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DD" w:rsidRPr="00415E3F" w:rsidRDefault="00CC42DD" w:rsidP="00CC42D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CC42DD" w:rsidRDefault="00CC42DD" w:rsidP="00CC42D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CC42DD" w:rsidRDefault="00CC42DD" w:rsidP="00CC42DD">
      <w:pPr>
        <w:jc w:val="center"/>
        <w:rPr>
          <w:rFonts w:ascii="Times New Roman" w:hAnsi="Times New Roman" w:cs="Times New Roman"/>
        </w:rPr>
      </w:pPr>
    </w:p>
    <w:p w:rsidR="00CC42DD" w:rsidRDefault="00CC42DD" w:rsidP="00CC42D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5A49A3" wp14:editId="1BC7D174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C42DD" w:rsidRDefault="00CC42DD" w:rsidP="00CC42D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BAFD72" wp14:editId="2F99E1FF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2DD" w:rsidRPr="00415E3F" w:rsidRDefault="00CC42DD" w:rsidP="00CC42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CC42DD" w:rsidRPr="00415E3F" w:rsidRDefault="00CC42DD" w:rsidP="00CC42D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CC42DD" w:rsidRPr="00415E3F" w:rsidRDefault="00CC42DD" w:rsidP="00CC42D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CC42DD" w:rsidRPr="00415E3F" w:rsidRDefault="00CC42DD" w:rsidP="00CC42D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CC42DD" w:rsidRPr="00415E3F" w:rsidRDefault="00CC42DD" w:rsidP="00CC42D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783191" w:rsidRDefault="00783191">
      <w:pPr>
        <w:pStyle w:val="1"/>
        <w:spacing w:after="3280"/>
        <w:ind w:left="1520" w:firstLine="0"/>
      </w:pPr>
    </w:p>
    <w:p w:rsidR="00783191" w:rsidRDefault="000677D8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1054100</wp:posOffset>
                </wp:positionV>
                <wp:extent cx="135255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7D8" w:rsidRDefault="000677D8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0677D8" w:rsidRDefault="000677D8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0677D8" w:rsidRDefault="000677D8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0677D8" w:rsidRDefault="000677D8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83pt;width:106.5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" filled="f" stroked="f">
                <v:textbox inset="0,0,0,0">
                  <w:txbxContent>
                    <w:p w:rsidR="000677D8" w:rsidRDefault="000677D8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0677D8" w:rsidRDefault="000677D8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0677D8" w:rsidRDefault="000677D8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0677D8" w:rsidRDefault="000677D8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«ГОСУДАРСТВЕННАЯ КАДРОВАЯ ПОЛИТИКА»</w:t>
      </w:r>
    </w:p>
    <w:p w:rsidR="00783191" w:rsidRDefault="000677D8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783191" w:rsidRDefault="000677D8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783191" w:rsidRDefault="00CC42DD">
      <w:pPr>
        <w:pStyle w:val="1"/>
        <w:spacing w:after="276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</w:r>
      <w:r w:rsidR="000677D8">
        <w:rPr>
          <w:rStyle w:val="a3"/>
          <w:b/>
          <w:bCs/>
        </w:rPr>
        <w:t>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CC42DD" w:rsidTr="00CC42DD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6816" w:type="dxa"/>
            <w:shd w:val="clear" w:color="auto" w:fill="auto"/>
          </w:tcPr>
          <w:p w:rsidR="00CC42DD" w:rsidRDefault="00CC42DD" w:rsidP="00CC42DD">
            <w:pPr>
              <w:pStyle w:val="a5"/>
              <w:tabs>
                <w:tab w:val="left" w:pos="1575"/>
              </w:tabs>
              <w:ind w:firstLine="360"/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 w:rsidRPr="00CC42DD">
              <w:rPr>
                <w:rStyle w:val="a4"/>
              </w:rPr>
              <w:t>Рязань</w:t>
            </w:r>
            <w:r>
              <w:rPr>
                <w:rStyle w:val="a4"/>
                <w:vertAlign w:val="subscript"/>
              </w:rPr>
              <w:t xml:space="preserve"> </w:t>
            </w:r>
            <w:r>
              <w:rPr>
                <w:rStyle w:val="a4"/>
              </w:rPr>
              <w:t>2024 г.</w:t>
            </w:r>
          </w:p>
        </w:tc>
      </w:tr>
    </w:tbl>
    <w:p w:rsidR="00783191" w:rsidRDefault="000677D8">
      <w:pPr>
        <w:spacing w:line="1" w:lineRule="exact"/>
        <w:rPr>
          <w:sz w:val="2"/>
          <w:szCs w:val="2"/>
        </w:rPr>
      </w:pPr>
      <w:r>
        <w:br w:type="page"/>
      </w:r>
    </w:p>
    <w:p w:rsidR="00783191" w:rsidRDefault="000677D8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«Государственная кадровая политика»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CC42DD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</w:t>
      </w:r>
      <w:proofErr w:type="gramEnd"/>
      <w:r>
        <w:rPr>
          <w:rStyle w:val="a3"/>
        </w:rPr>
        <w:t xml:space="preserve"> управление»).</w:t>
      </w:r>
    </w:p>
    <w:p w:rsidR="00783191" w:rsidRDefault="00783191">
      <w:pPr>
        <w:spacing w:line="1" w:lineRule="exact"/>
        <w:sectPr w:rsidR="00783191">
          <w:pgSz w:w="11900" w:h="16840"/>
          <w:pgMar w:top="1226" w:right="698" w:bottom="592" w:left="701" w:header="798" w:footer="164" w:gutter="0"/>
          <w:pgNumType w:start="1"/>
          <w:cols w:space="720"/>
          <w:noEndnote/>
          <w:docGrid w:linePitch="360"/>
        </w:sectPr>
      </w:pPr>
    </w:p>
    <w:p w:rsidR="00783191" w:rsidRDefault="00783191">
      <w:pPr>
        <w:spacing w:line="72" w:lineRule="exact"/>
        <w:rPr>
          <w:sz w:val="6"/>
          <w:szCs w:val="6"/>
        </w:rPr>
      </w:pPr>
    </w:p>
    <w:p w:rsidR="00783191" w:rsidRDefault="00783191">
      <w:pPr>
        <w:spacing w:line="1" w:lineRule="exact"/>
        <w:sectPr w:rsidR="00783191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783191" w:rsidRDefault="000677D8" w:rsidP="00D54A10">
      <w:pPr>
        <w:spacing w:line="1" w:lineRule="exact"/>
      </w:pPr>
      <w:proofErr w:type="spellStart"/>
      <w:r>
        <w:rPr>
          <w:rStyle w:val="a3"/>
          <w:rFonts w:eastAsia="Courier New"/>
          <w:b/>
          <w:bCs/>
        </w:rPr>
        <w:lastRenderedPageBreak/>
        <w:t>бщие</w:t>
      </w:r>
      <w:proofErr w:type="spellEnd"/>
      <w:r>
        <w:rPr>
          <w:rStyle w:val="a3"/>
          <w:rFonts w:eastAsia="Courier New"/>
          <w:b/>
          <w:bCs/>
        </w:rPr>
        <w:t xml:space="preserve"> положения</w:t>
      </w:r>
    </w:p>
    <w:p w:rsidR="00783191" w:rsidRDefault="000677D8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783191" w:rsidRDefault="000677D8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современных представлений о кадровой политике, умений максимально использовать кадровый потенциал государственных (муниципальных) органов, организаций, учреждений и предприятий.</w:t>
      </w:r>
    </w:p>
    <w:p w:rsidR="00783191" w:rsidRDefault="000677D8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783191" w:rsidRDefault="000677D8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оказание помощи бакалаврам в самостоятельном изучении концепции государственной кадровой политики; контроль знаний бакалавров по теории кадровой политики; тренинг путем предоставления бакалаврам необходимых разработанных учебных материалов; методическое сопровождение лекционных и семинарских занятий; дополнительная информационная поддержка с помощью учебных и </w:t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справочных</w:t>
      </w:r>
      <w:proofErr w:type="spellEnd"/>
      <w:r>
        <w:rPr>
          <w:rStyle w:val="a3"/>
        </w:rPr>
        <w:t xml:space="preserve"> материалов.</w:t>
      </w:r>
    </w:p>
    <w:p w:rsidR="00783191" w:rsidRDefault="000677D8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783191" w:rsidRDefault="000677D8">
      <w:pPr>
        <w:pStyle w:val="1"/>
        <w:ind w:left="980" w:firstLine="720"/>
        <w:jc w:val="both"/>
      </w:pPr>
      <w:r>
        <w:rPr>
          <w:rStyle w:val="a3"/>
        </w:rPr>
        <w:t>Дисциплина «Государственная кадровая политика»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5 семестре.</w:t>
      </w:r>
    </w:p>
    <w:p w:rsidR="00783191" w:rsidRDefault="000677D8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«Электронное правительство», «Муниципальное право» и другими.</w:t>
      </w:r>
    </w:p>
    <w:p w:rsidR="00783191" w:rsidRDefault="000677D8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</w:t>
      </w:r>
      <w:r>
        <w:rPr>
          <w:rStyle w:val="a3"/>
        </w:rPr>
        <w:softHyphen/>
        <w:t xml:space="preserve">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783191" w:rsidRDefault="000677D8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783191" w:rsidRDefault="000677D8">
      <w:pPr>
        <w:pStyle w:val="a7"/>
        <w:ind w:left="219"/>
      </w:pPr>
      <w:r>
        <w:rPr>
          <w:rStyle w:val="a6"/>
        </w:rPr>
        <w:t>Процесс освоения дисциплины «Государственная кадровая политика»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7831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83191" w:rsidRDefault="000677D8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320"/>
            </w:pPr>
            <w:r>
              <w:rPr>
                <w:rStyle w:val="a4"/>
              </w:rPr>
              <w:t>УК-3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320"/>
            </w:pPr>
            <w:r>
              <w:rPr>
                <w:rStyle w:val="a4"/>
              </w:rPr>
              <w:t>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  <w:jc w:val="both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783191" w:rsidRDefault="00783191">
      <w:pPr>
        <w:spacing w:after="259" w:line="1" w:lineRule="exact"/>
      </w:pPr>
    </w:p>
    <w:p w:rsidR="00783191" w:rsidRDefault="00783191">
      <w:pPr>
        <w:spacing w:line="1" w:lineRule="exact"/>
      </w:pPr>
    </w:p>
    <w:p w:rsidR="00783191" w:rsidRDefault="000677D8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24"/>
        <w:gridCol w:w="2743"/>
      </w:tblGrid>
      <w:tr w:rsidR="000677D8" w:rsidTr="000677D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7D8" w:rsidRDefault="000677D8">
            <w:pPr>
              <w:pStyle w:val="a5"/>
              <w:ind w:left="340" w:hanging="34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D8" w:rsidRDefault="000677D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0677D8" w:rsidTr="000677D8">
        <w:tblPrEx>
          <w:tblCellMar>
            <w:top w:w="0" w:type="dxa"/>
            <w:bottom w:w="0" w:type="dxa"/>
          </w:tblCellMar>
        </w:tblPrEx>
        <w:trPr>
          <w:trHeight w:val="2301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7D8" w:rsidRDefault="000677D8">
            <w:pPr>
              <w:pStyle w:val="a5"/>
              <w:tabs>
                <w:tab w:val="left" w:pos="1187"/>
                <w:tab w:val="left" w:pos="20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Командная</w:t>
            </w:r>
            <w:r>
              <w:rPr>
                <w:rStyle w:val="a4"/>
                <w:sz w:val="20"/>
                <w:szCs w:val="20"/>
              </w:rPr>
              <w:tab/>
              <w:t>работа и</w:t>
            </w:r>
          </w:p>
          <w:p w:rsidR="000677D8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лидерство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tabs>
                <w:tab w:val="left" w:pos="1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УК-3.Способен</w:t>
            </w:r>
          </w:p>
          <w:p w:rsidR="000677D8" w:rsidRDefault="000677D8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социальное взаимодействие и</w:t>
            </w:r>
          </w:p>
          <w:p w:rsidR="000677D8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свою роль в команде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D54A1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УК-3.1.</w:t>
            </w:r>
            <w:r w:rsidR="000677D8">
              <w:rPr>
                <w:rStyle w:val="a4"/>
                <w:sz w:val="20"/>
                <w:szCs w:val="20"/>
              </w:rPr>
              <w:t>Демонстрирует способность работать в команде, проявляет лидерские качества и умения</w:t>
            </w:r>
          </w:p>
          <w:p w:rsidR="000677D8" w:rsidRDefault="00D54A1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УК-3.2.</w:t>
            </w:r>
            <w:r w:rsidR="000677D8">
              <w:rPr>
                <w:rStyle w:val="a4"/>
                <w:sz w:val="20"/>
                <w:szCs w:val="20"/>
              </w:rPr>
              <w:t xml:space="preserve">Демонстрирует способность </w:t>
            </w:r>
            <w:proofErr w:type="gramStart"/>
            <w:r w:rsidR="000677D8">
              <w:rPr>
                <w:rStyle w:val="a4"/>
                <w:sz w:val="20"/>
                <w:szCs w:val="20"/>
              </w:rPr>
              <w:t>эффективного</w:t>
            </w:r>
            <w:proofErr w:type="gramEnd"/>
          </w:p>
          <w:p w:rsidR="000677D8" w:rsidRDefault="000677D8">
            <w:pPr>
              <w:pStyle w:val="a5"/>
              <w:tabs>
                <w:tab w:val="left" w:pos="1087"/>
                <w:tab w:val="left" w:pos="1531"/>
              </w:tabs>
              <w:ind w:firstLine="0"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Речевого и социального</w:t>
            </w:r>
            <w:r w:rsidR="00D54A10">
              <w:rPr>
                <w:rStyle w:val="a4"/>
                <w:sz w:val="20"/>
                <w:szCs w:val="20"/>
              </w:rPr>
              <w:t xml:space="preserve"> взаимодействия.</w:t>
            </w:r>
          </w:p>
          <w:p w:rsidR="00D54A10" w:rsidRPr="00D54A10" w:rsidRDefault="00D54A10">
            <w:pPr>
              <w:pStyle w:val="a5"/>
              <w:tabs>
                <w:tab w:val="left" w:pos="1087"/>
                <w:tab w:val="left" w:pos="1531"/>
              </w:tabs>
              <w:ind w:firstLine="0"/>
              <w:jc w:val="both"/>
              <w:rPr>
                <w:sz w:val="16"/>
                <w:szCs w:val="20"/>
              </w:rPr>
            </w:pPr>
            <w:r w:rsidRPr="00D54A10">
              <w:rPr>
                <w:rStyle w:val="a4"/>
                <w:sz w:val="20"/>
              </w:rPr>
              <w:t>УК-33</w:t>
            </w:r>
            <w:r>
              <w:rPr>
                <w:rStyle w:val="a4"/>
                <w:sz w:val="20"/>
              </w:rPr>
              <w:t xml:space="preserve">. Демонстрирует навыки работы </w:t>
            </w:r>
            <w:proofErr w:type="gramStart"/>
            <w:r>
              <w:rPr>
                <w:rStyle w:val="a4"/>
                <w:sz w:val="20"/>
              </w:rPr>
              <w:t>с</w:t>
            </w:r>
            <w:proofErr w:type="gramEnd"/>
            <w:r>
              <w:rPr>
                <w:rStyle w:val="a4"/>
                <w:sz w:val="20"/>
              </w:rPr>
              <w:t xml:space="preserve"> </w:t>
            </w:r>
          </w:p>
          <w:p w:rsidR="000677D8" w:rsidRDefault="000677D8" w:rsidP="000677D8">
            <w:pPr>
              <w:pStyle w:val="a5"/>
              <w:spacing w:after="160" w:line="194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tabs>
                <w:tab w:val="left" w:pos="809"/>
                <w:tab w:val="left" w:pos="20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</w:p>
          <w:p w:rsidR="000677D8" w:rsidRDefault="000677D8">
            <w:pPr>
              <w:pStyle w:val="a5"/>
              <w:tabs>
                <w:tab w:val="left" w:pos="803"/>
                <w:tab w:val="left" w:pos="20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демонстрировать способность работать в команде, проявляет лидерские качества и умения </w:t>
            </w: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</w:p>
          <w:p w:rsidR="000677D8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д</w:t>
            </w:r>
            <w:r>
              <w:rPr>
                <w:rStyle w:val="a4"/>
                <w:sz w:val="20"/>
                <w:szCs w:val="20"/>
              </w:rPr>
              <w:t>емонстрировать способность</w:t>
            </w:r>
          </w:p>
          <w:p w:rsidR="000677D8" w:rsidRDefault="000677D8">
            <w:pPr>
              <w:pStyle w:val="a5"/>
              <w:tabs>
                <w:tab w:val="left" w:pos="1499"/>
                <w:tab w:val="left" w:pos="25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эффективного</w:t>
            </w:r>
            <w:r>
              <w:rPr>
                <w:rStyle w:val="a4"/>
                <w:sz w:val="20"/>
                <w:szCs w:val="20"/>
              </w:rPr>
              <w:tab/>
              <w:t>речевого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0677D8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социального взаимодействия</w:t>
            </w:r>
          </w:p>
          <w:p w:rsidR="000677D8" w:rsidRDefault="000677D8" w:rsidP="000677D8">
            <w:pPr>
              <w:pStyle w:val="a5"/>
              <w:tabs>
                <w:tab w:val="left" w:pos="725"/>
                <w:tab w:val="left" w:pos="1871"/>
              </w:tabs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  <w:r w:rsidR="00D54A10"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 w:rsidR="00D54A10" w:rsidRPr="00D54A10">
              <w:rPr>
                <w:rStyle w:val="a4"/>
                <w:bCs/>
                <w:sz w:val="20"/>
                <w:szCs w:val="20"/>
              </w:rPr>
              <w:t>демонстрирует навыки</w:t>
            </w:r>
          </w:p>
        </w:tc>
      </w:tr>
    </w:tbl>
    <w:p w:rsidR="00783191" w:rsidRDefault="000677D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2124"/>
        <w:gridCol w:w="1899"/>
        <w:gridCol w:w="2824"/>
        <w:gridCol w:w="2743"/>
      </w:tblGrid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12" w:type="dxa"/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институтами и организациями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tabs>
                <w:tab w:val="left" w:pos="12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работы с</w:t>
            </w:r>
            <w:r>
              <w:rPr>
                <w:rStyle w:val="a4"/>
                <w:sz w:val="20"/>
                <w:szCs w:val="20"/>
              </w:rPr>
              <w:tab/>
              <w:t>институтами и</w:t>
            </w:r>
          </w:p>
        </w:tc>
      </w:tr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912" w:type="dxa"/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shd w:val="clear" w:color="auto" w:fill="auto"/>
          </w:tcPr>
          <w:p w:rsidR="00783191" w:rsidRDefault="000677D8">
            <w:pPr>
              <w:pStyle w:val="a5"/>
              <w:tabs>
                <w:tab w:val="left" w:pos="312"/>
                <w:tab w:val="left" w:pos="13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</w:t>
            </w:r>
            <w:r>
              <w:rPr>
                <w:rStyle w:val="a4"/>
                <w:sz w:val="20"/>
                <w:szCs w:val="20"/>
              </w:rPr>
              <w:tab/>
              <w:t>процессе</w:t>
            </w:r>
            <w:r>
              <w:rPr>
                <w:rStyle w:val="a4"/>
                <w:sz w:val="20"/>
                <w:szCs w:val="20"/>
              </w:rPr>
              <w:tab/>
              <w:t>осуществления</w:t>
            </w:r>
          </w:p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социального взаимодействия.</w:t>
            </w:r>
          </w:p>
        </w:tc>
        <w:tc>
          <w:tcPr>
            <w:tcW w:w="2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организациями в процессе осуществления социального взаимодействия.</w:t>
            </w:r>
          </w:p>
        </w:tc>
      </w:tr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3692"/>
          <w:jc w:val="center"/>
        </w:trPr>
        <w:tc>
          <w:tcPr>
            <w:tcW w:w="912" w:type="dxa"/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Правовые и этические основы профессиональной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0677D8">
            <w:pPr>
              <w:pStyle w:val="a5"/>
              <w:tabs>
                <w:tab w:val="right" w:pos="18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783191" w:rsidRDefault="00D54A10">
            <w:pPr>
              <w:pStyle w:val="a5"/>
              <w:tabs>
                <w:tab w:val="right" w:pos="1880"/>
                <w:tab w:val="right" w:pos="18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обеспечивать приоритет прав </w:t>
            </w:r>
            <w:r w:rsidR="000677D8">
              <w:rPr>
                <w:rStyle w:val="a4"/>
                <w:sz w:val="20"/>
                <w:szCs w:val="20"/>
              </w:rPr>
              <w:t>и</w:t>
            </w:r>
          </w:p>
          <w:p w:rsidR="00783191" w:rsidRDefault="000677D8">
            <w:pPr>
              <w:pStyle w:val="a5"/>
              <w:tabs>
                <w:tab w:val="right" w:pos="18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свобод</w:t>
            </w:r>
            <w:r>
              <w:rPr>
                <w:rStyle w:val="a4"/>
                <w:sz w:val="20"/>
                <w:szCs w:val="20"/>
              </w:rPr>
              <w:tab/>
              <w:t>человека;</w:t>
            </w:r>
          </w:p>
          <w:p w:rsidR="00783191" w:rsidRDefault="00D54A10">
            <w:pPr>
              <w:pStyle w:val="a5"/>
              <w:tabs>
                <w:tab w:val="right" w:pos="18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соблюдать </w:t>
            </w:r>
            <w:r w:rsidR="000677D8">
              <w:rPr>
                <w:rStyle w:val="a4"/>
                <w:sz w:val="20"/>
                <w:szCs w:val="20"/>
              </w:rPr>
              <w:t>нормы</w:t>
            </w:r>
          </w:p>
          <w:p w:rsidR="00783191" w:rsidRDefault="000677D8">
            <w:pPr>
              <w:pStyle w:val="a5"/>
              <w:tabs>
                <w:tab w:val="left" w:pos="17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законодательства Российской Федерации и</w:t>
            </w:r>
          </w:p>
          <w:p w:rsidR="00783191" w:rsidRDefault="00D54A10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служебной </w:t>
            </w:r>
            <w:r w:rsidR="000677D8">
              <w:rPr>
                <w:rStyle w:val="a4"/>
                <w:sz w:val="20"/>
                <w:szCs w:val="20"/>
              </w:rPr>
              <w:t>этики в своей профессиональной деятельности;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0677D8">
            <w:pPr>
              <w:pStyle w:val="a5"/>
              <w:tabs>
                <w:tab w:val="left" w:pos="17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ОПК-1.1. Способен</w:t>
            </w:r>
          </w:p>
          <w:p w:rsidR="00783191" w:rsidRDefault="000677D8">
            <w:pPr>
              <w:pStyle w:val="a5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применять правовые нормы </w:t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своей</w:t>
            </w:r>
            <w:r>
              <w:rPr>
                <w:rStyle w:val="a4"/>
                <w:sz w:val="20"/>
                <w:szCs w:val="20"/>
              </w:rPr>
              <w:tab/>
              <w:t>профессиональной</w:t>
            </w:r>
          </w:p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деятельности.</w:t>
            </w:r>
          </w:p>
          <w:p w:rsidR="00783191" w:rsidRDefault="000677D8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ОПК-1.2.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783191" w:rsidRDefault="000677D8" w:rsidP="000677D8">
            <w:pPr>
              <w:pStyle w:val="a5"/>
              <w:tabs>
                <w:tab w:val="left" w:pos="390"/>
                <w:tab w:val="left" w:pos="1243"/>
                <w:tab w:val="right" w:pos="25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 гарантированных прав и свобод человека 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принятии профессиональных решений.</w:t>
            </w:r>
          </w:p>
          <w:p w:rsidR="00783191" w:rsidRDefault="000677D8">
            <w:pPr>
              <w:pStyle w:val="a5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ОПК-1.3 Способен</w:t>
            </w:r>
          </w:p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этические нормы в профессиональном взаимодействии.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tabs>
                <w:tab w:val="left" w:pos="10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применять правовые нормы в своей</w:t>
            </w:r>
            <w:r>
              <w:rPr>
                <w:rStyle w:val="a4"/>
                <w:sz w:val="20"/>
                <w:szCs w:val="20"/>
              </w:rPr>
              <w:tab/>
              <w:t>профессиональной</w:t>
            </w:r>
          </w:p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деятельности.</w:t>
            </w:r>
          </w:p>
          <w:p w:rsidR="00783191" w:rsidRDefault="000677D8">
            <w:pPr>
              <w:pStyle w:val="a5"/>
              <w:tabs>
                <w:tab w:val="left" w:pos="1281"/>
                <w:tab w:val="left" w:pos="21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умеет</w:t>
            </w:r>
          </w:p>
          <w:p w:rsidR="00783191" w:rsidRDefault="000677D8">
            <w:pPr>
              <w:pStyle w:val="a5"/>
              <w:tabs>
                <w:tab w:val="left" w:pos="118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обеспечивать приоритет прав и свобод человека; соблюдать нормы</w:t>
            </w:r>
            <w:r>
              <w:rPr>
                <w:rStyle w:val="a4"/>
                <w:sz w:val="20"/>
                <w:szCs w:val="20"/>
              </w:rPr>
              <w:tab/>
              <w:t>законодательства</w:t>
            </w:r>
          </w:p>
          <w:p w:rsidR="00783191" w:rsidRDefault="000677D8">
            <w:pPr>
              <w:pStyle w:val="a5"/>
              <w:tabs>
                <w:tab w:val="left" w:pos="1306"/>
                <w:tab w:val="left" w:pos="25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83191" w:rsidRDefault="000677D8">
            <w:pPr>
              <w:pStyle w:val="a5"/>
              <w:tabs>
                <w:tab w:val="left" w:pos="1150"/>
                <w:tab w:val="left" w:pos="1862"/>
                <w:tab w:val="left" w:pos="21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служебной</w:t>
            </w:r>
            <w:r>
              <w:rPr>
                <w:rStyle w:val="a4"/>
                <w:sz w:val="20"/>
                <w:szCs w:val="20"/>
              </w:rPr>
              <w:tab/>
              <w:t>этики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своей</w:t>
            </w:r>
          </w:p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783191" w:rsidRDefault="000677D8">
            <w:pPr>
              <w:pStyle w:val="a5"/>
              <w:tabs>
                <w:tab w:val="left" w:pos="725"/>
                <w:tab w:val="left" w:pos="18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навыков</w:t>
            </w:r>
          </w:p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этические нормы в профессиональном взаимодействии.</w:t>
            </w:r>
          </w:p>
        </w:tc>
      </w:tr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7372"/>
          <w:jc w:val="center"/>
        </w:trPr>
        <w:tc>
          <w:tcPr>
            <w:tcW w:w="912" w:type="dxa"/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0677D8">
            <w:pPr>
              <w:pStyle w:val="a5"/>
              <w:tabs>
                <w:tab w:val="right" w:pos="2105"/>
              </w:tabs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определение 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83191" w:rsidRDefault="000677D8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783191" w:rsidRDefault="000677D8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783191" w:rsidRDefault="000677D8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воздействия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 отношения и процессы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</w:p>
          <w:p w:rsidR="00783191" w:rsidRDefault="000677D8">
            <w:pPr>
              <w:pStyle w:val="a5"/>
              <w:tabs>
                <w:tab w:val="left" w:pos="20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разработка и</w:t>
            </w:r>
          </w:p>
          <w:p w:rsidR="00783191" w:rsidRDefault="000677D8" w:rsidP="000677D8">
            <w:pPr>
              <w:pStyle w:val="a5"/>
              <w:tabs>
                <w:tab w:val="left" w:pos="1140"/>
                <w:tab w:val="left" w:pos="16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 исполнения решений в сфере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публичного управления с применением</w:t>
            </w:r>
          </w:p>
          <w:p w:rsidR="00783191" w:rsidRDefault="000677D8">
            <w:pPr>
              <w:pStyle w:val="a5"/>
              <w:tabs>
                <w:tab w:val="left" w:pos="1081"/>
                <w:tab w:val="left" w:pos="20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подходов,</w:t>
            </w:r>
            <w:r>
              <w:rPr>
                <w:rStyle w:val="a4"/>
                <w:sz w:val="20"/>
                <w:szCs w:val="20"/>
              </w:rPr>
              <w:tab/>
              <w:t>методов и</w:t>
            </w:r>
          </w:p>
          <w:p w:rsidR="00783191" w:rsidRDefault="000677D8">
            <w:pPr>
              <w:pStyle w:val="a5"/>
              <w:tabs>
                <w:tab w:val="left" w:pos="20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D54A10">
            <w:pPr>
              <w:pStyle w:val="a5"/>
              <w:tabs>
                <w:tab w:val="left" w:pos="1050"/>
                <w:tab w:val="left" w:pos="19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ПК-1.1. знает </w:t>
            </w:r>
            <w:r w:rsidR="000677D8">
              <w:rPr>
                <w:rStyle w:val="a4"/>
                <w:sz w:val="20"/>
                <w:szCs w:val="20"/>
              </w:rPr>
              <w:t>основы</w:t>
            </w:r>
          </w:p>
          <w:p w:rsidR="00783191" w:rsidRDefault="00D54A10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статистических </w:t>
            </w:r>
            <w:r w:rsidR="000677D8">
              <w:rPr>
                <w:rStyle w:val="a4"/>
                <w:sz w:val="20"/>
                <w:szCs w:val="20"/>
              </w:rPr>
              <w:t>и</w:t>
            </w:r>
          </w:p>
          <w:p w:rsidR="00783191" w:rsidRDefault="00D54A10">
            <w:pPr>
              <w:pStyle w:val="a5"/>
              <w:tabs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</w:t>
            </w:r>
            <w:r w:rsidR="000677D8">
              <w:rPr>
                <w:rStyle w:val="a4"/>
                <w:sz w:val="20"/>
                <w:szCs w:val="20"/>
              </w:rPr>
              <w:t>методов</w:t>
            </w:r>
          </w:p>
          <w:p w:rsidR="00783191" w:rsidRDefault="00D54A10">
            <w:pPr>
              <w:pStyle w:val="a5"/>
              <w:tabs>
                <w:tab w:val="left" w:pos="1543"/>
                <w:tab w:val="right" w:pos="2586"/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исследования </w:t>
            </w:r>
            <w:proofErr w:type="spellStart"/>
            <w:r w:rsidR="000677D8">
              <w:rPr>
                <w:rStyle w:val="a4"/>
                <w:sz w:val="20"/>
                <w:szCs w:val="20"/>
              </w:rPr>
              <w:t>социально</w:t>
            </w:r>
            <w:r w:rsidR="000677D8"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 w:rsidR="000677D8">
              <w:rPr>
                <w:rStyle w:val="a4"/>
                <w:sz w:val="20"/>
                <w:szCs w:val="20"/>
              </w:rPr>
              <w:tab/>
              <w:t>явлений</w:t>
            </w:r>
            <w:r w:rsidR="000677D8">
              <w:rPr>
                <w:rStyle w:val="a4"/>
                <w:sz w:val="20"/>
                <w:szCs w:val="20"/>
              </w:rPr>
              <w:tab/>
              <w:t>и</w:t>
            </w:r>
          </w:p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783191" w:rsidRDefault="000677D8">
            <w:pPr>
              <w:pStyle w:val="a5"/>
              <w:tabs>
                <w:tab w:val="left" w:pos="1221"/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 умеет ставить задачи, определять</w:t>
            </w:r>
            <w:r>
              <w:rPr>
                <w:rStyle w:val="a4"/>
                <w:sz w:val="20"/>
                <w:szCs w:val="20"/>
              </w:rPr>
              <w:tab/>
              <w:t>содержание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83191" w:rsidRDefault="000677D8">
            <w:pPr>
              <w:pStyle w:val="a5"/>
              <w:tabs>
                <w:tab w:val="left" w:pos="1246"/>
                <w:tab w:val="right" w:pos="25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783191" w:rsidRDefault="000677D8">
            <w:pPr>
              <w:pStyle w:val="a5"/>
              <w:tabs>
                <w:tab w:val="right" w:pos="2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783191" w:rsidRDefault="000677D8">
            <w:pPr>
              <w:pStyle w:val="a5"/>
              <w:tabs>
                <w:tab w:val="left" w:pos="878"/>
                <w:tab w:val="left" w:pos="17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783191" w:rsidRDefault="000677D8">
            <w:pPr>
              <w:pStyle w:val="a5"/>
              <w:tabs>
                <w:tab w:val="left" w:pos="18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783191" w:rsidRDefault="000677D8" w:rsidP="00D54A10">
            <w:pPr>
              <w:pStyle w:val="a5"/>
              <w:tabs>
                <w:tab w:val="left" w:pos="1371"/>
                <w:tab w:val="right" w:pos="25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</w:t>
            </w:r>
            <w:r w:rsidR="00D54A10">
              <w:rPr>
                <w:rStyle w:val="a4"/>
                <w:sz w:val="20"/>
                <w:szCs w:val="20"/>
              </w:rPr>
              <w:t>сть хозяйствующих субъектов,</w:t>
            </w:r>
            <w:r w:rsidR="00D54A10">
              <w:rPr>
                <w:rStyle w:val="a4"/>
                <w:sz w:val="20"/>
                <w:szCs w:val="20"/>
              </w:rPr>
              <w:tab/>
              <w:t xml:space="preserve">на </w:t>
            </w:r>
            <w:r>
              <w:rPr>
                <w:rStyle w:val="a4"/>
                <w:sz w:val="20"/>
                <w:szCs w:val="20"/>
              </w:rPr>
              <w:t>основе</w:t>
            </w:r>
            <w:r w:rsidR="00D54A10">
              <w:rPr>
                <w:sz w:val="20"/>
                <w:szCs w:val="20"/>
              </w:rPr>
              <w:t xml:space="preserve"> </w:t>
            </w:r>
            <w:r w:rsidR="00D54A10">
              <w:rPr>
                <w:rStyle w:val="a4"/>
                <w:sz w:val="20"/>
                <w:szCs w:val="20"/>
              </w:rPr>
              <w:t xml:space="preserve">статистических </w:t>
            </w:r>
            <w:r>
              <w:rPr>
                <w:rStyle w:val="a4"/>
                <w:sz w:val="20"/>
                <w:szCs w:val="20"/>
              </w:rPr>
              <w:t>подходов,</w:t>
            </w:r>
            <w:r w:rsidR="00D54A10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типов</w:t>
            </w:r>
            <w:r w:rsidR="00D54A10">
              <w:rPr>
                <w:rStyle w:val="a4"/>
                <w:sz w:val="20"/>
                <w:szCs w:val="20"/>
              </w:rPr>
              <w:t xml:space="preserve">ых методик с учетом действующей </w:t>
            </w:r>
            <w:r>
              <w:rPr>
                <w:rStyle w:val="a4"/>
                <w:sz w:val="20"/>
                <w:szCs w:val="20"/>
              </w:rPr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  <w:r w:rsidR="00D54A10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правовой базы и </w:t>
            </w:r>
            <w:r w:rsidR="00D54A10">
              <w:rPr>
                <w:rStyle w:val="a4"/>
                <w:sz w:val="20"/>
                <w:szCs w:val="20"/>
              </w:rPr>
              <w:t>навыками анализа</w:t>
            </w:r>
            <w:r w:rsidR="00D54A10">
              <w:rPr>
                <w:rStyle w:val="a4"/>
                <w:sz w:val="20"/>
                <w:szCs w:val="20"/>
              </w:rPr>
              <w:tab/>
              <w:t xml:space="preserve">и </w:t>
            </w:r>
            <w:r>
              <w:rPr>
                <w:rStyle w:val="a4"/>
                <w:sz w:val="20"/>
                <w:szCs w:val="20"/>
              </w:rPr>
              <w:t>интерпретации</w:t>
            </w:r>
            <w:r w:rsidR="00D54A10"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</w:t>
            </w:r>
          </w:p>
          <w:p w:rsidR="00783191" w:rsidRDefault="000677D8" w:rsidP="000677D8">
            <w:pPr>
              <w:pStyle w:val="a5"/>
              <w:tabs>
                <w:tab w:val="right" w:pos="25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макроэкономических показателей, характеризующих социально-</w:t>
            </w:r>
            <w:r>
              <w:rPr>
                <w:rStyle w:val="a4"/>
                <w:sz w:val="20"/>
                <w:szCs w:val="20"/>
              </w:rPr>
              <w:softHyphen/>
              <w:t>экономические явления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783191" w:rsidRDefault="00D54A10">
            <w:pPr>
              <w:pStyle w:val="a5"/>
              <w:tabs>
                <w:tab w:val="right" w:pos="2586"/>
                <w:tab w:val="right" w:pos="25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статистических обзоров </w:t>
            </w:r>
            <w:r w:rsidR="000677D8">
              <w:rPr>
                <w:rStyle w:val="a4"/>
                <w:sz w:val="20"/>
                <w:szCs w:val="20"/>
              </w:rPr>
              <w:t>и</w:t>
            </w:r>
          </w:p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91" w:rsidRDefault="000677D8">
            <w:pPr>
              <w:pStyle w:val="a5"/>
              <w:tabs>
                <w:tab w:val="left" w:pos="1284"/>
                <w:tab w:val="right" w:pos="26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783191" w:rsidRDefault="000677D8">
            <w:pPr>
              <w:pStyle w:val="a5"/>
              <w:tabs>
                <w:tab w:val="left" w:pos="928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статистических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83191" w:rsidRDefault="000677D8">
            <w:pPr>
              <w:pStyle w:val="a5"/>
              <w:tabs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783191" w:rsidRDefault="000677D8">
            <w:pPr>
              <w:pStyle w:val="a5"/>
              <w:tabs>
                <w:tab w:val="left" w:pos="1577"/>
                <w:tab w:val="right" w:pos="2658"/>
                <w:tab w:val="right" w:pos="26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783191" w:rsidRDefault="000677D8">
            <w:pPr>
              <w:pStyle w:val="a5"/>
              <w:tabs>
                <w:tab w:val="left" w:pos="865"/>
                <w:tab w:val="right" w:pos="26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</w:t>
            </w:r>
            <w:r>
              <w:rPr>
                <w:rStyle w:val="a4"/>
                <w:sz w:val="20"/>
                <w:szCs w:val="20"/>
              </w:rPr>
              <w:tab/>
              <w:t>задачи,</w:t>
            </w:r>
            <w:r>
              <w:rPr>
                <w:rStyle w:val="a4"/>
                <w:sz w:val="20"/>
                <w:szCs w:val="20"/>
              </w:rPr>
              <w:tab/>
              <w:t>определять</w:t>
            </w:r>
          </w:p>
          <w:p w:rsidR="00783191" w:rsidRDefault="000677D8">
            <w:pPr>
              <w:pStyle w:val="a5"/>
              <w:tabs>
                <w:tab w:val="left" w:pos="453"/>
                <w:tab w:val="right" w:pos="266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783191" w:rsidRDefault="000677D8">
            <w:pPr>
              <w:pStyle w:val="a5"/>
              <w:tabs>
                <w:tab w:val="left" w:pos="16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783191" w:rsidRDefault="000677D8">
            <w:pPr>
              <w:pStyle w:val="a5"/>
              <w:tabs>
                <w:tab w:val="left" w:pos="1006"/>
                <w:tab w:val="left" w:pos="25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  <w:tr w:rsidR="000677D8" w:rsidTr="000677D8">
        <w:tblPrEx>
          <w:tblCellMar>
            <w:top w:w="0" w:type="dxa"/>
            <w:bottom w:w="0" w:type="dxa"/>
          </w:tblCellMar>
        </w:tblPrEx>
        <w:trPr>
          <w:gridBefore w:val="1"/>
          <w:wBefore w:w="912" w:type="dxa"/>
          <w:trHeight w:val="2533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7D8" w:rsidRDefault="000677D8">
            <w:pPr>
              <w:pStyle w:val="a5"/>
              <w:spacing w:after="40" w:line="218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определение</w:t>
            </w:r>
          </w:p>
          <w:p w:rsidR="000677D8" w:rsidRDefault="000677D8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 и</w:t>
            </w:r>
          </w:p>
          <w:p w:rsidR="000677D8" w:rsidRDefault="000677D8">
            <w:pPr>
              <w:pStyle w:val="a5"/>
              <w:tabs>
                <w:tab w:val="right" w:pos="21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0677D8" w:rsidRDefault="000677D8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мер </w:t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0677D8" w:rsidRDefault="000677D8">
            <w:pPr>
              <w:pStyle w:val="a5"/>
              <w:tabs>
                <w:tab w:val="righ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воздействия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0677D8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</w:t>
            </w:r>
          </w:p>
          <w:p w:rsidR="000677D8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отношения и процессы</w:t>
            </w:r>
          </w:p>
          <w:p w:rsidR="000677D8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</w:t>
            </w:r>
            <w:r w:rsidR="00D54A10">
              <w:rPr>
                <w:rStyle w:val="a4"/>
                <w:sz w:val="20"/>
                <w:szCs w:val="20"/>
              </w:rPr>
              <w:t>о-</w:t>
            </w:r>
          </w:p>
          <w:p w:rsidR="000677D8" w:rsidRDefault="000677D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  <w:r w:rsidR="00D54A10">
              <w:rPr>
                <w:rStyle w:val="a4"/>
                <w:sz w:val="20"/>
                <w:szCs w:val="20"/>
              </w:rPr>
              <w:t xml:space="preserve"> развития,</w:t>
            </w:r>
          </w:p>
          <w:p w:rsidR="000677D8" w:rsidRDefault="000677D8" w:rsidP="000677D8">
            <w:pPr>
              <w:pStyle w:val="a5"/>
              <w:spacing w:line="204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7D8" w:rsidRDefault="00D54A10">
            <w:pPr>
              <w:pStyle w:val="a5"/>
              <w:tabs>
                <w:tab w:val="left" w:pos="15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ПК-3. Осуществление закупок </w:t>
            </w:r>
            <w:proofErr w:type="gramStart"/>
            <w:r w:rsidR="000677D8"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0677D8" w:rsidRDefault="000677D8">
            <w:pPr>
              <w:pStyle w:val="a5"/>
              <w:tabs>
                <w:tab w:val="left" w:pos="17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</w:t>
            </w:r>
            <w:r w:rsidR="00D54A10">
              <w:rPr>
                <w:rStyle w:val="a4"/>
                <w:sz w:val="20"/>
                <w:szCs w:val="20"/>
              </w:rPr>
              <w:t xml:space="preserve">ниципальных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0677D8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7D8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ПК-3.1. знает </w:t>
            </w:r>
            <w:r w:rsidR="00D54A10">
              <w:rPr>
                <w:rStyle w:val="a4"/>
                <w:sz w:val="20"/>
                <w:szCs w:val="20"/>
              </w:rPr>
              <w:t xml:space="preserve">основные нормы законодательства в </w:t>
            </w:r>
            <w:r>
              <w:rPr>
                <w:rStyle w:val="a4"/>
                <w:sz w:val="20"/>
                <w:szCs w:val="20"/>
              </w:rPr>
              <w:t xml:space="preserve">сфере закупок </w:t>
            </w:r>
            <w:r w:rsidR="00D54A10">
              <w:rPr>
                <w:rStyle w:val="a4"/>
                <w:sz w:val="20"/>
                <w:szCs w:val="20"/>
              </w:rPr>
              <w:t xml:space="preserve">товаров, работ, государственных </w:t>
            </w:r>
            <w:r>
              <w:rPr>
                <w:rStyle w:val="a4"/>
                <w:sz w:val="20"/>
                <w:szCs w:val="20"/>
              </w:rPr>
              <w:t>и муниципальных нужд, а также основы управления</w:t>
            </w:r>
          </w:p>
          <w:p w:rsidR="000677D8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</w:t>
            </w:r>
            <w:r w:rsidR="00D54A10">
              <w:rPr>
                <w:rStyle w:val="a4"/>
                <w:sz w:val="20"/>
                <w:szCs w:val="20"/>
              </w:rPr>
              <w:t xml:space="preserve"> закупок, изменения управленческой модели</w:t>
            </w:r>
            <w:r>
              <w:rPr>
                <w:rStyle w:val="a4"/>
                <w:sz w:val="20"/>
                <w:szCs w:val="20"/>
              </w:rPr>
              <w:t xml:space="preserve"> организации закупок;</w:t>
            </w:r>
          </w:p>
          <w:p w:rsidR="000677D8" w:rsidRDefault="000677D8" w:rsidP="000677D8">
            <w:pPr>
              <w:pStyle w:val="a5"/>
              <w:tabs>
                <w:tab w:val="left" w:pos="875"/>
                <w:tab w:val="left" w:pos="166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D8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знать базовые </w:t>
            </w:r>
            <w:r w:rsidR="00D54A10">
              <w:rPr>
                <w:rStyle w:val="a4"/>
                <w:sz w:val="20"/>
                <w:szCs w:val="20"/>
              </w:rPr>
              <w:t xml:space="preserve">подходы при выборе направлений </w:t>
            </w:r>
            <w:r>
              <w:rPr>
                <w:rStyle w:val="a4"/>
                <w:sz w:val="20"/>
                <w:szCs w:val="20"/>
              </w:rPr>
              <w:t xml:space="preserve">развития территорий; основы выбора предлагаемых вариантов управленческих решений </w:t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0677D8" w:rsidRDefault="00D54A10">
            <w:pPr>
              <w:pStyle w:val="a5"/>
              <w:spacing w:line="233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учетом </w:t>
            </w:r>
            <w:r w:rsidR="000677D8">
              <w:rPr>
                <w:rStyle w:val="a4"/>
                <w:sz w:val="20"/>
                <w:szCs w:val="20"/>
              </w:rPr>
              <w:t>определенных критериев.</w:t>
            </w:r>
          </w:p>
          <w:p w:rsidR="000677D8" w:rsidRDefault="000677D8" w:rsidP="00D54A10">
            <w:pPr>
              <w:pStyle w:val="a5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</w:t>
            </w:r>
            <w:r w:rsidR="00D54A10">
              <w:rPr>
                <w:rStyle w:val="a4"/>
                <w:sz w:val="20"/>
                <w:szCs w:val="20"/>
              </w:rPr>
              <w:t>, управлять и принимать</w:t>
            </w:r>
            <w:r>
              <w:rPr>
                <w:rStyle w:val="a4"/>
                <w:sz w:val="20"/>
                <w:szCs w:val="20"/>
              </w:rPr>
              <w:t xml:space="preserve"> </w:t>
            </w:r>
          </w:p>
        </w:tc>
      </w:tr>
    </w:tbl>
    <w:p w:rsidR="00783191" w:rsidRDefault="000677D8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24"/>
        <w:gridCol w:w="2686"/>
      </w:tblGrid>
      <w:tr w:rsidR="00783191">
        <w:tblPrEx>
          <w:tblCellMar>
            <w:top w:w="0" w:type="dxa"/>
            <w:bottom w:w="0" w:type="dxa"/>
          </w:tblCellMar>
        </w:tblPrEx>
        <w:trPr>
          <w:trHeight w:hRule="exact" w:val="4167"/>
          <w:jc w:val="right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91" w:rsidRDefault="00D54A10">
            <w:pPr>
              <w:pStyle w:val="a5"/>
              <w:tabs>
                <w:tab w:val="left" w:pos="20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 xml:space="preserve">Разработка </w:t>
            </w:r>
            <w:r w:rsidR="000677D8">
              <w:rPr>
                <w:rStyle w:val="a4"/>
                <w:sz w:val="20"/>
                <w:szCs w:val="20"/>
              </w:rPr>
              <w:t>и</w:t>
            </w:r>
          </w:p>
          <w:p w:rsidR="00783191" w:rsidRDefault="00D54A10">
            <w:pPr>
              <w:pStyle w:val="a5"/>
              <w:tabs>
                <w:tab w:val="left" w:pos="1140"/>
                <w:tab w:val="left" w:pos="16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организация исполнения решений в </w:t>
            </w:r>
            <w:r w:rsidR="000677D8">
              <w:rPr>
                <w:rStyle w:val="a4"/>
                <w:sz w:val="20"/>
                <w:szCs w:val="20"/>
              </w:rPr>
              <w:t>сфере</w:t>
            </w:r>
          </w:p>
          <w:p w:rsidR="00783191" w:rsidRDefault="000677D8" w:rsidP="00D54A10">
            <w:pPr>
              <w:pStyle w:val="a5"/>
              <w:tabs>
                <w:tab w:val="left" w:pos="9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</w:t>
            </w:r>
            <w:r w:rsidR="00D54A10">
              <w:rPr>
                <w:rStyle w:val="a4"/>
                <w:sz w:val="20"/>
                <w:szCs w:val="20"/>
              </w:rPr>
              <w:t xml:space="preserve">убличного управления с </w:t>
            </w:r>
            <w:r>
              <w:rPr>
                <w:rStyle w:val="a4"/>
                <w:sz w:val="20"/>
                <w:szCs w:val="20"/>
              </w:rPr>
              <w:t>применением</w:t>
            </w:r>
            <w:r w:rsidR="00D54A10">
              <w:rPr>
                <w:sz w:val="20"/>
                <w:szCs w:val="20"/>
              </w:rPr>
              <w:t xml:space="preserve"> </w:t>
            </w:r>
            <w:r w:rsidR="00D54A10">
              <w:rPr>
                <w:rStyle w:val="a4"/>
                <w:sz w:val="20"/>
                <w:szCs w:val="20"/>
              </w:rPr>
              <w:t>подходов,</w:t>
            </w:r>
            <w:r w:rsidR="00D54A10">
              <w:rPr>
                <w:rStyle w:val="a4"/>
                <w:sz w:val="20"/>
                <w:szCs w:val="20"/>
              </w:rPr>
              <w:tab/>
              <w:t xml:space="preserve">методов </w:t>
            </w:r>
            <w:r>
              <w:rPr>
                <w:rStyle w:val="a4"/>
                <w:sz w:val="20"/>
                <w:szCs w:val="20"/>
              </w:rPr>
              <w:t>и</w:t>
            </w:r>
          </w:p>
          <w:p w:rsidR="00783191" w:rsidRDefault="00D54A10">
            <w:pPr>
              <w:pStyle w:val="a5"/>
              <w:tabs>
                <w:tab w:val="left" w:pos="20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="000677D8">
              <w:rPr>
                <w:rStyle w:val="a4"/>
                <w:sz w:val="20"/>
                <w:szCs w:val="20"/>
              </w:rPr>
              <w:t>и</w:t>
            </w:r>
          </w:p>
          <w:p w:rsidR="00783191" w:rsidRDefault="000677D8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783191" w:rsidRDefault="000677D8">
            <w:pPr>
              <w:pStyle w:val="a5"/>
              <w:tabs>
                <w:tab w:val="left" w:pos="137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783191" w:rsidRDefault="000677D8">
            <w:pPr>
              <w:pStyle w:val="a5"/>
              <w:tabs>
                <w:tab w:val="left" w:pos="1059"/>
                <w:tab w:val="left" w:pos="23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783191" w:rsidRDefault="000677D8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783191" w:rsidRDefault="000677D8">
            <w:pPr>
              <w:pStyle w:val="a5"/>
              <w:tabs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783191" w:rsidRDefault="000677D8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783191" w:rsidRDefault="000677D8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783191" w:rsidRDefault="000677D8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783191" w:rsidRDefault="000677D8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управленческие решения в кризисных ситуациях;</w:t>
            </w:r>
          </w:p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783191" w:rsidRDefault="000677D8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783191" w:rsidRDefault="000677D8">
      <w:pPr>
        <w:pStyle w:val="a7"/>
        <w:tabs>
          <w:tab w:val="left" w:pos="1515"/>
        </w:tabs>
        <w:ind w:left="787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783191" w:rsidRDefault="00783191">
      <w:pPr>
        <w:spacing w:line="1" w:lineRule="exact"/>
      </w:pPr>
    </w:p>
    <w:p w:rsidR="00783191" w:rsidRDefault="000677D8">
      <w:pPr>
        <w:pStyle w:val="a7"/>
        <w:ind w:left="112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783191" w:rsidRDefault="000677D8">
      <w:pPr>
        <w:pStyle w:val="a7"/>
        <w:spacing w:line="233" w:lineRule="auto"/>
        <w:ind w:left="112"/>
      </w:pPr>
      <w:r>
        <w:rPr>
          <w:rStyle w:val="a6"/>
        </w:rPr>
        <w:t>Общая трудоемкость дисциплины составляет 3 зачетных единицы (108 часов).</w:t>
      </w:r>
    </w:p>
    <w:p w:rsidR="00783191" w:rsidRDefault="00783191">
      <w:pPr>
        <w:spacing w:line="1" w:lineRule="exact"/>
      </w:pPr>
    </w:p>
    <w:p w:rsidR="00783191" w:rsidRDefault="000677D8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336"/>
        <w:gridCol w:w="3555"/>
        <w:gridCol w:w="993"/>
        <w:gridCol w:w="825"/>
        <w:gridCol w:w="825"/>
        <w:gridCol w:w="868"/>
        <w:gridCol w:w="225"/>
      </w:tblGrid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vMerge w:val="restart"/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</w:tr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75" w:type="dxa"/>
            <w:vMerge/>
            <w:shd w:val="clear" w:color="auto" w:fill="auto"/>
          </w:tcPr>
          <w:p w:rsidR="00783191" w:rsidRDefault="00783191" w:rsidP="000677D8"/>
        </w:tc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783191" w:rsidP="000677D8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83191" w:rsidRDefault="000677D8" w:rsidP="000677D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191" w:rsidRDefault="00783191" w:rsidP="000677D8"/>
        </w:tc>
      </w:tr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vMerge/>
            <w:shd w:val="clear" w:color="auto" w:fill="auto"/>
          </w:tcPr>
          <w:p w:rsidR="00783191" w:rsidRDefault="00783191" w:rsidP="000677D8"/>
        </w:tc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783191" w:rsidP="000677D8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783191" w:rsidP="000677D8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783191" w:rsidP="000677D8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191" w:rsidRDefault="00783191" w:rsidP="000677D8"/>
        </w:tc>
      </w:tr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75" w:type="dxa"/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 w:rsidP="000677D8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</w:tr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75" w:type="dxa"/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 w:rsidP="000677D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</w:tr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 w:rsidP="000677D8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</w:tr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 w:rsidP="000677D8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</w:tr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75" w:type="dxa"/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 w:rsidP="000677D8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</w:tr>
      <w:tr w:rsidR="00783191" w:rsidTr="000677D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75" w:type="dxa"/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 w:rsidP="000677D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 w:rsidP="000677D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783191" w:rsidRDefault="00783191" w:rsidP="000677D8">
            <w:pPr>
              <w:rPr>
                <w:sz w:val="10"/>
                <w:szCs w:val="10"/>
              </w:rPr>
            </w:pPr>
          </w:p>
        </w:tc>
      </w:tr>
      <w:tr w:rsidR="003D2327" w:rsidTr="003D23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75" w:type="dxa"/>
          <w:wAfter w:w="225" w:type="dxa"/>
          <w:trHeight w:hRule="exact" w:val="262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D2327" w:rsidRDefault="003D2327" w:rsidP="003D2327">
            <w:pPr>
              <w:pStyle w:val="a5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Промежуточная аттестация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D2327" w:rsidRDefault="003D2327" w:rsidP="000677D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327" w:rsidRDefault="003D2327" w:rsidP="000677D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327" w:rsidRDefault="003D2327" w:rsidP="000677D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327" w:rsidRDefault="003D2327" w:rsidP="000677D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327" w:rsidRDefault="003D2327" w:rsidP="000677D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D2327" w:rsidTr="003D23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75" w:type="dxa"/>
          <w:wAfter w:w="225" w:type="dxa"/>
          <w:trHeight w:hRule="exact" w:val="524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D2327" w:rsidRDefault="003D2327" w:rsidP="003D2327">
            <w:pPr>
              <w:pStyle w:val="a5"/>
              <w:ind w:firstLine="0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2327" w:rsidRDefault="003D2327" w:rsidP="000677D8">
            <w:pPr>
              <w:pStyle w:val="a5"/>
              <w:ind w:firstLine="0"/>
              <w:jc w:val="right"/>
              <w:rPr>
                <w:rStyle w:val="a4"/>
                <w:b/>
                <w:bCs/>
                <w:i/>
                <w:iCs/>
              </w:rPr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  <w:p w:rsidR="003D2327" w:rsidRDefault="003D2327" w:rsidP="000677D8">
            <w:pPr>
              <w:pStyle w:val="a5"/>
              <w:ind w:firstLine="0"/>
              <w:jc w:val="right"/>
              <w:rPr>
                <w:rStyle w:val="a4"/>
                <w:b/>
                <w:bCs/>
                <w:i/>
                <w:iCs/>
              </w:rPr>
            </w:pPr>
          </w:p>
          <w:p w:rsidR="003D2327" w:rsidRDefault="003D2327" w:rsidP="000677D8">
            <w:pPr>
              <w:pStyle w:val="a5"/>
              <w:ind w:firstLine="0"/>
              <w:jc w:val="right"/>
              <w:rPr>
                <w:rStyle w:val="a4"/>
                <w:b/>
                <w:bCs/>
                <w:i/>
                <w:iCs/>
              </w:rPr>
            </w:pPr>
          </w:p>
          <w:p w:rsidR="003D2327" w:rsidRDefault="003D2327" w:rsidP="000677D8">
            <w:pPr>
              <w:pStyle w:val="a5"/>
              <w:ind w:firstLine="0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27" w:rsidRDefault="003D2327" w:rsidP="000677D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27" w:rsidRDefault="003D2327" w:rsidP="000677D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27" w:rsidRDefault="003D2327" w:rsidP="000677D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7" w:rsidRDefault="003D2327" w:rsidP="000677D8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3D2327" w:rsidTr="003D232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75" w:type="dxa"/>
          <w:wAfter w:w="225" w:type="dxa"/>
          <w:trHeight w:hRule="exact" w:val="319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2327" w:rsidRDefault="003D2327" w:rsidP="000677D8">
            <w:pPr>
              <w:pStyle w:val="a5"/>
              <w:ind w:firstLine="0"/>
              <w:rPr>
                <w:rStyle w:val="a4"/>
                <w:b/>
                <w:bCs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D2327" w:rsidRDefault="003D2327" w:rsidP="000677D8">
            <w:pPr>
              <w:pStyle w:val="a5"/>
              <w:ind w:firstLine="0"/>
              <w:jc w:val="right"/>
              <w:rPr>
                <w:rStyle w:val="a4"/>
                <w:b/>
                <w:bCs/>
                <w:i/>
                <w:iCs/>
              </w:rPr>
            </w:pPr>
            <w:r w:rsidRPr="003D2327">
              <w:rPr>
                <w:rStyle w:val="a4"/>
                <w:b/>
                <w:bCs/>
                <w:i/>
                <w:iCs/>
                <w:shd w:val="clear" w:color="auto" w:fill="D9D9D9" w:themeFill="background1" w:themeFillShade="D9"/>
              </w:rPr>
              <w:t>Экзаме</w:t>
            </w:r>
            <w:r>
              <w:rPr>
                <w:rStyle w:val="a4"/>
                <w:b/>
                <w:bCs/>
                <w:i/>
                <w:iCs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27" w:rsidRDefault="003D2327" w:rsidP="000677D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27" w:rsidRPr="003D2327" w:rsidRDefault="003D2327" w:rsidP="003D232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D2327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2327" w:rsidRPr="003D2327" w:rsidRDefault="003D2327" w:rsidP="003D232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D2327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27" w:rsidRDefault="003D2327" w:rsidP="000677D8">
            <w:pPr>
              <w:pStyle w:val="a5"/>
              <w:rPr>
                <w:rStyle w:val="a4"/>
                <w:b/>
                <w:bCs/>
              </w:rPr>
            </w:pPr>
          </w:p>
        </w:tc>
      </w:tr>
    </w:tbl>
    <w:p w:rsidR="00783191" w:rsidRDefault="000677D8">
      <w:pPr>
        <w:spacing w:line="1" w:lineRule="exact"/>
      </w:pPr>
      <w:r>
        <w:br w:type="page"/>
      </w:r>
    </w:p>
    <w:p w:rsidR="00783191" w:rsidRDefault="000677D8">
      <w:pPr>
        <w:pStyle w:val="a7"/>
        <w:ind w:left="925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783191" w:rsidRDefault="000677D8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783191" w:rsidRDefault="00783191">
      <w:pPr>
        <w:spacing w:line="1" w:lineRule="exact"/>
      </w:pPr>
    </w:p>
    <w:p w:rsidR="00783191" w:rsidRDefault="000677D8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06"/>
        <w:gridCol w:w="531"/>
        <w:gridCol w:w="3174"/>
        <w:gridCol w:w="818"/>
        <w:gridCol w:w="450"/>
        <w:gridCol w:w="544"/>
        <w:gridCol w:w="531"/>
        <w:gridCol w:w="606"/>
        <w:gridCol w:w="556"/>
        <w:gridCol w:w="881"/>
        <w:gridCol w:w="975"/>
        <w:gridCol w:w="162"/>
      </w:tblGrid>
      <w:tr w:rsidR="007831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0677D8">
            <w:pPr>
              <w:pStyle w:val="a5"/>
              <w:spacing w:after="40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  <w:p w:rsidR="00783191" w:rsidRDefault="000677D8">
            <w:pPr>
              <w:pStyle w:val="a5"/>
              <w:spacing w:after="40"/>
              <w:ind w:firstLine="0"/>
              <w:jc w:val="right"/>
            </w:pPr>
            <w:r>
              <w:rPr>
                <w:rStyle w:val="a4"/>
                <w:b/>
                <w:bCs/>
              </w:rPr>
              <w:t>с</w:t>
            </w:r>
          </w:p>
          <w:p w:rsidR="00783191" w:rsidRDefault="000677D8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 xml:space="preserve">е </w:t>
            </w: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</w:p>
          <w:p w:rsidR="00783191" w:rsidRDefault="000677D8">
            <w:pPr>
              <w:pStyle w:val="a5"/>
              <w:spacing w:after="40"/>
              <w:ind w:left="360" w:firstLine="0"/>
            </w:pPr>
            <w:r>
              <w:rPr>
                <w:rStyle w:val="a4"/>
                <w:b/>
                <w:bCs/>
              </w:rPr>
              <w:t xml:space="preserve">е с </w:t>
            </w:r>
            <w:proofErr w:type="gramStart"/>
            <w:r>
              <w:rPr>
                <w:rStyle w:val="a4"/>
                <w:b/>
                <w:bCs/>
              </w:rPr>
              <w:t>т</w:t>
            </w:r>
            <w:proofErr w:type="gramEnd"/>
          </w:p>
          <w:p w:rsidR="00783191" w:rsidRDefault="000677D8">
            <w:pPr>
              <w:pStyle w:val="a5"/>
              <w:spacing w:after="40" w:line="218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0677D8">
            <w:pPr>
              <w:pStyle w:val="a5"/>
              <w:spacing w:after="40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  <w:p w:rsidR="00783191" w:rsidRDefault="000677D8">
            <w:pPr>
              <w:pStyle w:val="a5"/>
              <w:spacing w:line="218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783191" w:rsidRDefault="000677D8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3D2327" w:rsidP="003D2327">
            <w:pPr>
              <w:pStyle w:val="a5"/>
              <w:ind w:right="140" w:firstLine="0"/>
            </w:pPr>
            <w:r>
              <w:rPr>
                <w:rStyle w:val="a4"/>
                <w:b/>
                <w:bCs/>
              </w:rPr>
              <w:t>Всего часо</w:t>
            </w:r>
            <w:r w:rsidR="000677D8">
              <w:rPr>
                <w:rStyle w:val="a4"/>
                <w:b/>
                <w:bCs/>
              </w:rPr>
              <w:t>в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3D2327" w:rsidRDefault="003D2327">
            <w:pPr>
              <w:pStyle w:val="a5"/>
              <w:ind w:firstLine="0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 xml:space="preserve">Форма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тек</w:t>
            </w:r>
            <w:r w:rsidR="000677D8">
              <w:rPr>
                <w:rStyle w:val="a4"/>
                <w:b/>
                <w:bCs/>
              </w:rPr>
              <w:t>ущ</w:t>
            </w:r>
            <w:proofErr w:type="spellEnd"/>
            <w:r w:rsidR="000677D8">
              <w:rPr>
                <w:rStyle w:val="a4"/>
                <w:b/>
                <w:bCs/>
              </w:rPr>
              <w:t xml:space="preserve"> его</w:t>
            </w:r>
            <w:proofErr w:type="gramEnd"/>
            <w:r w:rsidR="000677D8">
              <w:rPr>
                <w:rStyle w:val="a4"/>
                <w:b/>
                <w:bCs/>
              </w:rPr>
              <w:t xml:space="preserve"> </w:t>
            </w:r>
          </w:p>
          <w:p w:rsidR="00783191" w:rsidRDefault="000677D8" w:rsidP="003D232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контр </w:t>
            </w:r>
            <w:proofErr w:type="spellStart"/>
            <w:r>
              <w:rPr>
                <w:rStyle w:val="a4"/>
                <w:b/>
                <w:bCs/>
              </w:rPr>
              <w:t>оля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3D2327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</w:t>
            </w:r>
            <w:proofErr w:type="spellStart"/>
            <w:r>
              <w:rPr>
                <w:rStyle w:val="a4"/>
                <w:b/>
                <w:bCs/>
              </w:rPr>
              <w:t>ком</w:t>
            </w:r>
            <w:r w:rsidR="000677D8">
              <w:rPr>
                <w:rStyle w:val="a4"/>
                <w:b/>
                <w:bCs/>
              </w:rPr>
              <w:t>пете</w:t>
            </w:r>
            <w:proofErr w:type="spellEnd"/>
            <w:r w:rsidR="000677D8">
              <w:rPr>
                <w:rStyle w:val="a4"/>
                <w:b/>
                <w:bCs/>
              </w:rPr>
              <w:t xml:space="preserve"> </w:t>
            </w:r>
            <w:proofErr w:type="spellStart"/>
            <w:r w:rsidR="000677D8">
              <w:rPr>
                <w:rStyle w:val="a4"/>
                <w:b/>
                <w:bCs/>
              </w:rPr>
              <w:t>нци</w:t>
            </w:r>
            <w:proofErr w:type="spellEnd"/>
            <w:r w:rsidR="000677D8"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768" w:type="dxa"/>
            <w:vMerge/>
            <w:shd w:val="clear" w:color="auto" w:fill="auto"/>
          </w:tcPr>
          <w:p w:rsidR="00783191" w:rsidRDefault="00783191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783191" w:rsidRDefault="000677D8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0677D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191" w:rsidRDefault="00783191"/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68" w:type="dxa"/>
            <w:vMerge/>
            <w:shd w:val="clear" w:color="auto" w:fill="auto"/>
          </w:tcPr>
          <w:p w:rsidR="00783191" w:rsidRDefault="00783191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right="14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783191" w:rsidRDefault="000677D8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16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783191" w:rsidRDefault="000677D8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С</w:t>
            </w:r>
          </w:p>
          <w:p w:rsidR="00783191" w:rsidRDefault="000677D8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783191"/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191" w:rsidRDefault="00783191"/>
        </w:tc>
      </w:tr>
      <w:tr w:rsidR="000677D8" w:rsidTr="000677D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hRule="exact" w:val="37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7D8" w:rsidRPr="003D2327" w:rsidRDefault="003D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7D8" w:rsidRPr="003D2327" w:rsidRDefault="003D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pStyle w:val="a5"/>
              <w:ind w:firstLine="0"/>
            </w:pPr>
            <w:r>
              <w:rPr>
                <w:rStyle w:val="a4"/>
              </w:rPr>
              <w:t>Значение и содержание</w:t>
            </w:r>
          </w:p>
          <w:p w:rsidR="000677D8" w:rsidRDefault="000677D8" w:rsidP="003D2327">
            <w:pPr>
              <w:pStyle w:val="a5"/>
              <w:ind w:firstLine="0"/>
            </w:pPr>
            <w:r>
              <w:rPr>
                <w:rStyle w:val="a4"/>
              </w:rPr>
              <w:t>комплексной оценки как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7D8" w:rsidRPr="003D2327" w:rsidRDefault="003D2327" w:rsidP="003D2327">
            <w:pPr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17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2327" w:rsidRDefault="003D2327">
            <w:pPr>
              <w:rPr>
                <w:sz w:val="10"/>
                <w:szCs w:val="10"/>
              </w:rPr>
            </w:pPr>
          </w:p>
          <w:p w:rsidR="003D2327" w:rsidRDefault="003D2327" w:rsidP="003D2327">
            <w:pPr>
              <w:rPr>
                <w:sz w:val="10"/>
                <w:szCs w:val="10"/>
              </w:rPr>
            </w:pPr>
          </w:p>
          <w:p w:rsidR="000677D8" w:rsidRPr="003D2327" w:rsidRDefault="003D2327" w:rsidP="003D2327">
            <w:pPr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2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7D8" w:rsidRDefault="000677D8" w:rsidP="000677D8">
            <w:pPr>
              <w:pStyle w:val="a5"/>
              <w:ind w:firstLine="160"/>
              <w:rPr>
                <w:sz w:val="10"/>
                <w:szCs w:val="10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7D8" w:rsidRDefault="000677D8" w:rsidP="003D2327">
            <w:pPr>
              <w:pStyle w:val="a5"/>
              <w:ind w:firstLine="0"/>
              <w:rPr>
                <w:sz w:val="10"/>
                <w:szCs w:val="10"/>
              </w:rPr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7D8" w:rsidRDefault="000677D8" w:rsidP="000677D8">
            <w:pPr>
              <w:pStyle w:val="a5"/>
              <w:ind w:firstLine="360"/>
              <w:rPr>
                <w:sz w:val="10"/>
                <w:szCs w:val="10"/>
              </w:rPr>
            </w:pPr>
            <w:r>
              <w:rPr>
                <w:rStyle w:val="a4"/>
              </w:rPr>
              <w:t>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7D8" w:rsidRDefault="000677D8" w:rsidP="003D2327">
            <w:pPr>
              <w:pStyle w:val="a5"/>
              <w:ind w:firstLine="0"/>
            </w:pPr>
            <w:r>
              <w:rPr>
                <w:rStyle w:val="a4"/>
              </w:rPr>
              <w:t>УК-3</w:t>
            </w:r>
          </w:p>
          <w:p w:rsidR="000677D8" w:rsidRDefault="000677D8" w:rsidP="003D2327">
            <w:pPr>
              <w:pStyle w:val="a5"/>
              <w:ind w:firstLine="0"/>
            </w:pPr>
            <w:r>
              <w:rPr>
                <w:rStyle w:val="a4"/>
              </w:rPr>
              <w:t>ОПК-1</w:t>
            </w:r>
          </w:p>
        </w:tc>
      </w:tr>
      <w:tr w:rsidR="000677D8" w:rsidTr="000677D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hRule="exact" w:val="250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7D8" w:rsidRDefault="000677D8">
            <w:pPr>
              <w:pStyle w:val="a5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rPr>
                <w:sz w:val="10"/>
                <w:szCs w:val="10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pStyle w:val="a5"/>
              <w:ind w:firstLine="0"/>
            </w:pP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right="140"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160"/>
            </w:pP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center"/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360"/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</w:pPr>
          </w:p>
        </w:tc>
      </w:tr>
      <w:tr w:rsidR="000677D8" w:rsidTr="000677D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hRule="exact" w:val="250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7D8" w:rsidRDefault="000677D8"/>
        </w:tc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auto"/>
          </w:tcPr>
          <w:p w:rsidR="000677D8" w:rsidRDefault="000677D8" w:rsidP="000677D8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</w:rPr>
              <w:t>одного из основных</w:t>
            </w:r>
          </w:p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/>
        </w:tc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/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/>
        </w:tc>
        <w:tc>
          <w:tcPr>
            <w:tcW w:w="6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7D8" w:rsidRDefault="000677D8">
            <w:pPr>
              <w:pStyle w:val="a5"/>
              <w:ind w:right="160"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/>
        </w:tc>
        <w:tc>
          <w:tcPr>
            <w:tcW w:w="8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7D8" w:rsidRDefault="000677D8">
            <w:pPr>
              <w:pStyle w:val="a5"/>
              <w:ind w:firstLine="360"/>
            </w:pP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7D8" w:rsidRDefault="000677D8" w:rsidP="003D2327">
            <w:pPr>
              <w:pStyle w:val="a5"/>
              <w:ind w:firstLine="0"/>
            </w:pPr>
            <w:r>
              <w:rPr>
                <w:rStyle w:val="a4"/>
              </w:rPr>
              <w:t>ПК-1</w:t>
            </w:r>
          </w:p>
        </w:tc>
      </w:tr>
      <w:tr w:rsidR="000677D8" w:rsidTr="003D2327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578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7D8" w:rsidRDefault="000677D8"/>
        </w:tc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7D8" w:rsidRDefault="000677D8"/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auto"/>
          </w:tcPr>
          <w:p w:rsidR="000677D8" w:rsidRDefault="000677D8" w:rsidP="003D2327">
            <w:pPr>
              <w:pStyle w:val="a5"/>
              <w:ind w:firstLine="0"/>
            </w:pPr>
            <w:r>
              <w:rPr>
                <w:rStyle w:val="a4"/>
              </w:rPr>
              <w:t>инструментов кадровой</w:t>
            </w:r>
            <w:r w:rsidR="003D2327">
              <w:rPr>
                <w:rStyle w:val="a4"/>
              </w:rPr>
              <w:t xml:space="preserve"> работы  в органах власти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7D8" w:rsidRDefault="000677D8"/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7D8" w:rsidRDefault="000677D8"/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77D8" w:rsidRDefault="000677D8" w:rsidP="003D2327">
            <w:pPr>
              <w:pStyle w:val="a5"/>
              <w:ind w:firstLine="0"/>
            </w:pPr>
            <w:r>
              <w:rPr>
                <w:rStyle w:val="a4"/>
              </w:rPr>
              <w:t>ПК-3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rPr>
                <w:sz w:val="10"/>
                <w:szCs w:val="10"/>
              </w:rPr>
            </w:pPr>
          </w:p>
        </w:tc>
      </w:tr>
      <w:tr w:rsidR="000677D8" w:rsidTr="003D2327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133"/>
          <w:jc w:val="center"/>
        </w:trPr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7D8" w:rsidRDefault="000677D8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77D8" w:rsidRDefault="000677D8">
            <w:pPr>
              <w:rPr>
                <w:sz w:val="10"/>
                <w:szCs w:val="10"/>
              </w:rPr>
            </w:pPr>
          </w:p>
        </w:tc>
      </w:tr>
    </w:tbl>
    <w:p w:rsidR="00783191" w:rsidRDefault="000677D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9"/>
        <w:gridCol w:w="3174"/>
        <w:gridCol w:w="818"/>
        <w:gridCol w:w="450"/>
        <w:gridCol w:w="544"/>
        <w:gridCol w:w="525"/>
        <w:gridCol w:w="618"/>
        <w:gridCol w:w="556"/>
        <w:gridCol w:w="875"/>
        <w:gridCol w:w="981"/>
      </w:tblGrid>
      <w:tr w:rsidR="0078319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>№</w:t>
            </w:r>
          </w:p>
          <w:p w:rsidR="00783191" w:rsidRDefault="000677D8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783191" w:rsidRDefault="003D2327">
            <w:pPr>
              <w:pStyle w:val="a5"/>
              <w:ind w:left="360" w:firstLine="0"/>
            </w:pPr>
            <w:proofErr w:type="spellStart"/>
            <w:r>
              <w:rPr>
                <w:rStyle w:val="a4"/>
                <w:b/>
                <w:bCs/>
              </w:rPr>
              <w:t>м</w:t>
            </w:r>
            <w:r w:rsidR="000677D8">
              <w:rPr>
                <w:rStyle w:val="a4"/>
                <w:b/>
                <w:bCs/>
              </w:rPr>
              <w:t>е</w:t>
            </w:r>
            <w:proofErr w:type="spellEnd"/>
          </w:p>
          <w:p w:rsidR="00783191" w:rsidRDefault="000677D8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0677D8">
            <w:pPr>
              <w:pStyle w:val="a5"/>
              <w:spacing w:after="6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783191" w:rsidRDefault="000677D8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783191" w:rsidRDefault="000677D8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3D2327" w:rsidP="003D232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</w:t>
            </w:r>
            <w:r w:rsidR="000677D8">
              <w:rPr>
                <w:rStyle w:val="a4"/>
                <w:b/>
                <w:bCs/>
              </w:rPr>
              <w:t>о ча</w:t>
            </w:r>
            <w:r>
              <w:rPr>
                <w:rStyle w:val="a4"/>
                <w:b/>
                <w:bCs/>
              </w:rPr>
              <w:t>со</w:t>
            </w:r>
            <w:r w:rsidR="000677D8">
              <w:rPr>
                <w:rStyle w:val="a4"/>
                <w:b/>
                <w:bCs/>
              </w:rPr>
              <w:t>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3D2327" w:rsidP="003D232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Форм</w:t>
            </w:r>
            <w:r w:rsidR="000677D8">
              <w:rPr>
                <w:rStyle w:val="a4"/>
                <w:b/>
                <w:bCs/>
              </w:rPr>
              <w:t xml:space="preserve">а </w:t>
            </w:r>
            <w:proofErr w:type="spellStart"/>
            <w:proofErr w:type="gramStart"/>
            <w:r w:rsidR="000677D8">
              <w:rPr>
                <w:rStyle w:val="a4"/>
                <w:b/>
                <w:bCs/>
              </w:rPr>
              <w:t>тек</w:t>
            </w:r>
            <w:r>
              <w:rPr>
                <w:rStyle w:val="a4"/>
                <w:b/>
                <w:bCs/>
              </w:rPr>
              <w:t>ущ</w:t>
            </w:r>
            <w:proofErr w:type="spellEnd"/>
            <w:r>
              <w:rPr>
                <w:rStyle w:val="a4"/>
                <w:b/>
                <w:bCs/>
              </w:rPr>
              <w:t xml:space="preserve"> его</w:t>
            </w:r>
            <w:proofErr w:type="gramEnd"/>
            <w:r>
              <w:rPr>
                <w:rStyle w:val="a4"/>
                <w:b/>
                <w:bCs/>
              </w:rPr>
              <w:t xml:space="preserve"> ко </w:t>
            </w:r>
            <w:proofErr w:type="spellStart"/>
            <w:r>
              <w:rPr>
                <w:rStyle w:val="a4"/>
                <w:b/>
                <w:bCs/>
              </w:rPr>
              <w:t>нтр</w:t>
            </w:r>
            <w:r w:rsidR="000677D8">
              <w:rPr>
                <w:rStyle w:val="a4"/>
                <w:b/>
                <w:bCs/>
              </w:rPr>
              <w:t>оля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3191" w:rsidRDefault="000677D8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783191" w:rsidRDefault="003D232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преподавателе</w:t>
            </w:r>
            <w:r w:rsidR="000677D8">
              <w:rPr>
                <w:rStyle w:val="a4"/>
                <w:b/>
                <w:bCs/>
              </w:rPr>
              <w:t>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right="18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783191" w:rsidRDefault="000677D8">
            <w:pPr>
              <w:pStyle w:val="a5"/>
              <w:spacing w:line="233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783191" w:rsidRDefault="000677D8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</w:t>
            </w:r>
          </w:p>
          <w:p w:rsidR="00783191" w:rsidRDefault="000677D8">
            <w:pPr>
              <w:pStyle w:val="a5"/>
              <w:spacing w:line="233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83191" w:rsidRDefault="00783191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3191" w:rsidRDefault="00783191"/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Элементы оценки профессиональной компетентности гражданского служащего для карьерного продвижения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УК-3 ОПК-1 ПК-1 ПК-3</w:t>
            </w: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Кадровая технология: формирование кадрового резерва на государственной гражданской службе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УК-3 ОПК-1 ПК-1 ПК-3</w:t>
            </w: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200"/>
            </w:pPr>
            <w:r>
              <w:rPr>
                <w:rStyle w:val="a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Кадровый резерв управленческих кадров в органах власти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УК-3 ОПК-1 ПК-1 ПК-3</w:t>
            </w: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160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</w:tr>
    </w:tbl>
    <w:p w:rsidR="00783191" w:rsidRDefault="000677D8">
      <w:pPr>
        <w:pStyle w:val="a7"/>
        <w:ind w:left="931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Д-доклад</w:t>
      </w:r>
    </w:p>
    <w:p w:rsidR="00783191" w:rsidRDefault="00783191">
      <w:pPr>
        <w:spacing w:after="259" w:line="1" w:lineRule="exact"/>
      </w:pPr>
    </w:p>
    <w:p w:rsidR="00783191" w:rsidRDefault="0078319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649"/>
        <w:gridCol w:w="6922"/>
        <w:gridCol w:w="150"/>
      </w:tblGrid>
      <w:tr w:rsidR="00783191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768" w:type="dxa"/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9571" w:type="dxa"/>
            <w:gridSpan w:val="2"/>
            <w:shd w:val="clear" w:color="auto" w:fill="auto"/>
            <w:vAlign w:val="bottom"/>
          </w:tcPr>
          <w:p w:rsidR="00783191" w:rsidRDefault="000677D8">
            <w:pPr>
              <w:pStyle w:val="a5"/>
              <w:ind w:left="3860" w:firstLine="0"/>
            </w:pPr>
            <w:r>
              <w:rPr>
                <w:rStyle w:val="a4"/>
                <w:b/>
                <w:bCs/>
              </w:rPr>
              <w:t>Содержание дисциплины</w:t>
            </w:r>
          </w:p>
        </w:tc>
        <w:tc>
          <w:tcPr>
            <w:tcW w:w="150" w:type="dxa"/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</w:tr>
      <w:tr w:rsidR="000677D8" w:rsidTr="00D54A1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50" w:type="dxa"/>
          <w:trHeight w:hRule="exact" w:val="569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0677D8" w:rsidRDefault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77D8" w:rsidRDefault="000677D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0677D8" w:rsidTr="00D54A1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50" w:type="dxa"/>
          <w:trHeight w:hRule="exact" w:val="4804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77D8" w:rsidRDefault="000677D8">
            <w:pPr>
              <w:pStyle w:val="a5"/>
              <w:ind w:firstLine="0"/>
            </w:pPr>
            <w:r>
              <w:rPr>
                <w:rStyle w:val="a4"/>
              </w:rPr>
              <w:t>Значение и содержание комплексной оценки как одного из основных инструментов кадровой работы в органах власти</w:t>
            </w: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7D8" w:rsidRDefault="000677D8">
            <w:pPr>
              <w:pStyle w:val="a5"/>
              <w:ind w:firstLine="0"/>
              <w:jc w:val="both"/>
            </w:pPr>
            <w:r>
              <w:rPr>
                <w:rStyle w:val="a4"/>
              </w:rPr>
              <w:t>Карьера как траектория профессионального движения работника. Планирование и управление развитием карьеры – важнейшее направление кадровой политики в разных типах организаций. Формирование кадрового резерва – кадровая технология. Значение комплексной оценки профессиональной служебной деятельности гражданского служащего как одного из инструментов объективной оцени и профессионального продвижения в организации. Учет результатов комплексной оценки при принятии всех кадровых решений государственном органе власти (или местного самоуправления). Правовая основа для внедрения системы комплексной оценки профессиональной служебной деятельности гражданских служащих: Федеральный закон № 79-ФЗ; Положение о Проведении аттестации государственных гражданских служащих Российской Федерации, утвержденное Указом Президента Российской Федерации от 1 февраля 2005 года № 110 Федеральный закон «О муниципальной службе в Российской Федерации»;</w:t>
            </w:r>
          </w:p>
          <w:p w:rsidR="000677D8" w:rsidRDefault="000677D8" w:rsidP="002044CC">
            <w:pPr>
              <w:pStyle w:val="a5"/>
              <w:spacing w:line="252" w:lineRule="auto"/>
              <w:jc w:val="both"/>
            </w:pPr>
            <w:r>
              <w:rPr>
                <w:rStyle w:val="a4"/>
              </w:rPr>
              <w:t>Положение о конкурсе на замещение вакантной должности госу</w:t>
            </w:r>
            <w:r w:rsidR="003D2327">
              <w:rPr>
                <w:rStyle w:val="a4"/>
              </w:rPr>
              <w:t>дарственной гражданск</w:t>
            </w:r>
            <w:r>
              <w:rPr>
                <w:rStyle w:val="a4"/>
              </w:rPr>
              <w:t>ой службы Российской Федерации, утвержденное Указ</w:t>
            </w:r>
            <w:r w:rsidR="002044CC">
              <w:rPr>
                <w:rStyle w:val="a4"/>
              </w:rPr>
              <w:t>ом Президента Росси</w:t>
            </w:r>
            <w:r>
              <w:rPr>
                <w:rStyle w:val="a4"/>
              </w:rPr>
              <w:t>йской Федерации от 1 февра</w:t>
            </w:r>
            <w:r w:rsidR="002044CC">
              <w:rPr>
                <w:rStyle w:val="a4"/>
              </w:rPr>
              <w:t>ля 2005 года № 112. Факторы успешного плани</w:t>
            </w:r>
            <w:r>
              <w:rPr>
                <w:rStyle w:val="a4"/>
              </w:rPr>
              <w:t>рования</w:t>
            </w:r>
          </w:p>
        </w:tc>
      </w:tr>
      <w:tr w:rsidR="00D54A10" w:rsidTr="00D54A1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50" w:type="dxa"/>
          <w:trHeight w:hRule="exact" w:val="1012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4A10" w:rsidRDefault="00D54A10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6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10" w:rsidRDefault="00D54A10" w:rsidP="000677D8">
            <w:pPr>
              <w:pStyle w:val="a5"/>
              <w:spacing w:line="252" w:lineRule="auto"/>
              <w:ind w:firstLine="0"/>
              <w:jc w:val="both"/>
            </w:pPr>
          </w:p>
        </w:tc>
      </w:tr>
    </w:tbl>
    <w:p w:rsidR="00783191" w:rsidRDefault="000677D8">
      <w:pPr>
        <w:pStyle w:val="a7"/>
        <w:tabs>
          <w:tab w:val="left" w:pos="4036"/>
        </w:tabs>
        <w:ind w:left="194"/>
        <w:rPr>
          <w:sz w:val="15"/>
          <w:szCs w:val="15"/>
        </w:rPr>
      </w:pPr>
      <w:r>
        <w:rPr>
          <w:rStyle w:val="a6"/>
          <w:rFonts w:ascii="Arial" w:eastAsia="Arial" w:hAnsi="Arial" w:cs="Arial"/>
          <w:color w:val="5684E5"/>
          <w:sz w:val="20"/>
          <w:szCs w:val="20"/>
        </w:rPr>
        <w:tab/>
      </w:r>
    </w:p>
    <w:p w:rsidR="00783191" w:rsidRDefault="000677D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78319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3191" w:rsidRDefault="00783191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карьеры</w:t>
            </w: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5529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Элементы оценки профессиональной компетентности гражданского служащего для карьерного продвижения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tabs>
                <w:tab w:val="left" w:pos="871"/>
                <w:tab w:val="left" w:pos="1921"/>
                <w:tab w:val="left" w:pos="2936"/>
                <w:tab w:val="left" w:pos="3467"/>
                <w:tab w:val="left" w:pos="5320"/>
              </w:tabs>
              <w:ind w:firstLine="0"/>
              <w:jc w:val="both"/>
            </w:pPr>
            <w:r>
              <w:rPr>
                <w:rStyle w:val="a4"/>
              </w:rPr>
              <w:t>Оценка соответствия уровня и направления подготовки (специальности) профессионального образования, стажа гражданской службы (государственной службы иных видов) или стажа</w:t>
            </w:r>
            <w:r>
              <w:rPr>
                <w:rStyle w:val="a4"/>
              </w:rPr>
              <w:tab/>
              <w:t>(опыта)</w:t>
            </w:r>
            <w:r>
              <w:rPr>
                <w:rStyle w:val="a4"/>
              </w:rPr>
              <w:tab/>
              <w:t>работы</w:t>
            </w:r>
            <w:r>
              <w:rPr>
                <w:rStyle w:val="a4"/>
              </w:rPr>
              <w:tab/>
              <w:t>по</w:t>
            </w:r>
            <w:r>
              <w:rPr>
                <w:rStyle w:val="a4"/>
              </w:rPr>
              <w:tab/>
              <w:t>специальности,</w:t>
            </w:r>
            <w:r>
              <w:rPr>
                <w:rStyle w:val="a4"/>
              </w:rPr>
              <w:tab/>
              <w:t>направлению</w:t>
            </w:r>
          </w:p>
          <w:p w:rsidR="00783191" w:rsidRDefault="000677D8">
            <w:pPr>
              <w:pStyle w:val="a5"/>
              <w:tabs>
                <w:tab w:val="left" w:pos="1624"/>
                <w:tab w:val="left" w:pos="2771"/>
                <w:tab w:val="left" w:pos="5104"/>
                <w:tab w:val="left" w:pos="6566"/>
              </w:tabs>
              <w:ind w:firstLine="0"/>
              <w:jc w:val="both"/>
            </w:pPr>
            <w:r>
              <w:rPr>
                <w:rStyle w:val="a4"/>
              </w:rPr>
              <w:t>подготовки, профессиональных знаний и навыков гражданского служащего квалификационным требованиям к должности гражданской</w:t>
            </w:r>
            <w:r>
              <w:rPr>
                <w:rStyle w:val="a4"/>
              </w:rPr>
              <w:tab/>
              <w:t>службы.</w:t>
            </w:r>
            <w:r>
              <w:rPr>
                <w:rStyle w:val="a4"/>
              </w:rPr>
              <w:tab/>
              <w:t>Квалификационные</w:t>
            </w:r>
            <w:r>
              <w:rPr>
                <w:rStyle w:val="a4"/>
              </w:rPr>
              <w:tab/>
              <w:t>требования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к</w:t>
            </w:r>
            <w:proofErr w:type="gramEnd"/>
          </w:p>
          <w:p w:rsidR="00783191" w:rsidRDefault="000677D8">
            <w:pPr>
              <w:pStyle w:val="a5"/>
              <w:tabs>
                <w:tab w:val="left" w:pos="1521"/>
                <w:tab w:val="left" w:pos="3121"/>
                <w:tab w:val="left" w:pos="3845"/>
                <w:tab w:val="left" w:pos="5829"/>
              </w:tabs>
              <w:ind w:firstLine="0"/>
              <w:jc w:val="both"/>
            </w:pPr>
            <w:r>
              <w:rPr>
                <w:rStyle w:val="a4"/>
              </w:rPr>
              <w:t>должностям</w:t>
            </w:r>
            <w:r>
              <w:rPr>
                <w:rStyle w:val="a4"/>
              </w:rPr>
              <w:tab/>
              <w:t>гражданской</w:t>
            </w:r>
            <w:r>
              <w:rPr>
                <w:rStyle w:val="a4"/>
              </w:rPr>
              <w:tab/>
              <w:t>(или</w:t>
            </w:r>
            <w:r>
              <w:rPr>
                <w:rStyle w:val="a4"/>
              </w:rPr>
              <w:tab/>
              <w:t>муниципальной)</w:t>
            </w:r>
            <w:r>
              <w:rPr>
                <w:rStyle w:val="a4"/>
              </w:rPr>
              <w:tab/>
              <w:t>службы.</w:t>
            </w:r>
          </w:p>
          <w:p w:rsidR="00783191" w:rsidRDefault="000677D8">
            <w:pPr>
              <w:pStyle w:val="a5"/>
              <w:tabs>
                <w:tab w:val="left" w:pos="1671"/>
                <w:tab w:val="left" w:pos="2818"/>
                <w:tab w:val="left" w:pos="4564"/>
                <w:tab w:val="left" w:pos="6544"/>
              </w:tabs>
              <w:ind w:firstLine="0"/>
              <w:jc w:val="both"/>
            </w:pPr>
            <w:r>
              <w:rPr>
                <w:rStyle w:val="a4"/>
              </w:rPr>
              <w:t>Содержание</w:t>
            </w:r>
            <w:r>
              <w:rPr>
                <w:rStyle w:val="a4"/>
              </w:rPr>
              <w:tab/>
              <w:t>оценки</w:t>
            </w:r>
            <w:r>
              <w:rPr>
                <w:rStyle w:val="a4"/>
              </w:rPr>
              <w:tab/>
              <w:t>соответствия</w:t>
            </w:r>
            <w:r>
              <w:rPr>
                <w:rStyle w:val="a4"/>
              </w:rPr>
              <w:tab/>
              <w:t>эффективности</w:t>
            </w:r>
            <w:r>
              <w:rPr>
                <w:rStyle w:val="a4"/>
              </w:rPr>
              <w:tab/>
              <w:t>и</w:t>
            </w:r>
          </w:p>
          <w:p w:rsidR="00783191" w:rsidRDefault="000677D8">
            <w:pPr>
              <w:pStyle w:val="a5"/>
              <w:tabs>
                <w:tab w:val="left" w:pos="1815"/>
                <w:tab w:val="left" w:pos="3392"/>
                <w:tab w:val="left" w:pos="5551"/>
              </w:tabs>
              <w:ind w:firstLine="0"/>
              <w:jc w:val="both"/>
            </w:pPr>
            <w:r>
              <w:rPr>
                <w:rStyle w:val="a4"/>
              </w:rPr>
              <w:t>результативности профессиональной служебной деятельности гражданского</w:t>
            </w:r>
            <w:r>
              <w:rPr>
                <w:rStyle w:val="a4"/>
              </w:rPr>
              <w:tab/>
              <w:t>служащего.</w:t>
            </w:r>
            <w:r>
              <w:rPr>
                <w:rStyle w:val="a4"/>
              </w:rPr>
              <w:tab/>
              <w:t>Индивидуальные</w:t>
            </w:r>
            <w:r>
              <w:rPr>
                <w:rStyle w:val="a4"/>
              </w:rPr>
              <w:tab/>
              <w:t>показатели</w:t>
            </w:r>
          </w:p>
          <w:p w:rsidR="00783191" w:rsidRDefault="000677D8">
            <w:pPr>
              <w:pStyle w:val="a5"/>
              <w:tabs>
                <w:tab w:val="left" w:pos="1709"/>
                <w:tab w:val="left" w:pos="3505"/>
                <w:tab w:val="left" w:pos="4998"/>
                <w:tab w:val="left" w:pos="5476"/>
              </w:tabs>
              <w:ind w:firstLine="0"/>
              <w:jc w:val="both"/>
            </w:pPr>
            <w:r>
              <w:rPr>
                <w:rStyle w:val="a4"/>
              </w:rPr>
              <w:t>эффективности и результативности. Связь показателей с содержанием</w:t>
            </w:r>
            <w:r>
              <w:rPr>
                <w:rStyle w:val="a4"/>
              </w:rPr>
              <w:tab/>
              <w:t>должностного</w:t>
            </w:r>
            <w:r>
              <w:rPr>
                <w:rStyle w:val="a4"/>
              </w:rPr>
              <w:tab/>
              <w:t>регламента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служебного</w:t>
            </w:r>
          </w:p>
          <w:p w:rsidR="00783191" w:rsidRDefault="000677D8">
            <w:pPr>
              <w:pStyle w:val="a5"/>
              <w:tabs>
                <w:tab w:val="left" w:pos="1534"/>
                <w:tab w:val="left" w:pos="3352"/>
                <w:tab w:val="left" w:pos="4489"/>
                <w:tab w:val="left" w:pos="5726"/>
                <w:tab w:val="left" w:pos="6204"/>
              </w:tabs>
              <w:ind w:firstLine="0"/>
              <w:jc w:val="both"/>
            </w:pPr>
            <w:r>
              <w:rPr>
                <w:rStyle w:val="a4"/>
              </w:rPr>
              <w:t>контракта. Значение общественной оценки эффективности и результативности профессиональной служебной деятельности гражданского служащего. Нормативное правовое обеспечение проведения</w:t>
            </w:r>
            <w:r>
              <w:rPr>
                <w:rStyle w:val="a4"/>
              </w:rPr>
              <w:tab/>
              <w:t>общественной</w:t>
            </w:r>
            <w:r>
              <w:rPr>
                <w:rStyle w:val="a4"/>
              </w:rPr>
              <w:tab/>
              <w:t>оценки.</w:t>
            </w:r>
            <w:r>
              <w:rPr>
                <w:rStyle w:val="a4"/>
              </w:rPr>
              <w:tab/>
              <w:t>Предмет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цели</w:t>
            </w:r>
          </w:p>
          <w:p w:rsidR="00783191" w:rsidRDefault="000677D8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общественной оценки (качество оказания услуг). Показатели общественной оценки. Нормативное правовое обеспечение проведения общественной оценки. Цели общественной оценки.</w:t>
            </w: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388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Кадровая технология: формирование кадрового резерва на государственной гражданской службе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Нормативное правовое регулирование формирования кадрового резерва: Федеральный закон от </w:t>
            </w:r>
            <w:r w:rsidRPr="00CC42DD">
              <w:rPr>
                <w:rStyle w:val="a4"/>
                <w:lang w:eastAsia="en-US"/>
              </w:rPr>
              <w:t xml:space="preserve">27 </w:t>
            </w:r>
            <w:r>
              <w:rPr>
                <w:rStyle w:val="a4"/>
              </w:rPr>
              <w:t xml:space="preserve">июля </w:t>
            </w:r>
            <w:r w:rsidRPr="00CC42DD">
              <w:rPr>
                <w:rStyle w:val="a4"/>
                <w:lang w:eastAsia="en-US"/>
              </w:rPr>
              <w:t xml:space="preserve">2004 </w:t>
            </w:r>
            <w:r>
              <w:rPr>
                <w:rStyle w:val="a4"/>
              </w:rPr>
              <w:t xml:space="preserve">года </w:t>
            </w:r>
            <w:r w:rsidRPr="00CC42DD">
              <w:rPr>
                <w:rStyle w:val="a4"/>
                <w:lang w:eastAsia="en-US"/>
              </w:rPr>
              <w:t xml:space="preserve">№ </w:t>
            </w:r>
            <w:r>
              <w:rPr>
                <w:rStyle w:val="a4"/>
              </w:rPr>
              <w:t xml:space="preserve">79-ФЗ «О государственной гражданской службе Российской Федерации» (ст. </w:t>
            </w:r>
            <w:r w:rsidRPr="00CC42DD">
              <w:rPr>
                <w:rStyle w:val="a4"/>
                <w:lang w:eastAsia="en-US"/>
              </w:rPr>
              <w:t xml:space="preserve">64), </w:t>
            </w:r>
            <w:r>
              <w:rPr>
                <w:rStyle w:val="a4"/>
              </w:rPr>
              <w:t>законы субъектов РФ. Уровни кадрового резерва: федеральный кадровый резерв, кадровый резерв субъекта Российской Федерации, кадровый резерв федерального государственного органа и кадровый резерв государственного органа субъекта Российской Федерации. Условия включения в кадровый резерв государственного органа. Функции конкурсной комиссии государственного органа. Положение о кадровом резерве на федеральной гражданской службе, устанавливающее порядок формирования федерального Кадрового резерва и кадрового резерва федерального государственного органа и работы с ними.</w:t>
            </w:r>
          </w:p>
        </w:tc>
      </w:tr>
      <w:tr w:rsidR="00783191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191" w:rsidRDefault="000677D8">
            <w:pPr>
              <w:pStyle w:val="a5"/>
              <w:ind w:firstLine="0"/>
            </w:pPr>
            <w:r>
              <w:rPr>
                <w:rStyle w:val="a4"/>
              </w:rPr>
              <w:t>Кадровый резерв управленческих кадров в органах власти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191" w:rsidRDefault="000677D8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Подготовка резерва управленческих кадров на государственной гражданской службе как процесс, направленный на развитие качеств и способностей кандидатов. Формы подготовки лиц, включенных в резерв управленческих кадров. Роль куратора в подготовке кандидата. Индивидуальный план подготовки лиц, включенных в резерв управленческих кадров на государственной гражданской службе. Права стажера. Условия исключения лица из резерва управленческих кадров.</w:t>
            </w:r>
          </w:p>
        </w:tc>
      </w:tr>
    </w:tbl>
    <w:p w:rsidR="00783191" w:rsidRDefault="00783191">
      <w:pPr>
        <w:spacing w:after="259" w:line="1" w:lineRule="exact"/>
      </w:pPr>
    </w:p>
    <w:p w:rsidR="00783191" w:rsidRDefault="000677D8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783191" w:rsidRDefault="000677D8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«Государственная кадровая политика»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783191" w:rsidRDefault="000677D8" w:rsidP="002044CC">
      <w:pPr>
        <w:pStyle w:val="1"/>
        <w:tabs>
          <w:tab w:val="left" w:pos="1418"/>
        </w:tabs>
        <w:spacing w:after="60"/>
        <w:ind w:left="851" w:firstLine="0"/>
        <w:jc w:val="both"/>
      </w:pPr>
      <w:r w:rsidRPr="00CC42DD">
        <w:rPr>
          <w:rStyle w:val="a3"/>
          <w:color w:val="0051B6"/>
          <w:lang w:eastAsia="en-US"/>
        </w:rPr>
        <w:tab/>
        <w:t xml:space="preserve"> </w:t>
      </w:r>
      <w:r>
        <w:rPr>
          <w:rStyle w:val="a3"/>
        </w:rPr>
        <w:t xml:space="preserve">Для успешного освоения </w:t>
      </w:r>
      <w:r w:rsidR="002044CC">
        <w:rPr>
          <w:rStyle w:val="a3"/>
        </w:rPr>
        <w:t>содержания дисциплины и дос</w:t>
      </w:r>
      <w:r>
        <w:rPr>
          <w:rStyle w:val="a3"/>
        </w:rPr>
        <w:t>тижения поставленных</w:t>
      </w:r>
      <w:r w:rsidR="002044CC">
        <w:rPr>
          <w:rStyle w:val="a3"/>
        </w:rPr>
        <w:t xml:space="preserve"> целей необходимо познакомиться со следующими документами: учебный план, рабочая программа</w:t>
      </w:r>
    </w:p>
    <w:p w:rsidR="00783191" w:rsidRDefault="000677D8">
      <w:pPr>
        <w:pStyle w:val="20"/>
        <w:spacing w:after="160"/>
        <w:jc w:val="center"/>
      </w:pPr>
      <w:r>
        <w:br w:type="page"/>
      </w:r>
    </w:p>
    <w:p w:rsidR="00783191" w:rsidRDefault="000677D8">
      <w:pPr>
        <w:pStyle w:val="1"/>
        <w:ind w:left="820" w:firstLine="0"/>
        <w:jc w:val="both"/>
      </w:pPr>
      <w:r>
        <w:rPr>
          <w:rStyle w:val="a3"/>
        </w:rPr>
        <w:lastRenderedPageBreak/>
        <w:t xml:space="preserve">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2044CC">
        <w:rPr>
          <w:rStyle w:val="a3"/>
        </w:rPr>
        <w:t>Института</w:t>
      </w:r>
      <w:r>
        <w:rPr>
          <w:rStyle w:val="a3"/>
        </w:rPr>
        <w:t>.</w:t>
      </w:r>
    </w:p>
    <w:p w:rsidR="00783191" w:rsidRDefault="000677D8">
      <w:pPr>
        <w:pStyle w:val="1"/>
        <w:spacing w:after="82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2044CC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783191" w:rsidRDefault="000677D8">
      <w:pPr>
        <w:pStyle w:val="1"/>
        <w:numPr>
          <w:ilvl w:val="1"/>
          <w:numId w:val="2"/>
        </w:numPr>
        <w:tabs>
          <w:tab w:val="left" w:pos="2847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783191" w:rsidRDefault="000677D8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783191" w:rsidRDefault="000677D8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783191" w:rsidRDefault="000677D8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783191" w:rsidRDefault="000677D8">
      <w:pPr>
        <w:pStyle w:val="1"/>
        <w:numPr>
          <w:ilvl w:val="0"/>
          <w:numId w:val="3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783191" w:rsidRDefault="000677D8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783191" w:rsidRDefault="000677D8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783191" w:rsidRDefault="000677D8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783191" w:rsidRDefault="000677D8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783191" w:rsidRDefault="000677D8">
      <w:pPr>
        <w:pStyle w:val="1"/>
        <w:numPr>
          <w:ilvl w:val="0"/>
          <w:numId w:val="4"/>
        </w:numPr>
        <w:tabs>
          <w:tab w:val="left" w:pos="19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783191" w:rsidRDefault="000677D8">
      <w:pPr>
        <w:pStyle w:val="1"/>
        <w:numPr>
          <w:ilvl w:val="0"/>
          <w:numId w:val="4"/>
        </w:numPr>
        <w:tabs>
          <w:tab w:val="left" w:pos="1949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783191" w:rsidRDefault="000677D8">
      <w:pPr>
        <w:pStyle w:val="1"/>
        <w:numPr>
          <w:ilvl w:val="0"/>
          <w:numId w:val="4"/>
        </w:numPr>
        <w:tabs>
          <w:tab w:val="left" w:pos="1949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783191" w:rsidRDefault="000677D8">
      <w:pPr>
        <w:pStyle w:val="1"/>
        <w:numPr>
          <w:ilvl w:val="1"/>
          <w:numId w:val="2"/>
        </w:numPr>
        <w:tabs>
          <w:tab w:val="left" w:pos="284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</w:t>
      </w:r>
    </w:p>
    <w:p w:rsidR="00783191" w:rsidRDefault="000677D8">
      <w:pPr>
        <w:pStyle w:val="1"/>
        <w:ind w:left="820" w:firstLine="0"/>
        <w:jc w:val="both"/>
      </w:pPr>
      <w:r>
        <w:rPr>
          <w:rStyle w:val="a3"/>
        </w:rPr>
        <w:t>с инструктивными материалами с целью осознания задач практического занятия, техники безопасности.</w:t>
      </w:r>
    </w:p>
    <w:p w:rsidR="00783191" w:rsidRDefault="000677D8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783191" w:rsidRDefault="000677D8">
      <w:pPr>
        <w:pStyle w:val="1"/>
        <w:ind w:left="1180" w:hanging="120"/>
        <w:jc w:val="both"/>
      </w:pP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783191" w:rsidRDefault="000677D8">
      <w:pPr>
        <w:pStyle w:val="1"/>
        <w:ind w:left="1180" w:firstLine="0"/>
        <w:jc w:val="both"/>
      </w:pPr>
      <w:r>
        <w:rPr>
          <w:rStyle w:val="a3"/>
        </w:rPr>
        <w:t>предложенных преподавателем задач;</w:t>
      </w:r>
    </w:p>
    <w:p w:rsidR="00783191" w:rsidRDefault="000677D8">
      <w:pPr>
        <w:pStyle w:val="1"/>
        <w:ind w:left="1060" w:firstLine="0"/>
        <w:jc w:val="both"/>
      </w:pP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самостоятельное выполнение заданий согласно обозначенной учебной программой</w:t>
      </w:r>
    </w:p>
    <w:p w:rsidR="00783191" w:rsidRDefault="000677D8">
      <w:pPr>
        <w:pStyle w:val="1"/>
        <w:ind w:left="1180" w:firstLine="0"/>
        <w:jc w:val="both"/>
      </w:pPr>
      <w:r>
        <w:rPr>
          <w:rStyle w:val="a3"/>
        </w:rPr>
        <w:t>тематики.</w:t>
      </w:r>
    </w:p>
    <w:p w:rsidR="00783191" w:rsidRDefault="000677D8" w:rsidP="002044CC">
      <w:pPr>
        <w:pStyle w:val="1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или две одновременно. Главным результатом в данном случае служит по</w:t>
      </w:r>
      <w:r w:rsidR="002044CC">
        <w:rPr>
          <w:rStyle w:val="a3"/>
        </w:rPr>
        <w:t>лучение положительн</w:t>
      </w:r>
      <w:r>
        <w:rPr>
          <w:rStyle w:val="a3"/>
        </w:rPr>
        <w:t xml:space="preserve">ой оценки по каждому практическому занятию. Это является необходимым условием при проведении </w:t>
      </w:r>
      <w:r w:rsidR="002044CC">
        <w:rPr>
          <w:rStyle w:val="a3"/>
        </w:rPr>
        <w:t>текущего</w:t>
      </w:r>
      <w:r w:rsidR="002044CC">
        <w:t xml:space="preserve"> </w:t>
      </w:r>
      <w:r>
        <w:rPr>
          <w:rStyle w:val="a3"/>
        </w:rPr>
        <w:t xml:space="preserve">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783191" w:rsidRDefault="000677D8">
      <w:pPr>
        <w:pStyle w:val="1"/>
        <w:numPr>
          <w:ilvl w:val="1"/>
          <w:numId w:val="2"/>
        </w:numPr>
        <w:tabs>
          <w:tab w:val="left" w:pos="2826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</w:t>
      </w:r>
      <w:r>
        <w:rPr>
          <w:rStyle w:val="a3"/>
        </w:rPr>
        <w:lastRenderedPageBreak/>
        <w:t>по возможности используйте наглядное представление материала.</w:t>
      </w:r>
      <w:r w:rsidR="002044CC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</w:r>
      <w:r w:rsidR="002044CC">
        <w:rPr>
          <w:rStyle w:val="a3"/>
        </w:rPr>
        <w:t>-</w:t>
      </w:r>
      <w:r>
        <w:rPr>
          <w:rStyle w:val="a3"/>
        </w:rPr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783191" w:rsidRDefault="000677D8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783191" w:rsidRDefault="000677D8">
      <w:pPr>
        <w:pStyle w:val="1"/>
        <w:numPr>
          <w:ilvl w:val="1"/>
          <w:numId w:val="2"/>
        </w:numPr>
        <w:tabs>
          <w:tab w:val="left" w:pos="2043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783191" w:rsidRDefault="000677D8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2044CC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2044CC">
        <w:rPr>
          <w:rStyle w:val="a3"/>
        </w:rPr>
        <w:t xml:space="preserve">Рязань, 2022. – ЭБС </w:t>
      </w:r>
      <w:proofErr w:type="spellStart"/>
      <w:r w:rsidR="002044CC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783191" w:rsidRDefault="000677D8">
      <w:pPr>
        <w:pStyle w:val="11"/>
        <w:keepNext/>
        <w:keepLines/>
        <w:numPr>
          <w:ilvl w:val="0"/>
          <w:numId w:val="2"/>
        </w:numPr>
        <w:tabs>
          <w:tab w:val="left" w:pos="1953"/>
        </w:tabs>
        <w:jc w:val="both"/>
      </w:pPr>
      <w:bookmarkStart w:id="0" w:name="bookmark3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0"/>
      <w:proofErr w:type="gramEnd"/>
    </w:p>
    <w:p w:rsidR="00783191" w:rsidRDefault="000677D8">
      <w:pPr>
        <w:pStyle w:val="1"/>
        <w:numPr>
          <w:ilvl w:val="1"/>
          <w:numId w:val="2"/>
        </w:numPr>
        <w:tabs>
          <w:tab w:val="left" w:pos="2026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783191" w:rsidRDefault="000677D8">
      <w:pPr>
        <w:pStyle w:val="1"/>
        <w:numPr>
          <w:ilvl w:val="1"/>
          <w:numId w:val="2"/>
        </w:numPr>
        <w:tabs>
          <w:tab w:val="left" w:pos="2035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«Государственная кадровая политика»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783191" w:rsidRDefault="002044CC" w:rsidP="002044CC">
      <w:pPr>
        <w:pStyle w:val="1"/>
        <w:tabs>
          <w:tab w:val="left" w:pos="2679"/>
        </w:tabs>
        <w:spacing w:after="260"/>
        <w:ind w:left="1540" w:firstLine="0"/>
        <w:jc w:val="both"/>
      </w:pPr>
      <w:r w:rsidRPr="002044CC">
        <w:rPr>
          <w:rStyle w:val="a3"/>
          <w:b/>
        </w:rPr>
        <w:t>5.3</w:t>
      </w:r>
      <w:r>
        <w:rPr>
          <w:rStyle w:val="a3"/>
        </w:rPr>
        <w:t xml:space="preserve"> </w:t>
      </w:r>
      <w:r w:rsidR="000677D8">
        <w:rPr>
          <w:rStyle w:val="a3"/>
        </w:rPr>
        <w:t>Форма проведения промежуточной аттестации – экзамен.</w:t>
      </w:r>
    </w:p>
    <w:p w:rsidR="00783191" w:rsidRDefault="000677D8" w:rsidP="002044CC">
      <w:pPr>
        <w:pStyle w:val="1"/>
        <w:numPr>
          <w:ilvl w:val="0"/>
          <w:numId w:val="2"/>
        </w:numPr>
        <w:tabs>
          <w:tab w:val="left" w:pos="1953"/>
        </w:tabs>
        <w:ind w:left="820" w:firstLine="720"/>
        <w:jc w:val="center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783191" w:rsidRDefault="000677D8">
      <w:pPr>
        <w:pStyle w:val="1"/>
        <w:numPr>
          <w:ilvl w:val="1"/>
          <w:numId w:val="2"/>
        </w:numPr>
        <w:tabs>
          <w:tab w:val="left" w:pos="1974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783191" w:rsidRDefault="000677D8">
      <w:pPr>
        <w:pStyle w:val="1"/>
        <w:numPr>
          <w:ilvl w:val="0"/>
          <w:numId w:val="5"/>
        </w:numPr>
        <w:tabs>
          <w:tab w:val="left" w:pos="1507"/>
        </w:tabs>
        <w:spacing w:line="254" w:lineRule="auto"/>
        <w:ind w:left="820" w:firstLine="0"/>
        <w:jc w:val="both"/>
      </w:pPr>
      <w:r>
        <w:rPr>
          <w:rStyle w:val="a3"/>
          <w:color w:val="454545"/>
          <w:sz w:val="22"/>
          <w:szCs w:val="22"/>
        </w:rPr>
        <w:t>Шапиро, С. А. Основы кадровой политики и кадрового аудита в компании</w:t>
      </w:r>
      <w:proofErr w:type="gramStart"/>
      <w:r>
        <w:rPr>
          <w:rStyle w:val="a3"/>
          <w:color w:val="454545"/>
          <w:sz w:val="22"/>
          <w:szCs w:val="22"/>
        </w:rPr>
        <w:t xml:space="preserve"> :</w:t>
      </w:r>
      <w:proofErr w:type="gramEnd"/>
      <w:r>
        <w:rPr>
          <w:rStyle w:val="a3"/>
          <w:color w:val="454545"/>
          <w:sz w:val="22"/>
          <w:szCs w:val="22"/>
        </w:rPr>
        <w:t xml:space="preserve"> учебное пособие для студентов магистратуры / С. А. Шапиро, А. Б. </w:t>
      </w:r>
      <w:proofErr w:type="spellStart"/>
      <w:r>
        <w:rPr>
          <w:rStyle w:val="a3"/>
          <w:color w:val="454545"/>
          <w:sz w:val="22"/>
          <w:szCs w:val="22"/>
        </w:rPr>
        <w:t>Вешкурова</w:t>
      </w:r>
      <w:proofErr w:type="spellEnd"/>
      <w:r>
        <w:rPr>
          <w:rStyle w:val="a3"/>
          <w:color w:val="454545"/>
          <w:sz w:val="22"/>
          <w:szCs w:val="22"/>
        </w:rPr>
        <w:t>. – Москва</w:t>
      </w:r>
      <w:proofErr w:type="gramStart"/>
      <w:r>
        <w:rPr>
          <w:rStyle w:val="a3"/>
          <w:color w:val="454545"/>
          <w:sz w:val="22"/>
          <w:szCs w:val="22"/>
        </w:rPr>
        <w:t xml:space="preserve"> ;</w:t>
      </w:r>
      <w:proofErr w:type="gramEnd"/>
      <w:r>
        <w:rPr>
          <w:rStyle w:val="a3"/>
          <w:color w:val="454545"/>
          <w:sz w:val="22"/>
          <w:szCs w:val="22"/>
        </w:rPr>
        <w:t xml:space="preserve"> Берлин : </w:t>
      </w:r>
      <w:proofErr w:type="spellStart"/>
      <w:r>
        <w:rPr>
          <w:rStyle w:val="a3"/>
          <w:color w:val="454545"/>
          <w:sz w:val="22"/>
          <w:szCs w:val="22"/>
        </w:rPr>
        <w:t>Директ</w:t>
      </w:r>
      <w:proofErr w:type="spellEnd"/>
      <w:r>
        <w:rPr>
          <w:rStyle w:val="a3"/>
          <w:color w:val="454545"/>
          <w:sz w:val="22"/>
          <w:szCs w:val="22"/>
        </w:rPr>
        <w:t>-Медиа, 2018. – 72 с. : ил</w:t>
      </w:r>
      <w:proofErr w:type="gramStart"/>
      <w:r>
        <w:rPr>
          <w:rStyle w:val="a3"/>
          <w:color w:val="454545"/>
          <w:sz w:val="22"/>
          <w:szCs w:val="22"/>
        </w:rPr>
        <w:t xml:space="preserve">., </w:t>
      </w:r>
      <w:proofErr w:type="gramEnd"/>
      <w:r>
        <w:rPr>
          <w:rStyle w:val="a3"/>
          <w:color w:val="454545"/>
          <w:sz w:val="22"/>
          <w:szCs w:val="22"/>
        </w:rPr>
        <w:t xml:space="preserve">табл. – Режим доступа: по подписке. – </w:t>
      </w:r>
      <w:r>
        <w:rPr>
          <w:rStyle w:val="a3"/>
          <w:color w:val="454545"/>
          <w:sz w:val="22"/>
          <w:szCs w:val="22"/>
          <w:lang w:val="en-US" w:eastAsia="en-US"/>
        </w:rPr>
        <w:t>URL</w:t>
      </w:r>
      <w:r w:rsidRPr="00CC42DD">
        <w:rPr>
          <w:rStyle w:val="a3"/>
          <w:color w:val="454545"/>
          <w:sz w:val="22"/>
          <w:szCs w:val="22"/>
          <w:lang w:eastAsia="en-US"/>
        </w:rPr>
        <w:t xml:space="preserve">: </w:t>
      </w:r>
      <w:hyperlink r:id="rId11" w:history="1">
        <w:r>
          <w:rPr>
            <w:rStyle w:val="a3"/>
            <w:color w:val="006CA1"/>
            <w:sz w:val="22"/>
            <w:szCs w:val="22"/>
            <w:lang w:val="en-US" w:eastAsia="en-US"/>
          </w:rPr>
          <w:t>https</w:t>
        </w:r>
        <w:r w:rsidRPr="00CC42DD">
          <w:rPr>
            <w:rStyle w:val="a3"/>
            <w:color w:val="006CA1"/>
            <w:sz w:val="22"/>
            <w:szCs w:val="22"/>
            <w:lang w:eastAsia="en-US"/>
          </w:rPr>
          <w:t>://</w:t>
        </w:r>
        <w:proofErr w:type="spellStart"/>
        <w:r>
          <w:rPr>
            <w:rStyle w:val="a3"/>
            <w:color w:val="006CA1"/>
            <w:sz w:val="22"/>
            <w:szCs w:val="22"/>
            <w:lang w:val="en-US" w:eastAsia="en-US"/>
          </w:rPr>
          <w:t>biblioclub</w:t>
        </w:r>
        <w:proofErr w:type="spellEnd"/>
        <w:r w:rsidRPr="00CC42DD">
          <w:rPr>
            <w:rStyle w:val="a3"/>
            <w:color w:val="006CA1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color w:val="006CA1"/>
            <w:sz w:val="22"/>
            <w:szCs w:val="22"/>
            <w:lang w:val="en-US" w:eastAsia="en-US"/>
          </w:rPr>
          <w:t>ru</w:t>
        </w:r>
        <w:proofErr w:type="spellEnd"/>
        <w:r w:rsidRPr="00CC42DD">
          <w:rPr>
            <w:rStyle w:val="a3"/>
            <w:color w:val="006CA1"/>
            <w:sz w:val="22"/>
            <w:szCs w:val="22"/>
            <w:lang w:eastAsia="en-US"/>
          </w:rPr>
          <w:t>/</w:t>
        </w:r>
        <w:r>
          <w:rPr>
            <w:rStyle w:val="a3"/>
            <w:color w:val="006CA1"/>
            <w:sz w:val="22"/>
            <w:szCs w:val="22"/>
            <w:lang w:val="en-US" w:eastAsia="en-US"/>
          </w:rPr>
          <w:t>index</w:t>
        </w:r>
        <w:r w:rsidRPr="00CC42DD">
          <w:rPr>
            <w:rStyle w:val="a3"/>
            <w:color w:val="006CA1"/>
            <w:sz w:val="22"/>
            <w:szCs w:val="22"/>
            <w:lang w:eastAsia="en-US"/>
          </w:rPr>
          <w:t>.</w:t>
        </w:r>
        <w:proofErr w:type="spellStart"/>
        <w:r>
          <w:rPr>
            <w:rStyle w:val="a3"/>
            <w:color w:val="006CA1"/>
            <w:sz w:val="22"/>
            <w:szCs w:val="22"/>
            <w:lang w:val="en-US" w:eastAsia="en-US"/>
          </w:rPr>
          <w:t>php</w:t>
        </w:r>
        <w:proofErr w:type="spellEnd"/>
        <w:r w:rsidRPr="00CC42DD">
          <w:rPr>
            <w:rStyle w:val="a3"/>
            <w:color w:val="006CA1"/>
            <w:sz w:val="22"/>
            <w:szCs w:val="22"/>
            <w:lang w:eastAsia="en-US"/>
          </w:rPr>
          <w:t>?</w:t>
        </w:r>
        <w:r>
          <w:rPr>
            <w:rStyle w:val="a3"/>
            <w:color w:val="006CA1"/>
            <w:sz w:val="22"/>
            <w:szCs w:val="22"/>
            <w:lang w:val="en-US" w:eastAsia="en-US"/>
          </w:rPr>
          <w:t>page</w:t>
        </w:r>
        <w:r w:rsidRPr="00CC42DD">
          <w:rPr>
            <w:rStyle w:val="a3"/>
            <w:color w:val="006CA1"/>
            <w:sz w:val="22"/>
            <w:szCs w:val="22"/>
            <w:lang w:eastAsia="en-US"/>
          </w:rPr>
          <w:t>=</w:t>
        </w:r>
        <w:r>
          <w:rPr>
            <w:rStyle w:val="a3"/>
            <w:color w:val="006CA1"/>
            <w:sz w:val="22"/>
            <w:szCs w:val="22"/>
            <w:lang w:val="en-US" w:eastAsia="en-US"/>
          </w:rPr>
          <w:t>book</w:t>
        </w:r>
        <w:r w:rsidRPr="00CC42DD">
          <w:rPr>
            <w:rStyle w:val="a3"/>
            <w:color w:val="006CA1"/>
            <w:sz w:val="22"/>
            <w:szCs w:val="22"/>
            <w:lang w:eastAsia="en-US"/>
          </w:rPr>
          <w:t>&amp;</w:t>
        </w:r>
        <w:r>
          <w:rPr>
            <w:rStyle w:val="a3"/>
            <w:color w:val="006CA1"/>
            <w:sz w:val="22"/>
            <w:szCs w:val="22"/>
            <w:lang w:val="en-US" w:eastAsia="en-US"/>
          </w:rPr>
          <w:t>id</w:t>
        </w:r>
        <w:r w:rsidRPr="00CC42DD">
          <w:rPr>
            <w:rStyle w:val="a3"/>
            <w:color w:val="006CA1"/>
            <w:sz w:val="22"/>
            <w:szCs w:val="22"/>
            <w:lang w:eastAsia="en-US"/>
          </w:rPr>
          <w:t xml:space="preserve">=495382 </w:t>
        </w:r>
      </w:hyperlink>
      <w:r>
        <w:rPr>
          <w:rStyle w:val="a3"/>
          <w:color w:val="454545"/>
          <w:sz w:val="22"/>
          <w:szCs w:val="22"/>
        </w:rPr>
        <w:t xml:space="preserve">– </w:t>
      </w:r>
      <w:proofErr w:type="spellStart"/>
      <w:proofErr w:type="gramStart"/>
      <w:r>
        <w:rPr>
          <w:rStyle w:val="a3"/>
          <w:color w:val="454545"/>
          <w:sz w:val="22"/>
          <w:szCs w:val="22"/>
        </w:rPr>
        <w:t>Библиогр</w:t>
      </w:r>
      <w:proofErr w:type="spellEnd"/>
      <w:r>
        <w:rPr>
          <w:rStyle w:val="a3"/>
          <w:color w:val="454545"/>
          <w:sz w:val="22"/>
          <w:szCs w:val="22"/>
        </w:rPr>
        <w:t>.:</w:t>
      </w:r>
      <w:proofErr w:type="gramEnd"/>
      <w:r>
        <w:rPr>
          <w:rStyle w:val="a3"/>
          <w:color w:val="454545"/>
          <w:sz w:val="22"/>
          <w:szCs w:val="22"/>
        </w:rPr>
        <w:t xml:space="preserve"> с. 67-68. – </w:t>
      </w:r>
      <w:r>
        <w:rPr>
          <w:rStyle w:val="a3"/>
          <w:color w:val="454545"/>
          <w:sz w:val="22"/>
          <w:szCs w:val="22"/>
          <w:lang w:val="en-US" w:eastAsia="en-US"/>
        </w:rPr>
        <w:t>ISBN</w:t>
      </w:r>
      <w:r w:rsidRPr="00CC42DD">
        <w:rPr>
          <w:rStyle w:val="a3"/>
          <w:color w:val="454545"/>
          <w:sz w:val="22"/>
          <w:szCs w:val="22"/>
          <w:lang w:eastAsia="en-US"/>
        </w:rPr>
        <w:t xml:space="preserve"> 978-5-4475</w:t>
      </w:r>
      <w:r w:rsidRPr="00CC42DD">
        <w:rPr>
          <w:rStyle w:val="a3"/>
          <w:color w:val="454545"/>
          <w:sz w:val="22"/>
          <w:szCs w:val="22"/>
          <w:lang w:eastAsia="en-US"/>
        </w:rPr>
        <w:softHyphen/>
        <w:t>2764-8.</w:t>
      </w:r>
      <w:r>
        <w:rPr>
          <w:rStyle w:val="a3"/>
          <w:color w:val="454545"/>
          <w:sz w:val="22"/>
          <w:szCs w:val="22"/>
        </w:rPr>
        <w:t xml:space="preserve"> – </w:t>
      </w:r>
      <w:r>
        <w:rPr>
          <w:rStyle w:val="a3"/>
          <w:color w:val="454545"/>
          <w:sz w:val="22"/>
          <w:szCs w:val="22"/>
          <w:lang w:val="en-US" w:eastAsia="en-US"/>
        </w:rPr>
        <w:t>DOI</w:t>
      </w:r>
      <w:r w:rsidRPr="00CC42DD">
        <w:rPr>
          <w:rStyle w:val="a3"/>
          <w:color w:val="454545"/>
          <w:sz w:val="22"/>
          <w:szCs w:val="22"/>
          <w:lang w:eastAsia="en-US"/>
        </w:rPr>
        <w:t xml:space="preserve"> </w:t>
      </w:r>
      <w:r>
        <w:rPr>
          <w:rStyle w:val="a3"/>
          <w:color w:val="454545"/>
          <w:sz w:val="22"/>
          <w:szCs w:val="22"/>
        </w:rPr>
        <w:t>10.23681/495382. – Текст : электронный</w:t>
      </w:r>
      <w:proofErr w:type="gramStart"/>
      <w:r>
        <w:rPr>
          <w:rStyle w:val="a3"/>
          <w:color w:val="454545"/>
          <w:sz w:val="22"/>
          <w:szCs w:val="22"/>
        </w:rPr>
        <w:t>.</w:t>
      </w:r>
      <w:r>
        <w:rPr>
          <w:rStyle w:val="a3"/>
        </w:rPr>
        <w:t>.</w:t>
      </w:r>
      <w:proofErr w:type="gramEnd"/>
    </w:p>
    <w:p w:rsidR="00783191" w:rsidRDefault="000677D8">
      <w:pPr>
        <w:pStyle w:val="1"/>
        <w:numPr>
          <w:ilvl w:val="0"/>
          <w:numId w:val="5"/>
        </w:numPr>
        <w:tabs>
          <w:tab w:val="left" w:pos="1507"/>
        </w:tabs>
        <w:spacing w:after="720"/>
        <w:ind w:left="820" w:firstLine="0"/>
        <w:jc w:val="both"/>
      </w:pPr>
      <w:proofErr w:type="spellStart"/>
      <w:r>
        <w:rPr>
          <w:rStyle w:val="a3"/>
        </w:rPr>
        <w:t>Байнова</w:t>
      </w:r>
      <w:proofErr w:type="spellEnd"/>
      <w:r>
        <w:rPr>
          <w:rStyle w:val="a3"/>
        </w:rPr>
        <w:t>, М. С. Система государственного и муниципального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М. С. </w:t>
      </w:r>
      <w:proofErr w:type="spellStart"/>
      <w:r>
        <w:rPr>
          <w:rStyle w:val="a3"/>
        </w:rPr>
        <w:t>Байнова</w:t>
      </w:r>
      <w:proofErr w:type="spellEnd"/>
      <w:r>
        <w:rPr>
          <w:rStyle w:val="a3"/>
        </w:rPr>
        <w:t>, Н. В. Медведева, Ю. С. Рязанцева.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2020. – 362 с. : 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CC42DD">
        <w:rPr>
          <w:rStyle w:val="a3"/>
          <w:lang w:eastAsia="en-US"/>
        </w:rPr>
        <w:t>:</w:t>
      </w:r>
      <w:hyperlink r:id="rId12" w:history="1">
        <w:r w:rsidRPr="00CC42D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C42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CC42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CC42D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CC42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CC42D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CC42D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CC42D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CC42DD">
          <w:rPr>
            <w:rStyle w:val="a3"/>
            <w:color w:val="0000FF"/>
            <w:u w:val="single"/>
            <w:lang w:eastAsia="en-US"/>
          </w:rPr>
          <w:t>=572459</w:t>
        </w:r>
        <w:r w:rsidRPr="00CC42D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C42DD">
        <w:rPr>
          <w:rStyle w:val="a3"/>
          <w:lang w:eastAsia="en-US"/>
        </w:rPr>
        <w:t xml:space="preserve"> 978</w:t>
      </w:r>
      <w:r w:rsidRPr="00CC42DD">
        <w:rPr>
          <w:rStyle w:val="a3"/>
          <w:lang w:eastAsia="en-US"/>
        </w:rPr>
        <w:softHyphen/>
        <w:t>5-4499-1545-0.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83191" w:rsidRDefault="000677D8">
      <w:pPr>
        <w:pStyle w:val="1"/>
        <w:numPr>
          <w:ilvl w:val="1"/>
          <w:numId w:val="2"/>
        </w:numPr>
        <w:tabs>
          <w:tab w:val="left" w:pos="1541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783191" w:rsidRDefault="000677D8">
      <w:pPr>
        <w:pStyle w:val="1"/>
        <w:numPr>
          <w:ilvl w:val="0"/>
          <w:numId w:val="6"/>
        </w:numPr>
        <w:tabs>
          <w:tab w:val="left" w:pos="1513"/>
        </w:tabs>
        <w:ind w:firstLine="820"/>
        <w:jc w:val="both"/>
      </w:pPr>
      <w:r>
        <w:rPr>
          <w:rStyle w:val="a3"/>
        </w:rPr>
        <w:t>Кулешова, Н. Н. Основы проектной деятельности в сфере кадровой политики</w:t>
      </w:r>
    </w:p>
    <w:p w:rsidR="00783191" w:rsidRDefault="000677D8">
      <w:pPr>
        <w:pStyle w:val="1"/>
        <w:tabs>
          <w:tab w:val="left" w:pos="9379"/>
          <w:tab w:val="left" w:pos="10091"/>
        </w:tabs>
        <w:ind w:firstLine="820"/>
        <w:jc w:val="both"/>
      </w:pPr>
      <w:r>
        <w:rPr>
          <w:rStyle w:val="a3"/>
        </w:rPr>
        <w:t>органов государственной и муниципал</w:t>
      </w:r>
      <w:r w:rsidR="002044CC">
        <w:rPr>
          <w:rStyle w:val="a3"/>
        </w:rPr>
        <w:t>ьной власти: учебное пособие: [16+]</w:t>
      </w:r>
      <w:r>
        <w:rPr>
          <w:rStyle w:val="a3"/>
        </w:rPr>
        <w:t>/</w:t>
      </w:r>
    </w:p>
    <w:p w:rsidR="00783191" w:rsidRDefault="000677D8">
      <w:pPr>
        <w:pStyle w:val="1"/>
        <w:ind w:firstLine="820"/>
        <w:jc w:val="both"/>
      </w:pPr>
      <w:r>
        <w:rPr>
          <w:rStyle w:val="a3"/>
        </w:rPr>
        <w:t>Н. Н. Куле</w:t>
      </w:r>
      <w:r w:rsidR="002044CC">
        <w:rPr>
          <w:rStyle w:val="a3"/>
        </w:rPr>
        <w:t xml:space="preserve">шова, С. А. </w:t>
      </w:r>
      <w:proofErr w:type="spellStart"/>
      <w:r w:rsidR="002044CC">
        <w:rPr>
          <w:rStyle w:val="a3"/>
        </w:rPr>
        <w:t>Трыканова</w:t>
      </w:r>
      <w:proofErr w:type="spellEnd"/>
      <w:r w:rsidR="002044CC">
        <w:rPr>
          <w:rStyle w:val="a3"/>
        </w:rPr>
        <w:t>. – Москва</w:t>
      </w:r>
      <w:r>
        <w:rPr>
          <w:rStyle w:val="a3"/>
        </w:rPr>
        <w:t>: ФЛИНТА, 2020. – 54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</w:t>
      </w:r>
    </w:p>
    <w:p w:rsidR="00783191" w:rsidRDefault="000677D8" w:rsidP="002044CC">
      <w:pPr>
        <w:pStyle w:val="1"/>
        <w:ind w:left="709" w:firstLine="0"/>
        <w:jc w:val="both"/>
      </w:pPr>
      <w:r>
        <w:rPr>
          <w:rStyle w:val="a3"/>
        </w:rPr>
        <w:t xml:space="preserve">доступа: по подписке. – </w:t>
      </w:r>
      <w:r w:rsidR="002044CC">
        <w:rPr>
          <w:rStyle w:val="a3"/>
          <w:lang w:val="en-US"/>
        </w:rPr>
        <w:t>URI</w:t>
      </w:r>
      <w:proofErr w:type="gramStart"/>
      <w:r w:rsidR="002044CC">
        <w:rPr>
          <w:rStyle w:val="a3"/>
        </w:rPr>
        <w:t>:</w:t>
      </w:r>
      <w:proofErr w:type="spellStart"/>
      <w:proofErr w:type="gramEnd"/>
      <w:r>
        <w:fldChar w:fldCharType="begin"/>
      </w:r>
      <w:r>
        <w:instrText>HYPERLINK "https://biblioclub.ru/index.php?page=book&amp;id=607470"</w:instrText>
      </w:r>
      <w:r>
        <w:fldChar w:fldCharType="separate"/>
      </w:r>
      <w:r>
        <w:rPr>
          <w:rStyle w:val="a3"/>
          <w:color w:val="0000FF"/>
          <w:u w:val="single"/>
        </w:rPr>
        <w:t>tps</w:t>
      </w:r>
      <w:proofErr w:type="spellEnd"/>
      <w:r>
        <w:rPr>
          <w:rStyle w:val="a3"/>
          <w:color w:val="0000FF"/>
          <w:u w:val="single"/>
        </w:rPr>
        <w:t>://</w:t>
      </w:r>
      <w:proofErr w:type="spellStart"/>
      <w:r>
        <w:rPr>
          <w:rStyle w:val="a3"/>
          <w:color w:val="0000FF"/>
          <w:u w:val="single"/>
        </w:rPr>
        <w:t>bibc</w:t>
      </w:r>
      <w:r>
        <w:rPr>
          <w:rStyle w:val="a3"/>
          <w:rFonts w:ascii="Arial" w:eastAsia="Arial" w:hAnsi="Arial" w:cs="Arial"/>
          <w:color w:val="5684E5"/>
          <w:sz w:val="15"/>
          <w:szCs w:val="15"/>
          <w:u w:val="single"/>
        </w:rPr>
        <w:t>"</w:t>
      </w:r>
      <w:r>
        <w:rPr>
          <w:rStyle w:val="a3"/>
          <w:color w:val="0000FF"/>
          <w:u w:val="single"/>
        </w:rPr>
        <w:t>ndex.php?page</w:t>
      </w:r>
      <w:proofErr w:type="spellEnd"/>
      <w:r>
        <w:rPr>
          <w:rStyle w:val="a3"/>
          <w:color w:val="0000FF"/>
          <w:u w:val="single"/>
        </w:rPr>
        <w:t>=</w:t>
      </w:r>
      <w:proofErr w:type="spellStart"/>
      <w:r>
        <w:rPr>
          <w:rStyle w:val="a3"/>
          <w:color w:val="0000FF"/>
          <w:u w:val="single"/>
        </w:rPr>
        <w:t>book&amp;id</w:t>
      </w:r>
      <w:proofErr w:type="spellEnd"/>
      <w:r>
        <w:rPr>
          <w:rStyle w:val="a3"/>
          <w:color w:val="0000FF"/>
          <w:u w:val="single"/>
        </w:rPr>
        <w:t>=607470</w:t>
      </w:r>
      <w:r>
        <w:rPr>
          <w:rStyle w:val="a3"/>
          <w:color w:val="0000FF"/>
        </w:rPr>
        <w:t xml:space="preserve"> </w:t>
      </w:r>
      <w:r>
        <w:fldChar w:fldCharType="end"/>
      </w:r>
      <w:r>
        <w:rPr>
          <w:rStyle w:val="a3"/>
        </w:rPr>
        <w:t>. –</w:t>
      </w:r>
    </w:p>
    <w:p w:rsidR="00D54A10" w:rsidRDefault="000677D8" w:rsidP="00D54A10">
      <w:pPr>
        <w:pStyle w:val="1"/>
        <w:spacing w:after="40"/>
        <w:ind w:firstLine="820"/>
        <w:jc w:val="both"/>
        <w:rPr>
          <w:rStyle w:val="2"/>
        </w:rPr>
      </w:pP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C42DD">
        <w:rPr>
          <w:rStyle w:val="a3"/>
          <w:lang w:eastAsia="en-US"/>
        </w:rPr>
        <w:t xml:space="preserve"> </w:t>
      </w:r>
      <w:r>
        <w:rPr>
          <w:rStyle w:val="a3"/>
        </w:rPr>
        <w:t>978-5-9765-4301-0. –</w:t>
      </w:r>
      <w:r w:rsidR="002044CC">
        <w:rPr>
          <w:rStyle w:val="a3"/>
        </w:rPr>
        <w:t>Текст: электронный.</w:t>
      </w:r>
    </w:p>
    <w:p w:rsidR="00783191" w:rsidRDefault="002044CC" w:rsidP="002044CC">
      <w:pPr>
        <w:pStyle w:val="1"/>
        <w:tabs>
          <w:tab w:val="left" w:pos="10047"/>
        </w:tabs>
        <w:ind w:left="820" w:firstLine="0"/>
        <w:jc w:val="both"/>
      </w:pPr>
      <w:r>
        <w:rPr>
          <w:rStyle w:val="a3"/>
        </w:rPr>
        <w:t>2.Городилов</w:t>
      </w:r>
      <w:r w:rsidR="000677D8">
        <w:rPr>
          <w:rStyle w:val="a3"/>
        </w:rPr>
        <w:t xml:space="preserve"> А. А. </w:t>
      </w:r>
      <w:r>
        <w:rPr>
          <w:rStyle w:val="a3"/>
        </w:rPr>
        <w:t xml:space="preserve"> Антикоррупционное законодательство и политика: учебник:</w:t>
      </w:r>
      <w:r w:rsidRPr="002044CC">
        <w:rPr>
          <w:rStyle w:val="a3"/>
        </w:rPr>
        <w:t xml:space="preserve"> </w:t>
      </w:r>
      <w:r>
        <w:rPr>
          <w:rStyle w:val="a3"/>
        </w:rPr>
        <w:t>[16+]/</w:t>
      </w:r>
      <w:r>
        <w:rPr>
          <w:rStyle w:val="a3"/>
        </w:rPr>
        <w:t xml:space="preserve"> А.А. Горо</w:t>
      </w:r>
      <w:r w:rsidR="000677D8">
        <w:rPr>
          <w:rStyle w:val="a3"/>
        </w:rPr>
        <w:t>дилов. – Москва</w:t>
      </w:r>
      <w:r w:rsidR="00AD4D64">
        <w:rPr>
          <w:rStyle w:val="a3"/>
        </w:rPr>
        <w:t>; Берлин</w:t>
      </w:r>
      <w:r w:rsidR="000677D8">
        <w:rPr>
          <w:rStyle w:val="a3"/>
        </w:rPr>
        <w:t xml:space="preserve">: </w:t>
      </w:r>
      <w:proofErr w:type="spellStart"/>
      <w:r w:rsidR="000677D8">
        <w:rPr>
          <w:rStyle w:val="a3"/>
        </w:rPr>
        <w:t>Директ</w:t>
      </w:r>
      <w:proofErr w:type="spellEnd"/>
      <w:r w:rsidR="000677D8">
        <w:rPr>
          <w:rStyle w:val="a3"/>
        </w:rPr>
        <w:t xml:space="preserve">-Медиа, 2021. – 376 с. – Режим доступа: по подписке. – </w:t>
      </w:r>
      <w:r w:rsidR="000677D8">
        <w:rPr>
          <w:rStyle w:val="a3"/>
          <w:lang w:val="en-US" w:eastAsia="en-US"/>
        </w:rPr>
        <w:t>URL</w:t>
      </w:r>
      <w:r w:rsidR="000677D8" w:rsidRPr="00CC42DD">
        <w:rPr>
          <w:rStyle w:val="a3"/>
          <w:lang w:eastAsia="en-US"/>
        </w:rPr>
        <w:t>:</w:t>
      </w:r>
      <w:hyperlink r:id="rId13" w:history="1">
        <w:r w:rsidR="000677D8" w:rsidRPr="00CC42DD">
          <w:rPr>
            <w:rStyle w:val="a3"/>
            <w:lang w:eastAsia="en-US"/>
          </w:rPr>
          <w:t xml:space="preserve"> </w:t>
        </w:r>
        <w:r w:rsidR="000677D8">
          <w:rPr>
            <w:rStyle w:val="a3"/>
            <w:color w:val="0000FF"/>
            <w:u w:val="single"/>
            <w:lang w:val="en-US" w:eastAsia="en-US"/>
          </w:rPr>
          <w:t>https</w:t>
        </w:r>
        <w:r w:rsidR="000677D8" w:rsidRPr="00CC42DD">
          <w:rPr>
            <w:rStyle w:val="a3"/>
            <w:color w:val="0000FF"/>
            <w:u w:val="single"/>
            <w:lang w:eastAsia="en-US"/>
          </w:rPr>
          <w:t>://</w:t>
        </w:r>
        <w:r w:rsidR="000677D8">
          <w:rPr>
            <w:rStyle w:val="a3"/>
            <w:color w:val="0000FF"/>
            <w:u w:val="single"/>
            <w:lang w:val="en-US" w:eastAsia="en-US"/>
          </w:rPr>
          <w:t>biblioclub</w:t>
        </w:r>
        <w:r w:rsidR="000677D8" w:rsidRPr="00CC42DD">
          <w:rPr>
            <w:rStyle w:val="a3"/>
            <w:color w:val="0000FF"/>
            <w:u w:val="single"/>
            <w:lang w:eastAsia="en-US"/>
          </w:rPr>
          <w:t>.</w:t>
        </w:r>
        <w:r w:rsidR="000677D8">
          <w:rPr>
            <w:rStyle w:val="a3"/>
            <w:color w:val="0000FF"/>
            <w:u w:val="single"/>
            <w:lang w:val="en-US" w:eastAsia="en-US"/>
          </w:rPr>
          <w:t>ru</w:t>
        </w:r>
        <w:r w:rsidR="000677D8" w:rsidRPr="00CC42DD">
          <w:rPr>
            <w:rStyle w:val="a3"/>
            <w:color w:val="0000FF"/>
            <w:u w:val="single"/>
            <w:lang w:eastAsia="en-US"/>
          </w:rPr>
          <w:t>/</w:t>
        </w:r>
        <w:r w:rsidR="000677D8">
          <w:rPr>
            <w:rStyle w:val="a3"/>
            <w:color w:val="0000FF"/>
            <w:u w:val="single"/>
            <w:lang w:val="en-US" w:eastAsia="en-US"/>
          </w:rPr>
          <w:t>index</w:t>
        </w:r>
        <w:r w:rsidR="000677D8" w:rsidRPr="00CC42DD">
          <w:rPr>
            <w:rStyle w:val="a3"/>
            <w:color w:val="0000FF"/>
            <w:u w:val="single"/>
            <w:lang w:eastAsia="en-US"/>
          </w:rPr>
          <w:t>.</w:t>
        </w:r>
        <w:r w:rsidR="000677D8">
          <w:rPr>
            <w:rStyle w:val="a3"/>
            <w:color w:val="0000FF"/>
            <w:u w:val="single"/>
            <w:lang w:val="en-US" w:eastAsia="en-US"/>
          </w:rPr>
          <w:t>php</w:t>
        </w:r>
        <w:r w:rsidR="000677D8" w:rsidRPr="00CC42DD">
          <w:rPr>
            <w:rStyle w:val="a3"/>
            <w:color w:val="0000FF"/>
            <w:u w:val="single"/>
            <w:lang w:eastAsia="en-US"/>
          </w:rPr>
          <w:t>?</w:t>
        </w:r>
        <w:r w:rsidR="000677D8">
          <w:rPr>
            <w:rStyle w:val="a3"/>
            <w:color w:val="0000FF"/>
            <w:u w:val="single"/>
            <w:lang w:val="en-US" w:eastAsia="en-US"/>
          </w:rPr>
          <w:t>page</w:t>
        </w:r>
        <w:r w:rsidR="000677D8" w:rsidRPr="00CC42DD">
          <w:rPr>
            <w:rStyle w:val="a3"/>
            <w:color w:val="0000FF"/>
            <w:u w:val="single"/>
            <w:lang w:eastAsia="en-US"/>
          </w:rPr>
          <w:t>=</w:t>
        </w:r>
        <w:r w:rsidR="000677D8">
          <w:rPr>
            <w:rStyle w:val="a3"/>
            <w:color w:val="0000FF"/>
            <w:u w:val="single"/>
            <w:lang w:val="en-US" w:eastAsia="en-US"/>
          </w:rPr>
          <w:t>book</w:t>
        </w:r>
        <w:r w:rsidR="000677D8" w:rsidRPr="00CC42DD">
          <w:rPr>
            <w:rStyle w:val="a3"/>
            <w:color w:val="0000FF"/>
            <w:u w:val="single"/>
            <w:lang w:eastAsia="en-US"/>
          </w:rPr>
          <w:t>&amp;</w:t>
        </w:r>
        <w:r w:rsidR="000677D8">
          <w:rPr>
            <w:rStyle w:val="a3"/>
            <w:color w:val="0000FF"/>
            <w:u w:val="single"/>
            <w:lang w:val="en-US" w:eastAsia="en-US"/>
          </w:rPr>
          <w:t>id</w:t>
        </w:r>
        <w:r w:rsidR="000677D8" w:rsidRPr="00CC42DD">
          <w:rPr>
            <w:rStyle w:val="a3"/>
            <w:color w:val="0000FF"/>
            <w:u w:val="single"/>
            <w:lang w:eastAsia="en-US"/>
          </w:rPr>
          <w:t>=616254</w:t>
        </w:r>
        <w:r w:rsidR="000677D8" w:rsidRPr="00CC42DD">
          <w:rPr>
            <w:rStyle w:val="a3"/>
            <w:color w:val="0000FF"/>
            <w:lang w:eastAsia="en-US"/>
          </w:rPr>
          <w:t xml:space="preserve"> </w:t>
        </w:r>
      </w:hyperlink>
      <w:r w:rsidR="000677D8">
        <w:rPr>
          <w:rStyle w:val="a3"/>
        </w:rPr>
        <w:t>.</w:t>
      </w:r>
      <w:r w:rsidR="000677D8">
        <w:rPr>
          <w:rStyle w:val="a3"/>
        </w:rPr>
        <w:tab/>
        <w:t>–</w:t>
      </w:r>
    </w:p>
    <w:p w:rsidR="00783191" w:rsidRDefault="000677D8">
      <w:pPr>
        <w:pStyle w:val="1"/>
        <w:spacing w:after="260"/>
        <w:ind w:firstLine="820"/>
        <w:jc w:val="both"/>
        <w:rPr>
          <w:rStyle w:val="a3"/>
        </w:rPr>
      </w:pP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CC42DD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978-5-4499-2488-9. – </w:t>
      </w:r>
      <w:proofErr w:type="gramStart"/>
      <w:r>
        <w:rPr>
          <w:rStyle w:val="a3"/>
          <w:lang w:val="en-US" w:eastAsia="en-US"/>
        </w:rPr>
        <w:t>DOI</w:t>
      </w:r>
      <w:r w:rsidRPr="00CC42DD">
        <w:rPr>
          <w:rStyle w:val="a3"/>
          <w:lang w:eastAsia="en-US"/>
        </w:rPr>
        <w:t xml:space="preserve"> </w:t>
      </w:r>
      <w:r w:rsidR="00AD4D64">
        <w:rPr>
          <w:rStyle w:val="a3"/>
        </w:rPr>
        <w:t>10.23681/616254.</w:t>
      </w:r>
      <w:proofErr w:type="gramEnd"/>
      <w:r w:rsidR="00AD4D64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D54A10" w:rsidRDefault="00D54A10">
      <w:pPr>
        <w:pStyle w:val="1"/>
        <w:spacing w:after="260"/>
        <w:ind w:firstLine="820"/>
        <w:jc w:val="both"/>
        <w:rPr>
          <w:rStyle w:val="a3"/>
        </w:rPr>
      </w:pPr>
    </w:p>
    <w:p w:rsidR="00D54A10" w:rsidRDefault="00D54A10">
      <w:pPr>
        <w:pStyle w:val="1"/>
        <w:spacing w:after="260"/>
        <w:ind w:firstLine="820"/>
        <w:jc w:val="both"/>
      </w:pPr>
    </w:p>
    <w:p w:rsidR="00AD4D64" w:rsidRDefault="00AD4D64">
      <w:pPr>
        <w:pStyle w:val="1"/>
        <w:spacing w:after="260"/>
        <w:ind w:firstLine="820"/>
        <w:jc w:val="both"/>
      </w:pPr>
    </w:p>
    <w:p w:rsidR="00783191" w:rsidRDefault="000677D8">
      <w:pPr>
        <w:pStyle w:val="1"/>
        <w:numPr>
          <w:ilvl w:val="0"/>
          <w:numId w:val="2"/>
        </w:numPr>
        <w:tabs>
          <w:tab w:val="left" w:pos="2604"/>
          <w:tab w:val="left" w:pos="5354"/>
          <w:tab w:val="left" w:pos="6419"/>
          <w:tab w:val="left" w:pos="8871"/>
        </w:tabs>
        <w:ind w:left="1540" w:firstLine="0"/>
        <w:jc w:val="both"/>
      </w:pPr>
      <w:r>
        <w:rPr>
          <w:rStyle w:val="a3"/>
          <w:b/>
          <w:bCs/>
        </w:rPr>
        <w:lastRenderedPageBreak/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783191" w:rsidRDefault="000677D8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783191" w:rsidRPr="00CC42DD" w:rsidRDefault="000677D8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CC42D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C42DD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CC42D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CC42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C42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C42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C42D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C42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C42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C42DD">
        <w:rPr>
          <w:rStyle w:val="a3"/>
          <w:lang w:val="en-US"/>
        </w:rPr>
        <w:t>2007</w:t>
      </w:r>
    </w:p>
    <w:p w:rsidR="00783191" w:rsidRPr="00CC42DD" w:rsidRDefault="000677D8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C42D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C42D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C42D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CC42D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CC42DD">
        <w:rPr>
          <w:rStyle w:val="a3"/>
          <w:lang w:val="en-US"/>
        </w:rPr>
        <w:t>365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783191" w:rsidRDefault="000677D8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783191" w:rsidRDefault="000677D8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783191" w:rsidRPr="00CC42DD" w:rsidRDefault="000677D8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CC42D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CC42DD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CC42D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CC42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CC42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CC42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CC42D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CC42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CC42D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CC42DD">
        <w:rPr>
          <w:rStyle w:val="a3"/>
          <w:lang w:val="en-US"/>
        </w:rPr>
        <w:t>2007</w:t>
      </w:r>
    </w:p>
    <w:p w:rsidR="00783191" w:rsidRPr="00CC42DD" w:rsidRDefault="000677D8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CC42D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CC42D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CC42D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CC42D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783191" w:rsidRDefault="000677D8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783191" w:rsidRDefault="000677D8">
      <w:pPr>
        <w:pStyle w:val="1"/>
        <w:numPr>
          <w:ilvl w:val="0"/>
          <w:numId w:val="7"/>
        </w:numPr>
        <w:tabs>
          <w:tab w:val="left" w:pos="1884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CC42DD">
        <w:rPr>
          <w:rStyle w:val="a3"/>
          <w:lang w:eastAsia="en-US"/>
        </w:rPr>
        <w:t>:</w:t>
      </w:r>
      <w:hyperlink r:id="rId14" w:history="1">
        <w:r w:rsidRPr="00CC42D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C42D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CC42D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83191" w:rsidRDefault="000677D8">
      <w:pPr>
        <w:pStyle w:val="1"/>
        <w:numPr>
          <w:ilvl w:val="0"/>
          <w:numId w:val="7"/>
        </w:numPr>
        <w:tabs>
          <w:tab w:val="left" w:pos="1835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C42D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CC42D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CC42D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83191" w:rsidRDefault="000677D8">
      <w:pPr>
        <w:pStyle w:val="1"/>
        <w:numPr>
          <w:ilvl w:val="0"/>
          <w:numId w:val="7"/>
        </w:numPr>
        <w:tabs>
          <w:tab w:val="left" w:pos="1835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C42D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CC42DD">
        <w:rPr>
          <w:rStyle w:val="a3"/>
          <w:lang w:eastAsia="en-US"/>
        </w:rPr>
        <w:t>:</w:t>
      </w:r>
      <w:hyperlink r:id="rId16" w:history="1">
        <w:r w:rsidRPr="00CC42D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CC42D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CC42D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783191" w:rsidRDefault="000677D8" w:rsidP="00AD4D64">
      <w:pPr>
        <w:pStyle w:val="1"/>
        <w:numPr>
          <w:ilvl w:val="0"/>
          <w:numId w:val="7"/>
        </w:numPr>
        <w:tabs>
          <w:tab w:val="left" w:pos="1835"/>
        </w:tabs>
        <w:spacing w:after="260" w:line="226" w:lineRule="auto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AD4D64">
        <w:rPr>
          <w:rStyle w:val="a3"/>
        </w:rPr>
        <w:t>РИБиУ</w:t>
      </w:r>
      <w:proofErr w:type="spellEnd"/>
      <w:r w:rsidR="00AD4D64">
        <w:rPr>
          <w:rStyle w:val="a3"/>
        </w:rPr>
        <w:t xml:space="preserve"> </w:t>
      </w:r>
      <w:hyperlink r:id="rId17" w:history="1">
        <w:r w:rsidR="00AD4D64" w:rsidRPr="00761F43">
          <w:rPr>
            <w:rStyle w:val="a8"/>
            <w:rFonts w:eastAsia="Arial"/>
          </w:rPr>
          <w:t>https://рибиу.рф</w:t>
        </w:r>
      </w:hyperlink>
      <w:proofErr w:type="gramStart"/>
      <w:r w:rsidR="00AD4D64">
        <w:rPr>
          <w:rStyle w:val="a3"/>
          <w:rFonts w:eastAsia="Arial"/>
        </w:rPr>
        <w:t xml:space="preserve"> </w:t>
      </w:r>
      <w:r>
        <w:rPr>
          <w:rStyle w:val="a3"/>
        </w:rPr>
        <w:t>.</w:t>
      </w:r>
      <w:proofErr w:type="gramEnd"/>
    </w:p>
    <w:p w:rsidR="00783191" w:rsidRDefault="000677D8">
      <w:pPr>
        <w:pStyle w:val="1"/>
        <w:spacing w:after="440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783191" w:rsidRPr="00AD4D64" w:rsidRDefault="00AD4D64" w:rsidP="00AD4D64">
      <w:pPr>
        <w:pStyle w:val="20"/>
        <w:tabs>
          <w:tab w:val="left" w:pos="3292"/>
        </w:tabs>
        <w:ind w:left="851"/>
        <w:jc w:val="both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Современные </w:t>
      </w:r>
      <w:r w:rsidR="000677D8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ессион</w:t>
      </w:r>
      <w:r w:rsidR="000677D8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альны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базы данных </w:t>
      </w:r>
      <w:r w:rsidR="000677D8"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информационные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77D8" w:rsidRPr="00AD4D64">
        <w:rPr>
          <w:rStyle w:val="a3"/>
          <w:rFonts w:eastAsia="Arial"/>
          <w:b/>
          <w:bCs/>
          <w:color w:val="auto"/>
          <w:sz w:val="24"/>
          <w:szCs w:val="24"/>
        </w:rPr>
        <w:t>справочные системы:</w:t>
      </w:r>
    </w:p>
    <w:p w:rsidR="00783191" w:rsidRDefault="000677D8">
      <w:pPr>
        <w:pStyle w:val="1"/>
        <w:numPr>
          <w:ilvl w:val="0"/>
          <w:numId w:val="8"/>
        </w:numPr>
        <w:tabs>
          <w:tab w:val="left" w:pos="1808"/>
        </w:tabs>
        <w:ind w:left="80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8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83191" w:rsidRDefault="000677D8">
      <w:pPr>
        <w:pStyle w:val="1"/>
        <w:numPr>
          <w:ilvl w:val="0"/>
          <w:numId w:val="8"/>
        </w:numPr>
        <w:tabs>
          <w:tab w:val="left" w:pos="2510"/>
        </w:tabs>
        <w:ind w:left="800" w:firstLine="720"/>
        <w:jc w:val="both"/>
      </w:pPr>
      <w:r>
        <w:rPr>
          <w:rStyle w:val="a3"/>
        </w:rPr>
        <w:t>База данных Полпред Справочники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C42D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83191" w:rsidRDefault="000677D8">
      <w:pPr>
        <w:pStyle w:val="1"/>
        <w:numPr>
          <w:ilvl w:val="0"/>
          <w:numId w:val="8"/>
        </w:numPr>
        <w:tabs>
          <w:tab w:val="left" w:pos="2510"/>
          <w:tab w:val="left" w:pos="5593"/>
          <w:tab w:val="left" w:pos="7236"/>
          <w:tab w:val="left" w:pos="9501"/>
        </w:tabs>
        <w:ind w:left="80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783191" w:rsidRDefault="000677D8">
      <w:pPr>
        <w:pStyle w:val="1"/>
        <w:ind w:firstLine="800"/>
        <w:jc w:val="both"/>
      </w:pPr>
      <w:hyperlink r:id="rId20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783191" w:rsidRDefault="000677D8">
      <w:pPr>
        <w:pStyle w:val="1"/>
        <w:numPr>
          <w:ilvl w:val="0"/>
          <w:numId w:val="8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C42D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CC42D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/</w:t>
        </w:r>
      </w:hyperlink>
    </w:p>
    <w:p w:rsidR="00783191" w:rsidRDefault="000677D8">
      <w:pPr>
        <w:pStyle w:val="1"/>
        <w:numPr>
          <w:ilvl w:val="0"/>
          <w:numId w:val="8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lastRenderedPageBreak/>
        <w:t>ЭБС Универсальная библиотека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C42D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83191" w:rsidRDefault="000677D8">
      <w:pPr>
        <w:pStyle w:val="1"/>
        <w:numPr>
          <w:ilvl w:val="0"/>
          <w:numId w:val="8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C42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CC42D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CC42D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83191" w:rsidRDefault="000677D8">
      <w:pPr>
        <w:pStyle w:val="1"/>
        <w:numPr>
          <w:ilvl w:val="0"/>
          <w:numId w:val="8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CC42D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4" w:history="1">
        <w:r w:rsidRPr="00CC42D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C42D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83191" w:rsidRDefault="000677D8" w:rsidP="00AD4D64">
      <w:pPr>
        <w:pStyle w:val="1"/>
        <w:numPr>
          <w:ilvl w:val="0"/>
          <w:numId w:val="8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AD4D64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5" w:history="1">
        <w:r>
          <w:rPr>
            <w:rStyle w:val="a3"/>
          </w:rPr>
          <w:t xml:space="preserve"> </w:t>
        </w:r>
      </w:hyperlink>
      <w:r w:rsidR="00AD4D64" w:rsidRPr="00AD4D64">
        <w:rPr>
          <w:rFonts w:eastAsia="Arial"/>
        </w:rPr>
        <w:t xml:space="preserve"> </w:t>
      </w:r>
      <w:hyperlink r:id="rId26" w:history="1">
        <w:r w:rsidR="00AD4D64" w:rsidRPr="00761F43">
          <w:rPr>
            <w:rStyle w:val="a8"/>
          </w:rPr>
          <w:t>https://рибиу.рф</w:t>
        </w:r>
      </w:hyperlink>
      <w:r w:rsidR="00AD4D64">
        <w:t xml:space="preserve"> </w:t>
      </w:r>
    </w:p>
    <w:p w:rsidR="00783191" w:rsidRDefault="000677D8">
      <w:pPr>
        <w:pStyle w:val="1"/>
        <w:numPr>
          <w:ilvl w:val="0"/>
          <w:numId w:val="8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CC42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CC42D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83191" w:rsidRDefault="000677D8">
      <w:pPr>
        <w:pStyle w:val="1"/>
        <w:numPr>
          <w:ilvl w:val="0"/>
          <w:numId w:val="8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C42D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CC42D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83191" w:rsidRDefault="000677D8">
      <w:pPr>
        <w:pStyle w:val="1"/>
        <w:numPr>
          <w:ilvl w:val="0"/>
          <w:numId w:val="8"/>
        </w:numPr>
        <w:tabs>
          <w:tab w:val="left" w:pos="1924"/>
        </w:tabs>
        <w:spacing w:after="260"/>
        <w:ind w:left="800" w:firstLine="720"/>
        <w:jc w:val="both"/>
      </w:pPr>
      <w:r>
        <w:rPr>
          <w:rStyle w:val="a3"/>
        </w:rPr>
        <w:t>Электронная библиотека ГПИБ России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CC42D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CC42DD">
          <w:rPr>
            <w:rStyle w:val="a3"/>
            <w:color w:val="0000FF"/>
            <w:u w:val="single"/>
            <w:lang w:eastAsia="en-US"/>
          </w:rPr>
          <w:t>/9347-</w:t>
        </w:r>
      </w:hyperlink>
      <w:r w:rsidRPr="00CC42DD">
        <w:rPr>
          <w:rStyle w:val="a3"/>
          <w:color w:val="0000FF"/>
          <w:u w:val="single"/>
          <w:lang w:eastAsia="en-US"/>
        </w:rPr>
        <w:t xml:space="preserve"> </w:t>
      </w:r>
      <w:hyperlink r:id="rId30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CC42D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783191" w:rsidRDefault="000677D8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783191" w:rsidRDefault="000677D8">
      <w:pPr>
        <w:pStyle w:val="1"/>
        <w:ind w:left="80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783191" w:rsidRDefault="000677D8">
      <w:pPr>
        <w:pStyle w:val="1"/>
        <w:ind w:left="80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783191" w:rsidRDefault="000677D8">
      <w:pPr>
        <w:pStyle w:val="1"/>
        <w:ind w:left="80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783191" w:rsidRDefault="000677D8">
      <w:pPr>
        <w:pStyle w:val="1"/>
        <w:ind w:left="80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783191" w:rsidRDefault="000677D8" w:rsidP="00AD4D64">
      <w:pPr>
        <w:pStyle w:val="1"/>
        <w:tabs>
          <w:tab w:val="left" w:pos="3825"/>
          <w:tab w:val="left" w:pos="5326"/>
        </w:tabs>
        <w:ind w:left="851" w:firstLine="669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</w:t>
      </w:r>
    </w:p>
    <w:p w:rsidR="00783191" w:rsidRDefault="000677D8">
      <w:pPr>
        <w:pStyle w:val="1"/>
        <w:ind w:left="980" w:firstLine="0"/>
      </w:pPr>
      <w:r>
        <w:rPr>
          <w:rStyle w:val="a3"/>
        </w:rPr>
        <w:t>ОВЗ возможно (доп</w:t>
      </w:r>
      <w:bookmarkStart w:id="1" w:name="_GoBack"/>
      <w:bookmarkEnd w:id="1"/>
      <w:r>
        <w:rPr>
          <w:rStyle w:val="a3"/>
        </w:rPr>
        <w:t xml:space="preserve">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783191" w:rsidRDefault="000677D8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783191" w:rsidRDefault="000677D8">
      <w:pPr>
        <w:pStyle w:val="1"/>
        <w:spacing w:after="1098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AD4D64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дисциплине.</w:t>
      </w:r>
    </w:p>
    <w:sectPr w:rsidR="00783191">
      <w:pgSz w:w="11900" w:h="16840"/>
      <w:pgMar w:top="1125" w:right="687" w:bottom="491" w:left="712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D8" w:rsidRDefault="000677D8">
      <w:r>
        <w:separator/>
      </w:r>
    </w:p>
  </w:endnote>
  <w:endnote w:type="continuationSeparator" w:id="0">
    <w:p w:rsidR="000677D8" w:rsidRDefault="0006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D8" w:rsidRDefault="000677D8"/>
  </w:footnote>
  <w:footnote w:type="continuationSeparator" w:id="0">
    <w:p w:rsidR="000677D8" w:rsidRDefault="000677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41E"/>
    <w:multiLevelType w:val="multilevel"/>
    <w:tmpl w:val="54BC0C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23D4A"/>
    <w:multiLevelType w:val="multilevel"/>
    <w:tmpl w:val="0C72E5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23A61"/>
    <w:multiLevelType w:val="multilevel"/>
    <w:tmpl w:val="D660A7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255017"/>
    <w:multiLevelType w:val="multilevel"/>
    <w:tmpl w:val="97ECA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B3569"/>
    <w:multiLevelType w:val="multilevel"/>
    <w:tmpl w:val="92F67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8E0B42"/>
    <w:multiLevelType w:val="multilevel"/>
    <w:tmpl w:val="131A39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B16056"/>
    <w:multiLevelType w:val="multilevel"/>
    <w:tmpl w:val="190C2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B25FC6"/>
    <w:multiLevelType w:val="multilevel"/>
    <w:tmpl w:val="0110192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83191"/>
    <w:rsid w:val="000677D8"/>
    <w:rsid w:val="002044CC"/>
    <w:rsid w:val="003D2327"/>
    <w:rsid w:val="00783191"/>
    <w:rsid w:val="00AD4D64"/>
    <w:rsid w:val="00BC4625"/>
    <w:rsid w:val="00CC42DD"/>
    <w:rsid w:val="00D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AD4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AD4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16254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s://&#1088;&#1080;&#1073;&#1080;&#1091;.&#1088;&#109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arant-syste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2459" TargetMode="External"/><Relationship Id="rId17" Type="http://schemas.openxmlformats.org/officeDocument/2006/relationships/hyperlink" Target="https://&#1088;&#1080;&#1073;&#1080;&#1091;.&#1088;&#1092;" TargetMode="External"/><Relationship Id="rId25" Type="http://schemas.openxmlformats.org/officeDocument/2006/relationships/hyperlink" Target="http://www.mmamo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_red&amp;id=495382" TargetMode="External"/><Relationship Id="rId24" Type="http://schemas.openxmlformats.org/officeDocument/2006/relationships/hyperlink" Target="https://elibrary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ooks.google.ru/" TargetMode="External"/><Relationship Id="rId23" Type="http://schemas.openxmlformats.org/officeDocument/2006/relationships/hyperlink" Target="https://books.google.ru/" TargetMode="External"/><Relationship Id="rId28" Type="http://schemas.openxmlformats.org/officeDocument/2006/relationships/hyperlink" Target="http://www.prlib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polpred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hyperlink" Target="https://arch.neicon.ru/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2025-02-05T11:27:00Z</dcterms:created>
  <dcterms:modified xsi:type="dcterms:W3CDTF">2025-02-05T12:15:00Z</dcterms:modified>
</cp:coreProperties>
</file>