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F8" w:rsidRDefault="001F3951">
      <w:pPr>
        <w:pStyle w:val="1"/>
        <w:framePr w:w="6638" w:h="850" w:wrap="none" w:hAnchor="page" w:x="3057" w:y="6095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«ГОСУДАРСТВЕННАЯ ЭКОЛОГИЧЕСКАЯ ПОЛИТИКА»</w:t>
      </w:r>
    </w:p>
    <w:p w:rsidR="001F42F8" w:rsidRDefault="001F3951">
      <w:pPr>
        <w:pStyle w:val="1"/>
        <w:framePr w:w="1378" w:h="572" w:wrap="none" w:hAnchor="page" w:x="1676" w:y="7748"/>
        <w:ind w:firstLine="0"/>
      </w:pPr>
      <w:r>
        <w:rPr>
          <w:rStyle w:val="a3"/>
        </w:rPr>
        <w:t>Направление подготовки</w:t>
      </w:r>
    </w:p>
    <w:p w:rsidR="001F42F8" w:rsidRDefault="001F3951">
      <w:pPr>
        <w:pStyle w:val="1"/>
        <w:framePr w:w="6085" w:h="303" w:wrap="none" w:hAnchor="page" w:x="4419" w:y="7891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1F42F8" w:rsidRDefault="001F3951">
      <w:pPr>
        <w:pStyle w:val="1"/>
        <w:framePr w:w="1712" w:h="581" w:wrap="none" w:hAnchor="page" w:x="1676" w:y="8575"/>
        <w:ind w:firstLine="0"/>
      </w:pPr>
      <w:r>
        <w:rPr>
          <w:rStyle w:val="a3"/>
        </w:rPr>
        <w:t>Направленность (профиль)</w:t>
      </w:r>
    </w:p>
    <w:p w:rsidR="001F42F8" w:rsidRDefault="001F3951">
      <w:pPr>
        <w:pStyle w:val="1"/>
        <w:framePr w:w="4711" w:h="300" w:wrap="none" w:hAnchor="page" w:x="5112" w:y="8856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1F42F8" w:rsidRDefault="001F3951">
      <w:pPr>
        <w:pStyle w:val="1"/>
        <w:framePr w:w="2124" w:h="303" w:wrap="none" w:hAnchor="page" w:x="1676" w:y="9678"/>
        <w:ind w:firstLine="0"/>
      </w:pPr>
      <w:r>
        <w:rPr>
          <w:rStyle w:val="a3"/>
        </w:rPr>
        <w:t>Уровень программы</w:t>
      </w:r>
    </w:p>
    <w:p w:rsidR="001F42F8" w:rsidRDefault="001F3951">
      <w:pPr>
        <w:pStyle w:val="1"/>
        <w:framePr w:w="1431" w:h="303" w:wrap="none" w:hAnchor="page" w:x="6749" w:y="9684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1F42F8" w:rsidRDefault="001F3951">
      <w:pPr>
        <w:pStyle w:val="1"/>
        <w:framePr w:w="1743" w:h="306" w:wrap="none" w:hAnchor="page" w:x="1676" w:y="10231"/>
        <w:ind w:firstLine="0"/>
      </w:pPr>
      <w:r>
        <w:rPr>
          <w:rStyle w:val="a3"/>
        </w:rPr>
        <w:t>Форма обучения</w:t>
      </w:r>
    </w:p>
    <w:p w:rsidR="001F42F8" w:rsidRDefault="001F3951">
      <w:pPr>
        <w:pStyle w:val="1"/>
        <w:framePr w:w="2252" w:h="297" w:wrap="none" w:hAnchor="page" w:x="6337" w:y="10237"/>
        <w:ind w:firstLine="0"/>
      </w:pPr>
      <w:r>
        <w:rPr>
          <w:rStyle w:val="a3"/>
          <w:b/>
          <w:bCs/>
        </w:rPr>
        <w:t>очно-заочная</w:t>
      </w:r>
    </w:p>
    <w:p w:rsidR="00C709B0" w:rsidRPr="00415E3F" w:rsidRDefault="00C709B0" w:rsidP="00C709B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C709B0" w:rsidRDefault="00C709B0" w:rsidP="00C709B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C709B0" w:rsidRDefault="00C709B0" w:rsidP="00C709B0">
      <w:pPr>
        <w:jc w:val="center"/>
        <w:rPr>
          <w:rFonts w:ascii="Times New Roman" w:hAnsi="Times New Roman" w:cs="Times New Roman"/>
        </w:rPr>
      </w:pPr>
    </w:p>
    <w:p w:rsidR="00C709B0" w:rsidRDefault="00C709B0" w:rsidP="00C709B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B129B5" wp14:editId="7699B561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709B0" w:rsidRDefault="00C709B0" w:rsidP="00C709B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D04606" wp14:editId="2E1B0A5B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9B0" w:rsidRPr="00415E3F" w:rsidRDefault="00C709B0" w:rsidP="00C70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C709B0" w:rsidRPr="00415E3F" w:rsidRDefault="00C709B0" w:rsidP="00C709B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C709B0" w:rsidRPr="00415E3F" w:rsidRDefault="00C709B0" w:rsidP="00C709B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C709B0" w:rsidRPr="00415E3F" w:rsidRDefault="00C709B0" w:rsidP="00C709B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C709B0" w:rsidRPr="00415E3F" w:rsidRDefault="00C709B0" w:rsidP="00C709B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C709B0" w:rsidRDefault="00C709B0" w:rsidP="00C709B0"/>
    <w:p w:rsidR="00C709B0" w:rsidRDefault="00C709B0" w:rsidP="00C709B0"/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line="360" w:lineRule="exact"/>
      </w:pPr>
    </w:p>
    <w:p w:rsidR="001F42F8" w:rsidRDefault="001F42F8">
      <w:pPr>
        <w:spacing w:after="361" w:line="1" w:lineRule="exact"/>
      </w:pPr>
    </w:p>
    <w:p w:rsidR="001F42F8" w:rsidRDefault="001F42F8">
      <w:pPr>
        <w:spacing w:line="1" w:lineRule="exact"/>
        <w:sectPr w:rsidR="001F42F8">
          <w:footerReference w:type="even" r:id="rId11"/>
          <w:footerReference w:type="default" r:id="rId12"/>
          <w:pgSz w:w="11900" w:h="16840"/>
          <w:pgMar w:top="1328" w:right="1122" w:bottom="1831" w:left="869" w:header="900" w:footer="3" w:gutter="0"/>
          <w:pgNumType w:start="1"/>
          <w:cols w:space="720"/>
          <w:noEndnote/>
          <w:docGrid w:linePitch="360"/>
        </w:sectPr>
      </w:pPr>
    </w:p>
    <w:p w:rsidR="001F42F8" w:rsidRDefault="001F3951">
      <w:pPr>
        <w:pStyle w:val="1"/>
        <w:spacing w:after="11260"/>
        <w:ind w:left="1000" w:firstLine="70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«Государственная экологическая политика»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C709B0" w:rsidTr="00C709B0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C709B0" w:rsidRDefault="00C709B0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C709B0" w:rsidTr="00C709B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C709B0" w:rsidRDefault="00C709B0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1F42F8" w:rsidRDefault="001F42F8">
      <w:pPr>
        <w:sectPr w:rsidR="001F42F8">
          <w:footerReference w:type="even" r:id="rId13"/>
          <w:footerReference w:type="default" r:id="rId14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1F42F8" w:rsidRDefault="001F42F8">
      <w:pPr>
        <w:spacing w:before="70" w:after="70" w:line="240" w:lineRule="exact"/>
        <w:rPr>
          <w:sz w:val="19"/>
          <w:szCs w:val="19"/>
        </w:rPr>
      </w:pPr>
    </w:p>
    <w:p w:rsidR="001F42F8" w:rsidRDefault="001F42F8">
      <w:pPr>
        <w:spacing w:line="1" w:lineRule="exact"/>
        <w:sectPr w:rsidR="001F42F8">
          <w:footerReference w:type="even" r:id="rId15"/>
          <w:footerReference w:type="default" r:id="rId16"/>
          <w:pgSz w:w="11900" w:h="16840"/>
          <w:pgMar w:top="805" w:right="679" w:bottom="1307" w:left="718" w:header="0" w:footer="3" w:gutter="0"/>
          <w:cols w:space="720"/>
          <w:noEndnote/>
          <w:docGrid w:linePitch="360"/>
        </w:sectPr>
      </w:pPr>
    </w:p>
    <w:p w:rsidR="001F42F8" w:rsidRDefault="001F3951">
      <w:pPr>
        <w:pStyle w:val="1"/>
        <w:numPr>
          <w:ilvl w:val="0"/>
          <w:numId w:val="1"/>
        </w:numPr>
        <w:tabs>
          <w:tab w:val="left" w:pos="204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1F42F8" w:rsidRDefault="001F3951">
      <w:pPr>
        <w:pStyle w:val="1"/>
        <w:numPr>
          <w:ilvl w:val="1"/>
          <w:numId w:val="1"/>
        </w:numPr>
        <w:tabs>
          <w:tab w:val="left" w:pos="215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1F42F8" w:rsidRDefault="001F3951">
      <w:pPr>
        <w:pStyle w:val="1"/>
        <w:ind w:left="1000" w:firstLine="700"/>
        <w:jc w:val="both"/>
      </w:pPr>
      <w:r>
        <w:rPr>
          <w:rStyle w:val="a3"/>
          <w:b/>
          <w:bCs/>
        </w:rPr>
        <w:t>Цель освоения дисциплины</w:t>
      </w:r>
      <w:r>
        <w:rPr>
          <w:rStyle w:val="a3"/>
        </w:rPr>
        <w:t xml:space="preserve">: расширение знаний и практических навыков анализа современной государственной экологической политики для повышения уровня профессионализма в организационно-управленческой, аналитической и </w:t>
      </w:r>
      <w:proofErr w:type="spellStart"/>
      <w:r>
        <w:rPr>
          <w:rStyle w:val="a3"/>
        </w:rPr>
        <w:t>научно</w:t>
      </w:r>
      <w:r>
        <w:rPr>
          <w:rStyle w:val="a3"/>
        </w:rPr>
        <w:softHyphen/>
        <w:t>исследовательской</w:t>
      </w:r>
      <w:proofErr w:type="spellEnd"/>
      <w:r>
        <w:rPr>
          <w:rStyle w:val="a3"/>
        </w:rPr>
        <w:t xml:space="preserve"> деятельности.</w:t>
      </w:r>
    </w:p>
    <w:p w:rsidR="001F42F8" w:rsidRDefault="001F3951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1F42F8" w:rsidRDefault="001F3951">
      <w:pPr>
        <w:pStyle w:val="1"/>
        <w:numPr>
          <w:ilvl w:val="0"/>
          <w:numId w:val="2"/>
        </w:numPr>
        <w:tabs>
          <w:tab w:val="left" w:pos="2047"/>
        </w:tabs>
        <w:ind w:left="1000" w:firstLine="700"/>
        <w:jc w:val="both"/>
      </w:pPr>
      <w:r>
        <w:rPr>
          <w:rStyle w:val="a3"/>
        </w:rPr>
        <w:t>изучить основные теории и концепции взаимодействия государств и общества в сфере использования ресурсов природы, основы формирования государственной экологической политики и тенденции развития государственного управления в сфере природопользования и окружающей среды;</w:t>
      </w:r>
    </w:p>
    <w:p w:rsidR="001F42F8" w:rsidRDefault="001F3951">
      <w:pPr>
        <w:pStyle w:val="1"/>
        <w:numPr>
          <w:ilvl w:val="0"/>
          <w:numId w:val="2"/>
        </w:numPr>
        <w:tabs>
          <w:tab w:val="left" w:pos="2047"/>
        </w:tabs>
        <w:ind w:left="1000" w:firstLine="700"/>
        <w:jc w:val="both"/>
      </w:pPr>
      <w:r>
        <w:rPr>
          <w:rStyle w:val="a3"/>
        </w:rPr>
        <w:t>отработать навыки анализа тенденций и динамики изменений состояния окружающей среды, анализа и разработки программ развития, обеспечивающих экологическую безопасность; активного использования нормативных и правовых документов, относящихся к сфере управления природопользованием и охраной окружающей среды;</w:t>
      </w:r>
    </w:p>
    <w:p w:rsidR="001F42F8" w:rsidRDefault="001F3951">
      <w:pPr>
        <w:pStyle w:val="1"/>
        <w:numPr>
          <w:ilvl w:val="0"/>
          <w:numId w:val="2"/>
        </w:numPr>
        <w:tabs>
          <w:tab w:val="left" w:pos="2047"/>
        </w:tabs>
        <w:ind w:left="1000" w:firstLine="700"/>
        <w:jc w:val="both"/>
      </w:pPr>
      <w:r>
        <w:rPr>
          <w:rStyle w:val="a3"/>
        </w:rPr>
        <w:t>сформировать навыки применения компьютерных технологий при анализе информации о состоянии природных систем и тенденциях их развития;</w:t>
      </w:r>
    </w:p>
    <w:p w:rsidR="001F42F8" w:rsidRDefault="001F3951">
      <w:pPr>
        <w:pStyle w:val="1"/>
        <w:numPr>
          <w:ilvl w:val="0"/>
          <w:numId w:val="2"/>
        </w:numPr>
        <w:tabs>
          <w:tab w:val="left" w:pos="2047"/>
        </w:tabs>
        <w:spacing w:after="260"/>
        <w:ind w:left="1000" w:firstLine="700"/>
        <w:jc w:val="both"/>
      </w:pPr>
      <w:r>
        <w:rPr>
          <w:rStyle w:val="a3"/>
        </w:rPr>
        <w:t>выработать способность к аналитической работе в области управления в сфере природопользования.</w:t>
      </w:r>
    </w:p>
    <w:p w:rsidR="001F42F8" w:rsidRDefault="001F3951">
      <w:pPr>
        <w:pStyle w:val="1"/>
        <w:numPr>
          <w:ilvl w:val="1"/>
          <w:numId w:val="1"/>
        </w:numPr>
        <w:tabs>
          <w:tab w:val="left" w:pos="2180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1F42F8" w:rsidRDefault="001F3951">
      <w:pPr>
        <w:pStyle w:val="1"/>
        <w:ind w:left="1000" w:firstLine="700"/>
        <w:jc w:val="both"/>
      </w:pPr>
      <w:r>
        <w:rPr>
          <w:rStyle w:val="a3"/>
        </w:rPr>
        <w:t>Дисциплина «Государственная экологическая политика»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 семестре.</w:t>
      </w:r>
    </w:p>
    <w:p w:rsidR="001F42F8" w:rsidRDefault="001F3951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«Бюджетное планирование», «Политология» и другими.</w:t>
      </w:r>
    </w:p>
    <w:p w:rsidR="001F42F8" w:rsidRDefault="001F3951">
      <w:pPr>
        <w:pStyle w:val="1"/>
        <w:spacing w:after="260"/>
        <w:ind w:left="1000" w:firstLine="70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1F42F8" w:rsidRDefault="001F3951">
      <w:pPr>
        <w:pStyle w:val="1"/>
        <w:numPr>
          <w:ilvl w:val="1"/>
          <w:numId w:val="1"/>
        </w:numPr>
        <w:tabs>
          <w:tab w:val="left" w:pos="2271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F42F8" w:rsidRDefault="001F3951">
      <w:pPr>
        <w:pStyle w:val="a7"/>
        <w:ind w:left="219"/>
      </w:pPr>
      <w:r>
        <w:rPr>
          <w:rStyle w:val="a6"/>
        </w:rPr>
        <w:t>Процесс освоения дисциплины «Государственная экологическая политика»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1F42F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42F8" w:rsidRDefault="001F3951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Формирование систем взаимосвязанных статистических показателей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1F42F8" w:rsidRDefault="001F42F8">
      <w:pPr>
        <w:spacing w:after="879" w:line="1" w:lineRule="exact"/>
      </w:pPr>
    </w:p>
    <w:p w:rsidR="001F42F8" w:rsidRDefault="001F3951">
      <w:pPr>
        <w:pStyle w:val="20"/>
        <w:spacing w:after="260"/>
        <w:ind w:left="2000"/>
        <w:jc w:val="both"/>
      </w:pPr>
      <w:r>
        <w:br w:type="page"/>
      </w:r>
    </w:p>
    <w:p w:rsidR="001F42F8" w:rsidRDefault="001F3951">
      <w:pPr>
        <w:pStyle w:val="a7"/>
        <w:ind w:left="1587"/>
      </w:pPr>
      <w:r>
        <w:rPr>
          <w:rStyle w:val="a6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1899"/>
        <w:gridCol w:w="2818"/>
        <w:gridCol w:w="2749"/>
      </w:tblGrid>
      <w:tr w:rsidR="001F3951" w:rsidTr="001F3951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F3951" w:rsidTr="001F3951">
        <w:tblPrEx>
          <w:tblCellMar>
            <w:top w:w="0" w:type="dxa"/>
            <w:bottom w:w="0" w:type="dxa"/>
          </w:tblCellMar>
        </w:tblPrEx>
        <w:trPr>
          <w:trHeight w:hRule="exact" w:val="599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3951" w:rsidRDefault="002F316E">
            <w:pPr>
              <w:pStyle w:val="a5"/>
              <w:tabs>
                <w:tab w:val="left" w:pos="1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</w:t>
            </w:r>
            <w:r w:rsidR="001F3951">
              <w:rPr>
                <w:rStyle w:val="a4"/>
                <w:sz w:val="20"/>
                <w:szCs w:val="20"/>
              </w:rPr>
              <w:t>Способен</w:t>
            </w:r>
          </w:p>
          <w:p w:rsidR="001F3951" w:rsidRDefault="002F316E">
            <w:pPr>
              <w:pStyle w:val="a5"/>
              <w:tabs>
                <w:tab w:val="left" w:pos="17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Использовать </w:t>
            </w:r>
            <w:r w:rsidR="001F3951">
              <w:rPr>
                <w:rStyle w:val="a4"/>
                <w:sz w:val="20"/>
                <w:szCs w:val="20"/>
              </w:rPr>
              <w:t>в</w:t>
            </w:r>
          </w:p>
          <w:p w:rsidR="001F3951" w:rsidRDefault="001F3951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технологии управления государственными и муниципаль</w:t>
            </w:r>
            <w:r w:rsidR="002F316E">
              <w:rPr>
                <w:rStyle w:val="a4"/>
                <w:sz w:val="20"/>
                <w:szCs w:val="20"/>
              </w:rPr>
              <w:t xml:space="preserve">ными финансами, </w:t>
            </w:r>
            <w:proofErr w:type="gramStart"/>
            <w:r w:rsidR="002F316E"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 w:rsidR="002F316E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1F3951" w:rsidRDefault="001F3951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</w:t>
            </w:r>
            <w:r w:rsidR="002F316E">
              <w:rPr>
                <w:rStyle w:val="a4"/>
                <w:sz w:val="20"/>
                <w:szCs w:val="20"/>
              </w:rPr>
              <w:t xml:space="preserve">ципальным имуществом, закупками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1F3951" w:rsidRDefault="002F316E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государственных </w:t>
            </w:r>
            <w:r w:rsidR="001F3951">
              <w:rPr>
                <w:rStyle w:val="a4"/>
                <w:sz w:val="20"/>
                <w:szCs w:val="20"/>
              </w:rPr>
              <w:t>и</w:t>
            </w:r>
          </w:p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tabs>
                <w:tab w:val="left" w:pos="12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 1.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1F3951" w:rsidRDefault="002F316E">
            <w:pPr>
              <w:pStyle w:val="a5"/>
              <w:tabs>
                <w:tab w:val="left" w:pos="16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Знания </w:t>
            </w:r>
            <w:r w:rsidR="001F3951">
              <w:rPr>
                <w:rStyle w:val="a4"/>
                <w:sz w:val="20"/>
                <w:szCs w:val="20"/>
              </w:rPr>
              <w:t>технологий</w:t>
            </w:r>
          </w:p>
          <w:p w:rsidR="001F3951" w:rsidRDefault="002F316E">
            <w:pPr>
              <w:pStyle w:val="a5"/>
              <w:tabs>
                <w:tab w:val="left" w:pos="24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1F3951">
              <w:rPr>
                <w:rStyle w:val="a4"/>
                <w:sz w:val="20"/>
                <w:szCs w:val="20"/>
              </w:rPr>
              <w:t>и</w:t>
            </w:r>
          </w:p>
          <w:p w:rsidR="001F3951" w:rsidRDefault="001F3951">
            <w:pPr>
              <w:pStyle w:val="a5"/>
              <w:tabs>
                <w:tab w:val="left" w:pos="2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</w:t>
            </w:r>
            <w:r w:rsidR="002F316E">
              <w:rPr>
                <w:rStyle w:val="a4"/>
                <w:sz w:val="20"/>
                <w:szCs w:val="20"/>
              </w:rPr>
              <w:t xml:space="preserve">ными финансами, </w:t>
            </w:r>
            <w:proofErr w:type="gramStart"/>
            <w:r w:rsidR="002F316E"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 w:rsidR="002F316E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2F316E" w:rsidRDefault="001F3951">
            <w:pPr>
              <w:pStyle w:val="a5"/>
              <w:tabs>
                <w:tab w:val="right" w:pos="2590"/>
              </w:tabs>
              <w:ind w:firstLine="0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 имуществом</w:t>
            </w:r>
            <w:r w:rsidR="002F316E">
              <w:rPr>
                <w:rStyle w:val="a4"/>
                <w:sz w:val="20"/>
                <w:szCs w:val="20"/>
              </w:rPr>
              <w:t xml:space="preserve">, закупками для государственных </w:t>
            </w:r>
            <w:r>
              <w:rPr>
                <w:rStyle w:val="a4"/>
                <w:sz w:val="20"/>
                <w:szCs w:val="20"/>
              </w:rPr>
              <w:t>и</w:t>
            </w:r>
            <w:r w:rsidR="002F316E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муниципальных нужд </w:t>
            </w:r>
          </w:p>
          <w:p w:rsidR="001F3951" w:rsidRDefault="002F316E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ОПК-6.2. </w:t>
            </w:r>
            <w:r w:rsidR="001F3951">
              <w:rPr>
                <w:rStyle w:val="a4"/>
                <w:sz w:val="20"/>
                <w:szCs w:val="20"/>
              </w:rPr>
              <w:t>Способен</w:t>
            </w:r>
          </w:p>
          <w:p w:rsidR="001F3951" w:rsidRDefault="001F3951">
            <w:pPr>
              <w:pStyle w:val="a5"/>
              <w:tabs>
                <w:tab w:val="center" w:pos="14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распределять</w:t>
            </w:r>
            <w:r>
              <w:rPr>
                <w:rStyle w:val="a4"/>
                <w:sz w:val="20"/>
                <w:szCs w:val="20"/>
              </w:rPr>
              <w:tab/>
              <w:t>материальные</w:t>
            </w:r>
          </w:p>
          <w:p w:rsidR="001F3951" w:rsidRDefault="002F316E" w:rsidP="002F316E">
            <w:pPr>
              <w:pStyle w:val="a5"/>
              <w:tabs>
                <w:tab w:val="left" w:pos="1309"/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ресурсы с </w:t>
            </w:r>
            <w:r w:rsidR="001F3951">
              <w:rPr>
                <w:rStyle w:val="a4"/>
                <w:sz w:val="20"/>
                <w:szCs w:val="20"/>
              </w:rPr>
              <w:t>учетом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последствий </w:t>
            </w:r>
            <w:r w:rsidR="001F3951">
              <w:rPr>
                <w:rStyle w:val="a4"/>
                <w:sz w:val="20"/>
                <w:szCs w:val="20"/>
              </w:rPr>
              <w:t>влияния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  <w:t xml:space="preserve">методов </w:t>
            </w:r>
            <w:r w:rsidR="001F3951">
              <w:rPr>
                <w:rStyle w:val="a4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способов</w:t>
            </w:r>
            <w:r>
              <w:rPr>
                <w:rStyle w:val="a4"/>
                <w:sz w:val="20"/>
                <w:szCs w:val="20"/>
              </w:rPr>
              <w:tab/>
              <w:t xml:space="preserve">на </w:t>
            </w:r>
            <w:r w:rsidR="001F3951">
              <w:rPr>
                <w:rStyle w:val="a4"/>
                <w:sz w:val="20"/>
                <w:szCs w:val="20"/>
              </w:rPr>
              <w:t>результаты</w:t>
            </w:r>
          </w:p>
          <w:p w:rsidR="001F3951" w:rsidRDefault="002F316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</w:t>
            </w:r>
            <w:r w:rsidR="001F3951">
              <w:rPr>
                <w:rStyle w:val="a4"/>
                <w:sz w:val="20"/>
                <w:szCs w:val="20"/>
              </w:rPr>
              <w:t>деятельности;</w:t>
            </w:r>
          </w:p>
          <w:p w:rsidR="001F3951" w:rsidRDefault="002F316E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ОПК-6.3. </w:t>
            </w:r>
            <w:r w:rsidR="001F3951">
              <w:rPr>
                <w:rStyle w:val="a4"/>
                <w:sz w:val="20"/>
                <w:szCs w:val="20"/>
              </w:rPr>
              <w:t>Способен</w:t>
            </w:r>
          </w:p>
          <w:p w:rsidR="001F3951" w:rsidRDefault="002F316E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</w:t>
            </w:r>
            <w:r w:rsidR="001F3951">
              <w:rPr>
                <w:rStyle w:val="a4"/>
                <w:sz w:val="20"/>
                <w:szCs w:val="20"/>
              </w:rPr>
              <w:t>основные</w:t>
            </w:r>
          </w:p>
          <w:p w:rsidR="001F3951" w:rsidRDefault="002F316E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Экономические </w:t>
            </w:r>
            <w:r w:rsidR="001F3951">
              <w:rPr>
                <w:rStyle w:val="a4"/>
                <w:sz w:val="20"/>
                <w:szCs w:val="20"/>
              </w:rPr>
              <w:t>и</w:t>
            </w:r>
          </w:p>
          <w:p w:rsidR="001F3951" w:rsidRDefault="001F3951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1F3951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tabs>
                <w:tab w:val="left" w:pos="25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 w:rsidR="002F316E">
              <w:rPr>
                <w:rStyle w:val="a4"/>
                <w:sz w:val="20"/>
                <w:szCs w:val="20"/>
              </w:rPr>
              <w:t>знает</w:t>
            </w:r>
            <w:proofErr w:type="gramEnd"/>
            <w:r w:rsidR="002F316E">
              <w:rPr>
                <w:rStyle w:val="a4"/>
                <w:sz w:val="20"/>
                <w:szCs w:val="20"/>
              </w:rPr>
              <w:t xml:space="preserve"> как использовать </w:t>
            </w:r>
            <w:r>
              <w:rPr>
                <w:rStyle w:val="a4"/>
                <w:sz w:val="20"/>
                <w:szCs w:val="20"/>
              </w:rPr>
              <w:t>в</w:t>
            </w:r>
          </w:p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1F3951" w:rsidRDefault="002F316E">
            <w:pPr>
              <w:pStyle w:val="a5"/>
              <w:tabs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</w:t>
            </w:r>
            <w:r w:rsidR="001F3951">
              <w:rPr>
                <w:rStyle w:val="a4"/>
                <w:sz w:val="20"/>
                <w:szCs w:val="20"/>
              </w:rPr>
              <w:t>технологии</w:t>
            </w:r>
          </w:p>
          <w:p w:rsidR="001F3951" w:rsidRDefault="002F316E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</w:t>
            </w:r>
            <w:r w:rsidR="001F3951">
              <w:rPr>
                <w:rStyle w:val="a4"/>
                <w:sz w:val="20"/>
                <w:szCs w:val="20"/>
              </w:rPr>
              <w:t>муниципальными</w:t>
            </w:r>
          </w:p>
          <w:p w:rsidR="001F3951" w:rsidRDefault="002F316E">
            <w:pPr>
              <w:pStyle w:val="a5"/>
              <w:tabs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финансами, государственным и </w:t>
            </w:r>
            <w:r w:rsidR="001F3951">
              <w:rPr>
                <w:rStyle w:val="a4"/>
                <w:sz w:val="20"/>
                <w:szCs w:val="20"/>
              </w:rPr>
              <w:t>муниципальным</w:t>
            </w:r>
          </w:p>
          <w:p w:rsidR="001F3951" w:rsidRDefault="001F3951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имуществом</w:t>
            </w:r>
            <w:r w:rsidR="002F316E">
              <w:rPr>
                <w:rStyle w:val="a4"/>
                <w:sz w:val="20"/>
                <w:szCs w:val="20"/>
              </w:rPr>
              <w:t xml:space="preserve">, закупками для </w:t>
            </w:r>
            <w:proofErr w:type="gramStart"/>
            <w:r w:rsidR="002F316E"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  <w:r w:rsidR="002F316E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2F316E" w:rsidRDefault="001F3951">
            <w:pPr>
              <w:pStyle w:val="a5"/>
              <w:tabs>
                <w:tab w:val="right" w:pos="2668"/>
              </w:tabs>
              <w:ind w:firstLine="0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муниципальных нужд; </w:t>
            </w:r>
          </w:p>
          <w:p w:rsidR="001F3951" w:rsidRDefault="001F3951">
            <w:pPr>
              <w:pStyle w:val="a5"/>
              <w:tabs>
                <w:tab w:val="right" w:pos="2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распределять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материальные</w:t>
            </w:r>
            <w:proofErr w:type="gramEnd"/>
          </w:p>
          <w:p w:rsidR="001F3951" w:rsidRDefault="001F3951">
            <w:pPr>
              <w:pStyle w:val="a5"/>
              <w:tabs>
                <w:tab w:val="left" w:pos="1150"/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 с учетом последствий влияния различных методов и 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1F3951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1F3951" w:rsidRDefault="001F3951">
            <w:pPr>
              <w:pStyle w:val="a5"/>
              <w:tabs>
                <w:tab w:val="left" w:pos="690"/>
                <w:tab w:val="left" w:pos="18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1F3951" w:rsidRDefault="001F3951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основные</w:t>
            </w:r>
          </w:p>
          <w:p w:rsidR="001F3951" w:rsidRDefault="001F3951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3951" w:rsidRDefault="001F3951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 методы для принятия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управленческих</w:t>
            </w:r>
            <w:proofErr w:type="gramEnd"/>
          </w:p>
          <w:p w:rsidR="001F3951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 по бюджетированию и структуре государственных активов</w:t>
            </w:r>
          </w:p>
        </w:tc>
      </w:tr>
      <w:tr w:rsidR="001F3951" w:rsidTr="001F3951">
        <w:tblPrEx>
          <w:tblCellMar>
            <w:top w:w="0" w:type="dxa"/>
            <w:bottom w:w="0" w:type="dxa"/>
          </w:tblCellMar>
        </w:tblPrEx>
        <w:trPr>
          <w:trHeight w:val="737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951" w:rsidRDefault="001F3951">
            <w:pPr>
              <w:pStyle w:val="a5"/>
              <w:numPr>
                <w:ilvl w:val="0"/>
                <w:numId w:val="3"/>
              </w:numPr>
              <w:tabs>
                <w:tab w:val="left" w:pos="1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1F3951" w:rsidRDefault="001F3951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3951" w:rsidRDefault="001F3951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1F3951" w:rsidRDefault="002F316E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мер </w:t>
            </w:r>
            <w:proofErr w:type="gramStart"/>
            <w:r w:rsidR="001F3951"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1F3951" w:rsidRDefault="002F316E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воздействия </w:t>
            </w:r>
            <w:proofErr w:type="gramStart"/>
            <w:r w:rsidR="001F3951"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 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1F3951" w:rsidRDefault="002F316E">
            <w:pPr>
              <w:pStyle w:val="a5"/>
              <w:numPr>
                <w:ilvl w:val="0"/>
                <w:numId w:val="3"/>
              </w:numPr>
              <w:tabs>
                <w:tab w:val="left" w:pos="181"/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разработка </w:t>
            </w:r>
            <w:r w:rsidR="001F3951">
              <w:rPr>
                <w:rStyle w:val="a4"/>
                <w:sz w:val="20"/>
                <w:szCs w:val="20"/>
              </w:rPr>
              <w:t>и</w:t>
            </w:r>
          </w:p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</w:t>
            </w:r>
          </w:p>
          <w:p w:rsidR="001F3951" w:rsidRDefault="001F3951">
            <w:pPr>
              <w:pStyle w:val="a5"/>
              <w:tabs>
                <w:tab w:val="left" w:pos="1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исполнения решений</w:t>
            </w:r>
            <w:r w:rsidR="002F316E">
              <w:rPr>
                <w:rStyle w:val="a4"/>
                <w:sz w:val="20"/>
                <w:szCs w:val="20"/>
              </w:rPr>
              <w:t xml:space="preserve"> в сфере </w:t>
            </w:r>
            <w:r>
              <w:rPr>
                <w:rStyle w:val="a4"/>
                <w:sz w:val="20"/>
                <w:szCs w:val="20"/>
              </w:rPr>
              <w:t>публичного</w:t>
            </w:r>
          </w:p>
          <w:p w:rsidR="001F3951" w:rsidRDefault="002F316E">
            <w:pPr>
              <w:pStyle w:val="a5"/>
              <w:tabs>
                <w:tab w:val="left" w:pos="20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 w:rsidR="001F3951"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1F3951" w:rsidRDefault="001F3951">
            <w:pPr>
              <w:pStyle w:val="a5"/>
              <w:tabs>
                <w:tab w:val="left" w:pos="20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применением подходов, методо</w:t>
            </w:r>
            <w:r w:rsidR="002F316E">
              <w:rPr>
                <w:rStyle w:val="a4"/>
                <w:sz w:val="20"/>
                <w:szCs w:val="20"/>
              </w:rPr>
              <w:t xml:space="preserve">в и инструментов </w:t>
            </w:r>
            <w:proofErr w:type="gramStart"/>
            <w:r w:rsidR="002F316E"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 w:rsidR="002F316E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tabs>
                <w:tab w:val="left" w:pos="1046"/>
                <w:tab w:val="left" w:pos="19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1F3951" w:rsidRDefault="001F3951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3951" w:rsidRDefault="001F3951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1F3951" w:rsidRDefault="001F3951">
            <w:pPr>
              <w:pStyle w:val="a5"/>
              <w:tabs>
                <w:tab w:val="left" w:pos="1543"/>
                <w:tab w:val="right" w:pos="2590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3951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1F3951" w:rsidRDefault="001F3951">
            <w:pPr>
              <w:pStyle w:val="a5"/>
              <w:tabs>
                <w:tab w:val="left" w:pos="1218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3951" w:rsidRDefault="001F3951">
            <w:pPr>
              <w:pStyle w:val="a5"/>
              <w:tabs>
                <w:tab w:val="left" w:pos="1249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1F3951" w:rsidRDefault="001F3951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1F3951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1F3951" w:rsidRDefault="001F3951">
            <w:pPr>
              <w:pStyle w:val="a5"/>
              <w:tabs>
                <w:tab w:val="left" w:pos="871"/>
                <w:tab w:val="left" w:pos="17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1F3951" w:rsidRDefault="001F3951">
            <w:pPr>
              <w:pStyle w:val="a5"/>
              <w:tabs>
                <w:tab w:val="left" w:pos="18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1F3951" w:rsidRDefault="001F3951" w:rsidP="002F316E">
            <w:pPr>
              <w:pStyle w:val="a5"/>
              <w:tabs>
                <w:tab w:val="left" w:pos="1365"/>
                <w:tab w:val="right" w:pos="25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</w:t>
            </w:r>
            <w:r w:rsidR="002F316E">
              <w:rPr>
                <w:rStyle w:val="a4"/>
                <w:sz w:val="20"/>
                <w:szCs w:val="20"/>
              </w:rPr>
              <w:t>сть хозяйствующих субъектов,</w:t>
            </w:r>
            <w:r w:rsidR="002F316E">
              <w:rPr>
                <w:rStyle w:val="a4"/>
                <w:sz w:val="20"/>
                <w:szCs w:val="20"/>
              </w:rPr>
              <w:tab/>
              <w:t xml:space="preserve">на </w:t>
            </w:r>
            <w:r>
              <w:rPr>
                <w:rStyle w:val="a4"/>
                <w:sz w:val="20"/>
                <w:szCs w:val="20"/>
              </w:rPr>
              <w:t>основе</w:t>
            </w:r>
            <w:r w:rsidR="002F316E">
              <w:rPr>
                <w:sz w:val="20"/>
                <w:szCs w:val="20"/>
              </w:rPr>
              <w:t xml:space="preserve"> </w:t>
            </w:r>
            <w:r w:rsidR="002F316E">
              <w:rPr>
                <w:rStyle w:val="a4"/>
                <w:sz w:val="20"/>
                <w:szCs w:val="20"/>
              </w:rPr>
              <w:t xml:space="preserve">статистических </w:t>
            </w:r>
            <w:r>
              <w:rPr>
                <w:rStyle w:val="a4"/>
                <w:sz w:val="20"/>
                <w:szCs w:val="20"/>
              </w:rPr>
              <w:t>подходов,</w:t>
            </w:r>
          </w:p>
          <w:p w:rsidR="001F3951" w:rsidRDefault="001F3951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1F3951" w:rsidRDefault="001F3951">
            <w:pPr>
              <w:pStyle w:val="a5"/>
              <w:tabs>
                <w:tab w:val="left" w:pos="931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1F3951" w:rsidRDefault="002F316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1F3951">
              <w:rPr>
                <w:rStyle w:val="a4"/>
                <w:sz w:val="20"/>
                <w:szCs w:val="20"/>
              </w:rPr>
              <w:t>и</w:t>
            </w:r>
          </w:p>
          <w:p w:rsidR="001F3951" w:rsidRDefault="001F3951" w:rsidP="002F316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макроэкономических показателей, характеризующих социально-</w:t>
            </w:r>
            <w:r w:rsidR="002F316E">
              <w:rPr>
                <w:sz w:val="20"/>
                <w:szCs w:val="20"/>
              </w:rPr>
              <w:t xml:space="preserve"> </w:t>
            </w:r>
            <w:r w:rsidR="002F316E">
              <w:rPr>
                <w:rStyle w:val="a4"/>
                <w:sz w:val="20"/>
                <w:szCs w:val="20"/>
              </w:rPr>
              <w:t xml:space="preserve">экономические </w:t>
            </w:r>
            <w:r>
              <w:rPr>
                <w:rStyle w:val="a4"/>
                <w:sz w:val="20"/>
                <w:szCs w:val="20"/>
              </w:rPr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 w:rsidR="002F316E">
              <w:rPr>
                <w:rStyle w:val="a4"/>
                <w:sz w:val="20"/>
                <w:szCs w:val="20"/>
              </w:rPr>
              <w:t xml:space="preserve"> процессы </w:t>
            </w:r>
          </w:p>
          <w:p w:rsidR="001F3951" w:rsidRDefault="001F3951" w:rsidP="002F316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подготовки статис</w:t>
            </w:r>
            <w:r w:rsidR="002F316E">
              <w:rPr>
                <w:rStyle w:val="a4"/>
                <w:sz w:val="20"/>
                <w:szCs w:val="20"/>
              </w:rPr>
              <w:t xml:space="preserve">тических обзоров и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51" w:rsidRDefault="001F3951">
            <w:pPr>
              <w:pStyle w:val="a5"/>
              <w:tabs>
                <w:tab w:val="left" w:pos="1284"/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1F3951" w:rsidRDefault="001F3951">
            <w:pPr>
              <w:pStyle w:val="a5"/>
              <w:tabs>
                <w:tab w:val="left" w:pos="931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статистических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3951" w:rsidRDefault="001F3951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1F3951" w:rsidRDefault="001F3951">
            <w:pPr>
              <w:pStyle w:val="a5"/>
              <w:tabs>
                <w:tab w:val="left" w:pos="1581"/>
                <w:tab w:val="right" w:pos="2664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3951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1F3951" w:rsidRDefault="001F3951">
            <w:pPr>
              <w:pStyle w:val="a5"/>
              <w:tabs>
                <w:tab w:val="left" w:pos="865"/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</w:t>
            </w:r>
            <w:r>
              <w:rPr>
                <w:rStyle w:val="a4"/>
                <w:sz w:val="20"/>
                <w:szCs w:val="20"/>
              </w:rPr>
              <w:tab/>
              <w:t>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1F3951" w:rsidRDefault="001F3951">
            <w:pPr>
              <w:pStyle w:val="a5"/>
              <w:tabs>
                <w:tab w:val="left" w:pos="456"/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1F3951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1F3951" w:rsidRDefault="001F3951">
            <w:pPr>
              <w:pStyle w:val="a5"/>
              <w:tabs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1F3951" w:rsidRDefault="001F3951">
            <w:pPr>
              <w:pStyle w:val="a5"/>
              <w:tabs>
                <w:tab w:val="left" w:pos="1006"/>
                <w:tab w:val="left" w:pos="2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3951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1F42F8" w:rsidRDefault="001F42F8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1899"/>
        <w:gridCol w:w="2818"/>
        <w:gridCol w:w="2693"/>
      </w:tblGrid>
      <w:tr w:rsidR="001F42F8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2F8" w:rsidRDefault="001F3951">
            <w:pPr>
              <w:pStyle w:val="a5"/>
              <w:numPr>
                <w:ilvl w:val="0"/>
                <w:numId w:val="4"/>
              </w:numPr>
              <w:tabs>
                <w:tab w:val="left" w:pos="1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обеспечение</w:t>
            </w:r>
          </w:p>
          <w:p w:rsidR="001F42F8" w:rsidRDefault="001F3951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1F42F8" w:rsidRDefault="001F3951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42F8" w:rsidRDefault="001F3951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1F42F8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1F42F8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1F42F8" w:rsidRDefault="001F3951">
            <w:pPr>
              <w:pStyle w:val="a5"/>
              <w:numPr>
                <w:ilvl w:val="0"/>
                <w:numId w:val="4"/>
              </w:numPr>
              <w:tabs>
                <w:tab w:val="left" w:pos="1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 и информационное обеспечение</w:t>
            </w:r>
          </w:p>
          <w:p w:rsidR="001F42F8" w:rsidRDefault="001F3951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1F42F8" w:rsidRDefault="001F3951">
            <w:pPr>
              <w:pStyle w:val="a5"/>
              <w:tabs>
                <w:tab w:val="left" w:pos="381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1F42F8" w:rsidRDefault="001F3951">
            <w:pPr>
              <w:pStyle w:val="a5"/>
              <w:tabs>
                <w:tab w:val="left" w:pos="18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1F42F8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1F42F8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2F8" w:rsidRDefault="001F3951">
            <w:pPr>
              <w:pStyle w:val="a5"/>
              <w:tabs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1F42F8" w:rsidRDefault="001F3951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42F8" w:rsidRDefault="001F395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tabs>
                <w:tab w:val="left" w:pos="962"/>
                <w:tab w:val="left" w:pos="17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1F42F8" w:rsidRDefault="001F3951">
            <w:pPr>
              <w:pStyle w:val="a5"/>
              <w:tabs>
                <w:tab w:val="left" w:pos="790"/>
                <w:tab w:val="left" w:pos="25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  <w:t>законодательства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1F42F8" w:rsidRDefault="001F3951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42F8" w:rsidRDefault="001F3951">
            <w:pPr>
              <w:pStyle w:val="a5"/>
              <w:tabs>
                <w:tab w:val="left" w:pos="1693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1F42F8" w:rsidRDefault="001F3951">
            <w:pPr>
              <w:pStyle w:val="a5"/>
              <w:tabs>
                <w:tab w:val="left" w:pos="747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1F42F8" w:rsidRDefault="001F3951">
            <w:pPr>
              <w:pStyle w:val="a5"/>
              <w:tabs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1F42F8" w:rsidRDefault="001F3951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1F42F8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1F42F8" w:rsidRDefault="001F3951">
            <w:pPr>
              <w:pStyle w:val="a5"/>
              <w:tabs>
                <w:tab w:val="left" w:pos="890"/>
                <w:tab w:val="left" w:pos="16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1F42F8" w:rsidRDefault="001F3951">
            <w:pPr>
              <w:pStyle w:val="a5"/>
              <w:tabs>
                <w:tab w:val="left" w:pos="1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1F42F8" w:rsidRDefault="001F3951">
            <w:pPr>
              <w:pStyle w:val="a5"/>
              <w:tabs>
                <w:tab w:val="left" w:pos="1374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1F42F8" w:rsidRDefault="001F3951">
            <w:pPr>
              <w:pStyle w:val="a5"/>
              <w:tabs>
                <w:tab w:val="left" w:pos="1062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1F42F8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1F42F8" w:rsidRDefault="001F3951">
            <w:pPr>
              <w:pStyle w:val="a5"/>
              <w:tabs>
                <w:tab w:val="left" w:pos="87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1F42F8" w:rsidRDefault="001F3951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1F42F8" w:rsidRDefault="001F3951">
            <w:pPr>
              <w:pStyle w:val="a5"/>
              <w:tabs>
                <w:tab w:val="left" w:pos="1506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1F42F8" w:rsidRDefault="001F3951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1F42F8" w:rsidRDefault="001F3951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1F42F8" w:rsidRDefault="001F3951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42F8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8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1F42F8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1F42F8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1F42F8" w:rsidRDefault="001F395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1F42F8" w:rsidRDefault="001F42F8">
      <w:pPr>
        <w:spacing w:after="259" w:line="1" w:lineRule="exact"/>
      </w:pPr>
    </w:p>
    <w:p w:rsidR="001F42F8" w:rsidRDefault="001F3951">
      <w:pPr>
        <w:pStyle w:val="1"/>
        <w:numPr>
          <w:ilvl w:val="0"/>
          <w:numId w:val="1"/>
        </w:numPr>
        <w:tabs>
          <w:tab w:val="left" w:pos="2434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1F42F8" w:rsidRDefault="001F3951">
      <w:pPr>
        <w:pStyle w:val="11"/>
        <w:keepNext/>
        <w:keepLines/>
        <w:spacing w:after="0"/>
        <w:ind w:left="0" w:firstLine="100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1F42F8" w:rsidRDefault="001F3951">
      <w:pPr>
        <w:pStyle w:val="1"/>
        <w:ind w:left="1700" w:firstLine="0"/>
      </w:pPr>
      <w:r>
        <w:rPr>
          <w:rStyle w:val="a3"/>
        </w:rPr>
        <w:t>Общая трудоемкость дисциплины составляет 2 зачетных единицы (72 часов).</w:t>
      </w:r>
    </w:p>
    <w:p w:rsidR="001F42F8" w:rsidRDefault="001F42F8">
      <w:pPr>
        <w:pStyle w:val="20"/>
        <w:ind w:left="2000"/>
        <w:sectPr w:rsidR="001F42F8">
          <w:type w:val="continuous"/>
          <w:pgSz w:w="11900" w:h="16840"/>
          <w:pgMar w:top="805" w:right="679" w:bottom="1307" w:left="718" w:header="0" w:footer="3" w:gutter="0"/>
          <w:cols w:space="720"/>
          <w:noEndnote/>
          <w:docGrid w:linePitch="360"/>
        </w:sectPr>
      </w:pPr>
    </w:p>
    <w:p w:rsidR="001F42F8" w:rsidRDefault="001F3951">
      <w:pPr>
        <w:pStyle w:val="a7"/>
        <w:ind w:left="818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3548"/>
        <w:gridCol w:w="993"/>
        <w:gridCol w:w="825"/>
        <w:gridCol w:w="831"/>
        <w:gridCol w:w="875"/>
      </w:tblGrid>
      <w:tr w:rsidR="001F42F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42F8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42F8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42F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42F8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F42F8" w:rsidRDefault="001F3951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40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40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42F8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2F8" w:rsidRDefault="001F42F8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1F42F8" w:rsidRDefault="001F42F8">
      <w:pPr>
        <w:spacing w:line="1" w:lineRule="exact"/>
      </w:pPr>
    </w:p>
    <w:p w:rsidR="001F3951" w:rsidRDefault="001F3951">
      <w:pPr>
        <w:pStyle w:val="a7"/>
        <w:ind w:left="1687"/>
        <w:rPr>
          <w:rStyle w:val="a6"/>
          <w:b/>
          <w:bCs/>
        </w:rPr>
      </w:pPr>
    </w:p>
    <w:p w:rsidR="001F42F8" w:rsidRDefault="001F3951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1F42F8" w:rsidRDefault="001F3951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очно-заочной форме обучения</w:t>
      </w:r>
    </w:p>
    <w:p w:rsidR="001F42F8" w:rsidRDefault="001F42F8">
      <w:pPr>
        <w:spacing w:line="1" w:lineRule="exact"/>
      </w:pPr>
    </w:p>
    <w:p w:rsidR="001F42F8" w:rsidRDefault="001F42F8">
      <w:pPr>
        <w:spacing w:line="1" w:lineRule="exact"/>
      </w:pPr>
    </w:p>
    <w:p w:rsidR="001F42F8" w:rsidRDefault="001F3951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581"/>
        <w:gridCol w:w="512"/>
        <w:gridCol w:w="2699"/>
        <w:gridCol w:w="850"/>
        <w:gridCol w:w="562"/>
        <w:gridCol w:w="569"/>
        <w:gridCol w:w="569"/>
        <w:gridCol w:w="850"/>
        <w:gridCol w:w="712"/>
        <w:gridCol w:w="706"/>
        <w:gridCol w:w="1118"/>
      </w:tblGrid>
      <w:tr w:rsidR="001F3951" w:rsidTr="001F3951">
        <w:tblPrEx>
          <w:tblCellMar>
            <w:top w:w="0" w:type="dxa"/>
            <w:bottom w:w="0" w:type="dxa"/>
          </w:tblCellMar>
        </w:tblPrEx>
        <w:trPr>
          <w:gridBefore w:val="1"/>
          <w:wBefore w:w="775" w:type="dxa"/>
          <w:trHeight w:hRule="exact" w:val="30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1F3951" w:rsidRDefault="001F3951">
            <w:pPr>
              <w:pStyle w:val="a5"/>
              <w:ind w:left="34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1F3951" w:rsidRDefault="001F3951">
            <w:pPr>
              <w:pStyle w:val="a5"/>
              <w:ind w:left="34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1F3951" w:rsidRDefault="001F3951">
            <w:pPr>
              <w:pStyle w:val="a5"/>
              <w:ind w:left="340" w:firstLine="0"/>
            </w:pPr>
            <w:r>
              <w:rPr>
                <w:rStyle w:val="a4"/>
                <w:b/>
                <w:bCs/>
              </w:rPr>
              <w:t>с</w:t>
            </w:r>
          </w:p>
          <w:p w:rsidR="001F3951" w:rsidRDefault="001F3951">
            <w:pPr>
              <w:pStyle w:val="a5"/>
              <w:spacing w:after="40"/>
              <w:ind w:left="340" w:firstLine="0"/>
            </w:pPr>
            <w:r>
              <w:rPr>
                <w:rStyle w:val="a4"/>
                <w:b/>
                <w:bCs/>
              </w:rPr>
              <w:t>т</w:t>
            </w:r>
          </w:p>
          <w:p w:rsidR="001F3951" w:rsidRDefault="001F3951">
            <w:pPr>
              <w:pStyle w:val="a5"/>
              <w:spacing w:line="216" w:lineRule="auto"/>
              <w:ind w:left="34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1F3951" w:rsidRDefault="001F3951">
            <w:pPr>
              <w:pStyle w:val="a5"/>
              <w:spacing w:line="214" w:lineRule="auto"/>
              <w:ind w:left="34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1F3951" w:rsidRDefault="001F3951">
            <w:pPr>
              <w:pStyle w:val="a5"/>
              <w:ind w:left="340" w:firstLine="0"/>
              <w:jc w:val="both"/>
            </w:pPr>
            <w:r>
              <w:rPr>
                <w:rStyle w:val="a4"/>
                <w:b/>
                <w:bCs/>
              </w:rPr>
              <w:t>з д е</w:t>
            </w:r>
          </w:p>
          <w:p w:rsidR="001F3951" w:rsidRDefault="001F3951">
            <w:pPr>
              <w:pStyle w:val="a5"/>
              <w:ind w:left="34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F3951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1F3951" w:rsidRDefault="001F3951" w:rsidP="001F3951">
            <w:pPr>
              <w:pStyle w:val="a5"/>
              <w:ind w:left="473" w:right="113" w:hanging="360"/>
            </w:pPr>
            <w:r>
              <w:rPr>
                <w:rStyle w:val="a4"/>
                <w:b/>
                <w:bCs/>
              </w:rPr>
              <w:t>Форма текущего контроля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1F3951" w:rsidRDefault="001F3951" w:rsidP="001F3951">
            <w:pPr>
              <w:pStyle w:val="a5"/>
              <w:ind w:left="473" w:right="113" w:hanging="360"/>
            </w:pPr>
            <w:r>
              <w:rPr>
                <w:rStyle w:val="a4"/>
                <w:b/>
                <w:bCs/>
              </w:rPr>
              <w:t>Код компетенции</w:t>
            </w:r>
          </w:p>
        </w:tc>
      </w:tr>
      <w:tr w:rsidR="001F3951" w:rsidTr="001F3951">
        <w:tblPrEx>
          <w:tblCellMar>
            <w:top w:w="0" w:type="dxa"/>
            <w:bottom w:w="0" w:type="dxa"/>
          </w:tblCellMar>
        </w:tblPrEx>
        <w:trPr>
          <w:gridBefore w:val="1"/>
          <w:wBefore w:w="775" w:type="dxa"/>
          <w:trHeight w:hRule="exact" w:val="83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F3951" w:rsidRDefault="001F3951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3951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F3951" w:rsidRDefault="001F3951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</w:tr>
      <w:tr w:rsidR="001F3951" w:rsidTr="001F3951">
        <w:tblPrEx>
          <w:tblCellMar>
            <w:top w:w="0" w:type="dxa"/>
            <w:bottom w:w="0" w:type="dxa"/>
          </w:tblCellMar>
        </w:tblPrEx>
        <w:trPr>
          <w:gridBefore w:val="1"/>
          <w:wBefore w:w="775" w:type="dxa"/>
          <w:trHeight w:hRule="exact" w:val="358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3951" w:rsidRDefault="001F395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F3951" w:rsidRDefault="001F3951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3951" w:rsidRDefault="001F3951"/>
        </w:tc>
      </w:tr>
      <w:tr w:rsidR="001F3951" w:rsidTr="001F3951">
        <w:tblPrEx>
          <w:tblCellMar>
            <w:top w:w="0" w:type="dxa"/>
            <w:bottom w:w="0" w:type="dxa"/>
          </w:tblCellMar>
        </w:tblPrEx>
        <w:trPr>
          <w:gridBefore w:val="1"/>
          <w:wBefore w:w="775" w:type="dxa"/>
          <w:trHeight w:val="16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18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F3951" w:rsidRDefault="001F3951">
            <w:pPr>
              <w:pStyle w:val="a5"/>
              <w:ind w:firstLine="0"/>
            </w:pPr>
            <w:r>
              <w:rPr>
                <w:rStyle w:val="a4"/>
              </w:rPr>
              <w:t>Тема 1 Введение. Управление экологической политикой и охраной ОС как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300"/>
            </w:pPr>
            <w:r>
              <w:rPr>
                <w:rStyle w:val="a4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F3951" w:rsidRDefault="001F395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F3951" w:rsidRDefault="001F395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951" w:rsidRDefault="001F395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1F3951" w:rsidRDefault="001F3951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1F3951" w:rsidRDefault="001F3951">
            <w:pPr>
              <w:pStyle w:val="a5"/>
              <w:ind w:firstLine="220"/>
            </w:pPr>
            <w:r>
              <w:rPr>
                <w:rStyle w:val="a4"/>
              </w:rPr>
              <w:t>ПК-3</w:t>
            </w:r>
          </w:p>
        </w:tc>
      </w:tr>
      <w:tr w:rsidR="001F3951" w:rsidTr="001F3951">
        <w:tblPrEx>
          <w:tblCellMar>
            <w:top w:w="0" w:type="dxa"/>
            <w:bottom w:w="0" w:type="dxa"/>
          </w:tblCellMar>
        </w:tblPrEx>
        <w:trPr>
          <w:gridBefore w:val="1"/>
          <w:wBefore w:w="775" w:type="dxa"/>
          <w:trHeight w:hRule="exact" w:val="8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spacing w:after="160"/>
              <w:ind w:firstLine="0"/>
            </w:pPr>
            <w:r>
              <w:rPr>
                <w:rStyle w:val="a4"/>
              </w:rPr>
              <w:t>3</w:t>
            </w:r>
          </w:p>
          <w:p w:rsidR="001F3951" w:rsidRDefault="001F3951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spacing w:after="140"/>
              <w:ind w:firstLine="180"/>
              <w:jc w:val="both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2 </w:t>
            </w:r>
          </w:p>
          <w:p w:rsidR="001F3951" w:rsidRDefault="001F3951" w:rsidP="001F3951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tabs>
                <w:tab w:val="left" w:pos="2071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Тема 2.</w:t>
            </w:r>
            <w:r>
              <w:rPr>
                <w:rStyle w:val="a4"/>
              </w:rPr>
              <w:tab/>
            </w:r>
          </w:p>
          <w:p w:rsidR="001F3951" w:rsidRDefault="001F3951" w:rsidP="001F3951">
            <w:pPr>
              <w:pStyle w:val="a5"/>
              <w:spacing w:line="374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Административно-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spacing w:after="40"/>
              <w:ind w:firstLine="0"/>
              <w:rPr>
                <w:sz w:val="15"/>
                <w:szCs w:val="15"/>
              </w:rPr>
            </w:pPr>
          </w:p>
          <w:p w:rsidR="001F3951" w:rsidRDefault="001F3951">
            <w:pPr>
              <w:pStyle w:val="a5"/>
              <w:spacing w:after="140" w:line="187" w:lineRule="auto"/>
              <w:ind w:firstLine="300"/>
            </w:pPr>
            <w:r>
              <w:rPr>
                <w:rStyle w:val="a4"/>
              </w:rPr>
              <w:t>17</w:t>
            </w:r>
          </w:p>
          <w:p w:rsidR="001F3951" w:rsidRDefault="001F3951">
            <w:pPr>
              <w:pStyle w:val="a5"/>
              <w:spacing w:after="80"/>
              <w:ind w:firstLine="0"/>
              <w:rPr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E31224" w:rsidP="00E31224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E31224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spacing w:after="120"/>
              <w:ind w:left="-40" w:firstLine="0"/>
              <w:jc w:val="center"/>
            </w:pPr>
            <w:r>
              <w:rPr>
                <w:rStyle w:val="a4"/>
              </w:rPr>
              <w:t>14</w:t>
            </w:r>
          </w:p>
          <w:p w:rsidR="001F3951" w:rsidRPr="001F3951" w:rsidRDefault="001F3951" w:rsidP="001F3951">
            <w:pPr>
              <w:pStyle w:val="a5"/>
              <w:ind w:left="-4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951" w:rsidRDefault="001F3951" w:rsidP="001F3951">
            <w:pPr>
              <w:pStyle w:val="a5"/>
              <w:ind w:firstLine="26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951" w:rsidRDefault="001F395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1F3951" w:rsidRDefault="001F3951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1F3951" w:rsidRDefault="001F3951">
            <w:pPr>
              <w:pStyle w:val="a5"/>
              <w:ind w:firstLine="220"/>
            </w:pPr>
            <w:r>
              <w:rPr>
                <w:rStyle w:val="a4"/>
              </w:rPr>
              <w:t>ПК-3</w:t>
            </w:r>
          </w:p>
        </w:tc>
      </w:tr>
      <w:tr w:rsidR="001F42F8" w:rsidTr="001F3951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503" w:type="dxa"/>
            <w:gridSpan w:val="12"/>
            <w:tcBorders>
              <w:bottom w:val="nil"/>
            </w:tcBorders>
            <w:shd w:val="clear" w:color="auto" w:fill="auto"/>
          </w:tcPr>
          <w:p w:rsidR="001F42F8" w:rsidRDefault="001F3951" w:rsidP="001F3951">
            <w:pPr>
              <w:pStyle w:val="a5"/>
              <w:tabs>
                <w:tab w:val="left" w:pos="4042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</w:rPr>
              <w:tab/>
            </w:r>
          </w:p>
        </w:tc>
      </w:tr>
    </w:tbl>
    <w:p w:rsidR="001F42F8" w:rsidRDefault="001F395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25"/>
        <w:gridCol w:w="81"/>
        <w:gridCol w:w="2524"/>
        <w:gridCol w:w="87"/>
        <w:gridCol w:w="850"/>
        <w:gridCol w:w="562"/>
        <w:gridCol w:w="569"/>
        <w:gridCol w:w="569"/>
        <w:gridCol w:w="856"/>
        <w:gridCol w:w="706"/>
        <w:gridCol w:w="706"/>
        <w:gridCol w:w="1006"/>
      </w:tblGrid>
      <w:tr w:rsidR="001F42F8" w:rsidTr="001F39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1F42F8" w:rsidRDefault="001F3951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1F42F8" w:rsidRDefault="001F3951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1F42F8" w:rsidRDefault="001F3951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</w:t>
            </w:r>
          </w:p>
          <w:p w:rsidR="001F42F8" w:rsidRDefault="001F3951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>т</w:t>
            </w:r>
          </w:p>
          <w:p w:rsidR="001F42F8" w:rsidRDefault="001F3951">
            <w:pPr>
              <w:pStyle w:val="a5"/>
              <w:spacing w:line="214" w:lineRule="auto"/>
              <w:ind w:left="36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3951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1F42F8" w:rsidRDefault="001F3951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1F42F8" w:rsidRDefault="001F3951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3951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0084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 час</w:t>
            </w:r>
            <w:r w:rsidR="001F3951">
              <w:rPr>
                <w:rStyle w:val="a4"/>
                <w:b/>
                <w:bCs/>
              </w:rPr>
              <w:t>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1F42F8" w:rsidRDefault="001F3951" w:rsidP="002F316E">
            <w:pPr>
              <w:pStyle w:val="a5"/>
              <w:ind w:left="473" w:right="113" w:hanging="360"/>
            </w:pPr>
            <w:r>
              <w:rPr>
                <w:rStyle w:val="a4"/>
                <w:b/>
                <w:bCs/>
              </w:rPr>
              <w:t>Форма тек</w:t>
            </w:r>
            <w:r w:rsidR="002F316E">
              <w:rPr>
                <w:rStyle w:val="a4"/>
                <w:b/>
                <w:bCs/>
              </w:rPr>
              <w:t>у</w:t>
            </w:r>
            <w:r>
              <w:rPr>
                <w:rStyle w:val="a4"/>
                <w:b/>
                <w:bCs/>
              </w:rPr>
              <w:t>щ</w:t>
            </w:r>
            <w:r w:rsidR="002F316E">
              <w:rPr>
                <w:rStyle w:val="a4"/>
                <w:b/>
                <w:bCs/>
              </w:rPr>
              <w:t>е</w:t>
            </w:r>
            <w:r>
              <w:rPr>
                <w:rStyle w:val="a4"/>
                <w:b/>
                <w:bCs/>
              </w:rPr>
              <w:t>го</w:t>
            </w:r>
            <w:r w:rsidR="002F316E"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  <w:b/>
                <w:bCs/>
              </w:rPr>
              <w:t>конт</w:t>
            </w:r>
            <w:r w:rsidR="002F316E">
              <w:rPr>
                <w:rStyle w:val="a4"/>
                <w:b/>
                <w:bCs/>
              </w:rPr>
              <w:t>р</w:t>
            </w:r>
            <w:r>
              <w:rPr>
                <w:rStyle w:val="a4"/>
                <w:b/>
                <w:bCs/>
              </w:rPr>
              <w:t>оля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1F42F8" w:rsidRDefault="001F3951" w:rsidP="002F316E">
            <w:pPr>
              <w:pStyle w:val="a5"/>
              <w:ind w:left="473" w:right="113" w:hanging="360"/>
            </w:pPr>
            <w:r>
              <w:rPr>
                <w:rStyle w:val="a4"/>
                <w:b/>
                <w:bCs/>
              </w:rPr>
              <w:t>Код компетенции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  <w:tc>
          <w:tcPr>
            <w:tcW w:w="2692" w:type="dxa"/>
            <w:gridSpan w:val="3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F42F8" w:rsidRDefault="001F3951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F42F8" w:rsidRDefault="001F42F8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358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  <w:tc>
          <w:tcPr>
            <w:tcW w:w="2692" w:type="dxa"/>
            <w:gridSpan w:val="3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42F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F42F8" w:rsidRDefault="001F42F8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42F8" w:rsidRDefault="001F42F8"/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управления экологической политикой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240"/>
            </w:pPr>
            <w:r>
              <w:rPr>
                <w:rStyle w:val="a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 xml:space="preserve">Тема 3. </w:t>
            </w:r>
            <w:proofErr w:type="spellStart"/>
            <w:r>
              <w:rPr>
                <w:rStyle w:val="a4"/>
              </w:rPr>
              <w:t>Финансово</w:t>
            </w:r>
            <w:r>
              <w:rPr>
                <w:rStyle w:val="a4"/>
              </w:rPr>
              <w:softHyphen/>
              <w:t>экономические</w:t>
            </w:r>
            <w:proofErr w:type="spellEnd"/>
            <w:r>
              <w:rPr>
                <w:rStyle w:val="a4"/>
              </w:rPr>
              <w:t xml:space="preserve"> методы управления экологической политикой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180"/>
            </w:pPr>
            <w:r>
              <w:rPr>
                <w:rStyle w:val="a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1F42F8" w:rsidRDefault="001F3951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1F42F8" w:rsidRDefault="001F3951">
            <w:pPr>
              <w:pStyle w:val="a5"/>
              <w:ind w:firstLine="220"/>
            </w:pPr>
            <w:r>
              <w:rPr>
                <w:rStyle w:val="a4"/>
              </w:rPr>
              <w:t>ПК-3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240"/>
            </w:pPr>
            <w:r>
              <w:rPr>
                <w:rStyle w:val="a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Тема 4. Система исполнительных органов власти и их полномочия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180"/>
            </w:pPr>
            <w:r>
              <w:rPr>
                <w:rStyle w:val="a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1F42F8" w:rsidRDefault="001F3951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1F42F8" w:rsidRDefault="001F3951">
            <w:pPr>
              <w:pStyle w:val="a5"/>
              <w:ind w:firstLine="220"/>
            </w:pPr>
            <w:r>
              <w:rPr>
                <w:rStyle w:val="a4"/>
              </w:rPr>
              <w:t>ПК-3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180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180"/>
            </w:pPr>
            <w:r>
              <w:rPr>
                <w:rStyle w:val="a4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left="3080" w:firstLine="0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F42F8" w:rsidRDefault="001F3951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</w:tr>
    </w:tbl>
    <w:p w:rsidR="001F42F8" w:rsidRDefault="001F42F8">
      <w:pPr>
        <w:spacing w:after="259" w:line="1" w:lineRule="exact"/>
      </w:pPr>
    </w:p>
    <w:p w:rsidR="001F42F8" w:rsidRDefault="001F42F8">
      <w:pPr>
        <w:spacing w:line="1" w:lineRule="exact"/>
      </w:pPr>
    </w:p>
    <w:p w:rsidR="001F42F8" w:rsidRDefault="001F3951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137"/>
        <w:gridCol w:w="7359"/>
      </w:tblGrid>
      <w:tr w:rsidR="00E31224" w:rsidTr="00E31224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E31224" w:rsidRDefault="00E3122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E31224" w:rsidRDefault="00E3122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E31224" w:rsidTr="00E31224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1224" w:rsidRDefault="00E31224">
            <w:pPr>
              <w:pStyle w:val="a5"/>
              <w:ind w:firstLine="0"/>
            </w:pPr>
            <w:r>
              <w:rPr>
                <w:rStyle w:val="a4"/>
              </w:rPr>
              <w:t>Тема 1 Введение. Управление экологической политикой и охраной ОС как область научного знания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224" w:rsidRDefault="00E31224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Формы и методы управления окружающей средой. Основные направления экологической политики и их изменения. Назначение и основные задачи экологического мониторинга. Объекты и субъекты экологического мониторинга. Задачи создания единой государственной системы экологического мониторинга в России. Государственные кадастры природных ресурсов и их значение в системе управления. Экологическое картографирование, его использование в целях управления. Экологический консалтинг и возможности его использования.</w:t>
            </w:r>
          </w:p>
        </w:tc>
      </w:tr>
      <w:tr w:rsidR="00E31224" w:rsidTr="00E31224">
        <w:tblPrEx>
          <w:tblCellMar>
            <w:top w:w="0" w:type="dxa"/>
            <w:bottom w:w="0" w:type="dxa"/>
          </w:tblCellMar>
        </w:tblPrEx>
        <w:trPr>
          <w:trHeight w:val="1927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1224" w:rsidRDefault="00E31224">
            <w:pPr>
              <w:pStyle w:val="a5"/>
              <w:ind w:firstLine="0"/>
            </w:pPr>
            <w:r>
              <w:rPr>
                <w:rStyle w:val="a4"/>
              </w:rPr>
              <w:t>Тема 2.</w:t>
            </w:r>
          </w:p>
          <w:p w:rsidR="00E31224" w:rsidRDefault="00E31224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Административно</w:t>
            </w:r>
            <w:r>
              <w:rPr>
                <w:rStyle w:val="a4"/>
              </w:rPr>
              <w:softHyphen/>
              <w:t>правовые</w:t>
            </w:r>
            <w:proofErr w:type="spellEnd"/>
            <w:r>
              <w:rPr>
                <w:rStyle w:val="a4"/>
              </w:rPr>
              <w:t xml:space="preserve"> методы </w:t>
            </w:r>
          </w:p>
          <w:p w:rsidR="00E31224" w:rsidRDefault="00E31224">
            <w:pPr>
              <w:pStyle w:val="a5"/>
              <w:ind w:firstLine="0"/>
            </w:pPr>
            <w:r>
              <w:rPr>
                <w:rStyle w:val="a4"/>
              </w:rPr>
              <w:t>управления</w:t>
            </w:r>
          </w:p>
          <w:p w:rsidR="00E31224" w:rsidRDefault="00E31224">
            <w:pPr>
              <w:pStyle w:val="a5"/>
              <w:ind w:firstLine="0"/>
            </w:pPr>
            <w:r>
              <w:rPr>
                <w:rStyle w:val="a4"/>
              </w:rPr>
              <w:t>экологической политикой</w:t>
            </w:r>
          </w:p>
          <w:p w:rsidR="00E31224" w:rsidRDefault="00E31224" w:rsidP="00A7359A">
            <w:pPr>
              <w:pStyle w:val="a5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24" w:rsidRDefault="00E31224">
            <w:pPr>
              <w:pStyle w:val="a5"/>
              <w:ind w:firstLine="0"/>
              <w:jc w:val="both"/>
            </w:pPr>
            <w:r>
              <w:rPr>
                <w:rStyle w:val="a4"/>
              </w:rPr>
              <w:t>Система законодательных актов экологического законодательства РФ. Природоохранные и природно-ресурсные законодательные акты. Развитие регионального природоохранного законодательства.</w:t>
            </w:r>
          </w:p>
          <w:p w:rsidR="00E31224" w:rsidRDefault="00E31224" w:rsidP="00E31224">
            <w:pPr>
              <w:pStyle w:val="a5"/>
              <w:tabs>
                <w:tab w:val="left" w:pos="4464"/>
                <w:tab w:val="left" w:pos="6450"/>
              </w:tabs>
              <w:ind w:firstLine="0"/>
              <w:jc w:val="both"/>
            </w:pPr>
            <w:r>
              <w:rPr>
                <w:rStyle w:val="a4"/>
              </w:rPr>
              <w:t>Постановления Правительства РФ в области охраны ОС и природопользования. Отраслевые нормативные акты,</w:t>
            </w:r>
            <w:r>
              <w:t xml:space="preserve"> </w:t>
            </w:r>
            <w:r>
              <w:rPr>
                <w:rStyle w:val="a4"/>
              </w:rPr>
              <w:t xml:space="preserve">регламентирующие деятельность в области управления природными ресурсами и охраны ОС. Направления развития и </w:t>
            </w:r>
            <w:r>
              <w:rPr>
                <w:rStyle w:val="a4"/>
              </w:rPr>
              <w:t>совершенствования</w:t>
            </w:r>
          </w:p>
        </w:tc>
      </w:tr>
    </w:tbl>
    <w:p w:rsidR="001F42F8" w:rsidRDefault="001F395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7241"/>
      </w:tblGrid>
      <w:tr w:rsidR="001F42F8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2F8" w:rsidRDefault="001F42F8">
            <w:pPr>
              <w:rPr>
                <w:sz w:val="10"/>
                <w:szCs w:val="10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нормативных, правовых и методических документов. </w:t>
            </w:r>
            <w:proofErr w:type="gramStart"/>
            <w:r>
              <w:rPr>
                <w:rStyle w:val="a4"/>
              </w:rPr>
              <w:t>Экологические</w:t>
            </w:r>
            <w:proofErr w:type="gramEnd"/>
            <w:r>
              <w:rPr>
                <w:rStyle w:val="a4"/>
              </w:rPr>
              <w:t xml:space="preserve"> нормирование и стандартизация. Стандарты качества ОС. Стандарты воздействия на ОС и их обоснование. Лимиты на природопользование как система экологических ограничений по территориям.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304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 xml:space="preserve">Тема 3. </w:t>
            </w:r>
            <w:proofErr w:type="spellStart"/>
            <w:r>
              <w:rPr>
                <w:rStyle w:val="a4"/>
              </w:rPr>
              <w:t>Финансово</w:t>
            </w:r>
            <w:r>
              <w:rPr>
                <w:rStyle w:val="a4"/>
              </w:rPr>
              <w:softHyphen/>
              <w:t>экономические</w:t>
            </w:r>
            <w:proofErr w:type="spellEnd"/>
            <w:r>
              <w:rPr>
                <w:rStyle w:val="a4"/>
              </w:rPr>
              <w:t xml:space="preserve"> методы управления экологической политикой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  <w:jc w:val="both"/>
            </w:pPr>
            <w:r>
              <w:rPr>
                <w:rStyle w:val="a4"/>
              </w:rPr>
              <w:t>Система экономического стимулирования охраны ОС и рационального использования природных ресурсов. Формирование механизма платного природопользования, и его значение для управления природопользованием. Плата за выбросы, сбросы загрязняющих веществ, за размещение твердых отходов, штрафы за экологические правонарушения. Плата за пользование природными ресурсами. Финансово-кредитный механизм охраны ОС и рационального использования природных ресурсов: цели и задачи. Источники финансирования природоохранной деятельности и их структура. Понятие и сущность экологического страхования, его виды и функции. Цели и принципы страхования экологически</w:t>
            </w:r>
          </w:p>
        </w:tc>
      </w:tr>
      <w:tr w:rsidR="001F42F8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2F8" w:rsidRDefault="001F3951">
            <w:pPr>
              <w:pStyle w:val="a5"/>
              <w:ind w:firstLine="0"/>
            </w:pPr>
            <w:r>
              <w:rPr>
                <w:rStyle w:val="a4"/>
              </w:rPr>
              <w:t>Тема 4. Система исполнительных органов власти и их полномочия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2F8" w:rsidRDefault="001F3951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Структура исполнительных органов власти и их полномочия. Функции и задачи МПР России. Территориальные органы управления исполнительной власти в области охраны окружающей среды и природопользовании: их функции, задачи и полномочия. Функции и задачи других министерств и ведомств РФ в области охраны окружающей среды и природопользовании.</w:t>
            </w:r>
          </w:p>
        </w:tc>
      </w:tr>
    </w:tbl>
    <w:p w:rsidR="001F42F8" w:rsidRDefault="001F42F8">
      <w:pPr>
        <w:spacing w:after="259" w:line="1" w:lineRule="exact"/>
      </w:pPr>
    </w:p>
    <w:p w:rsidR="001F42F8" w:rsidRDefault="001F3951">
      <w:pPr>
        <w:pStyle w:val="1"/>
        <w:numPr>
          <w:ilvl w:val="0"/>
          <w:numId w:val="5"/>
        </w:numPr>
        <w:tabs>
          <w:tab w:val="left" w:pos="1944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1F42F8" w:rsidRDefault="001F3951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«Государственная экологическая политика»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100841">
        <w:rPr>
          <w:rStyle w:val="a3"/>
        </w:rPr>
        <w:t>Института</w:t>
      </w:r>
      <w:r>
        <w:rPr>
          <w:rStyle w:val="a3"/>
        </w:rPr>
        <w:t>.</w:t>
      </w:r>
    </w:p>
    <w:p w:rsidR="001F42F8" w:rsidRDefault="001F3951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100841">
        <w:rPr>
          <w:rStyle w:val="a3"/>
        </w:rPr>
        <w:t>Института</w:t>
      </w:r>
      <w:bookmarkStart w:id="1" w:name="_GoBack"/>
      <w:bookmarkEnd w:id="1"/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1F42F8" w:rsidRDefault="001F3951">
      <w:pPr>
        <w:pStyle w:val="1"/>
        <w:numPr>
          <w:ilvl w:val="1"/>
          <w:numId w:val="5"/>
        </w:numPr>
        <w:tabs>
          <w:tab w:val="left" w:pos="2842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1F42F8" w:rsidRDefault="001F3951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1F42F8" w:rsidRDefault="001F3951">
      <w:pPr>
        <w:pStyle w:val="1"/>
        <w:numPr>
          <w:ilvl w:val="0"/>
          <w:numId w:val="6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1F42F8" w:rsidRDefault="001F3951">
      <w:pPr>
        <w:pStyle w:val="1"/>
        <w:numPr>
          <w:ilvl w:val="0"/>
          <w:numId w:val="6"/>
        </w:numPr>
        <w:tabs>
          <w:tab w:val="left" w:pos="1944"/>
        </w:tabs>
        <w:spacing w:line="233" w:lineRule="auto"/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1F42F8" w:rsidRDefault="001F3951">
      <w:pPr>
        <w:pStyle w:val="1"/>
        <w:numPr>
          <w:ilvl w:val="0"/>
          <w:numId w:val="6"/>
        </w:numPr>
        <w:tabs>
          <w:tab w:val="left" w:pos="1944"/>
        </w:tabs>
        <w:spacing w:line="233" w:lineRule="auto"/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1F42F8" w:rsidRDefault="001F3951">
      <w:pPr>
        <w:pStyle w:val="1"/>
        <w:numPr>
          <w:ilvl w:val="0"/>
          <w:numId w:val="6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1F42F8" w:rsidRDefault="001F3951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1F42F8" w:rsidRDefault="001F3951">
      <w:pPr>
        <w:pStyle w:val="1"/>
        <w:numPr>
          <w:ilvl w:val="0"/>
          <w:numId w:val="7"/>
        </w:numPr>
        <w:tabs>
          <w:tab w:val="left" w:pos="1944"/>
        </w:tabs>
        <w:spacing w:line="252" w:lineRule="auto"/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1F42F8" w:rsidRDefault="001F3951">
      <w:pPr>
        <w:pStyle w:val="1"/>
        <w:numPr>
          <w:ilvl w:val="0"/>
          <w:numId w:val="7"/>
        </w:numPr>
        <w:tabs>
          <w:tab w:val="left" w:pos="1944"/>
          <w:tab w:val="left" w:pos="5362"/>
        </w:tabs>
        <w:spacing w:line="254" w:lineRule="auto"/>
        <w:ind w:left="820" w:firstLine="720"/>
        <w:jc w:val="both"/>
        <w:rPr>
          <w:sz w:val="15"/>
          <w:szCs w:val="15"/>
        </w:rPr>
      </w:pPr>
      <w:r>
        <w:rPr>
          <w:rStyle w:val="a3"/>
        </w:rPr>
        <w:t xml:space="preserve">ознакомьтесь с </w:t>
      </w:r>
      <w:r w:rsidR="00E31224">
        <w:rPr>
          <w:rStyle w:val="a3"/>
        </w:rPr>
        <w:t xml:space="preserve">учебным материалом по </w:t>
      </w:r>
      <w:r>
        <w:rPr>
          <w:rStyle w:val="a3"/>
        </w:rPr>
        <w:t>учебнику и учебным пособиям с темой прочитанной лекции;</w:t>
      </w:r>
      <w:r>
        <w:rPr>
          <w:rStyle w:val="a3"/>
        </w:rPr>
        <w:tab/>
      </w:r>
    </w:p>
    <w:p w:rsidR="001F42F8" w:rsidRDefault="001F3951">
      <w:pPr>
        <w:pStyle w:val="20"/>
        <w:numPr>
          <w:ilvl w:val="0"/>
          <w:numId w:val="7"/>
        </w:numPr>
        <w:tabs>
          <w:tab w:val="left" w:pos="1944"/>
          <w:tab w:val="left" w:pos="3845"/>
        </w:tabs>
        <w:spacing w:after="40" w:line="130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внесите дополнения к полученным ранее знаниям по теме лекции на полях </w:t>
      </w:r>
    </w:p>
    <w:p w:rsidR="001F42F8" w:rsidRDefault="001F42F8">
      <w:pPr>
        <w:pStyle w:val="20"/>
        <w:spacing w:after="160"/>
        <w:ind w:left="1180"/>
        <w:jc w:val="both"/>
        <w:sectPr w:rsidR="001F42F8">
          <w:footerReference w:type="even" r:id="rId17"/>
          <w:footerReference w:type="default" r:id="rId18"/>
          <w:pgSz w:w="11900" w:h="16840"/>
          <w:pgMar w:top="1128" w:right="691" w:bottom="491" w:left="708" w:header="700" w:footer="63" w:gutter="0"/>
          <w:cols w:space="720"/>
          <w:noEndnote/>
          <w:docGrid w:linePitch="360"/>
        </w:sectPr>
      </w:pPr>
    </w:p>
    <w:p w:rsidR="001F42F8" w:rsidRDefault="001F3951">
      <w:pPr>
        <w:pStyle w:val="1"/>
        <w:ind w:firstLine="820"/>
        <w:jc w:val="both"/>
      </w:pPr>
      <w:r>
        <w:rPr>
          <w:rStyle w:val="a3"/>
        </w:rPr>
        <w:lastRenderedPageBreak/>
        <w:t>лекционной тетради;</w:t>
      </w:r>
    </w:p>
    <w:p w:rsidR="001F42F8" w:rsidRDefault="001F3951">
      <w:pPr>
        <w:pStyle w:val="1"/>
        <w:numPr>
          <w:ilvl w:val="0"/>
          <w:numId w:val="7"/>
        </w:numPr>
        <w:tabs>
          <w:tab w:val="left" w:pos="1953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1F42F8" w:rsidRDefault="001F3951">
      <w:pPr>
        <w:pStyle w:val="1"/>
        <w:numPr>
          <w:ilvl w:val="0"/>
          <w:numId w:val="7"/>
        </w:numPr>
        <w:tabs>
          <w:tab w:val="left" w:pos="1953"/>
        </w:tabs>
        <w:spacing w:line="233" w:lineRule="auto"/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1F42F8" w:rsidRDefault="001F3951">
      <w:pPr>
        <w:pStyle w:val="1"/>
        <w:numPr>
          <w:ilvl w:val="0"/>
          <w:numId w:val="7"/>
        </w:numPr>
        <w:tabs>
          <w:tab w:val="left" w:pos="1953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1F42F8" w:rsidRDefault="001F3951">
      <w:pPr>
        <w:pStyle w:val="1"/>
        <w:numPr>
          <w:ilvl w:val="1"/>
          <w:numId w:val="5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1F42F8" w:rsidRDefault="001F3951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1F42F8" w:rsidRDefault="001F3951">
      <w:pPr>
        <w:pStyle w:val="1"/>
        <w:numPr>
          <w:ilvl w:val="0"/>
          <w:numId w:val="8"/>
        </w:numPr>
        <w:tabs>
          <w:tab w:val="left" w:pos="1953"/>
        </w:tabs>
        <w:ind w:left="820" w:firstLine="8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1F42F8" w:rsidRDefault="001F3951">
      <w:pPr>
        <w:pStyle w:val="1"/>
        <w:numPr>
          <w:ilvl w:val="0"/>
          <w:numId w:val="8"/>
        </w:numPr>
        <w:tabs>
          <w:tab w:val="left" w:pos="1953"/>
        </w:tabs>
        <w:ind w:left="820" w:firstLine="8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1F42F8" w:rsidRDefault="001F3951">
      <w:pPr>
        <w:pStyle w:val="1"/>
        <w:spacing w:after="260"/>
        <w:ind w:left="820" w:firstLine="100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1F42F8" w:rsidRDefault="001F3951">
      <w:pPr>
        <w:pStyle w:val="1"/>
        <w:numPr>
          <w:ilvl w:val="1"/>
          <w:numId w:val="5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E31224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1F42F8" w:rsidRDefault="001F3951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1F42F8" w:rsidRDefault="001F3951">
      <w:pPr>
        <w:pStyle w:val="1"/>
        <w:numPr>
          <w:ilvl w:val="1"/>
          <w:numId w:val="5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1F42F8" w:rsidRDefault="001F3951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E31224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E31224">
        <w:rPr>
          <w:rStyle w:val="a3"/>
        </w:rPr>
        <w:t xml:space="preserve">Рязань, 2022. – ЭБС </w:t>
      </w:r>
      <w:proofErr w:type="spellStart"/>
      <w:r w:rsidR="00E31224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1F42F8" w:rsidRDefault="001F3951">
      <w:pPr>
        <w:pStyle w:val="11"/>
        <w:keepNext/>
        <w:keepLines/>
        <w:numPr>
          <w:ilvl w:val="0"/>
          <w:numId w:val="5"/>
        </w:numPr>
        <w:tabs>
          <w:tab w:val="left" w:pos="1953"/>
        </w:tabs>
        <w:jc w:val="both"/>
        <w:rPr>
          <w:sz w:val="15"/>
          <w:szCs w:val="15"/>
        </w:rPr>
        <w:sectPr w:rsidR="001F42F8">
          <w:footerReference w:type="even" r:id="rId19"/>
          <w:footerReference w:type="default" r:id="rId20"/>
          <w:pgSz w:w="11900" w:h="16840"/>
          <w:pgMar w:top="1128" w:right="810" w:bottom="1362" w:left="869" w:header="700" w:footer="3" w:gutter="0"/>
          <w:cols w:space="720"/>
          <w:noEndnote/>
          <w:docGrid w:linePitch="360"/>
        </w:sectPr>
      </w:pPr>
      <w:bookmarkStart w:id="2" w:name="bookmark4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</w:t>
      </w:r>
      <w:r w:rsidR="00E31224">
        <w:rPr>
          <w:rStyle w:val="10"/>
          <w:b/>
          <w:bCs/>
        </w:rPr>
        <w:t>циплине</w:t>
      </w:r>
      <w:proofErr w:type="gramEnd"/>
      <w:r>
        <w:rPr>
          <w:rStyle w:val="10"/>
          <w:b/>
          <w:bCs/>
        </w:rPr>
        <w:t xml:space="preserve"> </w:t>
      </w:r>
      <w:bookmarkEnd w:id="2"/>
    </w:p>
    <w:p w:rsidR="001F42F8" w:rsidRDefault="001F3951">
      <w:pPr>
        <w:pStyle w:val="1"/>
        <w:numPr>
          <w:ilvl w:val="1"/>
          <w:numId w:val="5"/>
        </w:numPr>
        <w:tabs>
          <w:tab w:val="left" w:pos="2000"/>
        </w:tabs>
        <w:ind w:left="820" w:firstLine="720"/>
        <w:jc w:val="both"/>
      </w:pPr>
      <w:r>
        <w:rPr>
          <w:rStyle w:val="a3"/>
        </w:rPr>
        <w:lastRenderedPageBreak/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</w:p>
    <w:p w:rsidR="001F42F8" w:rsidRDefault="001F3951">
      <w:pPr>
        <w:pStyle w:val="1"/>
        <w:numPr>
          <w:ilvl w:val="1"/>
          <w:numId w:val="5"/>
        </w:numPr>
        <w:tabs>
          <w:tab w:val="left" w:pos="2010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«Государственная экологическая политика»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1F42F8" w:rsidRDefault="001F3951">
      <w:pPr>
        <w:pStyle w:val="1"/>
        <w:numPr>
          <w:ilvl w:val="1"/>
          <w:numId w:val="5"/>
        </w:numPr>
        <w:tabs>
          <w:tab w:val="left" w:pos="2669"/>
        </w:tabs>
        <w:spacing w:after="5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1F42F8" w:rsidRDefault="001F3951">
      <w:pPr>
        <w:pStyle w:val="1"/>
        <w:numPr>
          <w:ilvl w:val="0"/>
          <w:numId w:val="5"/>
        </w:numPr>
        <w:tabs>
          <w:tab w:val="left" w:pos="1946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1F42F8" w:rsidRDefault="001F3951">
      <w:pPr>
        <w:pStyle w:val="1"/>
        <w:numPr>
          <w:ilvl w:val="1"/>
          <w:numId w:val="5"/>
        </w:numPr>
        <w:tabs>
          <w:tab w:val="left" w:pos="2192"/>
        </w:tabs>
        <w:ind w:left="178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1F42F8" w:rsidRDefault="001F3951">
      <w:pPr>
        <w:pStyle w:val="1"/>
        <w:numPr>
          <w:ilvl w:val="0"/>
          <w:numId w:val="9"/>
        </w:numPr>
        <w:tabs>
          <w:tab w:val="left" w:pos="1946"/>
        </w:tabs>
        <w:ind w:left="820" w:firstLine="0"/>
        <w:jc w:val="both"/>
      </w:pPr>
      <w:r>
        <w:rPr>
          <w:rStyle w:val="a3"/>
        </w:rPr>
        <w:t>Эколо</w:t>
      </w:r>
      <w:r w:rsidR="00E31224">
        <w:rPr>
          <w:rStyle w:val="a3"/>
        </w:rPr>
        <w:t>гическое право России</w:t>
      </w:r>
      <w:r>
        <w:rPr>
          <w:rStyle w:val="a3"/>
        </w:rPr>
        <w:t xml:space="preserve">: учебное пособие /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 xml:space="preserve">, С. Я. Казанцев, А. В. Тумаков [и др.]; под ред. Н. В. Румянцева, Ф. Г. </w:t>
      </w:r>
      <w:proofErr w:type="spellStart"/>
      <w:r>
        <w:rPr>
          <w:rStyle w:val="a3"/>
        </w:rPr>
        <w:t>Мышко</w:t>
      </w:r>
      <w:proofErr w:type="spellEnd"/>
      <w:r>
        <w:rPr>
          <w:rStyle w:val="a3"/>
        </w:rPr>
        <w:t xml:space="preserve">, А. В. </w:t>
      </w:r>
      <w:proofErr w:type="spellStart"/>
      <w:r>
        <w:rPr>
          <w:rStyle w:val="a3"/>
        </w:rPr>
        <w:t>Тумакова</w:t>
      </w:r>
      <w:proofErr w:type="spellEnd"/>
      <w:r>
        <w:rPr>
          <w:rStyle w:val="a3"/>
        </w:rPr>
        <w:t xml:space="preserve">. – 7-е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-Дана: Закон и право, 2021. – 400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</w:t>
      </w:r>
      <w:r w:rsidRPr="00C709B0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Dura</w:t>
      </w:r>
      <w:r w:rsidRPr="00C709B0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C709B0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sed</w:t>
      </w:r>
      <w:proofErr w:type="spellEnd"/>
      <w:r w:rsidRPr="00C709B0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C709B0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C709B0">
        <w:rPr>
          <w:rStyle w:val="a3"/>
          <w:lang w:eastAsia="en-US"/>
        </w:rPr>
        <w:t>:</w:t>
      </w:r>
      <w:hyperlink r:id="rId21" w:history="1">
        <w:r w:rsidRPr="00C709B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C709B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C709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C709B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C709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C709B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C709B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C709B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C709B0">
          <w:rPr>
            <w:rStyle w:val="a3"/>
            <w:u w:val="single"/>
            <w:lang w:eastAsia="en-US"/>
          </w:rPr>
          <w:t>=615927</w:t>
        </w:r>
        <w:r w:rsidRPr="00C709B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709B0">
        <w:rPr>
          <w:rStyle w:val="a3"/>
          <w:lang w:eastAsia="en-US"/>
        </w:rPr>
        <w:t xml:space="preserve"> 978</w:t>
      </w:r>
      <w:r w:rsidRPr="00C709B0">
        <w:rPr>
          <w:rStyle w:val="a3"/>
          <w:lang w:eastAsia="en-US"/>
        </w:rPr>
        <w:softHyphen/>
        <w:t>5-238-03467-6.</w:t>
      </w:r>
      <w:r>
        <w:rPr>
          <w:rStyle w:val="a3"/>
        </w:rPr>
        <w:t xml:space="preserve"> – Текст: электронный.</w:t>
      </w:r>
    </w:p>
    <w:p w:rsidR="001F42F8" w:rsidRDefault="001F3951">
      <w:pPr>
        <w:pStyle w:val="1"/>
        <w:numPr>
          <w:ilvl w:val="0"/>
          <w:numId w:val="9"/>
        </w:numPr>
        <w:tabs>
          <w:tab w:val="left" w:pos="1946"/>
        </w:tabs>
        <w:spacing w:after="560"/>
        <w:ind w:left="820" w:firstLine="0"/>
        <w:jc w:val="both"/>
      </w:pPr>
      <w:r>
        <w:rPr>
          <w:rStyle w:val="a3"/>
        </w:rPr>
        <w:t xml:space="preserve">Экономическая безопасность: учебник / В. Б. </w:t>
      </w:r>
      <w:proofErr w:type="spellStart"/>
      <w:r>
        <w:rPr>
          <w:rStyle w:val="a3"/>
        </w:rPr>
        <w:t>Мантусов</w:t>
      </w:r>
      <w:proofErr w:type="spellEnd"/>
      <w:r>
        <w:rPr>
          <w:rStyle w:val="a3"/>
        </w:rPr>
        <w:t xml:space="preserve">,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 xml:space="preserve">, Е. И. Кузнецова [и др.]; под ред. В. Б. </w:t>
      </w:r>
      <w:proofErr w:type="spellStart"/>
      <w:r>
        <w:rPr>
          <w:rStyle w:val="a3"/>
        </w:rPr>
        <w:t>Мантусова</w:t>
      </w:r>
      <w:proofErr w:type="spellEnd"/>
      <w:r>
        <w:rPr>
          <w:rStyle w:val="a3"/>
        </w:rPr>
        <w:t xml:space="preserve">, Н. Д. </w:t>
      </w:r>
      <w:proofErr w:type="spellStart"/>
      <w:r>
        <w:rPr>
          <w:rStyle w:val="a3"/>
        </w:rPr>
        <w:t>Эриашвили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Российская таможенная академия. – 5-е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2021. – 433 с. : схем.,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, ил. – Режим доступа: по подписке. – </w:t>
      </w:r>
      <w:r>
        <w:rPr>
          <w:rStyle w:val="a3"/>
          <w:lang w:val="en-US" w:eastAsia="en-US"/>
        </w:rPr>
        <w:t>URL</w:t>
      </w:r>
      <w:r w:rsidRPr="00C709B0">
        <w:rPr>
          <w:rStyle w:val="a3"/>
          <w:lang w:eastAsia="en-US"/>
        </w:rPr>
        <w:t>:</w:t>
      </w:r>
      <w:hyperlink r:id="rId22" w:history="1">
        <w:r w:rsidRPr="00C709B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C709B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C709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C709B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C709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C709B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C709B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C709B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C709B0">
          <w:rPr>
            <w:rStyle w:val="a3"/>
            <w:u w:val="single"/>
            <w:lang w:eastAsia="en-US"/>
          </w:rPr>
          <w:t>=682412</w:t>
        </w:r>
        <w:r w:rsidRPr="00C709B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</w:t>
      </w:r>
      <w:proofErr w:type="spellStart"/>
      <w:r>
        <w:rPr>
          <w:rStyle w:val="a3"/>
        </w:rPr>
        <w:t>кн</w:t>
      </w:r>
      <w:proofErr w:type="spellEnd"/>
      <w:r>
        <w:rPr>
          <w:rStyle w:val="a3"/>
        </w:rPr>
        <w:t xml:space="preserve"> . – </w:t>
      </w:r>
      <w:r>
        <w:rPr>
          <w:rStyle w:val="a3"/>
          <w:lang w:val="en-US" w:eastAsia="en-US"/>
        </w:rPr>
        <w:t>ISBN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>978-5-238-03504-8. – Текст: электронный.</w:t>
      </w:r>
    </w:p>
    <w:p w:rsidR="001F42F8" w:rsidRDefault="001F3951">
      <w:pPr>
        <w:pStyle w:val="1"/>
        <w:numPr>
          <w:ilvl w:val="1"/>
          <w:numId w:val="5"/>
        </w:numPr>
        <w:tabs>
          <w:tab w:val="left" w:pos="1961"/>
        </w:tabs>
        <w:ind w:left="154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1F42F8" w:rsidRDefault="001F3951">
      <w:pPr>
        <w:pStyle w:val="1"/>
        <w:numPr>
          <w:ilvl w:val="0"/>
          <w:numId w:val="10"/>
        </w:numPr>
        <w:tabs>
          <w:tab w:val="left" w:pos="1946"/>
        </w:tabs>
        <w:ind w:left="820" w:firstLine="0"/>
        <w:jc w:val="both"/>
      </w:pPr>
      <w:r>
        <w:rPr>
          <w:rStyle w:val="a3"/>
        </w:rPr>
        <w:t>Чернобай, Н. Б. Экологический менеджмент: учебное пособие: [16+] / Н. Б. Чернобай; Ставропольский государственный аграрный университет, Кафедра менеджмента и управленческих технологий. – Ставрополь: Секвойя, 2020. – 165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C709B0">
        <w:rPr>
          <w:rStyle w:val="a3"/>
          <w:lang w:eastAsia="en-US"/>
        </w:rPr>
        <w:t>:</w:t>
      </w:r>
      <w:hyperlink r:id="rId23" w:history="1">
        <w:r w:rsidRPr="00C709B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C709B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C709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C709B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C709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C709B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C709B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C709B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C709B0">
          <w:rPr>
            <w:rStyle w:val="a3"/>
            <w:u w:val="single"/>
            <w:lang w:eastAsia="en-US"/>
          </w:rPr>
          <w:t>=700608</w:t>
        </w:r>
        <w:r w:rsidRPr="00C709B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Текст: электронный.</w:t>
      </w:r>
    </w:p>
    <w:p w:rsidR="001F42F8" w:rsidRDefault="001F3951">
      <w:pPr>
        <w:pStyle w:val="1"/>
        <w:numPr>
          <w:ilvl w:val="0"/>
          <w:numId w:val="10"/>
        </w:numPr>
        <w:tabs>
          <w:tab w:val="left" w:pos="1946"/>
        </w:tabs>
        <w:spacing w:after="560"/>
        <w:ind w:left="820" w:firstLine="0"/>
        <w:jc w:val="both"/>
      </w:pPr>
      <w:r>
        <w:rPr>
          <w:rStyle w:val="a3"/>
        </w:rPr>
        <w:t xml:space="preserve">Государственное регулирование национальной экономики: учебник / Ю. Г. </w:t>
      </w:r>
      <w:proofErr w:type="spellStart"/>
      <w:r>
        <w:rPr>
          <w:rStyle w:val="a3"/>
        </w:rPr>
        <w:t>Голоктионова</w:t>
      </w:r>
      <w:proofErr w:type="spellEnd"/>
      <w:r>
        <w:rPr>
          <w:rStyle w:val="a3"/>
        </w:rPr>
        <w:t xml:space="preserve">, Т. Н. Бабич, Ю. В. </w:t>
      </w:r>
      <w:proofErr w:type="spellStart"/>
      <w:r>
        <w:rPr>
          <w:rStyle w:val="a3"/>
        </w:rPr>
        <w:t>Вертакова</w:t>
      </w:r>
      <w:proofErr w:type="spellEnd"/>
      <w:r>
        <w:rPr>
          <w:rStyle w:val="a3"/>
        </w:rPr>
        <w:t xml:space="preserve"> [и др.]; под ред. Д. Е. Сорокина, С. В. </w:t>
      </w:r>
      <w:proofErr w:type="spellStart"/>
      <w:r>
        <w:rPr>
          <w:rStyle w:val="a3"/>
        </w:rPr>
        <w:t>Шманева</w:t>
      </w:r>
      <w:proofErr w:type="spellEnd"/>
      <w:r>
        <w:rPr>
          <w:rStyle w:val="a3"/>
        </w:rPr>
        <w:t>, И. Л. Юрзиновой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Финансовый университет при Правительстве Российской Федерации. – Москва: Прометей, 2020. – 499 с. : схем.,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C709B0">
        <w:rPr>
          <w:rStyle w:val="a3"/>
          <w:lang w:eastAsia="en-US"/>
        </w:rPr>
        <w:t>:</w:t>
      </w:r>
      <w:hyperlink r:id="rId24" w:history="1">
        <w:r w:rsidRPr="00C709B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C709B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C709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C709B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C709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C709B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C709B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C709B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C709B0">
          <w:rPr>
            <w:rStyle w:val="a3"/>
            <w:u w:val="single"/>
            <w:lang w:eastAsia="en-US"/>
          </w:rPr>
          <w:t>=612067</w:t>
        </w:r>
        <w:r w:rsidRPr="00C709B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>978-5-00172-032-4. – Текст: электронный.</w:t>
      </w:r>
    </w:p>
    <w:p w:rsidR="001F42F8" w:rsidRDefault="00E31224">
      <w:pPr>
        <w:pStyle w:val="1"/>
        <w:numPr>
          <w:ilvl w:val="0"/>
          <w:numId w:val="5"/>
        </w:numPr>
        <w:tabs>
          <w:tab w:val="left" w:pos="2669"/>
          <w:tab w:val="left" w:pos="5342"/>
          <w:tab w:val="left" w:pos="6416"/>
          <w:tab w:val="left" w:pos="8868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 база,</w:t>
      </w:r>
      <w:r>
        <w:rPr>
          <w:rStyle w:val="a3"/>
          <w:b/>
          <w:bCs/>
        </w:rPr>
        <w:tab/>
        <w:t xml:space="preserve">информационные </w:t>
      </w:r>
      <w:r w:rsidR="001F3951">
        <w:rPr>
          <w:rStyle w:val="a3"/>
          <w:b/>
          <w:bCs/>
        </w:rPr>
        <w:t>технологии,</w:t>
      </w:r>
    </w:p>
    <w:p w:rsidR="001F42F8" w:rsidRDefault="001F3951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1F42F8" w:rsidRDefault="001F3951">
      <w:pPr>
        <w:pStyle w:val="1"/>
        <w:tabs>
          <w:tab w:val="left" w:pos="9971"/>
        </w:tabs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1F42F8" w:rsidRDefault="001F3951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 Учебная аудитория для проведения учебных занятий № 401 (БТИ 10):</w:t>
      </w:r>
    </w:p>
    <w:p w:rsidR="001F42F8" w:rsidRDefault="001F3951">
      <w:pPr>
        <w:pStyle w:val="20"/>
        <w:tabs>
          <w:tab w:val="left" w:pos="3836"/>
          <w:tab w:val="left" w:pos="5342"/>
        </w:tabs>
        <w:spacing w:line="197" w:lineRule="auto"/>
        <w:jc w:val="both"/>
      </w:pPr>
      <w:r>
        <w:rPr>
          <w:rStyle w:val="2"/>
          <w:color w:val="0051B6"/>
        </w:rPr>
        <w:tab/>
      </w:r>
    </w:p>
    <w:p w:rsidR="001F42F8" w:rsidRDefault="001F3951">
      <w:pPr>
        <w:pStyle w:val="1"/>
        <w:tabs>
          <w:tab w:val="left" w:pos="4076"/>
        </w:tabs>
        <w:spacing w:line="180" w:lineRule="auto"/>
        <w:ind w:left="1540" w:firstLine="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 </w:t>
      </w:r>
      <w:proofErr w:type="spellStart"/>
      <w:r>
        <w:rPr>
          <w:rStyle w:val="a3"/>
        </w:rPr>
        <w:t>керная</w:t>
      </w:r>
      <w:proofErr w:type="spellEnd"/>
      <w:r>
        <w:rPr>
          <w:rStyle w:val="a3"/>
        </w:rPr>
        <w:t xml:space="preserve">, проектор, </w:t>
      </w:r>
      <w:r>
        <w:rPr>
          <w:rStyle w:val="a3"/>
          <w:lang w:val="en-US" w:eastAsia="en-US"/>
        </w:rPr>
        <w:t>CD</w:t>
      </w:r>
      <w:r w:rsidRPr="00C709B0">
        <w:rPr>
          <w:rStyle w:val="a3"/>
          <w:lang w:eastAsia="en-US"/>
        </w:rPr>
        <w:t>-</w:t>
      </w:r>
    </w:p>
    <w:p w:rsidR="001F42F8" w:rsidRDefault="001F3951" w:rsidP="002F316E">
      <w:pPr>
        <w:pStyle w:val="20"/>
        <w:tabs>
          <w:tab w:val="left" w:pos="3836"/>
          <w:tab w:val="left" w:pos="5342"/>
        </w:tabs>
        <w:spacing w:line="151" w:lineRule="auto"/>
        <w:ind w:firstLine="82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проигрыватель, системный блок с выходом в Интернет, клавиатура, компьютерная мышь,</w:t>
      </w:r>
      <w:r>
        <w:rPr>
          <w:rStyle w:val="2"/>
        </w:rPr>
        <w:tab/>
      </w:r>
    </w:p>
    <w:p w:rsidR="001F42F8" w:rsidRDefault="001F3951">
      <w:pPr>
        <w:pStyle w:val="1"/>
        <w:ind w:left="820" w:firstLine="0"/>
        <w:jc w:val="both"/>
      </w:pPr>
      <w:r>
        <w:rPr>
          <w:rStyle w:val="a3"/>
        </w:rPr>
        <w:t xml:space="preserve">экран для проектора, учебные столы, ученические скамьи, стол для преподавателя, стул </w:t>
      </w:r>
      <w:r>
        <w:rPr>
          <w:rStyle w:val="a3"/>
        </w:rPr>
        <w:lastRenderedPageBreak/>
        <w:t>для преподавателя.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C709B0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C709B0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1F42F8" w:rsidRPr="00C709B0" w:rsidRDefault="001F3951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709B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709B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709B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C709B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C709B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1F42F8" w:rsidRDefault="001F3951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C709B0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C709B0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C709B0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C709B0">
        <w:rPr>
          <w:rStyle w:val="a3"/>
          <w:lang w:eastAsia="en-US"/>
        </w:rPr>
        <w:t>)</w:t>
      </w:r>
      <w:r>
        <w:fldChar w:fldCharType="end"/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1F42F8" w:rsidRDefault="001F3951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1F42F8" w:rsidRDefault="001F3951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1F42F8" w:rsidRPr="00C709B0" w:rsidRDefault="001F3951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709B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709B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C709B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70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70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70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709B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70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709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709B0">
        <w:rPr>
          <w:rStyle w:val="a3"/>
          <w:lang w:val="en-US"/>
        </w:rPr>
        <w:t>2007</w:t>
      </w:r>
    </w:p>
    <w:p w:rsidR="001F42F8" w:rsidRPr="00C709B0" w:rsidRDefault="001F3951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709B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709B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709B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C709B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1F42F8" w:rsidRDefault="001F3951">
      <w:pPr>
        <w:pStyle w:val="1"/>
        <w:numPr>
          <w:ilvl w:val="0"/>
          <w:numId w:val="11"/>
        </w:numPr>
        <w:tabs>
          <w:tab w:val="left" w:pos="1862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C709B0">
        <w:rPr>
          <w:rStyle w:val="a3"/>
          <w:lang w:eastAsia="en-US"/>
        </w:rPr>
        <w:t>:</w:t>
      </w:r>
      <w:hyperlink r:id="rId25" w:history="1">
        <w:r w:rsidRPr="00C709B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709B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C709B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1F42F8" w:rsidRDefault="001F3951">
      <w:pPr>
        <w:pStyle w:val="1"/>
        <w:numPr>
          <w:ilvl w:val="0"/>
          <w:numId w:val="11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709B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C709B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C709B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1F42F8" w:rsidRDefault="001F3951">
      <w:pPr>
        <w:pStyle w:val="1"/>
        <w:numPr>
          <w:ilvl w:val="0"/>
          <w:numId w:val="11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709B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C709B0">
        <w:rPr>
          <w:rStyle w:val="a3"/>
          <w:lang w:eastAsia="en-US"/>
        </w:rPr>
        <w:t>:</w:t>
      </w:r>
      <w:hyperlink r:id="rId27" w:history="1">
        <w:r w:rsidRPr="00C709B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709B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C709B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1F42F8" w:rsidRDefault="001F3951" w:rsidP="00E31224">
      <w:pPr>
        <w:pStyle w:val="1"/>
        <w:numPr>
          <w:ilvl w:val="0"/>
          <w:numId w:val="11"/>
        </w:numPr>
        <w:tabs>
          <w:tab w:val="left" w:pos="1862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E31224">
        <w:rPr>
          <w:rStyle w:val="a3"/>
        </w:rPr>
        <w:t>РИБиУ</w:t>
      </w:r>
      <w:proofErr w:type="spellEnd"/>
      <w:r w:rsidR="00E31224">
        <w:rPr>
          <w:rStyle w:val="a3"/>
        </w:rPr>
        <w:t xml:space="preserve">: </w:t>
      </w:r>
      <w:hyperlink r:id="rId28" w:history="1">
        <w:r w:rsidR="00E31224" w:rsidRPr="00761F43">
          <w:rPr>
            <w:rStyle w:val="ac"/>
            <w:rFonts w:eastAsia="Arial"/>
          </w:rPr>
          <w:t>https://рибиу.рф</w:t>
        </w:r>
      </w:hyperlink>
      <w:r w:rsidR="00E31224">
        <w:rPr>
          <w:rStyle w:val="a3"/>
          <w:rFonts w:eastAsia="Arial"/>
        </w:rPr>
        <w:t xml:space="preserve"> 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1F42F8" w:rsidRDefault="001F3951">
      <w:pPr>
        <w:pStyle w:val="1"/>
        <w:tabs>
          <w:tab w:val="left" w:pos="7712"/>
        </w:tabs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</w:t>
      </w:r>
      <w:r>
        <w:rPr>
          <w:rStyle w:val="a3"/>
          <w:b/>
          <w:bCs/>
        </w:rPr>
        <w:tab/>
        <w:t>и информационные</w:t>
      </w:r>
    </w:p>
    <w:p w:rsidR="001F42F8" w:rsidRDefault="001F3951">
      <w:pPr>
        <w:pStyle w:val="1"/>
        <w:ind w:firstLine="820"/>
        <w:jc w:val="both"/>
      </w:pPr>
      <w:r>
        <w:rPr>
          <w:rStyle w:val="a3"/>
          <w:b/>
          <w:bCs/>
        </w:rPr>
        <w:t>справочные системы:</w:t>
      </w:r>
    </w:p>
    <w:p w:rsidR="001F42F8" w:rsidRDefault="001F3951">
      <w:pPr>
        <w:pStyle w:val="1"/>
        <w:numPr>
          <w:ilvl w:val="0"/>
          <w:numId w:val="12"/>
        </w:numPr>
        <w:tabs>
          <w:tab w:val="left" w:pos="1885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F42F8" w:rsidRDefault="001F3951">
      <w:pPr>
        <w:pStyle w:val="1"/>
        <w:numPr>
          <w:ilvl w:val="0"/>
          <w:numId w:val="12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709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F42F8" w:rsidRDefault="001F3951">
      <w:pPr>
        <w:pStyle w:val="1"/>
        <w:numPr>
          <w:ilvl w:val="0"/>
          <w:numId w:val="12"/>
        </w:numPr>
        <w:tabs>
          <w:tab w:val="left" w:pos="2533"/>
          <w:tab w:val="left" w:pos="5607"/>
          <w:tab w:val="left" w:pos="7259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1F42F8" w:rsidRDefault="001F3951">
      <w:pPr>
        <w:pStyle w:val="1"/>
        <w:ind w:firstLine="820"/>
        <w:jc w:val="both"/>
      </w:pPr>
      <w:hyperlink r:id="rId3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1F42F8" w:rsidRDefault="001F3951">
      <w:pPr>
        <w:pStyle w:val="1"/>
        <w:numPr>
          <w:ilvl w:val="0"/>
          <w:numId w:val="12"/>
        </w:numPr>
        <w:tabs>
          <w:tab w:val="left" w:pos="254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709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C709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/</w:t>
        </w:r>
      </w:hyperlink>
    </w:p>
    <w:p w:rsidR="001F42F8" w:rsidRDefault="001F3951" w:rsidP="00E31224">
      <w:pPr>
        <w:pStyle w:val="40"/>
        <w:numPr>
          <w:ilvl w:val="0"/>
          <w:numId w:val="12"/>
        </w:numPr>
        <w:ind w:left="1560"/>
      </w:pPr>
      <w:r>
        <w:rPr>
          <w:rStyle w:val="4"/>
          <w:rFonts w:ascii="Times New Roman" w:eastAsia="Times New Roman" w:hAnsi="Times New Roman" w:cs="Times New Roman"/>
          <w:color w:val="000000"/>
          <w:u w:val="none"/>
        </w:rPr>
        <w:t>ЭБС Универсальная</w:t>
      </w:r>
      <w:r w:rsidR="00E31224">
        <w:rPr>
          <w:rStyle w:val="4"/>
          <w:rFonts w:ascii="Times New Roman" w:eastAsia="Times New Roman" w:hAnsi="Times New Roman" w:cs="Times New Roman"/>
          <w:color w:val="000000"/>
          <w:u w:val="none"/>
        </w:rPr>
        <w:t xml:space="preserve"> библи</w:t>
      </w:r>
      <w:r>
        <w:rPr>
          <w:rStyle w:val="4"/>
          <w:rFonts w:ascii="Times New Roman" w:eastAsia="Times New Roman" w:hAnsi="Times New Roman" w:cs="Times New Roman"/>
          <w:color w:val="000000"/>
          <w:u w:val="none"/>
        </w:rPr>
        <w:t>отека</w:t>
      </w:r>
      <w:hyperlink r:id="rId33" w:history="1">
        <w:r>
          <w:rPr>
            <w:rStyle w:val="a3"/>
            <w:rFonts w:eastAsia="Arial"/>
          </w:rPr>
          <w:t xml:space="preserve"> </w:t>
        </w:r>
        <w:r>
          <w:rPr>
            <w:rStyle w:val="a3"/>
            <w:rFonts w:eastAsia="Arial"/>
            <w:color w:val="0000FF"/>
            <w:u w:val="single"/>
            <w:lang w:val="en-US" w:eastAsia="en-US"/>
          </w:rPr>
          <w:t>https</w:t>
        </w:r>
        <w:r w:rsidRPr="00C709B0">
          <w:rPr>
            <w:rStyle w:val="a3"/>
            <w:rFonts w:eastAsia="Arial"/>
            <w:color w:val="0000FF"/>
            <w:u w:val="single"/>
            <w:lang w:eastAsia="en-US"/>
          </w:rPr>
          <w:t>://</w:t>
        </w:r>
        <w:r>
          <w:rPr>
            <w:rStyle w:val="a3"/>
            <w:rFonts w:eastAsia="Arial"/>
            <w:color w:val="0000FF"/>
            <w:u w:val="single"/>
            <w:lang w:val="en-US" w:eastAsia="en-US"/>
          </w:rPr>
          <w:t>books</w:t>
        </w:r>
        <w:r w:rsidRPr="00C709B0">
          <w:rPr>
            <w:rStyle w:val="a3"/>
            <w:rFonts w:eastAsia="Arial"/>
            <w:color w:val="0000FF"/>
            <w:u w:val="single"/>
            <w:lang w:eastAsia="en-US"/>
          </w:rPr>
          <w:t>.</w:t>
        </w:r>
        <w:r>
          <w:rPr>
            <w:rStyle w:val="a3"/>
            <w:rFonts w:eastAsia="Arial"/>
            <w:color w:val="0000FF"/>
            <w:u w:val="single"/>
            <w:lang w:val="en-US" w:eastAsia="en-US"/>
          </w:rPr>
          <w:t>google</w:t>
        </w:r>
        <w:r w:rsidRPr="00C709B0">
          <w:rPr>
            <w:rStyle w:val="a3"/>
            <w:rFonts w:eastAsia="Arial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rFonts w:eastAsia="Arial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31224" w:rsidRPr="00E31224" w:rsidRDefault="00E31224" w:rsidP="00E31224">
      <w:pPr>
        <w:pStyle w:val="40"/>
        <w:numPr>
          <w:ilvl w:val="0"/>
          <w:numId w:val="12"/>
        </w:numPr>
        <w:ind w:left="1560"/>
        <w:rPr>
          <w:rStyle w:val="2"/>
        </w:rPr>
      </w:pPr>
      <w:r w:rsidRPr="00E31224">
        <w:rPr>
          <w:rFonts w:ascii="Times New Roman" w:hAnsi="Times New Roman" w:cs="Times New Roman"/>
          <w:color w:val="auto"/>
          <w:u w:val="none"/>
        </w:rPr>
        <w:t>Сервис полнотекстового</w:t>
      </w:r>
      <w:r>
        <w:rPr>
          <w:rStyle w:val="2"/>
        </w:rPr>
        <w:t xml:space="preserve"> </w:t>
      </w:r>
      <w:r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поиска по книгам </w:t>
      </w:r>
      <w:r w:rsidRPr="00E31224">
        <w:rPr>
          <w:rStyle w:val="2"/>
        </w:rPr>
        <w:t xml:space="preserve"> </w:t>
      </w:r>
      <w:hyperlink r:id="rId34" w:history="1">
        <w:r w:rsidRPr="00761F43">
          <w:rPr>
            <w:rStyle w:val="ac"/>
            <w:rFonts w:ascii="Times New Roman" w:hAnsi="Times New Roman" w:cs="Times New Roman"/>
            <w:lang w:val="en-US"/>
          </w:rPr>
          <w:t>https</w:t>
        </w:r>
        <w:r w:rsidRPr="00761F43">
          <w:rPr>
            <w:rStyle w:val="ac"/>
            <w:rFonts w:ascii="Times New Roman" w:hAnsi="Times New Roman" w:cs="Times New Roman"/>
          </w:rPr>
          <w:t>://</w:t>
        </w:r>
        <w:r w:rsidRPr="00761F43">
          <w:rPr>
            <w:rStyle w:val="ac"/>
            <w:rFonts w:ascii="Times New Roman" w:hAnsi="Times New Roman" w:cs="Times New Roman"/>
            <w:lang w:val="en-US"/>
          </w:rPr>
          <w:t>books</w:t>
        </w:r>
        <w:r w:rsidRPr="00761F43">
          <w:rPr>
            <w:rStyle w:val="ac"/>
            <w:rFonts w:ascii="Times New Roman" w:hAnsi="Times New Roman" w:cs="Times New Roman"/>
          </w:rPr>
          <w:t>.</w:t>
        </w:r>
        <w:r w:rsidRPr="00761F43">
          <w:rPr>
            <w:rStyle w:val="ac"/>
            <w:rFonts w:ascii="Times New Roman" w:hAnsi="Times New Roman" w:cs="Times New Roman"/>
            <w:lang w:val="en-US"/>
          </w:rPr>
          <w:t>google</w:t>
        </w:r>
        <w:r w:rsidRPr="00E31224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761F43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E31224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F42F8" w:rsidRDefault="001F3951">
      <w:pPr>
        <w:pStyle w:val="20"/>
        <w:tabs>
          <w:tab w:val="left" w:pos="3806"/>
        </w:tabs>
        <w:spacing w:line="226" w:lineRule="auto"/>
        <w:jc w:val="both"/>
      </w:pPr>
      <w:r>
        <w:rPr>
          <w:rStyle w:val="2"/>
        </w:rPr>
        <w:tab/>
      </w:r>
    </w:p>
    <w:p w:rsidR="001F42F8" w:rsidRDefault="001F3951">
      <w:pPr>
        <w:pStyle w:val="20"/>
        <w:tabs>
          <w:tab w:val="left" w:pos="3806"/>
          <w:tab w:val="left" w:pos="5320"/>
        </w:tabs>
        <w:spacing w:after="260" w:line="228" w:lineRule="auto"/>
        <w:sectPr w:rsidR="001F42F8">
          <w:footerReference w:type="even" r:id="rId35"/>
          <w:footerReference w:type="default" r:id="rId36"/>
          <w:pgSz w:w="11900" w:h="16840"/>
          <w:pgMar w:top="1128" w:right="818" w:bottom="719" w:left="867" w:header="700" w:footer="291" w:gutter="0"/>
          <w:cols w:space="720"/>
          <w:noEndnote/>
          <w:docGrid w:linePitch="360"/>
        </w:sectPr>
      </w:pPr>
      <w:r>
        <w:rPr>
          <w:rStyle w:val="2"/>
          <w:sz w:val="24"/>
          <w:szCs w:val="24"/>
        </w:rPr>
        <w:tab/>
      </w:r>
    </w:p>
    <w:p w:rsidR="001F42F8" w:rsidRDefault="001F3951" w:rsidP="00E31224">
      <w:pPr>
        <w:pStyle w:val="1"/>
        <w:numPr>
          <w:ilvl w:val="0"/>
          <w:numId w:val="12"/>
        </w:numPr>
        <w:tabs>
          <w:tab w:val="left" w:pos="1836"/>
        </w:tabs>
        <w:ind w:left="1540" w:firstLine="0"/>
        <w:jc w:val="both"/>
      </w:pPr>
      <w:r>
        <w:rPr>
          <w:rStyle w:val="a3"/>
        </w:rPr>
        <w:lastRenderedPageBreak/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709B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7" w:history="1">
        <w:r w:rsidRPr="00C709B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709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42F8" w:rsidRDefault="001F3951" w:rsidP="00E31224">
      <w:pPr>
        <w:pStyle w:val="1"/>
        <w:numPr>
          <w:ilvl w:val="0"/>
          <w:numId w:val="12"/>
        </w:numPr>
        <w:tabs>
          <w:tab w:val="left" w:pos="18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100841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8" w:history="1">
        <w:r>
          <w:rPr>
            <w:rStyle w:val="a3"/>
          </w:rPr>
          <w:t xml:space="preserve"> </w:t>
        </w:r>
      </w:hyperlink>
      <w:r w:rsidR="00100841" w:rsidRPr="00100841">
        <w:rPr>
          <w:rStyle w:val="a3"/>
          <w:rFonts w:eastAsia="Arial"/>
        </w:rPr>
        <w:t xml:space="preserve"> </w:t>
      </w:r>
      <w:hyperlink r:id="rId39" w:history="1">
        <w:r w:rsidR="00100841" w:rsidRPr="00761F43">
          <w:rPr>
            <w:rStyle w:val="ac"/>
            <w:rFonts w:eastAsia="Arial"/>
          </w:rPr>
          <w:t>https://рибиу.рф</w:t>
        </w:r>
      </w:hyperlink>
    </w:p>
    <w:p w:rsidR="001F42F8" w:rsidRDefault="001F3951" w:rsidP="00E31224">
      <w:pPr>
        <w:pStyle w:val="1"/>
        <w:numPr>
          <w:ilvl w:val="0"/>
          <w:numId w:val="12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70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C709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42F8" w:rsidRDefault="001F3951" w:rsidP="00E31224">
      <w:pPr>
        <w:pStyle w:val="1"/>
        <w:numPr>
          <w:ilvl w:val="0"/>
          <w:numId w:val="12"/>
        </w:numPr>
        <w:tabs>
          <w:tab w:val="left" w:pos="1934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709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709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42F8" w:rsidRDefault="001F3951" w:rsidP="00E31224">
      <w:pPr>
        <w:pStyle w:val="1"/>
        <w:numPr>
          <w:ilvl w:val="0"/>
          <w:numId w:val="12"/>
        </w:numPr>
        <w:tabs>
          <w:tab w:val="left" w:pos="2088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709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C709B0">
          <w:rPr>
            <w:rStyle w:val="a3"/>
            <w:color w:val="0000FF"/>
            <w:u w:val="single"/>
            <w:lang w:eastAsia="en-US"/>
          </w:rPr>
          <w:t>/9347-</w:t>
        </w:r>
      </w:hyperlink>
      <w:r w:rsidRPr="00C709B0">
        <w:rPr>
          <w:rStyle w:val="a3"/>
          <w:color w:val="0000FF"/>
          <w:u w:val="single"/>
          <w:lang w:eastAsia="en-US"/>
        </w:rPr>
        <w:t xml:space="preserve"> </w:t>
      </w:r>
      <w:hyperlink r:id="rId43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C709B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1F42F8" w:rsidRDefault="001F3951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1F42F8" w:rsidRDefault="001F3951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1F42F8" w:rsidRDefault="001F3951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1F42F8" w:rsidRDefault="001F3951" w:rsidP="00100841">
      <w:pPr>
        <w:pStyle w:val="1"/>
        <w:spacing w:after="200"/>
        <w:ind w:left="820" w:firstLine="720"/>
        <w:jc w:val="both"/>
        <w:sectPr w:rsidR="001F42F8">
          <w:footerReference w:type="even" r:id="rId44"/>
          <w:footerReference w:type="default" r:id="rId45"/>
          <w:pgSz w:w="11900" w:h="16840"/>
          <w:pgMar w:top="1128" w:right="822" w:bottom="1115" w:left="869" w:header="700" w:footer="3" w:gutter="0"/>
          <w:cols w:space="720"/>
          <w:noEndnote/>
          <w:docGrid w:linePitch="360"/>
        </w:sectPr>
      </w:pPr>
      <w:r>
        <w:rPr>
          <w:rStyle w:val="a3"/>
        </w:rPr>
        <w:t>При необходимости инвалиду или лицу с ОВЗ может предоставляться</w:t>
      </w:r>
      <w:r w:rsidR="00100841">
        <w:t xml:space="preserve"> дополнительное время для подготовки ответа на занятии, на зачёте. </w:t>
      </w: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</w:t>
      </w:r>
      <w:r w:rsidR="00100841">
        <w:rPr>
          <w:rStyle w:val="a3"/>
        </w:rPr>
        <w:t>ца с ОВ</w:t>
      </w:r>
      <w:r>
        <w:rPr>
          <w:rStyle w:val="a3"/>
        </w:rPr>
        <w:t>З, как</w:t>
      </w:r>
      <w:r w:rsidR="00100841">
        <w:rPr>
          <w:rStyle w:val="a3"/>
        </w:rPr>
        <w:t xml:space="preserve"> и все остальные студенты</w:t>
      </w:r>
      <w:r>
        <w:rPr>
          <w:rStyle w:val="a3"/>
        </w:rPr>
        <w:t>, могут обучаться по</w:t>
      </w:r>
      <w:r w:rsidR="00100841">
        <w:t xml:space="preserve"> </w:t>
      </w:r>
      <w:r>
        <w:rPr>
          <w:rStyle w:val="a3"/>
        </w:rPr>
        <w:t>индивидуальному учебному плану, в установленные сроки с учётом особенностей и</w:t>
      </w:r>
      <w:r w:rsidR="00100841">
        <w:rPr>
          <w:rStyle w:val="a3"/>
        </w:rPr>
        <w:t xml:space="preserve"> </w:t>
      </w:r>
      <w:r w:rsidR="00100841">
        <w:rPr>
          <w:rStyle w:val="a3"/>
        </w:rPr>
        <w:t>образовательных потребностей</w:t>
      </w:r>
    </w:p>
    <w:p w:rsidR="001F42F8" w:rsidRDefault="001F3951">
      <w:pPr>
        <w:pStyle w:val="1"/>
        <w:spacing w:after="12640"/>
        <w:ind w:left="1240" w:firstLine="0"/>
        <w:jc w:val="both"/>
      </w:pPr>
      <w:r>
        <w:rPr>
          <w:rStyle w:val="a3"/>
        </w:rPr>
        <w:lastRenderedPageBreak/>
        <w:t xml:space="preserve">конкретного обучающегося (при оформлении индивидуального плана установленным в </w:t>
      </w:r>
      <w:proofErr w:type="spellStart"/>
      <w:r w:rsidR="00100841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  <w:gridCol w:w="5073"/>
      </w:tblGrid>
      <w:tr w:rsidR="002F316E" w:rsidTr="002F316E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2F316E" w:rsidRDefault="002F316E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2F316E" w:rsidTr="002F316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2F316E" w:rsidRDefault="002F316E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316E" w:rsidRDefault="002F316E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</w:tbl>
    <w:p w:rsidR="001F3951" w:rsidRDefault="001F3951"/>
    <w:sectPr w:rsidR="001F3951">
      <w:footerReference w:type="even" r:id="rId46"/>
      <w:footerReference w:type="default" r:id="rId47"/>
      <w:pgSz w:w="11900" w:h="16840"/>
      <w:pgMar w:top="1128" w:right="698" w:bottom="491" w:left="701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51" w:rsidRDefault="001F3951">
      <w:r>
        <w:separator/>
      </w:r>
    </w:p>
  </w:endnote>
  <w:endnote w:type="continuationSeparator" w:id="0">
    <w:p w:rsidR="001F3951" w:rsidRDefault="001F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9467215</wp:posOffset>
              </wp:positionV>
              <wp:extent cx="2328545" cy="2159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54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владелец 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  <w:vertAlign w:val="subscript"/>
                            </w:rPr>
                            <w:t>М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  <w:vertAlign w:val="subscript"/>
                            </w:rPr>
                            <w:t>в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ВО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"ММА"</w:t>
                          </w:r>
                        </w:p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38.55pt;margin-top:745.45pt;width:183.35pt;height:1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" filled="f" stroked="f">
              <v:textbox style="mso-fit-shape-to-text:t" inset="0,0,0,0">
                <w:txbxContent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владелец </w:t>
                    </w:r>
                    <w:r>
                      <w:rPr>
                        <w:rStyle w:val="21"/>
                        <w:sz w:val="24"/>
                        <w:szCs w:val="24"/>
                        <w:vertAlign w:val="subscript"/>
                      </w:rPr>
                      <w:t>М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</w:t>
                    </w:r>
                    <w:r>
                      <w:rPr>
                        <w:rStyle w:val="21"/>
                        <w:sz w:val="24"/>
                        <w:szCs w:val="24"/>
                        <w:vertAlign w:val="subscript"/>
                      </w:rPr>
                      <w:t>в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ВО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"ММА"</w:t>
                    </w:r>
                  </w:p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Ливиу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7" type="#_x0000_t202" style="position:absolute;margin-left:45.8pt;margin-top:773.6pt;width:155.4pt;height:1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6NmAEAACs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" filled="f" stroked="f">
              <v:textbox style="mso-fit-shape-to-text:t" inset="0,0,0,0">
                <w:txbxContent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9828530</wp:posOffset>
              </wp:positionV>
              <wp:extent cx="2322830" cy="2419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8" type="#_x0000_t202" style="position:absolute;margin-left:313.05pt;margin-top:773.9pt;width:182.9pt;height:19.0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" filled="f" stroked="f">
              <v:textbox style="mso-fit-shape-to-text:t" inset="0,0,0,0">
                <w:txbxContent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7" behindDoc="1" locked="0" layoutInCell="1" allowOverlap="1" wp14:anchorId="7BAD5C79" wp14:editId="44C19654">
              <wp:simplePos x="0" y="0"/>
              <wp:positionH relativeFrom="page">
                <wp:posOffset>3025775</wp:posOffset>
              </wp:positionH>
              <wp:positionV relativeFrom="page">
                <wp:posOffset>9711690</wp:posOffset>
              </wp:positionV>
              <wp:extent cx="3290570" cy="37909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0570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3951" w:rsidRDefault="001F3951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у</w:t>
                          </w:r>
                          <w:proofErr w:type="gramEnd"/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 xml:space="preserve"> плану, в установленные сроки с учётом особе</w:t>
                          </w:r>
                        </w:p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8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E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3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BF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3226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E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05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F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4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E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8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E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415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AEE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5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AB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64241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A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0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DE</w:t>
                          </w:r>
                          <w:r w:rsidRPr="00C709B0"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eastAsia="en-US"/>
                            </w:rPr>
                            <w:t>84149</w:t>
                          </w:r>
                        </w:p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2" type="#_x0000_t202" style="position:absolute;margin-left:238.25pt;margin-top:764.7pt;width:259.1pt;height:29.85pt;z-index:-44040176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" filled="f" stroked="f">
              <v:textbox style="mso-fit-shape-to-text:t" inset="0,0,0,0">
                <w:txbxContent>
                  <w:p w:rsidR="001F3951" w:rsidRDefault="001F3951">
                    <w:pPr>
                      <w:pStyle w:val="22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21"/>
                        <w:sz w:val="24"/>
                        <w:szCs w:val="24"/>
                      </w:rPr>
                      <w:t>у</w:t>
                    </w:r>
                    <w:proofErr w:type="gramEnd"/>
                    <w:r>
                      <w:rPr>
                        <w:rStyle w:val="21"/>
                        <w:sz w:val="24"/>
                        <w:szCs w:val="24"/>
                      </w:rPr>
                      <w:t xml:space="preserve"> плану, в установленные сроки с учётом особе</w:t>
                    </w:r>
                  </w:p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8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E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3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BF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3226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E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05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F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4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E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8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E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415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AEE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5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AB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64241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A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0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DE</w:t>
                    </w:r>
                    <w:r w:rsidRPr="00C709B0"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eastAsia="en-US"/>
                      </w:rPr>
                      <w:t>84149</w:t>
                    </w:r>
                  </w:p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9" behindDoc="1" locked="0" layoutInCell="1" allowOverlap="1" wp14:anchorId="51B0DE78" wp14:editId="09538627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33" type="#_x0000_t202" style="position:absolute;margin-left:45.8pt;margin-top:773.6pt;width:155.4pt;height:17pt;z-index:-44040176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" filled="f" stroked="f">
              <v:textbox style="mso-fit-shape-to-text:t" inset="0,0,0,0">
                <w:txbxContent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2934335</wp:posOffset>
              </wp:positionH>
              <wp:positionV relativeFrom="page">
                <wp:posOffset>9467215</wp:posOffset>
              </wp:positionV>
              <wp:extent cx="2328545" cy="215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54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 xml:space="preserve">Рязань 2024 </w:t>
                          </w:r>
                        </w:p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31.05pt;margin-top:745.45pt;width:183.35pt;height:1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" filled="f" stroked="f">
              <v:textbox style="mso-fit-shape-to-text:t" inset="0,0,0,0">
                <w:txbxContent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t xml:space="preserve">Рязань 2024 </w:t>
                    </w:r>
                  </w:p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51" w:rsidRDefault="001F395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593090</wp:posOffset>
              </wp:positionH>
              <wp:positionV relativeFrom="page">
                <wp:posOffset>9926955</wp:posOffset>
              </wp:positionV>
              <wp:extent cx="1973580" cy="21590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0" type="#_x0000_t202" style="position:absolute;margin-left:46.7pt;margin-top:781.65pt;width:155.4pt;height:17pt;z-index:-44040176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" filled="f" stroked="f">
              <v:textbox style="mso-fit-shape-to-text:t" inset="0,0,0,0">
                <w:txbxContent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3036570</wp:posOffset>
              </wp:positionH>
              <wp:positionV relativeFrom="page">
                <wp:posOffset>9930765</wp:posOffset>
              </wp:positionV>
              <wp:extent cx="3272790" cy="26162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3951" w:rsidRDefault="001F395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1F3951" w:rsidRDefault="001F3951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31" type="#_x0000_t202" style="position:absolute;margin-left:239.1pt;margin-top:781.95pt;width:257.7pt;height:20.6pt;z-index:-4404017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" filled="f" stroked="f">
              <v:textbox style="mso-fit-shape-to-text:t" inset="0,0,0,0">
                <w:txbxContent>
                  <w:p w:rsidR="001F3951" w:rsidRDefault="001F395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1F3951" w:rsidRDefault="001F3951">
                    <w:pPr>
                      <w:pStyle w:val="22"/>
                      <w:tabs>
                        <w:tab w:val="right" w:pos="318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51" w:rsidRDefault="001F3951"/>
  </w:footnote>
  <w:footnote w:type="continuationSeparator" w:id="0">
    <w:p w:rsidR="001F3951" w:rsidRDefault="001F39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18A"/>
    <w:multiLevelType w:val="multilevel"/>
    <w:tmpl w:val="3CE6C9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42B22"/>
    <w:multiLevelType w:val="multilevel"/>
    <w:tmpl w:val="BEDA3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B7D82"/>
    <w:multiLevelType w:val="multilevel"/>
    <w:tmpl w:val="71AE8CB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36646"/>
    <w:multiLevelType w:val="multilevel"/>
    <w:tmpl w:val="A4026A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C3DC6"/>
    <w:multiLevelType w:val="multilevel"/>
    <w:tmpl w:val="5CB4F2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B381E"/>
    <w:multiLevelType w:val="multilevel"/>
    <w:tmpl w:val="1264E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31549F"/>
    <w:multiLevelType w:val="multilevel"/>
    <w:tmpl w:val="4E7AF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BA17F1"/>
    <w:multiLevelType w:val="multilevel"/>
    <w:tmpl w:val="5B8EB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437BD"/>
    <w:multiLevelType w:val="multilevel"/>
    <w:tmpl w:val="F67200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D6700D"/>
    <w:multiLevelType w:val="multilevel"/>
    <w:tmpl w:val="EA58B8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0E162A"/>
    <w:multiLevelType w:val="multilevel"/>
    <w:tmpl w:val="F954D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5100CB"/>
    <w:multiLevelType w:val="multilevel"/>
    <w:tmpl w:val="4EBE37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A50DDF"/>
    <w:multiLevelType w:val="multilevel"/>
    <w:tmpl w:val="A5346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F42F8"/>
    <w:rsid w:val="00100841"/>
    <w:rsid w:val="001F3951"/>
    <w:rsid w:val="001F42F8"/>
    <w:rsid w:val="002F316E"/>
    <w:rsid w:val="00C709B0"/>
    <w:rsid w:val="00E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3337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u w:val="singl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2E3337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ind w:left="500" w:firstLine="10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5684E5"/>
      <w:u w:val="single"/>
    </w:rPr>
  </w:style>
  <w:style w:type="paragraph" w:styleId="a8">
    <w:name w:val="header"/>
    <w:basedOn w:val="a"/>
    <w:link w:val="a9"/>
    <w:uiPriority w:val="99"/>
    <w:unhideWhenUsed/>
    <w:rsid w:val="00C70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9B0"/>
    <w:rPr>
      <w:color w:val="000000"/>
    </w:rPr>
  </w:style>
  <w:style w:type="paragraph" w:styleId="aa">
    <w:name w:val="footer"/>
    <w:basedOn w:val="a"/>
    <w:link w:val="ab"/>
    <w:uiPriority w:val="99"/>
    <w:unhideWhenUsed/>
    <w:rsid w:val="00C70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9B0"/>
    <w:rPr>
      <w:color w:val="000000"/>
    </w:rPr>
  </w:style>
  <w:style w:type="character" w:styleId="ac">
    <w:name w:val="Hyperlink"/>
    <w:basedOn w:val="a0"/>
    <w:uiPriority w:val="99"/>
    <w:unhideWhenUsed/>
    <w:rsid w:val="00E31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3337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u w:val="singl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2E3337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ind w:left="500" w:firstLine="10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5684E5"/>
      <w:u w:val="single"/>
    </w:rPr>
  </w:style>
  <w:style w:type="paragraph" w:styleId="a8">
    <w:name w:val="header"/>
    <w:basedOn w:val="a"/>
    <w:link w:val="a9"/>
    <w:uiPriority w:val="99"/>
    <w:unhideWhenUsed/>
    <w:rsid w:val="00C70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9B0"/>
    <w:rPr>
      <w:color w:val="000000"/>
    </w:rPr>
  </w:style>
  <w:style w:type="paragraph" w:styleId="aa">
    <w:name w:val="footer"/>
    <w:basedOn w:val="a"/>
    <w:link w:val="ab"/>
    <w:uiPriority w:val="99"/>
    <w:unhideWhenUsed/>
    <w:rsid w:val="00C70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9B0"/>
    <w:rPr>
      <w:color w:val="000000"/>
    </w:rPr>
  </w:style>
  <w:style w:type="character" w:styleId="ac">
    <w:name w:val="Hyperlink"/>
    <w:basedOn w:val="a0"/>
    <w:uiPriority w:val="99"/>
    <w:unhideWhenUsed/>
    <w:rsid w:val="00E31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://books.google.ru/" TargetMode="External"/><Relationship Id="rId39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15927" TargetMode="External"/><Relationship Id="rId34" Type="http://schemas.openxmlformats.org/officeDocument/2006/relationships/hyperlink" Target="https://books.google.ru" TargetMode="External"/><Relationship Id="rId42" Type="http://schemas.openxmlformats.org/officeDocument/2006/relationships/hyperlink" Target="http://elib.shpl.ru/ru/nodes/9347-elektronnaya-biblioteka-gpib" TargetMode="External"/><Relationship Id="rId47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s://books.google.ru/" TargetMode="External"/><Relationship Id="rId38" Type="http://schemas.openxmlformats.org/officeDocument/2006/relationships/hyperlink" Target="http://www.mmamos.ru/" TargetMode="External"/><Relationship Id="rId46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s://dlib.eastview.com/" TargetMode="External"/><Relationship Id="rId41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612067" TargetMode="External"/><Relationship Id="rId32" Type="http://schemas.openxmlformats.org/officeDocument/2006/relationships/hyperlink" Target="https://garant-system.ru/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hyperlink" Target="https://arch.neicon.ru/" TargetMode="External"/><Relationship Id="rId45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700608" TargetMode="External"/><Relationship Id="rId28" Type="http://schemas.openxmlformats.org/officeDocument/2006/relationships/hyperlink" Target="https://&#1088;&#1080;&#1073;&#1080;&#1091;.&#1088;&#1092;" TargetMode="External"/><Relationship Id="rId36" Type="http://schemas.openxmlformats.org/officeDocument/2006/relationships/footer" Target="footer12.xm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hyperlink" Target="http://www.consultant.ru/" TargetMode="External"/><Relationship Id="rId44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82412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polpred.com/" TargetMode="External"/><Relationship Id="rId35" Type="http://schemas.openxmlformats.org/officeDocument/2006/relationships/footer" Target="footer11.xml"/><Relationship Id="rId43" Type="http://schemas.openxmlformats.org/officeDocument/2006/relationships/hyperlink" Target="http://elib.shpl.ru/ru/nodes/9347-elektronnaya-biblioteka-gpib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2025-02-05T12:42:00Z</dcterms:created>
  <dcterms:modified xsi:type="dcterms:W3CDTF">2025-02-05T13:17:00Z</dcterms:modified>
</cp:coreProperties>
</file>