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36" w:rsidRDefault="00704736">
      <w:pPr>
        <w:spacing w:line="1" w:lineRule="exact"/>
      </w:pPr>
    </w:p>
    <w:p w:rsidR="000C145F" w:rsidRDefault="000C145F" w:rsidP="000C145F">
      <w:pPr>
        <w:spacing w:line="1" w:lineRule="exact"/>
      </w:pPr>
    </w:p>
    <w:p w:rsidR="000C145F" w:rsidRDefault="000C145F" w:rsidP="000C145F">
      <w:pPr>
        <w:pStyle w:val="1"/>
        <w:ind w:firstLine="0"/>
        <w:jc w:val="center"/>
        <w:rPr>
          <w:rStyle w:val="a3"/>
          <w:b/>
          <w:bCs/>
        </w:rPr>
      </w:pPr>
    </w:p>
    <w:p w:rsidR="000C145F" w:rsidRDefault="000C145F" w:rsidP="000C145F">
      <w:pPr>
        <w:spacing w:line="1" w:lineRule="exact"/>
      </w:pPr>
    </w:p>
    <w:p w:rsidR="000C145F" w:rsidRDefault="000C145F" w:rsidP="000C145F">
      <w:pPr>
        <w:spacing w:line="1" w:lineRule="exact"/>
      </w:pPr>
    </w:p>
    <w:p w:rsidR="000C145F" w:rsidRDefault="000C145F" w:rsidP="000C145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45F" w:rsidRDefault="000C145F" w:rsidP="000C145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C145F" w:rsidRDefault="000C145F" w:rsidP="000C145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C145F" w:rsidRDefault="000C145F" w:rsidP="000C145F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0C145F" w:rsidRDefault="000C145F" w:rsidP="000C145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0C145F" w:rsidRDefault="000C145F" w:rsidP="000C145F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0C145F" w:rsidRDefault="000C145F" w:rsidP="000C145F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0C145F" w:rsidRDefault="000C145F" w:rsidP="000C145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45F" w:rsidRDefault="000C145F" w:rsidP="000C145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0C145F" w:rsidRDefault="000C145F" w:rsidP="000C145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0C145F" w:rsidRDefault="000C145F" w:rsidP="000C145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0C145F" w:rsidRDefault="000C145F" w:rsidP="000C145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0C145F" w:rsidRDefault="000C145F" w:rsidP="000C145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C145F" w:rsidRDefault="000C145F" w:rsidP="000C145F">
      <w:pPr>
        <w:pStyle w:val="1"/>
        <w:ind w:firstLine="0"/>
        <w:jc w:val="center"/>
        <w:rPr>
          <w:rStyle w:val="a3"/>
          <w:rFonts w:eastAsiaTheme="minorHAnsi"/>
          <w:b/>
          <w:bCs/>
        </w:rPr>
      </w:pPr>
    </w:p>
    <w:p w:rsidR="000C145F" w:rsidRDefault="000C145F">
      <w:pPr>
        <w:pStyle w:val="1"/>
        <w:ind w:firstLine="0"/>
        <w:jc w:val="center"/>
        <w:rPr>
          <w:rStyle w:val="a3"/>
          <w:b/>
          <w:bCs/>
        </w:rPr>
      </w:pPr>
    </w:p>
    <w:p w:rsidR="000C145F" w:rsidRDefault="000C145F">
      <w:pPr>
        <w:pStyle w:val="1"/>
        <w:ind w:firstLine="0"/>
        <w:jc w:val="center"/>
        <w:rPr>
          <w:rStyle w:val="a3"/>
          <w:b/>
          <w:bCs/>
        </w:rPr>
      </w:pPr>
    </w:p>
    <w:p w:rsidR="000C145F" w:rsidRDefault="000C145F">
      <w:pPr>
        <w:pStyle w:val="1"/>
        <w:ind w:firstLine="0"/>
        <w:jc w:val="center"/>
        <w:rPr>
          <w:rStyle w:val="a3"/>
          <w:b/>
          <w:bCs/>
        </w:rPr>
      </w:pPr>
    </w:p>
    <w:p w:rsidR="000C145F" w:rsidRDefault="000C145F">
      <w:pPr>
        <w:pStyle w:val="1"/>
        <w:ind w:firstLine="0"/>
        <w:jc w:val="center"/>
        <w:rPr>
          <w:rStyle w:val="a3"/>
          <w:b/>
          <w:bCs/>
        </w:rPr>
      </w:pPr>
    </w:p>
    <w:p w:rsidR="00704736" w:rsidRDefault="0040153E">
      <w:pPr>
        <w:pStyle w:val="1"/>
        <w:ind w:firstLine="0"/>
        <w:jc w:val="center"/>
        <w:sectPr w:rsidR="00704736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«ФИНАНСОВЫЙ МЕНЕДЖМЕНТ»</w:t>
      </w:r>
    </w:p>
    <w:p w:rsidR="00704736" w:rsidRDefault="00704736">
      <w:pPr>
        <w:spacing w:line="240" w:lineRule="exact"/>
        <w:rPr>
          <w:sz w:val="19"/>
          <w:szCs w:val="19"/>
        </w:rPr>
      </w:pPr>
    </w:p>
    <w:p w:rsidR="00704736" w:rsidRDefault="00704736">
      <w:pPr>
        <w:spacing w:before="110" w:after="110" w:line="240" w:lineRule="exact"/>
        <w:rPr>
          <w:sz w:val="19"/>
          <w:szCs w:val="19"/>
        </w:rPr>
      </w:pPr>
    </w:p>
    <w:p w:rsidR="00704736" w:rsidRDefault="00704736">
      <w:pPr>
        <w:spacing w:line="1" w:lineRule="exact"/>
        <w:sectPr w:rsidR="00704736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704736" w:rsidRDefault="0040153E">
      <w:pPr>
        <w:pStyle w:val="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704736" w:rsidRDefault="0040153E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704736" w:rsidRDefault="0040153E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704736" w:rsidRDefault="0040153E">
      <w:pPr>
        <w:pStyle w:val="1"/>
        <w:ind w:firstLine="0"/>
      </w:pPr>
      <w:r>
        <w:rPr>
          <w:rStyle w:val="a3"/>
        </w:rPr>
        <w:t>Форма обучения</w:t>
      </w:r>
    </w:p>
    <w:p w:rsidR="00704736" w:rsidRDefault="0040153E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704736" w:rsidRDefault="0040153E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704736" w:rsidRDefault="0040153E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0C145F" w:rsidRDefault="000C145F">
      <w:pPr>
        <w:pStyle w:val="1"/>
        <w:ind w:firstLine="0"/>
        <w:jc w:val="center"/>
        <w:rPr>
          <w:rStyle w:val="a3"/>
          <w:b/>
          <w:bCs/>
        </w:rPr>
      </w:pPr>
    </w:p>
    <w:p w:rsidR="00704736" w:rsidRDefault="0040153E">
      <w:pPr>
        <w:pStyle w:val="1"/>
        <w:ind w:firstLine="0"/>
        <w:jc w:val="center"/>
        <w:sectPr w:rsidR="00704736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704736" w:rsidRDefault="00704736">
      <w:pPr>
        <w:spacing w:line="240" w:lineRule="exact"/>
        <w:rPr>
          <w:sz w:val="19"/>
          <w:szCs w:val="19"/>
        </w:rPr>
      </w:pPr>
    </w:p>
    <w:p w:rsidR="00704736" w:rsidRDefault="00704736">
      <w:pPr>
        <w:spacing w:line="240" w:lineRule="exact"/>
        <w:rPr>
          <w:sz w:val="19"/>
          <w:szCs w:val="19"/>
        </w:rPr>
      </w:pPr>
    </w:p>
    <w:p w:rsidR="00704736" w:rsidRDefault="00704736">
      <w:pPr>
        <w:spacing w:line="240" w:lineRule="exact"/>
        <w:rPr>
          <w:sz w:val="19"/>
          <w:szCs w:val="19"/>
        </w:rPr>
      </w:pPr>
    </w:p>
    <w:p w:rsidR="000C145F" w:rsidRDefault="000C145F">
      <w:pPr>
        <w:spacing w:line="240" w:lineRule="exact"/>
        <w:rPr>
          <w:sz w:val="19"/>
          <w:szCs w:val="19"/>
        </w:rPr>
      </w:pPr>
    </w:p>
    <w:p w:rsidR="000C145F" w:rsidRDefault="000C145F">
      <w:pPr>
        <w:spacing w:line="240" w:lineRule="exact"/>
        <w:rPr>
          <w:sz w:val="19"/>
          <w:szCs w:val="19"/>
        </w:rPr>
      </w:pPr>
    </w:p>
    <w:p w:rsidR="00704736" w:rsidRDefault="00704736">
      <w:pPr>
        <w:spacing w:line="240" w:lineRule="exact"/>
        <w:rPr>
          <w:sz w:val="19"/>
          <w:szCs w:val="19"/>
        </w:rPr>
      </w:pPr>
    </w:p>
    <w:p w:rsidR="00704736" w:rsidRDefault="00704736">
      <w:pPr>
        <w:spacing w:line="240" w:lineRule="exact"/>
        <w:rPr>
          <w:sz w:val="19"/>
          <w:szCs w:val="19"/>
        </w:rPr>
      </w:pPr>
    </w:p>
    <w:p w:rsidR="00704736" w:rsidRDefault="00704736">
      <w:pPr>
        <w:spacing w:line="240" w:lineRule="exact"/>
        <w:rPr>
          <w:sz w:val="19"/>
          <w:szCs w:val="19"/>
        </w:rPr>
      </w:pPr>
    </w:p>
    <w:p w:rsidR="00704736" w:rsidRDefault="00704736">
      <w:pPr>
        <w:spacing w:line="240" w:lineRule="exact"/>
        <w:rPr>
          <w:sz w:val="19"/>
          <w:szCs w:val="19"/>
        </w:rPr>
      </w:pPr>
    </w:p>
    <w:p w:rsidR="00704736" w:rsidRDefault="00704736">
      <w:pPr>
        <w:spacing w:before="19" w:after="19" w:line="240" w:lineRule="exact"/>
        <w:rPr>
          <w:sz w:val="19"/>
          <w:szCs w:val="19"/>
        </w:rPr>
      </w:pPr>
    </w:p>
    <w:p w:rsidR="00704736" w:rsidRDefault="00704736">
      <w:pPr>
        <w:spacing w:line="1" w:lineRule="exact"/>
        <w:sectPr w:rsidR="00704736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704736" w:rsidRDefault="000C145F">
      <w:pPr>
        <w:pStyle w:val="1"/>
        <w:ind w:firstLine="0"/>
        <w:jc w:val="center"/>
        <w:sectPr w:rsidR="00704736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40153E">
        <w:rPr>
          <w:rStyle w:val="a3"/>
        </w:rPr>
        <w:t>2024 г.</w:t>
      </w:r>
    </w:p>
    <w:p w:rsidR="00704736" w:rsidRDefault="0040153E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«Финансовый менеджмент»</w:t>
      </w:r>
      <w:bookmarkEnd w:id="0"/>
    </w:p>
    <w:p w:rsidR="00704736" w:rsidRDefault="0040153E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программы </w:t>
      </w:r>
      <w:r>
        <w:rPr>
          <w:rStyle w:val="a3"/>
        </w:rPr>
        <w:t>дисциплины и основной профессиональной образовательной программы.</w:t>
      </w:r>
    </w:p>
    <w:p w:rsidR="00704736" w:rsidRDefault="0040153E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</w:t>
      </w:r>
      <w:r>
        <w:rPr>
          <w:rStyle w:val="a3"/>
        </w:rPr>
        <w:t>нии текущей и промежуточной аттестации (в период зачетно-экзаменационной сессии).</w:t>
      </w:r>
    </w:p>
    <w:p w:rsidR="00704736" w:rsidRDefault="0040153E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704736" w:rsidRDefault="0040153E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</w:t>
      </w:r>
      <w:r>
        <w:rPr>
          <w:rStyle w:val="a3"/>
        </w:rPr>
        <w:t>лине являются:</w:t>
      </w:r>
    </w:p>
    <w:p w:rsidR="00704736" w:rsidRDefault="0040153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704736" w:rsidRDefault="0040153E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704736" w:rsidRDefault="0040153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</w:t>
      </w:r>
      <w:r>
        <w:rPr>
          <w:rStyle w:val="a3"/>
        </w:rPr>
        <w:t>гося</w:t>
      </w:r>
      <w:proofErr w:type="gramEnd"/>
      <w:r>
        <w:rPr>
          <w:rStyle w:val="a3"/>
        </w:rPr>
        <w:t>;</w:t>
      </w:r>
    </w:p>
    <w:p w:rsidR="00704736" w:rsidRDefault="0040153E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704736" w:rsidRDefault="0040153E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</w:t>
      </w:r>
      <w:r>
        <w:rPr>
          <w:rStyle w:val="a3"/>
          <w:b/>
          <w:bCs/>
        </w:rPr>
        <w:t>и освоения программы</w:t>
      </w:r>
    </w:p>
    <w:p w:rsidR="00704736" w:rsidRDefault="0040153E">
      <w:pPr>
        <w:pStyle w:val="a5"/>
        <w:ind w:left="96" w:firstLine="0"/>
      </w:pPr>
      <w:r>
        <w:rPr>
          <w:rStyle w:val="a4"/>
        </w:rPr>
        <w:t>Процесс освоения дисциплины «Финансовый менеджмент»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4736" w:rsidRDefault="0040153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4736" w:rsidRDefault="0040153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tabs>
                <w:tab w:val="left" w:pos="1286"/>
                <w:tab w:val="left" w:pos="3048"/>
                <w:tab w:val="left" w:pos="3509"/>
                <w:tab w:val="left" w:pos="5318"/>
                <w:tab w:val="left" w:pos="6643"/>
              </w:tabs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ab/>
              <w:t>анализировать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содержательно</w:t>
            </w:r>
            <w:r>
              <w:rPr>
                <w:rStyle w:val="a6"/>
                <w:color w:val="22272F"/>
              </w:rPr>
              <w:tab/>
              <w:t>объяснять</w:t>
            </w:r>
            <w:r>
              <w:rPr>
                <w:rStyle w:val="a6"/>
                <w:color w:val="22272F"/>
              </w:rPr>
              <w:tab/>
              <w:t>природу</w:t>
            </w:r>
          </w:p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>экономических процессов на микр</w:t>
            </w:r>
            <w:proofErr w:type="gramStart"/>
            <w:r>
              <w:rPr>
                <w:rStyle w:val="a6"/>
                <w:color w:val="22272F"/>
              </w:rPr>
              <w:t>о-</w:t>
            </w:r>
            <w:proofErr w:type="gramEnd"/>
            <w:r>
              <w:rPr>
                <w:rStyle w:val="a6"/>
                <w:color w:val="22272F"/>
              </w:rPr>
              <w:t xml:space="preserve"> и </w:t>
            </w:r>
            <w:r>
              <w:rPr>
                <w:rStyle w:val="a6"/>
                <w:color w:val="22272F"/>
              </w:rPr>
              <w:t>макроуровне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</w:t>
            </w:r>
            <w:r>
              <w:rPr>
                <w:rStyle w:val="a6"/>
              </w:rPr>
              <w:t>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</w:pPr>
            <w:r>
              <w:rPr>
                <w:rStyle w:val="a6"/>
              </w:rPr>
              <w:t xml:space="preserve">Взаимодействие с должником на ранних </w:t>
            </w:r>
            <w:r>
              <w:rPr>
                <w:rStyle w:val="a6"/>
              </w:rPr>
              <w:t>стадиях взыскания задолженности</w:t>
            </w:r>
          </w:p>
        </w:tc>
      </w:tr>
    </w:tbl>
    <w:p w:rsidR="00704736" w:rsidRDefault="00704736">
      <w:pPr>
        <w:spacing w:after="259" w:line="1" w:lineRule="exact"/>
      </w:pPr>
    </w:p>
    <w:p w:rsidR="00704736" w:rsidRDefault="0040153E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704736">
            <w:pPr>
              <w:pStyle w:val="a7"/>
              <w:spacing w:line="125" w:lineRule="auto"/>
              <w:ind w:left="140" w:firstLine="60"/>
            </w:pP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Концептуальные основы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tabs>
                <w:tab w:val="left" w:pos="3048"/>
              </w:tabs>
              <w:ind w:firstLine="0"/>
              <w:jc w:val="both"/>
            </w:pPr>
            <w:r>
              <w:rPr>
                <w:rStyle w:val="a6"/>
              </w:rPr>
              <w:t>Международный</w:t>
            </w:r>
            <w:r>
              <w:rPr>
                <w:rStyle w:val="a6"/>
              </w:rPr>
              <w:tab/>
              <w:t>финансовый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  <w:bookmarkStart w:id="1" w:name="_GoBack"/>
            <w:bookmarkEnd w:id="1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 методический </w:t>
            </w:r>
            <w:r>
              <w:rPr>
                <w:rStyle w:val="a6"/>
                <w:sz w:val="22"/>
                <w:szCs w:val="22"/>
              </w:rPr>
              <w:t>инструментарий международного финансового менеджмента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менеджмент как разновидность финансового менеджмента. Понятие, цели и задачи финансового менеджмента. Элементы финансового менеджмента: субъекты, объекты, инструменты, методы, условия. Основные особенно</w:t>
            </w:r>
            <w:r>
              <w:rPr>
                <w:rStyle w:val="a6"/>
              </w:rPr>
              <w:t>сти принятия финансовых решений организациями, осуществляющими внешнеэкономическую деятельность.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704736" w:rsidRDefault="0040153E">
            <w:pPr>
              <w:pStyle w:val="a7"/>
              <w:ind w:firstLine="280"/>
            </w:pPr>
            <w:r>
              <w:rPr>
                <w:rStyle w:val="a6"/>
              </w:rPr>
              <w:t>ПК-1</w:t>
            </w:r>
          </w:p>
          <w:p w:rsidR="00704736" w:rsidRDefault="0040153E">
            <w:pPr>
              <w:pStyle w:val="a7"/>
              <w:ind w:firstLine="280"/>
            </w:pPr>
            <w:r>
              <w:rPr>
                <w:rStyle w:val="a6"/>
              </w:rPr>
              <w:t>ПК-4</w:t>
            </w:r>
          </w:p>
        </w:tc>
      </w:tr>
    </w:tbl>
    <w:p w:rsidR="00704736" w:rsidRDefault="004015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995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Функции финансового менеджмента как управляющей системы и как специальной области управления. Механизм финансового менеджмента как </w:t>
            </w:r>
            <w:r>
              <w:rPr>
                <w:rStyle w:val="a6"/>
              </w:rPr>
              <w:t>система основных элементов, регулирующих процесс разработки и реализации управленческих решений в области финансовой деятельности на международном уровне. Структура механизма финансового менеджмента (основные элементы)</w:t>
            </w:r>
            <w:proofErr w:type="gramStart"/>
            <w:r>
              <w:rPr>
                <w:rStyle w:val="a6"/>
              </w:rPr>
              <w:t>:н</w:t>
            </w:r>
            <w:proofErr w:type="gramEnd"/>
            <w:r>
              <w:rPr>
                <w:rStyle w:val="a6"/>
              </w:rPr>
              <w:t>ормативно- правовое регулирование, р</w:t>
            </w:r>
            <w:r>
              <w:rPr>
                <w:rStyle w:val="a6"/>
              </w:rPr>
              <w:t>ыночный механизм регулирования, внутренний механизм регулирования отдельных аспектов финансовой деятельности, система конкретных методов и приемов управления финансовой деятельностью. Базовые концепции финансового менеджмент а</w:t>
            </w:r>
            <w:proofErr w:type="gramStart"/>
            <w:r>
              <w:rPr>
                <w:rStyle w:val="a6"/>
              </w:rPr>
              <w:t>:а</w:t>
            </w:r>
            <w:proofErr w:type="gramEnd"/>
            <w:r>
              <w:rPr>
                <w:rStyle w:val="a6"/>
              </w:rPr>
              <w:t>гентских отношений; денежног</w:t>
            </w:r>
            <w:r>
              <w:rPr>
                <w:rStyle w:val="a6"/>
              </w:rPr>
              <w:t xml:space="preserve">о потока; структуры капитала; теория дивидендной политики; теория портфеля; стоимости капитала; альтернативной стоимости, или учета упущенных возможностей; взаимосвязи уровня риска и доходности; эффективности рынка капитала. Производные концепции и модели </w:t>
            </w:r>
            <w:r>
              <w:rPr>
                <w:rStyle w:val="a6"/>
              </w:rPr>
              <w:t xml:space="preserve">финансового менеджмента: временной стоимости денег; оценки акций и облигаций на основе их доходности; оценки доходности финансовых активов с учетом систематического риска; ценообразование опционов; арбитражного ценообразования; асимметричности информации; </w:t>
            </w:r>
            <w:r>
              <w:rPr>
                <w:rStyle w:val="a6"/>
              </w:rPr>
              <w:t>учета целейуправления.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Информационно</w:t>
            </w:r>
            <w:r>
              <w:rPr>
                <w:rStyle w:val="a6"/>
                <w:sz w:val="22"/>
                <w:szCs w:val="22"/>
              </w:rPr>
              <w:softHyphen/>
              <w:t>аналитическое обеспечение международного финансового менеджмента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источники информации для обоснования финансово-инвестиционных решений: внешние и внутренние. Виды обязательной отчетности: </w:t>
            </w:r>
            <w:proofErr w:type="gramStart"/>
            <w:r>
              <w:rPr>
                <w:rStyle w:val="a6"/>
              </w:rPr>
              <w:t>статистическая</w:t>
            </w:r>
            <w:proofErr w:type="gramEnd"/>
            <w:r>
              <w:rPr>
                <w:rStyle w:val="a6"/>
              </w:rPr>
              <w:t xml:space="preserve">, </w:t>
            </w:r>
            <w:r>
              <w:rPr>
                <w:rStyle w:val="a6"/>
              </w:rPr>
              <w:t xml:space="preserve">налоговая, бухгалтерская. Состав и основные требования к формированию бухгалтерской отчетности по СПБУ и по МСФО. Методика трансформации финансовой отчетности по требованиям МСФО. Основные аналитические показатели финансовой отчетности и их интерпретация. </w:t>
            </w:r>
            <w:r>
              <w:rPr>
                <w:rStyle w:val="a6"/>
              </w:rPr>
              <w:t>Оценка имущественного состояния, ликвидности, финансовой устойчивости, деловой активности и рентабельности.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</w:tc>
      </w:tr>
    </w:tbl>
    <w:p w:rsidR="00704736" w:rsidRDefault="004015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lastRenderedPageBreak/>
              <w:t>Маржинальный анализ для краткосрочных управленческих решений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классификации затрат, используемые для принятия </w:t>
            </w:r>
            <w:r>
              <w:rPr>
                <w:rStyle w:val="a6"/>
              </w:rPr>
              <w:t xml:space="preserve">правленческих решений. Роль концепции маржинальной прибыли в управлении финансами организации. Определение, характеристика и виды постоянных расходов, их отличия от других видов расходов. Определение, характеристика и виды переменных расходов, цель данной </w:t>
            </w:r>
            <w:r>
              <w:rPr>
                <w:rStyle w:val="a6"/>
              </w:rPr>
              <w:t>классификации. Ограничения концепции маржинальной прибыли. Определение безубыточного объема производства в стоимостном и натуральном выражении. Графическое и алгебраическое нахождение безубыточного объема производства. Запас прочности, относительный маржин</w:t>
            </w:r>
            <w:r>
              <w:rPr>
                <w:rStyle w:val="a6"/>
              </w:rPr>
              <w:t>альный доход. Операционный рычаг.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704736" w:rsidRDefault="0040153E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704736" w:rsidRDefault="0040153E">
            <w:pPr>
              <w:pStyle w:val="a7"/>
              <w:ind w:firstLine="280"/>
            </w:pPr>
            <w:r>
              <w:rPr>
                <w:rStyle w:val="a6"/>
              </w:rPr>
              <w:t>ПК-1</w:t>
            </w:r>
          </w:p>
          <w:p w:rsidR="00704736" w:rsidRDefault="0040153E">
            <w:pPr>
              <w:pStyle w:val="a7"/>
              <w:ind w:firstLine="280"/>
            </w:pPr>
            <w:r>
              <w:rPr>
                <w:rStyle w:val="a6"/>
              </w:rPr>
              <w:t>ПК-4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940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Инвестиционная финансовая политика фирмы в условиях внешнеэкономической</w:t>
            </w:r>
          </w:p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деятельности и международного сотрудничества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tabs>
                <w:tab w:val="left" w:pos="2501"/>
              </w:tabs>
              <w:ind w:firstLine="0"/>
              <w:jc w:val="both"/>
            </w:pPr>
            <w:r>
              <w:rPr>
                <w:rStyle w:val="a6"/>
              </w:rPr>
              <w:t>Экономическая сущность и значение инвестиций</w:t>
            </w:r>
            <w:r>
              <w:rPr>
                <w:rStyle w:val="a6"/>
              </w:rPr>
              <w:tab/>
              <w:t>винвестиционной</w:t>
            </w:r>
          </w:p>
          <w:p w:rsidR="00704736" w:rsidRDefault="0040153E">
            <w:pPr>
              <w:pStyle w:val="a7"/>
              <w:tabs>
                <w:tab w:val="left" w:pos="547"/>
                <w:tab w:val="left" w:pos="1800"/>
                <w:tab w:val="left" w:pos="4075"/>
              </w:tabs>
              <w:ind w:firstLine="0"/>
              <w:jc w:val="both"/>
            </w:pPr>
            <w:r>
              <w:rPr>
                <w:rStyle w:val="a6"/>
              </w:rPr>
              <w:t xml:space="preserve">деятельности </w:t>
            </w:r>
            <w:r>
              <w:rPr>
                <w:rStyle w:val="a6"/>
              </w:rPr>
              <w:t>предприятия</w:t>
            </w:r>
            <w:proofErr w:type="gramStart"/>
            <w:r>
              <w:rPr>
                <w:rStyle w:val="a6"/>
              </w:rPr>
              <w:t>.К</w:t>
            </w:r>
            <w:proofErr w:type="gramEnd"/>
            <w:r>
              <w:rPr>
                <w:rStyle w:val="a6"/>
              </w:rPr>
              <w:t>лассификация инвестиций: по</w:t>
            </w:r>
            <w:r>
              <w:rPr>
                <w:rStyle w:val="a6"/>
              </w:rPr>
              <w:tab/>
              <w:t>объектам</w:t>
            </w:r>
            <w:r>
              <w:rPr>
                <w:rStyle w:val="a6"/>
              </w:rPr>
              <w:tab/>
              <w:t>вложениякапитала,</w:t>
            </w:r>
            <w:r>
              <w:rPr>
                <w:rStyle w:val="a6"/>
              </w:rPr>
              <w:tab/>
              <w:t>по</w:t>
            </w:r>
          </w:p>
          <w:p w:rsidR="00704736" w:rsidRDefault="0040153E">
            <w:pPr>
              <w:pStyle w:val="a7"/>
              <w:tabs>
                <w:tab w:val="left" w:pos="2208"/>
                <w:tab w:val="left" w:pos="4200"/>
              </w:tabs>
              <w:ind w:firstLine="0"/>
              <w:jc w:val="both"/>
            </w:pPr>
            <w:r>
              <w:rPr>
                <w:rStyle w:val="a6"/>
              </w:rPr>
              <w:t>характеру</w:t>
            </w:r>
            <w:r>
              <w:rPr>
                <w:rStyle w:val="a6"/>
              </w:rPr>
              <w:tab/>
              <w:t>участия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704736" w:rsidRDefault="0040153E">
            <w:pPr>
              <w:pStyle w:val="a7"/>
              <w:tabs>
                <w:tab w:val="right" w:pos="4301"/>
              </w:tabs>
              <w:ind w:firstLine="0"/>
              <w:jc w:val="both"/>
            </w:pPr>
            <w:r>
              <w:rPr>
                <w:rStyle w:val="a6"/>
              </w:rPr>
              <w:t>инвестиционномпроцессе, по периоду инвестирования,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по</w:t>
            </w:r>
            <w:proofErr w:type="gramEnd"/>
          </w:p>
          <w:p w:rsidR="00704736" w:rsidRDefault="0040153E">
            <w:pPr>
              <w:pStyle w:val="a7"/>
              <w:tabs>
                <w:tab w:val="left" w:pos="2995"/>
                <w:tab w:val="right" w:pos="4306"/>
              </w:tabs>
              <w:ind w:firstLine="0"/>
              <w:jc w:val="both"/>
            </w:pPr>
            <w:r>
              <w:rPr>
                <w:rStyle w:val="a6"/>
              </w:rPr>
              <w:t>уровнюинвестиционного</w:t>
            </w:r>
            <w:r>
              <w:rPr>
                <w:rStyle w:val="a6"/>
              </w:rPr>
              <w:tab/>
              <w:t>риска,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по</w:t>
            </w:r>
            <w:proofErr w:type="gramEnd"/>
          </w:p>
          <w:p w:rsidR="00704736" w:rsidRDefault="0040153E">
            <w:pPr>
              <w:pStyle w:val="a7"/>
              <w:tabs>
                <w:tab w:val="right" w:pos="4306"/>
              </w:tabs>
              <w:ind w:firstLine="0"/>
              <w:jc w:val="both"/>
            </w:pPr>
            <w:r>
              <w:rPr>
                <w:rStyle w:val="a6"/>
              </w:rPr>
              <w:t>формам собственностиинвестируемого капитала,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по</w:t>
            </w:r>
            <w:proofErr w:type="gramEnd"/>
          </w:p>
          <w:p w:rsidR="00704736" w:rsidRDefault="0040153E">
            <w:pPr>
              <w:pStyle w:val="a7"/>
              <w:tabs>
                <w:tab w:val="right" w:pos="4320"/>
              </w:tabs>
              <w:ind w:firstLine="0"/>
              <w:jc w:val="both"/>
            </w:pPr>
            <w:r>
              <w:rPr>
                <w:rStyle w:val="a6"/>
              </w:rPr>
              <w:t xml:space="preserve">региональнойпринадлежности </w:t>
            </w:r>
            <w:r>
              <w:rPr>
                <w:rStyle w:val="a6"/>
              </w:rPr>
              <w:t>инвесторов</w:t>
            </w:r>
            <w:proofErr w:type="gramStart"/>
            <w:r>
              <w:rPr>
                <w:rStyle w:val="a6"/>
              </w:rPr>
              <w:t>.Ф</w:t>
            </w:r>
            <w:proofErr w:type="gramEnd"/>
            <w:r>
              <w:rPr>
                <w:rStyle w:val="a6"/>
              </w:rPr>
              <w:t>ормы</w:t>
            </w:r>
            <w:r>
              <w:rPr>
                <w:rStyle w:val="a6"/>
              </w:rPr>
              <w:tab/>
              <w:t>реальных</w:t>
            </w:r>
          </w:p>
          <w:p w:rsidR="00704736" w:rsidRDefault="0040153E">
            <w:pPr>
              <w:pStyle w:val="a7"/>
              <w:tabs>
                <w:tab w:val="right" w:pos="4310"/>
              </w:tabs>
              <w:ind w:firstLine="0"/>
              <w:jc w:val="both"/>
            </w:pPr>
            <w:r>
              <w:rPr>
                <w:rStyle w:val="a6"/>
              </w:rPr>
              <w:t>инвестиций:</w:t>
            </w:r>
            <w:r>
              <w:rPr>
                <w:rStyle w:val="a6"/>
              </w:rPr>
              <w:tab/>
              <w:t>приобретениецелостных</w:t>
            </w:r>
          </w:p>
          <w:p w:rsidR="00704736" w:rsidRDefault="0040153E">
            <w:pPr>
              <w:pStyle w:val="a7"/>
              <w:tabs>
                <w:tab w:val="right" w:pos="4301"/>
              </w:tabs>
              <w:ind w:firstLine="0"/>
              <w:jc w:val="both"/>
            </w:pPr>
            <w:r>
              <w:rPr>
                <w:rStyle w:val="a6"/>
              </w:rPr>
              <w:t>имущественных</w:t>
            </w:r>
            <w:r>
              <w:rPr>
                <w:rStyle w:val="a6"/>
              </w:rPr>
              <w:tab/>
              <w:t>комплексов,</w:t>
            </w:r>
          </w:p>
          <w:p w:rsidR="00704736" w:rsidRDefault="0040153E">
            <w:pPr>
              <w:pStyle w:val="a7"/>
              <w:tabs>
                <w:tab w:val="right" w:pos="4315"/>
              </w:tabs>
              <w:ind w:firstLine="0"/>
            </w:pPr>
            <w:r>
              <w:rPr>
                <w:rStyle w:val="a6"/>
              </w:rPr>
              <w:t>новоестроительство, перепрофилирование</w:t>
            </w:r>
            <w:proofErr w:type="gramStart"/>
            <w:r>
              <w:rPr>
                <w:rStyle w:val="a6"/>
              </w:rPr>
              <w:t>,р</w:t>
            </w:r>
            <w:proofErr w:type="gramEnd"/>
            <w:r>
              <w:rPr>
                <w:rStyle w:val="a6"/>
              </w:rPr>
              <w:t>еконструкция, инвестирование</w:t>
            </w:r>
            <w:r>
              <w:rPr>
                <w:rStyle w:val="a6"/>
              </w:rPr>
              <w:tab/>
              <w:t>прироста</w:t>
            </w:r>
          </w:p>
          <w:p w:rsidR="00704736" w:rsidRDefault="0040153E">
            <w:pPr>
              <w:pStyle w:val="a7"/>
              <w:tabs>
                <w:tab w:val="right" w:pos="4315"/>
              </w:tabs>
              <w:ind w:firstLine="0"/>
            </w:pPr>
            <w:r>
              <w:rPr>
                <w:rStyle w:val="a6"/>
              </w:rPr>
              <w:t>запасовматериальных</w:t>
            </w:r>
            <w:r>
              <w:rPr>
                <w:rStyle w:val="a6"/>
              </w:rPr>
              <w:tab/>
              <w:t>оборотных</w:t>
            </w:r>
          </w:p>
          <w:p w:rsidR="00704736" w:rsidRDefault="0040153E">
            <w:pPr>
              <w:pStyle w:val="a7"/>
              <w:tabs>
                <w:tab w:val="right" w:pos="4301"/>
              </w:tabs>
              <w:ind w:firstLine="0"/>
            </w:pPr>
            <w:r>
              <w:rPr>
                <w:rStyle w:val="a6"/>
              </w:rPr>
              <w:t>активов. Этапыформирования политики управления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реальнымиинвестициями.</w:t>
            </w:r>
          </w:p>
          <w:p w:rsidR="00704736" w:rsidRDefault="0040153E">
            <w:pPr>
              <w:pStyle w:val="a7"/>
              <w:tabs>
                <w:tab w:val="right" w:pos="4310"/>
              </w:tabs>
              <w:ind w:firstLine="0"/>
            </w:pPr>
            <w:r>
              <w:rPr>
                <w:rStyle w:val="a6"/>
              </w:rPr>
              <w:t>Классификация инвестиционныхпроектов.</w:t>
            </w:r>
            <w:r>
              <w:rPr>
                <w:rStyle w:val="a6"/>
              </w:rPr>
              <w:tab/>
              <w:t>Основные</w:t>
            </w:r>
          </w:p>
          <w:p w:rsidR="00704736" w:rsidRDefault="0040153E">
            <w:pPr>
              <w:pStyle w:val="a7"/>
              <w:tabs>
                <w:tab w:val="right" w:pos="4325"/>
              </w:tabs>
              <w:ind w:firstLine="0"/>
            </w:pPr>
            <w:r>
              <w:rPr>
                <w:rStyle w:val="a6"/>
              </w:rPr>
              <w:t>разделы инвестиционногопроекта</w:t>
            </w:r>
            <w:proofErr w:type="gramStart"/>
            <w:r>
              <w:rPr>
                <w:rStyle w:val="a6"/>
              </w:rPr>
              <w:t>.О</w:t>
            </w:r>
            <w:proofErr w:type="gramEnd"/>
            <w:r>
              <w:rPr>
                <w:rStyle w:val="a6"/>
              </w:rPr>
              <w:t>ценка эффективности</w:t>
            </w:r>
            <w:r>
              <w:rPr>
                <w:rStyle w:val="a6"/>
              </w:rPr>
              <w:tab/>
              <w:t>реальных</w:t>
            </w:r>
          </w:p>
          <w:p w:rsidR="00704736" w:rsidRDefault="0040153E">
            <w:pPr>
              <w:pStyle w:val="a7"/>
              <w:tabs>
                <w:tab w:val="right" w:pos="4310"/>
              </w:tabs>
              <w:ind w:firstLine="0"/>
            </w:pPr>
            <w:r>
              <w:rPr>
                <w:rStyle w:val="a6"/>
              </w:rPr>
              <w:t>инвестиций</w:t>
            </w:r>
            <w:proofErr w:type="gramStart"/>
            <w:r>
              <w:rPr>
                <w:rStyle w:val="a6"/>
              </w:rPr>
              <w:t>.О</w:t>
            </w:r>
            <w:proofErr w:type="gramEnd"/>
            <w:r>
              <w:rPr>
                <w:rStyle w:val="a6"/>
              </w:rPr>
              <w:t>сновные</w:t>
            </w:r>
            <w:r>
              <w:rPr>
                <w:rStyle w:val="a6"/>
              </w:rPr>
              <w:tab/>
              <w:t>показатели</w:t>
            </w:r>
          </w:p>
          <w:p w:rsidR="00704736" w:rsidRDefault="0040153E">
            <w:pPr>
              <w:pStyle w:val="a7"/>
              <w:tabs>
                <w:tab w:val="right" w:pos="4301"/>
              </w:tabs>
              <w:ind w:firstLine="0"/>
            </w:pPr>
            <w:r>
              <w:rPr>
                <w:rStyle w:val="a6"/>
              </w:rPr>
              <w:t>эффективности реальныхинвестиционных</w:t>
            </w:r>
            <w:r>
              <w:rPr>
                <w:rStyle w:val="a6"/>
              </w:rPr>
              <w:tab/>
              <w:t>проектов:</w:t>
            </w:r>
          </w:p>
          <w:p w:rsidR="00704736" w:rsidRDefault="0040153E">
            <w:pPr>
              <w:pStyle w:val="a7"/>
              <w:tabs>
                <w:tab w:val="left" w:pos="1162"/>
                <w:tab w:val="left" w:pos="3610"/>
              </w:tabs>
              <w:ind w:firstLine="0"/>
            </w:pPr>
            <w:r>
              <w:rPr>
                <w:rStyle w:val="a6"/>
              </w:rPr>
              <w:t>чистый</w:t>
            </w:r>
            <w:r>
              <w:rPr>
                <w:rStyle w:val="a6"/>
              </w:rPr>
              <w:tab/>
              <w:t>приведенныйдоход,</w:t>
            </w:r>
            <w:r>
              <w:rPr>
                <w:rStyle w:val="a6"/>
              </w:rPr>
              <w:tab/>
              <w:t>индекс</w:t>
            </w:r>
          </w:p>
          <w:p w:rsidR="00704736" w:rsidRDefault="0040153E">
            <w:pPr>
              <w:pStyle w:val="a7"/>
              <w:tabs>
                <w:tab w:val="right" w:pos="4306"/>
              </w:tabs>
              <w:ind w:firstLine="0"/>
            </w:pPr>
            <w:r>
              <w:rPr>
                <w:rStyle w:val="a6"/>
              </w:rPr>
              <w:t>доходности,</w:t>
            </w:r>
            <w:r>
              <w:rPr>
                <w:rStyle w:val="a6"/>
              </w:rPr>
              <w:tab/>
              <w:t>инд</w:t>
            </w:r>
            <w:r>
              <w:rPr>
                <w:rStyle w:val="a6"/>
              </w:rPr>
              <w:t>ексрентабельности,</w:t>
            </w:r>
          </w:p>
          <w:p w:rsidR="00704736" w:rsidRDefault="0040153E">
            <w:pPr>
              <w:pStyle w:val="a7"/>
              <w:tabs>
                <w:tab w:val="right" w:pos="4315"/>
              </w:tabs>
              <w:ind w:firstLine="0"/>
            </w:pPr>
            <w:r>
              <w:rPr>
                <w:rStyle w:val="a6"/>
              </w:rPr>
              <w:t>период окупаемости, внутренняяставка доходности.</w:t>
            </w:r>
            <w:r>
              <w:rPr>
                <w:rStyle w:val="a6"/>
              </w:rPr>
              <w:tab/>
              <w:t>Формирование</w:t>
            </w:r>
          </w:p>
          <w:p w:rsidR="00704736" w:rsidRDefault="0040153E">
            <w:pPr>
              <w:pStyle w:val="a7"/>
              <w:tabs>
                <w:tab w:val="right" w:pos="4296"/>
              </w:tabs>
              <w:ind w:firstLine="0"/>
            </w:pPr>
            <w:r>
              <w:rPr>
                <w:rStyle w:val="a6"/>
              </w:rPr>
              <w:t>программыреальных</w:t>
            </w:r>
            <w:r>
              <w:rPr>
                <w:rStyle w:val="a6"/>
              </w:rPr>
              <w:tab/>
              <w:t>инвестиций:</w:t>
            </w:r>
          </w:p>
          <w:p w:rsidR="00704736" w:rsidRDefault="0040153E">
            <w:pPr>
              <w:pStyle w:val="a7"/>
              <w:ind w:firstLine="0"/>
            </w:pPr>
            <w:r>
              <w:rPr>
                <w:rStyle w:val="a6"/>
              </w:rPr>
              <w:t>сущность и этапы.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200"/>
            </w:pPr>
            <w:r>
              <w:rPr>
                <w:rStyle w:val="a6"/>
              </w:rPr>
              <w:t>ОПК-3</w:t>
            </w:r>
          </w:p>
          <w:p w:rsidR="00704736" w:rsidRDefault="0040153E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704736" w:rsidRDefault="0040153E">
            <w:pPr>
              <w:pStyle w:val="a7"/>
              <w:ind w:firstLine="280"/>
            </w:pPr>
            <w:r>
              <w:rPr>
                <w:rStyle w:val="a6"/>
              </w:rPr>
              <w:t>ПК-1</w:t>
            </w:r>
          </w:p>
          <w:p w:rsidR="00704736" w:rsidRDefault="0040153E">
            <w:pPr>
              <w:pStyle w:val="a7"/>
              <w:ind w:firstLine="280"/>
            </w:pPr>
            <w:r>
              <w:rPr>
                <w:rStyle w:val="a6"/>
              </w:rPr>
              <w:t>ПК-4</w:t>
            </w:r>
          </w:p>
        </w:tc>
      </w:tr>
    </w:tbl>
    <w:p w:rsidR="00704736" w:rsidRDefault="004015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lastRenderedPageBreak/>
              <w:t xml:space="preserve">Долгосрочная финансовая политика фирмы в условиях внешнеэкономической деятельности и </w:t>
            </w:r>
            <w:r>
              <w:rPr>
                <w:rStyle w:val="a6"/>
                <w:sz w:val="22"/>
                <w:szCs w:val="22"/>
              </w:rPr>
              <w:t>международного сотрудничества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Принципы формирования капитала предприятия:учет перспектив развития хозяйственнойдеятельности предприятия, обеспечениесоответствия объема привлекаемого капиталаобъему формируемых активов предприятия,обеспечение оптимальности </w:t>
            </w:r>
            <w:r>
              <w:rPr>
                <w:rStyle w:val="a6"/>
              </w:rPr>
              <w:t>структуры капитала спозиций эффективного его функционирования</w:t>
            </w:r>
            <w:proofErr w:type="gramStart"/>
            <w:r>
              <w:rPr>
                <w:rStyle w:val="a6"/>
              </w:rPr>
              <w:t>.С</w:t>
            </w:r>
            <w:proofErr w:type="gramEnd"/>
            <w:r>
              <w:rPr>
                <w:rStyle w:val="a6"/>
              </w:rPr>
              <w:t xml:space="preserve">тоимость капитала. Принципы оценки стоимостикапитала. Эффект </w:t>
            </w:r>
            <w:proofErr w:type="gramStart"/>
            <w:r>
              <w:rPr>
                <w:rStyle w:val="a6"/>
              </w:rPr>
              <w:t>финансового</w:t>
            </w:r>
            <w:proofErr w:type="gramEnd"/>
            <w:r>
              <w:rPr>
                <w:rStyle w:val="a6"/>
              </w:rPr>
              <w:t xml:space="preserve"> левериджа и егоосновные составляющие: налоговый корректорфинансового левериджа, дифференциалфинансового левериджа, коэфф</w:t>
            </w:r>
            <w:r>
              <w:rPr>
                <w:rStyle w:val="a6"/>
              </w:rPr>
              <w:t>ициентфинансового левериджа. Оптимизация структурыкапитала. Этапы оптимизации структуры капитала.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553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Краткосрочная финансовая политика фирмы в условиях внешнеэкономической деятельности и международного сотрудничества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tabs>
                <w:tab w:val="left" w:pos="1306"/>
                <w:tab w:val="left" w:pos="1872"/>
                <w:tab w:val="left" w:pos="2789"/>
              </w:tabs>
              <w:ind w:firstLine="0"/>
              <w:jc w:val="both"/>
            </w:pPr>
            <w:r>
              <w:rPr>
                <w:rStyle w:val="a6"/>
              </w:rPr>
              <w:t>Понятие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цели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краткосрочной</w:t>
            </w:r>
          </w:p>
          <w:p w:rsidR="00704736" w:rsidRDefault="0040153E">
            <w:pPr>
              <w:pStyle w:val="a7"/>
              <w:ind w:firstLine="0"/>
            </w:pPr>
            <w:r>
              <w:rPr>
                <w:rStyle w:val="a6"/>
              </w:rPr>
              <w:t>финансовойполитики предприятия.</w:t>
            </w:r>
          </w:p>
          <w:p w:rsidR="00704736" w:rsidRDefault="0040153E">
            <w:pPr>
              <w:pStyle w:val="a7"/>
              <w:tabs>
                <w:tab w:val="left" w:pos="2002"/>
                <w:tab w:val="left" w:pos="3518"/>
              </w:tabs>
              <w:ind w:firstLine="0"/>
            </w:pPr>
            <w:r>
              <w:rPr>
                <w:rStyle w:val="a6"/>
              </w:rPr>
              <w:t>Классификация</w:t>
            </w:r>
            <w:r>
              <w:rPr>
                <w:rStyle w:val="a6"/>
              </w:rPr>
              <w:tab/>
              <w:t>оборотных</w:t>
            </w:r>
            <w:r>
              <w:rPr>
                <w:rStyle w:val="a6"/>
              </w:rPr>
              <w:tab/>
              <w:t>активов</w:t>
            </w:r>
          </w:p>
          <w:p w:rsidR="00704736" w:rsidRDefault="0040153E">
            <w:pPr>
              <w:pStyle w:val="a7"/>
              <w:tabs>
                <w:tab w:val="right" w:pos="4310"/>
              </w:tabs>
              <w:ind w:firstLine="0"/>
            </w:pPr>
            <w:r>
              <w:rPr>
                <w:rStyle w:val="a6"/>
              </w:rPr>
              <w:t>предприятия</w:t>
            </w:r>
            <w:proofErr w:type="gramStart"/>
            <w:r>
              <w:rPr>
                <w:rStyle w:val="a6"/>
              </w:rPr>
              <w:t>.В</w:t>
            </w:r>
            <w:proofErr w:type="gramEnd"/>
            <w:r>
              <w:rPr>
                <w:rStyle w:val="a6"/>
              </w:rPr>
              <w:t>заимосвязь производственного</w:t>
            </w:r>
            <w:r>
              <w:rPr>
                <w:rStyle w:val="a6"/>
              </w:rPr>
              <w:tab/>
              <w:t>и</w:t>
            </w:r>
          </w:p>
          <w:p w:rsidR="00704736" w:rsidRDefault="0040153E">
            <w:pPr>
              <w:pStyle w:val="a7"/>
              <w:tabs>
                <w:tab w:val="right" w:pos="4306"/>
              </w:tabs>
              <w:ind w:firstLine="0"/>
            </w:pPr>
            <w:r>
              <w:rPr>
                <w:rStyle w:val="a6"/>
              </w:rPr>
              <w:t>финансовогоциклов.</w:t>
            </w:r>
            <w:r>
              <w:rPr>
                <w:rStyle w:val="a6"/>
              </w:rPr>
              <w:tab/>
              <w:t>Политика</w:t>
            </w:r>
          </w:p>
          <w:p w:rsidR="00704736" w:rsidRDefault="0040153E">
            <w:pPr>
              <w:pStyle w:val="a7"/>
              <w:tabs>
                <w:tab w:val="left" w:pos="1464"/>
                <w:tab w:val="right" w:pos="4315"/>
              </w:tabs>
              <w:ind w:firstLine="0"/>
            </w:pPr>
            <w:r>
              <w:rPr>
                <w:rStyle w:val="a6"/>
              </w:rPr>
              <w:t>управления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оборотными</w:t>
            </w:r>
            <w:proofErr w:type="gramEnd"/>
            <w:r>
              <w:rPr>
                <w:rStyle w:val="a6"/>
              </w:rPr>
              <w:tab/>
              <w:t>активамикак</w:t>
            </w:r>
          </w:p>
          <w:p w:rsidR="00704736" w:rsidRDefault="0040153E">
            <w:pPr>
              <w:pStyle w:val="a7"/>
              <w:tabs>
                <w:tab w:val="left" w:pos="1483"/>
                <w:tab w:val="right" w:pos="4315"/>
              </w:tabs>
              <w:ind w:firstLine="0"/>
            </w:pPr>
            <w:r>
              <w:rPr>
                <w:rStyle w:val="a6"/>
              </w:rPr>
              <w:t>часть</w:t>
            </w:r>
            <w:r>
              <w:rPr>
                <w:rStyle w:val="a6"/>
              </w:rPr>
              <w:tab/>
              <w:t>обшей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финансовой</w:t>
            </w:r>
            <w:proofErr w:type="gramEnd"/>
          </w:p>
          <w:p w:rsidR="00704736" w:rsidRDefault="0040153E">
            <w:pPr>
              <w:pStyle w:val="a7"/>
              <w:tabs>
                <w:tab w:val="right" w:pos="4301"/>
              </w:tabs>
              <w:ind w:firstLine="0"/>
            </w:pPr>
            <w:r>
              <w:rPr>
                <w:rStyle w:val="a6"/>
              </w:rPr>
              <w:t xml:space="preserve">стратегиипредприятия, </w:t>
            </w:r>
            <w:proofErr w:type="gramStart"/>
            <w:r>
              <w:rPr>
                <w:rStyle w:val="a6"/>
              </w:rPr>
              <w:t>заключающейся</w:t>
            </w:r>
            <w:proofErr w:type="gramEnd"/>
            <w:r>
              <w:rPr>
                <w:rStyle w:val="a6"/>
              </w:rPr>
              <w:t xml:space="preserve"> в формировани</w:t>
            </w:r>
            <w:r>
              <w:rPr>
                <w:rStyle w:val="a6"/>
              </w:rPr>
              <w:t>инеобходимого объема и состава</w:t>
            </w:r>
            <w:r>
              <w:rPr>
                <w:rStyle w:val="a6"/>
              </w:rPr>
              <w:tab/>
              <w:t>оборотныхактивов,</w:t>
            </w:r>
          </w:p>
          <w:p w:rsidR="00704736" w:rsidRDefault="0040153E">
            <w:pPr>
              <w:pStyle w:val="a7"/>
              <w:tabs>
                <w:tab w:val="left" w:pos="2261"/>
                <w:tab w:val="left" w:pos="2976"/>
              </w:tabs>
              <w:ind w:firstLine="0"/>
            </w:pPr>
            <w:r>
              <w:rPr>
                <w:rStyle w:val="a6"/>
              </w:rPr>
              <w:t>рационализации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оптимизации</w:t>
            </w:r>
          </w:p>
          <w:p w:rsidR="00704736" w:rsidRDefault="0040153E">
            <w:pPr>
              <w:pStyle w:val="a7"/>
              <w:tabs>
                <w:tab w:val="right" w:pos="4315"/>
              </w:tabs>
              <w:ind w:firstLine="0"/>
            </w:pPr>
            <w:r>
              <w:rPr>
                <w:rStyle w:val="a6"/>
              </w:rPr>
              <w:t>структурыисточников</w:t>
            </w:r>
            <w:r>
              <w:rPr>
                <w:rStyle w:val="a6"/>
              </w:rPr>
              <w:tab/>
              <w:t>их</w:t>
            </w:r>
          </w:p>
          <w:p w:rsidR="00704736" w:rsidRDefault="0040153E">
            <w:pPr>
              <w:pStyle w:val="a7"/>
              <w:tabs>
                <w:tab w:val="right" w:pos="4301"/>
              </w:tabs>
              <w:ind w:firstLine="0"/>
            </w:pPr>
            <w:r>
              <w:rPr>
                <w:rStyle w:val="a6"/>
              </w:rPr>
              <w:t>финансирования.</w:t>
            </w:r>
            <w:r>
              <w:rPr>
                <w:rStyle w:val="a6"/>
              </w:rPr>
              <w:tab/>
              <w:t>Этапыформирования</w:t>
            </w:r>
          </w:p>
          <w:p w:rsidR="00704736" w:rsidRDefault="0040153E">
            <w:pPr>
              <w:pStyle w:val="a7"/>
              <w:tabs>
                <w:tab w:val="right" w:pos="4306"/>
              </w:tabs>
              <w:ind w:firstLine="0"/>
            </w:pPr>
            <w:r>
              <w:rPr>
                <w:rStyle w:val="a6"/>
              </w:rPr>
              <w:t>политики</w:t>
            </w:r>
            <w:r>
              <w:rPr>
                <w:rStyle w:val="a6"/>
              </w:rPr>
              <w:tab/>
              <w:t>управления</w:t>
            </w:r>
          </w:p>
          <w:p w:rsidR="00704736" w:rsidRDefault="0040153E">
            <w:pPr>
              <w:pStyle w:val="a7"/>
              <w:tabs>
                <w:tab w:val="right" w:pos="4296"/>
              </w:tabs>
              <w:ind w:firstLine="0"/>
            </w:pPr>
            <w:r>
              <w:rPr>
                <w:rStyle w:val="a6"/>
              </w:rPr>
              <w:t>оборотнымиактивами</w:t>
            </w:r>
            <w:r>
              <w:rPr>
                <w:rStyle w:val="a6"/>
              </w:rPr>
              <w:tab/>
              <w:t>предприятия.</w:t>
            </w:r>
          </w:p>
          <w:p w:rsidR="00704736" w:rsidRDefault="0040153E">
            <w:pPr>
              <w:pStyle w:val="a7"/>
              <w:tabs>
                <w:tab w:val="left" w:pos="1229"/>
                <w:tab w:val="right" w:pos="4315"/>
              </w:tabs>
              <w:ind w:firstLine="0"/>
            </w:pPr>
            <w:r>
              <w:rPr>
                <w:rStyle w:val="a6"/>
              </w:rPr>
              <w:t>Подходы</w:t>
            </w:r>
            <w:r>
              <w:rPr>
                <w:rStyle w:val="a6"/>
              </w:rPr>
              <w:tab/>
              <w:t>к</w:t>
            </w:r>
            <w:r>
              <w:rPr>
                <w:rStyle w:val="a6"/>
              </w:rPr>
              <w:tab/>
              <w:t>формированиюоборотных</w:t>
            </w:r>
          </w:p>
          <w:p w:rsidR="00704736" w:rsidRDefault="0040153E">
            <w:pPr>
              <w:pStyle w:val="a7"/>
              <w:tabs>
                <w:tab w:val="right" w:pos="4296"/>
              </w:tabs>
              <w:ind w:firstLine="0"/>
            </w:pPr>
            <w:r>
              <w:rPr>
                <w:rStyle w:val="a6"/>
              </w:rPr>
              <w:t>активов</w:t>
            </w:r>
            <w:r>
              <w:rPr>
                <w:rStyle w:val="a6"/>
              </w:rPr>
              <w:tab/>
              <w:t>предприятия:</w:t>
            </w:r>
          </w:p>
          <w:p w:rsidR="00704736" w:rsidRDefault="0040153E">
            <w:pPr>
              <w:pStyle w:val="a7"/>
              <w:tabs>
                <w:tab w:val="right" w:pos="4310"/>
              </w:tabs>
              <w:ind w:firstLine="0"/>
            </w:pPr>
            <w:r>
              <w:rPr>
                <w:rStyle w:val="a6"/>
              </w:rPr>
              <w:t>консервативный</w:t>
            </w:r>
            <w:proofErr w:type="gramStart"/>
            <w:r>
              <w:rPr>
                <w:rStyle w:val="a6"/>
              </w:rPr>
              <w:t>,у</w:t>
            </w:r>
            <w:proofErr w:type="gramEnd"/>
            <w:r>
              <w:rPr>
                <w:rStyle w:val="a6"/>
              </w:rPr>
              <w:t>меренный</w:t>
            </w:r>
            <w:r>
              <w:rPr>
                <w:rStyle w:val="a6"/>
              </w:rPr>
              <w:tab/>
              <w:t>и</w:t>
            </w:r>
          </w:p>
          <w:p w:rsidR="00704736" w:rsidRDefault="0040153E">
            <w:pPr>
              <w:pStyle w:val="a7"/>
              <w:ind w:firstLine="0"/>
            </w:pPr>
            <w:r>
              <w:rPr>
                <w:rStyle w:val="a6"/>
              </w:rPr>
              <w:t>агрессивный.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Риск и доходность в принятии финансовых решений. Модель ценообразования финансовых активов </w:t>
            </w:r>
            <w:r w:rsidRPr="000C145F">
              <w:rPr>
                <w:rStyle w:val="a6"/>
                <w:sz w:val="22"/>
                <w:szCs w:val="22"/>
                <w:lang w:eastAsia="en-US"/>
              </w:rPr>
              <w:t>(</w:t>
            </w:r>
            <w:r>
              <w:rPr>
                <w:rStyle w:val="a6"/>
                <w:sz w:val="22"/>
                <w:szCs w:val="22"/>
                <w:lang w:val="en-US" w:eastAsia="en-US"/>
              </w:rPr>
              <w:t>CAPM</w:t>
            </w:r>
            <w:r w:rsidRPr="000C145F">
              <w:rPr>
                <w:rStyle w:val="a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tabs>
                <w:tab w:val="left" w:pos="3058"/>
              </w:tabs>
              <w:ind w:firstLine="0"/>
            </w:pPr>
            <w:r>
              <w:rPr>
                <w:rStyle w:val="a6"/>
              </w:rPr>
              <w:t>Концепцияриска,доходаидоходности,ихв заимосвязь</w:t>
            </w:r>
            <w:proofErr w:type="gramStart"/>
            <w:r>
              <w:rPr>
                <w:rStyle w:val="a6"/>
              </w:rPr>
              <w:t>.П</w:t>
            </w:r>
            <w:proofErr w:type="gramEnd"/>
            <w:r>
              <w:rPr>
                <w:rStyle w:val="a6"/>
              </w:rPr>
              <w:t xml:space="preserve">онятиериска.Классификация рисков. Шкала </w:t>
            </w:r>
            <w:r>
              <w:rPr>
                <w:rStyle w:val="a6"/>
              </w:rPr>
              <w:t>оценки рыночного риска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у</w:t>
            </w:r>
            <w:proofErr w:type="gramEnd"/>
            <w:r>
              <w:rPr>
                <w:rStyle w:val="a6"/>
              </w:rPr>
              <w:t>правление</w:t>
            </w:r>
            <w:r>
              <w:rPr>
                <w:rStyle w:val="a6"/>
              </w:rPr>
              <w:tab/>
              <w:t>совокупным</w:t>
            </w:r>
          </w:p>
          <w:p w:rsidR="00704736" w:rsidRDefault="0040153E">
            <w:pPr>
              <w:pStyle w:val="a7"/>
              <w:tabs>
                <w:tab w:val="left" w:pos="1229"/>
                <w:tab w:val="left" w:pos="1877"/>
                <w:tab w:val="left" w:pos="3648"/>
              </w:tabs>
              <w:ind w:firstLine="0"/>
            </w:pPr>
            <w:r>
              <w:rPr>
                <w:rStyle w:val="a6"/>
              </w:rPr>
              <w:t>риском</w:t>
            </w:r>
            <w:proofErr w:type="gramStart"/>
            <w:r>
              <w:rPr>
                <w:rStyle w:val="a6"/>
              </w:rPr>
              <w:t>.К</w:t>
            </w:r>
            <w:proofErr w:type="gramEnd"/>
            <w:r>
              <w:rPr>
                <w:rStyle w:val="a6"/>
              </w:rPr>
              <w:t>онцепция взаимосвязи риска, дохода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доходности.</w:t>
            </w:r>
            <w:r>
              <w:rPr>
                <w:rStyle w:val="a6"/>
              </w:rPr>
              <w:tab/>
              <w:t>Риски,</w:t>
            </w:r>
          </w:p>
          <w:p w:rsidR="00704736" w:rsidRDefault="0040153E">
            <w:pPr>
              <w:pStyle w:val="a7"/>
              <w:tabs>
                <w:tab w:val="left" w:pos="4210"/>
              </w:tabs>
              <w:ind w:firstLine="0"/>
            </w:pPr>
            <w:r>
              <w:rPr>
                <w:rStyle w:val="a6"/>
              </w:rPr>
              <w:t>ассоциируемые</w:t>
            </w:r>
            <w:r>
              <w:rPr>
                <w:rStyle w:val="a6"/>
              </w:rPr>
              <w:tab/>
              <w:t>с</w:t>
            </w:r>
          </w:p>
          <w:p w:rsidR="00704736" w:rsidRDefault="0040153E">
            <w:pPr>
              <w:pStyle w:val="a7"/>
              <w:tabs>
                <w:tab w:val="left" w:pos="3005"/>
              </w:tabs>
              <w:ind w:firstLine="0"/>
            </w:pPr>
            <w:r>
              <w:rPr>
                <w:rStyle w:val="a6"/>
              </w:rPr>
              <w:t>проектом</w:t>
            </w:r>
            <w:proofErr w:type="gramStart"/>
            <w:r>
              <w:rPr>
                <w:rStyle w:val="a6"/>
              </w:rPr>
              <w:t>.В</w:t>
            </w:r>
            <w:proofErr w:type="gramEnd"/>
            <w:r>
              <w:rPr>
                <w:rStyle w:val="a6"/>
              </w:rPr>
              <w:t>нутрифирменный,корпоратив ный,рыночныйриски.Основная модельоценкидоходности</w:t>
            </w:r>
            <w:r>
              <w:rPr>
                <w:rStyle w:val="a6"/>
              </w:rPr>
              <w:tab/>
              <w:t>финансовых</w:t>
            </w:r>
          </w:p>
          <w:p w:rsidR="00704736" w:rsidRDefault="0040153E">
            <w:pPr>
              <w:pStyle w:val="a7"/>
              <w:tabs>
                <w:tab w:val="left" w:pos="1190"/>
                <w:tab w:val="left" w:pos="2314"/>
              </w:tabs>
              <w:ind w:firstLine="0"/>
            </w:pPr>
            <w:r>
              <w:rPr>
                <w:rStyle w:val="a6"/>
              </w:rPr>
              <w:t>активов.</w:t>
            </w:r>
            <w:r>
              <w:rPr>
                <w:rStyle w:val="a6"/>
              </w:rPr>
              <w:tab/>
              <w:t>Модель</w:t>
            </w:r>
            <w:r>
              <w:rPr>
                <w:rStyle w:val="a6"/>
              </w:rPr>
              <w:tab/>
              <w:t>одельяни-Миллера,</w:t>
            </w:r>
          </w:p>
          <w:p w:rsidR="00704736" w:rsidRDefault="0040153E">
            <w:pPr>
              <w:pStyle w:val="a7"/>
              <w:tabs>
                <w:tab w:val="left" w:pos="3010"/>
              </w:tabs>
              <w:ind w:firstLine="0"/>
            </w:pPr>
            <w:r>
              <w:rPr>
                <w:rStyle w:val="a6"/>
              </w:rPr>
              <w:t>теория</w:t>
            </w:r>
            <w:r>
              <w:rPr>
                <w:rStyle w:val="a6"/>
              </w:rPr>
              <w:tab/>
              <w:t>Марковица:</w:t>
            </w:r>
          </w:p>
          <w:p w:rsidR="00704736" w:rsidRDefault="0040153E">
            <w:pPr>
              <w:pStyle w:val="a7"/>
              <w:tabs>
                <w:tab w:val="left" w:pos="2957"/>
                <w:tab w:val="left" w:pos="4080"/>
              </w:tabs>
              <w:ind w:firstLine="0"/>
            </w:pPr>
            <w:r>
              <w:rPr>
                <w:rStyle w:val="a6"/>
              </w:rPr>
              <w:t>модельценообразования</w:t>
            </w:r>
            <w:r>
              <w:rPr>
                <w:rStyle w:val="a6"/>
              </w:rPr>
              <w:tab/>
              <w:t>затрат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на</w:t>
            </w:r>
            <w:proofErr w:type="gramEnd"/>
          </w:p>
          <w:p w:rsidR="00704736" w:rsidRDefault="0040153E">
            <w:pPr>
              <w:pStyle w:val="a7"/>
              <w:ind w:firstLine="0"/>
            </w:pPr>
            <w:r>
              <w:rPr>
                <w:rStyle w:val="a6"/>
              </w:rPr>
              <w:t>капитал (САРМ). Показатели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</w:tc>
      </w:tr>
    </w:tbl>
    <w:p w:rsidR="00704736" w:rsidRDefault="004015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>риска (Beta).</w:t>
            </w:r>
            <w:proofErr w:type="gramStart"/>
            <w:r>
              <w:rPr>
                <w:rStyle w:val="a6"/>
              </w:rPr>
              <w:t>Арбитражная</w:t>
            </w:r>
            <w:proofErr w:type="gramEnd"/>
            <w:r>
              <w:rPr>
                <w:rStyle w:val="a6"/>
              </w:rPr>
              <w:t xml:space="preserve"> и другие теории. Формирование инвестиционного портфеля.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609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Структура капитала. Модели оценки стоимости компонентов капитала. Расчет средневзвешенных затрат на капитал </w:t>
            </w:r>
            <w:r>
              <w:rPr>
                <w:rStyle w:val="a6"/>
                <w:sz w:val="22"/>
                <w:szCs w:val="22"/>
                <w:lang w:val="en-US" w:eastAsia="en-US"/>
              </w:rPr>
              <w:t>(WACC)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tabs>
                <w:tab w:val="left" w:pos="1651"/>
                <w:tab w:val="left" w:pos="3269"/>
              </w:tabs>
              <w:ind w:firstLine="0"/>
              <w:jc w:val="both"/>
            </w:pPr>
            <w:r>
              <w:rPr>
                <w:rStyle w:val="a6"/>
              </w:rPr>
              <w:t>Основные источники финансирования компании.</w:t>
            </w:r>
            <w:r>
              <w:rPr>
                <w:rStyle w:val="a6"/>
              </w:rPr>
              <w:tab/>
              <w:t>Основные</w:t>
            </w:r>
            <w:r>
              <w:rPr>
                <w:rStyle w:val="a6"/>
              </w:rPr>
              <w:tab/>
              <w:t>принципы</w:t>
            </w:r>
          </w:p>
          <w:p w:rsidR="00704736" w:rsidRDefault="0040153E">
            <w:pPr>
              <w:pStyle w:val="a7"/>
              <w:tabs>
                <w:tab w:val="left" w:pos="1987"/>
                <w:tab w:val="left" w:pos="3336"/>
              </w:tabs>
              <w:ind w:firstLine="0"/>
              <w:jc w:val="both"/>
            </w:pPr>
            <w:r>
              <w:rPr>
                <w:rStyle w:val="a6"/>
              </w:rPr>
              <w:t xml:space="preserve">привлечениядополнительного капитала. Основы теории структуры капитала. Базовая </w:t>
            </w:r>
            <w:r>
              <w:rPr>
                <w:rStyle w:val="a6"/>
              </w:rPr>
              <w:t>концепциястоимостикапитала</w:t>
            </w:r>
            <w:proofErr w:type="gramStart"/>
            <w:r>
              <w:rPr>
                <w:rStyle w:val="a6"/>
              </w:rPr>
              <w:t>.М</w:t>
            </w:r>
            <w:proofErr w:type="gramEnd"/>
            <w:r>
              <w:rPr>
                <w:rStyle w:val="a6"/>
              </w:rPr>
              <w:t>оделиоце нкиоптимальнойструктурыкапитала,целе ваяоптимальная</w:t>
            </w:r>
            <w:r>
              <w:rPr>
                <w:rStyle w:val="a6"/>
              </w:rPr>
              <w:tab/>
              <w:t>структура</w:t>
            </w:r>
            <w:r>
              <w:rPr>
                <w:rStyle w:val="a6"/>
              </w:rPr>
              <w:tab/>
              <w:t>капитала.</w:t>
            </w:r>
          </w:p>
          <w:p w:rsidR="00704736" w:rsidRDefault="0040153E">
            <w:pPr>
              <w:pStyle w:val="a7"/>
              <w:tabs>
                <w:tab w:val="left" w:pos="2107"/>
                <w:tab w:val="left" w:pos="2981"/>
              </w:tabs>
              <w:ind w:firstLine="0"/>
              <w:jc w:val="both"/>
            </w:pPr>
            <w:r>
              <w:rPr>
                <w:rStyle w:val="a6"/>
              </w:rPr>
              <w:t>Концепция средневзвешенных затрат на капитал(WACC).</w:t>
            </w:r>
            <w:r>
              <w:rPr>
                <w:rStyle w:val="a6"/>
              </w:rPr>
              <w:tab/>
              <w:t>Цена</w:t>
            </w:r>
            <w:r>
              <w:rPr>
                <w:rStyle w:val="a6"/>
              </w:rPr>
              <w:tab/>
              <w:t>компонентов</w:t>
            </w:r>
          </w:p>
          <w:p w:rsidR="00704736" w:rsidRDefault="0040153E">
            <w:pPr>
              <w:pStyle w:val="a7"/>
              <w:tabs>
                <w:tab w:val="left" w:pos="1368"/>
                <w:tab w:val="left" w:pos="2621"/>
                <w:tab w:val="left" w:pos="4186"/>
              </w:tabs>
              <w:ind w:firstLine="0"/>
              <w:jc w:val="both"/>
            </w:pPr>
            <w:r>
              <w:rPr>
                <w:rStyle w:val="a6"/>
              </w:rPr>
              <w:t>капитала:</w:t>
            </w:r>
            <w:r>
              <w:rPr>
                <w:rStyle w:val="a6"/>
              </w:rPr>
              <w:tab/>
              <w:t>цена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банковских</w:t>
            </w:r>
            <w:proofErr w:type="gramEnd"/>
            <w:r>
              <w:rPr>
                <w:rStyle w:val="a6"/>
              </w:rPr>
              <w:tab/>
              <w:t>и</w:t>
            </w:r>
          </w:p>
          <w:p w:rsidR="00704736" w:rsidRDefault="0040153E">
            <w:pPr>
              <w:pStyle w:val="a7"/>
              <w:tabs>
                <w:tab w:val="right" w:pos="4301"/>
              </w:tabs>
              <w:ind w:firstLine="0"/>
              <w:jc w:val="both"/>
            </w:pPr>
            <w:r>
              <w:rPr>
                <w:rStyle w:val="a6"/>
              </w:rPr>
              <w:t>облигационных</w:t>
            </w:r>
            <w:r>
              <w:rPr>
                <w:rStyle w:val="a6"/>
              </w:rPr>
              <w:tab/>
              <w:t>займов,</w:t>
            </w:r>
          </w:p>
          <w:p w:rsidR="00704736" w:rsidRDefault="0040153E">
            <w:pPr>
              <w:pStyle w:val="a7"/>
              <w:tabs>
                <w:tab w:val="left" w:pos="2856"/>
                <w:tab w:val="right" w:pos="4315"/>
              </w:tabs>
              <w:ind w:firstLine="0"/>
              <w:jc w:val="both"/>
            </w:pPr>
            <w:r>
              <w:rPr>
                <w:rStyle w:val="a6"/>
              </w:rPr>
              <w:t>ценапривилегированных</w:t>
            </w:r>
            <w:r>
              <w:rPr>
                <w:rStyle w:val="a6"/>
              </w:rPr>
              <w:tab/>
              <w:t>акций,</w:t>
            </w:r>
            <w:r>
              <w:rPr>
                <w:rStyle w:val="a6"/>
              </w:rPr>
              <w:tab/>
              <w:t>цена</w:t>
            </w:r>
          </w:p>
          <w:p w:rsidR="00704736" w:rsidRDefault="0040153E">
            <w:pPr>
              <w:pStyle w:val="a7"/>
              <w:tabs>
                <w:tab w:val="left" w:pos="3149"/>
                <w:tab w:val="right" w:pos="4306"/>
              </w:tabs>
              <w:ind w:firstLine="0"/>
              <w:jc w:val="both"/>
            </w:pPr>
            <w:r>
              <w:rPr>
                <w:rStyle w:val="a6"/>
              </w:rPr>
              <w:t>обыкновенных акций, цена источника нераспределеннойприбыли.</w:t>
            </w:r>
            <w:r>
              <w:rPr>
                <w:rStyle w:val="a6"/>
              </w:rPr>
              <w:tab/>
              <w:t>Налоги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704736" w:rsidRDefault="0040153E">
            <w:pPr>
              <w:pStyle w:val="a7"/>
              <w:tabs>
                <w:tab w:val="left" w:pos="1085"/>
                <w:tab w:val="right" w:pos="4320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расчете</w:t>
            </w:r>
            <w:proofErr w:type="gramEnd"/>
            <w:r>
              <w:rPr>
                <w:rStyle w:val="a6"/>
              </w:rPr>
              <w:tab/>
              <w:t>средневзвешенного</w:t>
            </w:r>
            <w:r>
              <w:rPr>
                <w:rStyle w:val="a6"/>
              </w:rPr>
              <w:tab/>
              <w:t>значения</w:t>
            </w:r>
          </w:p>
          <w:p w:rsidR="00704736" w:rsidRDefault="0040153E">
            <w:pPr>
              <w:pStyle w:val="a7"/>
              <w:tabs>
                <w:tab w:val="left" w:pos="1310"/>
                <w:tab w:val="left" w:pos="1954"/>
                <w:tab w:val="left" w:pos="3053"/>
              </w:tabs>
              <w:ind w:firstLine="0"/>
              <w:jc w:val="both"/>
            </w:pPr>
            <w:r>
              <w:rPr>
                <w:rStyle w:val="a6"/>
              </w:rPr>
              <w:t>цены капитала. Определениеструктуры капитала</w:t>
            </w:r>
            <w:r>
              <w:rPr>
                <w:rStyle w:val="a6"/>
              </w:rPr>
              <w:tab/>
              <w:t>на</w:t>
            </w:r>
            <w:r>
              <w:rPr>
                <w:rStyle w:val="a6"/>
              </w:rPr>
              <w:tab/>
              <w:t>основе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балансовых</w:t>
            </w:r>
            <w:proofErr w:type="gramEnd"/>
            <w:r>
              <w:rPr>
                <w:rStyle w:val="a6"/>
              </w:rPr>
              <w:t>,</w:t>
            </w:r>
          </w:p>
          <w:p w:rsidR="00704736" w:rsidRDefault="0040153E">
            <w:pPr>
              <w:pStyle w:val="a7"/>
              <w:tabs>
                <w:tab w:val="left" w:pos="1862"/>
                <w:tab w:val="left" w:pos="3490"/>
              </w:tabs>
              <w:ind w:firstLine="0"/>
              <w:jc w:val="both"/>
            </w:pPr>
            <w:r>
              <w:rPr>
                <w:rStyle w:val="a6"/>
              </w:rPr>
              <w:t>рыночных</w:t>
            </w:r>
            <w:r>
              <w:rPr>
                <w:rStyle w:val="a6"/>
              </w:rPr>
              <w:tab/>
              <w:t>данных.</w:t>
            </w:r>
            <w:r>
              <w:rPr>
                <w:rStyle w:val="a6"/>
              </w:rPr>
              <w:tab/>
              <w:t>Целевая</w:t>
            </w:r>
          </w:p>
          <w:p w:rsidR="00704736" w:rsidRDefault="0040153E">
            <w:pPr>
              <w:pStyle w:val="a7"/>
              <w:tabs>
                <w:tab w:val="left" w:pos="3331"/>
              </w:tabs>
              <w:ind w:firstLine="0"/>
              <w:jc w:val="both"/>
            </w:pPr>
            <w:r>
              <w:rPr>
                <w:rStyle w:val="a6"/>
              </w:rPr>
              <w:t>оптимальнаяструктура</w:t>
            </w:r>
            <w:r>
              <w:rPr>
                <w:rStyle w:val="a6"/>
              </w:rPr>
              <w:tab/>
              <w:t>капитала.</w:t>
            </w:r>
          </w:p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Значение </w:t>
            </w:r>
            <w:r>
              <w:rPr>
                <w:rStyle w:val="a6"/>
              </w:rPr>
              <w:t>средневзвешенных затрат на капитал в принятии финансовыхрешений.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</w:tc>
      </w:tr>
    </w:tbl>
    <w:p w:rsidR="00704736" w:rsidRDefault="00704736">
      <w:pPr>
        <w:spacing w:after="259" w:line="1" w:lineRule="exact"/>
      </w:pPr>
    </w:p>
    <w:p w:rsidR="00704736" w:rsidRDefault="0040153E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4736" w:rsidRDefault="0040153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4736" w:rsidRDefault="0040153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tabs>
                <w:tab w:val="left" w:pos="1286"/>
                <w:tab w:val="left" w:pos="3048"/>
                <w:tab w:val="left" w:pos="3509"/>
                <w:tab w:val="left" w:pos="5318"/>
                <w:tab w:val="left" w:pos="6643"/>
              </w:tabs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ab/>
              <w:t>анализировать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содержательно</w:t>
            </w:r>
            <w:r>
              <w:rPr>
                <w:rStyle w:val="a6"/>
                <w:color w:val="22272F"/>
              </w:rPr>
              <w:tab/>
              <w:t>объяснять</w:t>
            </w:r>
            <w:r>
              <w:rPr>
                <w:rStyle w:val="a6"/>
                <w:color w:val="22272F"/>
              </w:rPr>
              <w:tab/>
              <w:t>природу</w:t>
            </w:r>
          </w:p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>экономических процессов на микр</w:t>
            </w:r>
            <w:proofErr w:type="gramStart"/>
            <w:r>
              <w:rPr>
                <w:rStyle w:val="a6"/>
                <w:color w:val="22272F"/>
              </w:rPr>
              <w:t>о-</w:t>
            </w:r>
            <w:proofErr w:type="gramEnd"/>
            <w:r>
              <w:rPr>
                <w:rStyle w:val="a6"/>
                <w:color w:val="22272F"/>
              </w:rPr>
              <w:t xml:space="preserve"> и макроуровне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сбор и</w:t>
            </w:r>
            <w:r>
              <w:rPr>
                <w:rStyle w:val="a6"/>
              </w:rPr>
              <w:t xml:space="preserve">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</w:t>
            </w:r>
            <w:r>
              <w:rPr>
                <w:rStyle w:val="a6"/>
              </w:rPr>
              <w:t>м и услугам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>Взаимодействие с должником на ранних стадиях взыскания задолженности</w:t>
            </w:r>
          </w:p>
        </w:tc>
      </w:tr>
    </w:tbl>
    <w:p w:rsidR="00704736" w:rsidRDefault="00704736">
      <w:pPr>
        <w:sectPr w:rsidR="00704736">
          <w:pgSz w:w="11900" w:h="16840"/>
          <w:pgMar w:top="1129" w:right="706" w:bottom="607" w:left="1584" w:header="701" w:footer="17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680"/>
        <w:gridCol w:w="2150"/>
        <w:gridCol w:w="2069"/>
        <w:gridCol w:w="1877"/>
        <w:gridCol w:w="1848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</w:t>
            </w:r>
            <w:r>
              <w:rPr>
                <w:rStyle w:val="a6"/>
                <w:b/>
                <w:bCs/>
                <w:sz w:val="20"/>
                <w:szCs w:val="20"/>
              </w:rPr>
              <w:t>компетенций)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736" w:rsidRDefault="00704736"/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4736" w:rsidRDefault="00704736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5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5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ОПК-3. Способен анализировать и содержательно объяснять природу экономических процессов на микр</w:t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color w:val="22272F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Знать основные методы и модели экономических процессов на</w:t>
            </w:r>
            <w:r>
              <w:rPr>
                <w:rStyle w:val="a6"/>
                <w:sz w:val="20"/>
                <w:szCs w:val="20"/>
              </w:rPr>
              <w:t xml:space="preserve">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макроуровне.</w:t>
            </w:r>
          </w:p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Уметь анализировать природу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  <w:p w:rsidR="00704736" w:rsidRDefault="0040153E">
            <w:pPr>
              <w:pStyle w:val="a7"/>
              <w:tabs>
                <w:tab w:val="left" w:pos="994"/>
                <w:tab w:val="left" w:pos="2578"/>
                <w:tab w:val="left" w:pos="376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на основе анализа</w:t>
            </w:r>
            <w:r>
              <w:rPr>
                <w:rStyle w:val="a6"/>
                <w:sz w:val="20"/>
                <w:szCs w:val="20"/>
              </w:rPr>
              <w:tab/>
              <w:t>содержательно</w:t>
            </w:r>
            <w:r>
              <w:rPr>
                <w:rStyle w:val="a6"/>
                <w:sz w:val="20"/>
                <w:szCs w:val="20"/>
              </w:rPr>
              <w:tab/>
              <w:t>объяснять</w:t>
            </w:r>
            <w:r>
              <w:rPr>
                <w:rStyle w:val="a6"/>
                <w:sz w:val="20"/>
                <w:szCs w:val="20"/>
              </w:rPr>
              <w:tab/>
              <w:t>природу</w:t>
            </w:r>
          </w:p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</w:t>
            </w:r>
            <w:r>
              <w:rPr>
                <w:rStyle w:val="a6"/>
                <w:sz w:val="20"/>
                <w:szCs w:val="20"/>
              </w:rPr>
              <w:t>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полной системой знаний, </w:t>
            </w:r>
            <w:r>
              <w:rPr>
                <w:rStyle w:val="a6"/>
                <w:sz w:val="20"/>
                <w:szCs w:val="20"/>
              </w:rPr>
              <w:t>сформированные умения, успешное и систематическое владение навыками.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ОПК-4. </w:t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color w:val="22272F"/>
                <w:sz w:val="20"/>
                <w:szCs w:val="20"/>
              </w:rPr>
              <w:t xml:space="preserve"> предлагать экономически и финансово 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tabs>
                <w:tab w:val="left" w:pos="28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</w:t>
            </w:r>
            <w:r>
              <w:rPr>
                <w:rStyle w:val="a6"/>
                <w:sz w:val="20"/>
                <w:szCs w:val="20"/>
              </w:rPr>
              <w:tab/>
              <w:t>основные методы</w:t>
            </w:r>
          </w:p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</w:t>
            </w:r>
            <w:r>
              <w:rPr>
                <w:rStyle w:val="a6"/>
                <w:sz w:val="20"/>
                <w:szCs w:val="20"/>
              </w:rPr>
              <w:t>и возможностей и угроз во внешней среде организации</w:t>
            </w:r>
          </w:p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навыком предлагать организационно-управленческие решения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</w:t>
            </w:r>
            <w:r>
              <w:rPr>
                <w:rStyle w:val="a6"/>
                <w:sz w:val="20"/>
                <w:szCs w:val="20"/>
              </w:rPr>
              <w:t>успешная, но не систематичная демонстрация знаний, умений и навыков.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</w:t>
            </w:r>
            <w:r>
              <w:rPr>
                <w:rStyle w:val="a6"/>
                <w:sz w:val="20"/>
                <w:szCs w:val="20"/>
              </w:rPr>
              <w:t>ематическое владение навыками.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507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tabs>
                <w:tab w:val="left" w:pos="120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Способен осуществлять сбор и анализ информации характеризующей деятельность хозяйствующих субъектов,</w:t>
            </w:r>
            <w:r>
              <w:rPr>
                <w:rStyle w:val="a6"/>
                <w:sz w:val="20"/>
                <w:szCs w:val="20"/>
              </w:rPr>
              <w:tab/>
              <w:t>формулировать</w:t>
            </w:r>
          </w:p>
          <w:p w:rsidR="00704736" w:rsidRDefault="0040153E">
            <w:pPr>
              <w:pStyle w:val="a7"/>
              <w:tabs>
                <w:tab w:val="left" w:pos="950"/>
                <w:tab w:val="left" w:pos="14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выводы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  <w:t>результатам</w:t>
            </w:r>
          </w:p>
          <w:p w:rsidR="00704736" w:rsidRDefault="0040153E">
            <w:pPr>
              <w:pStyle w:val="a7"/>
              <w:tabs>
                <w:tab w:val="left" w:pos="989"/>
                <w:tab w:val="right" w:pos="24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анализа,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  <w:r>
              <w:rPr>
                <w:rStyle w:val="a6"/>
                <w:sz w:val="20"/>
                <w:szCs w:val="20"/>
              </w:rPr>
              <w:tab/>
              <w:t>о</w:t>
            </w:r>
          </w:p>
          <w:p w:rsidR="00704736" w:rsidRDefault="0040153E">
            <w:pPr>
              <w:pStyle w:val="a7"/>
              <w:tabs>
                <w:tab w:val="left" w:pos="1022"/>
                <w:tab w:val="right" w:pos="24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704736" w:rsidRDefault="0040153E">
            <w:pPr>
              <w:pStyle w:val="a7"/>
              <w:tabs>
                <w:tab w:val="left" w:pos="979"/>
                <w:tab w:val="left" w:pos="15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изменении </w:t>
            </w:r>
            <w:r>
              <w:rPr>
                <w:rStyle w:val="a6"/>
                <w:sz w:val="20"/>
                <w:szCs w:val="20"/>
              </w:rPr>
              <w:t>курсов ценных бумаг, иностранной валюты, 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</w:t>
            </w:r>
            <w:r>
              <w:rPr>
                <w:rStyle w:val="a6"/>
                <w:sz w:val="20"/>
                <w:szCs w:val="20"/>
              </w:rPr>
              <w:t>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хозяйствующих </w:t>
            </w:r>
            <w:r>
              <w:rPr>
                <w:rStyle w:val="a6"/>
                <w:sz w:val="20"/>
                <w:szCs w:val="20"/>
              </w:rPr>
              <w:t>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осуществлять с</w:t>
            </w:r>
            <w:r>
              <w:rPr>
                <w:rStyle w:val="a6"/>
                <w:sz w:val="20"/>
                <w:szCs w:val="20"/>
              </w:rPr>
              <w:t>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</w:t>
            </w:r>
            <w:r>
              <w:rPr>
                <w:rStyle w:val="a6"/>
                <w:sz w:val="20"/>
                <w:szCs w:val="20"/>
              </w:rPr>
              <w:t>дуктам и услугам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</w:t>
            </w:r>
            <w:r>
              <w:rPr>
                <w:rStyle w:val="a6"/>
                <w:sz w:val="20"/>
                <w:szCs w:val="20"/>
              </w:rPr>
              <w:t>олной системой знаний, сформированные умения, успешное и систематическое владение навыками.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ПК-4. Взаимодействие с должником на ранних стадиях взыскания задолженности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виды кредитования, принципы оплаты кредита, правила возвратности</w:t>
            </w:r>
            <w:r>
              <w:rPr>
                <w:rStyle w:val="a6"/>
                <w:sz w:val="20"/>
                <w:szCs w:val="20"/>
              </w:rPr>
              <w:t xml:space="preserve"> кредита в соответствии с установленным графиком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полной системой знаний, </w:t>
            </w:r>
            <w:proofErr w:type="gramStart"/>
            <w:r>
              <w:rPr>
                <w:rStyle w:val="a6"/>
                <w:sz w:val="20"/>
                <w:szCs w:val="20"/>
              </w:rPr>
              <w:t>сформированные</w:t>
            </w:r>
            <w:proofErr w:type="gramEnd"/>
          </w:p>
        </w:tc>
      </w:tr>
    </w:tbl>
    <w:p w:rsidR="00704736" w:rsidRDefault="004015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680"/>
        <w:gridCol w:w="2150"/>
        <w:gridCol w:w="2069"/>
        <w:gridCol w:w="1877"/>
        <w:gridCol w:w="1848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платежей;</w:t>
            </w:r>
          </w:p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выбирать формы и методы взаимодействия с заемщиком, имеющим просроченную задолженность.</w:t>
            </w:r>
          </w:p>
          <w:p w:rsidR="00704736" w:rsidRDefault="004015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практическими навыками выбора на основании полученных данных стратегии, тактики и методов работы с заемщиком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704736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умений и навы</w:t>
            </w:r>
            <w:r>
              <w:rPr>
                <w:rStyle w:val="a6"/>
                <w:sz w:val="20"/>
                <w:szCs w:val="20"/>
              </w:rPr>
              <w:t>ков.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навыков. Однако, знания, умения и навыки содержат отдельные пробелы.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мения, успешное и систематическое владение навыками.</w:t>
            </w:r>
          </w:p>
        </w:tc>
      </w:tr>
    </w:tbl>
    <w:p w:rsidR="00704736" w:rsidRDefault="00704736">
      <w:pPr>
        <w:sectPr w:rsidR="00704736">
          <w:pgSz w:w="16840" w:h="11900" w:orient="landscape"/>
          <w:pgMar w:top="1133" w:right="528" w:bottom="472" w:left="1018" w:header="705" w:footer="44" w:gutter="0"/>
          <w:cols w:space="720"/>
          <w:noEndnote/>
          <w:docGrid w:linePitch="360"/>
        </w:sectPr>
      </w:pPr>
    </w:p>
    <w:p w:rsidR="00704736" w:rsidRDefault="0040153E">
      <w:pPr>
        <w:pStyle w:val="20"/>
        <w:keepNext/>
        <w:keepLines/>
        <w:numPr>
          <w:ilvl w:val="0"/>
          <w:numId w:val="2"/>
        </w:numPr>
        <w:tabs>
          <w:tab w:val="left" w:pos="1130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</w:t>
      </w:r>
      <w:r>
        <w:rPr>
          <w:rStyle w:val="2"/>
          <w:b/>
          <w:bCs/>
        </w:rPr>
        <w:t xml:space="preserve"> по дисциплине</w:t>
      </w:r>
      <w:bookmarkEnd w:id="2"/>
    </w:p>
    <w:p w:rsidR="00704736" w:rsidRDefault="0040153E">
      <w:pPr>
        <w:pStyle w:val="1"/>
        <w:numPr>
          <w:ilvl w:val="1"/>
          <w:numId w:val="2"/>
        </w:numPr>
        <w:tabs>
          <w:tab w:val="left" w:pos="459"/>
        </w:tabs>
        <w:ind w:left="440" w:hanging="440"/>
        <w:jc w:val="both"/>
      </w:pPr>
      <w:r>
        <w:rPr>
          <w:rStyle w:val="a3"/>
        </w:rPr>
        <w:t xml:space="preserve">В ходе реализации дисциплины «Финансовый менеджмент»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реферат.</w:t>
      </w:r>
    </w:p>
    <w:p w:rsidR="00704736" w:rsidRDefault="0040153E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</w:t>
      </w:r>
      <w:r>
        <w:rPr>
          <w:rStyle w:val="a3"/>
        </w:rPr>
        <w:t>нятию по следующим показателям:</w:t>
      </w:r>
    </w:p>
    <w:p w:rsidR="00704736" w:rsidRDefault="0040153E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704736" w:rsidRDefault="0040153E">
      <w:pPr>
        <w:pStyle w:val="1"/>
        <w:numPr>
          <w:ilvl w:val="0"/>
          <w:numId w:val="4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704736" w:rsidRDefault="0040153E">
      <w:pPr>
        <w:pStyle w:val="1"/>
        <w:ind w:firstLine="800"/>
        <w:jc w:val="both"/>
      </w:pPr>
      <w:r>
        <w:rPr>
          <w:rStyle w:val="a3"/>
        </w:rPr>
        <w:t xml:space="preserve">Детализация баллов и критерии оценки текущего контроля успеваемости утверждается на </w:t>
      </w:r>
      <w:r>
        <w:rPr>
          <w:rStyle w:val="a3"/>
        </w:rPr>
        <w:t>заседании кафедры.</w:t>
      </w:r>
    </w:p>
    <w:p w:rsidR="00704736" w:rsidRDefault="0040153E">
      <w:pPr>
        <w:pStyle w:val="1"/>
        <w:numPr>
          <w:ilvl w:val="1"/>
          <w:numId w:val="3"/>
        </w:numPr>
        <w:tabs>
          <w:tab w:val="left" w:pos="1933"/>
        </w:tabs>
        <w:spacing w:after="260"/>
        <w:ind w:firstLine="800"/>
      </w:pPr>
      <w:r>
        <w:rPr>
          <w:rStyle w:val="a3"/>
        </w:rPr>
        <w:t>Форма проведения промежуточной аттестации – зачет с оценкой.</w:t>
      </w:r>
    </w:p>
    <w:p w:rsidR="00704736" w:rsidRDefault="0040153E">
      <w:pPr>
        <w:pStyle w:val="20"/>
        <w:keepNext/>
        <w:keepLines/>
        <w:numPr>
          <w:ilvl w:val="2"/>
          <w:numId w:val="3"/>
        </w:numPr>
        <w:tabs>
          <w:tab w:val="left" w:pos="151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704736" w:rsidRDefault="0040153E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704736" w:rsidRDefault="0040153E">
      <w:pPr>
        <w:pStyle w:val="1"/>
        <w:ind w:firstLine="800"/>
        <w:jc w:val="both"/>
      </w:pPr>
      <w:r>
        <w:rPr>
          <w:rStyle w:val="a3"/>
        </w:rPr>
        <w:t>Перечень вопросов для оп</w:t>
      </w:r>
      <w:r>
        <w:rPr>
          <w:rStyle w:val="a3"/>
        </w:rPr>
        <w:t>роса:</w:t>
      </w:r>
    </w:p>
    <w:p w:rsidR="00704736" w:rsidRDefault="0040153E">
      <w:pPr>
        <w:pStyle w:val="1"/>
        <w:numPr>
          <w:ilvl w:val="0"/>
          <w:numId w:val="5"/>
        </w:numPr>
        <w:tabs>
          <w:tab w:val="left" w:pos="1134"/>
        </w:tabs>
        <w:ind w:firstLine="800"/>
        <w:jc w:val="both"/>
      </w:pPr>
      <w:r>
        <w:rPr>
          <w:rStyle w:val="a3"/>
        </w:rPr>
        <w:t>Базовые показатели, используемые при разработке финансовых стратегий.</w:t>
      </w:r>
    </w:p>
    <w:p w:rsidR="00704736" w:rsidRDefault="0040153E">
      <w:pPr>
        <w:pStyle w:val="1"/>
        <w:numPr>
          <w:ilvl w:val="0"/>
          <w:numId w:val="5"/>
        </w:numPr>
        <w:tabs>
          <w:tab w:val="left" w:pos="1158"/>
        </w:tabs>
        <w:ind w:firstLine="800"/>
        <w:jc w:val="both"/>
      </w:pPr>
      <w:r>
        <w:rPr>
          <w:rStyle w:val="a3"/>
        </w:rPr>
        <w:t>Способы и методы достижения оптимального равновесия между РХД и РФД.</w:t>
      </w:r>
    </w:p>
    <w:p w:rsidR="00704736" w:rsidRDefault="0040153E">
      <w:pPr>
        <w:pStyle w:val="1"/>
        <w:numPr>
          <w:ilvl w:val="0"/>
          <w:numId w:val="5"/>
        </w:numPr>
        <w:tabs>
          <w:tab w:val="left" w:pos="1130"/>
        </w:tabs>
        <w:ind w:firstLine="800"/>
        <w:jc w:val="both"/>
      </w:pPr>
      <w:r>
        <w:rPr>
          <w:rStyle w:val="a3"/>
        </w:rPr>
        <w:t>Управление финансами фирмы с помощью показателей рентабельности (активов, оборота, акционерного капитала).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  <w:tab w:val="left" w:pos="7006"/>
        </w:tabs>
        <w:ind w:firstLine="800"/>
        <w:jc w:val="both"/>
      </w:pPr>
      <w:r>
        <w:rPr>
          <w:rStyle w:val="a3"/>
        </w:rPr>
        <w:t>Усло</w:t>
      </w:r>
      <w:r>
        <w:rPr>
          <w:rStyle w:val="a3"/>
        </w:rPr>
        <w:t>вия оптимального сочетания показателей:</w:t>
      </w:r>
      <w:r>
        <w:rPr>
          <w:rStyle w:val="a3"/>
        </w:rPr>
        <w:tab/>
        <w:t>коммерческая маржа,</w:t>
      </w:r>
    </w:p>
    <w:p w:rsidR="00704736" w:rsidRDefault="0040153E">
      <w:pPr>
        <w:pStyle w:val="1"/>
        <w:ind w:firstLine="0"/>
        <w:jc w:val="both"/>
      </w:pPr>
      <w:r>
        <w:rPr>
          <w:rStyle w:val="a3"/>
        </w:rPr>
        <w:t>коэффициент трансформации.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30"/>
        </w:tabs>
        <w:ind w:firstLine="800"/>
        <w:jc w:val="both"/>
      </w:pPr>
      <w:r>
        <w:rPr>
          <w:rStyle w:val="a3"/>
        </w:rPr>
        <w:t>Условия оптимального равновесия между постоянными и переменными издержками.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30"/>
        </w:tabs>
        <w:ind w:firstLine="800"/>
        <w:jc w:val="both"/>
      </w:pPr>
      <w:r>
        <w:rPr>
          <w:rStyle w:val="a3"/>
        </w:rPr>
        <w:t xml:space="preserve">Формирование ассортиментной политики предприятия с учетом финансовых целей предприятия на </w:t>
      </w:r>
      <w:r>
        <w:rPr>
          <w:rStyle w:val="a3"/>
        </w:rPr>
        <w:t>различных этапах ЖЦТ.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Мотивация принятия инвестиционных решений.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30"/>
        </w:tabs>
        <w:ind w:firstLine="800"/>
        <w:jc w:val="both"/>
      </w:pPr>
      <w:r>
        <w:rPr>
          <w:rStyle w:val="a3"/>
        </w:rPr>
        <w:t>Методики, используемые при формировании финансово-маркетинговых стратегий предприятия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Механизм действия финансового рычага.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Определение влияния ЭФР на результаты финансово-хозяйственной </w:t>
      </w:r>
      <w:r>
        <w:rPr>
          <w:rStyle w:val="a3"/>
        </w:rPr>
        <w:t>деятельности предприятия.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Варианты и условия привлечения заемных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и формировании финансовой стратегии.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Управление оборотными средствами предприятия.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Финансово-эксплуатационные потребности.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Финансовый план предприятия.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Механизм действия производств</w:t>
      </w:r>
      <w:r>
        <w:rPr>
          <w:rStyle w:val="a3"/>
        </w:rPr>
        <w:t>енного рычага.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Влияние эффекта производственного рычага на результаты финансово</w:t>
      </w:r>
      <w:r>
        <w:rPr>
          <w:rStyle w:val="a3"/>
        </w:rPr>
        <w:softHyphen/>
        <w:t>хозяйственной деятельности предприятия.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Влияние эффекта финансового рычага на результаты финансово-хозяйственной деятельности предприятия.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Механизм определения величины и скачк</w:t>
      </w:r>
      <w:r>
        <w:rPr>
          <w:rStyle w:val="a3"/>
        </w:rPr>
        <w:t>ов постоянных затрат.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Методы, используемые для максимизации величины и темпов роста прибыли.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 xml:space="preserve">Стратегия </w:t>
      </w:r>
      <w:proofErr w:type="gramStart"/>
      <w:r>
        <w:rPr>
          <w:rStyle w:val="a3"/>
        </w:rPr>
        <w:t>формирования механизма распределения прибыли предприятия</w:t>
      </w:r>
      <w:proofErr w:type="gramEnd"/>
      <w:r>
        <w:rPr>
          <w:rStyle w:val="a3"/>
        </w:rPr>
        <w:t>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Оптимальное соотношение между стратегией и тактикой финансового менеджмента.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94"/>
        </w:tabs>
        <w:ind w:firstLine="800"/>
        <w:jc w:val="both"/>
      </w:pPr>
      <w:r>
        <w:rPr>
          <w:rStyle w:val="a3"/>
        </w:rPr>
        <w:t>Механизм выбора по</w:t>
      </w:r>
      <w:r>
        <w:rPr>
          <w:rStyle w:val="a3"/>
        </w:rPr>
        <w:t>литики комплексного управления текущими активами и текущими пассивами предприятия.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Алгоритм диагностики финансово-хозяйственной деятельности предприятия.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94"/>
        </w:tabs>
        <w:spacing w:after="140"/>
        <w:ind w:firstLine="800"/>
        <w:jc w:val="both"/>
      </w:pPr>
      <w:r>
        <w:rPr>
          <w:rStyle w:val="a3"/>
        </w:rPr>
        <w:lastRenderedPageBreak/>
        <w:t xml:space="preserve">Механизмы определения критического объема продукции, порога рентабельности и запаса финансовой </w:t>
      </w:r>
      <w:r>
        <w:rPr>
          <w:rStyle w:val="a3"/>
        </w:rPr>
        <w:t>прочности.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94"/>
        </w:tabs>
        <w:ind w:firstLine="820"/>
        <w:jc w:val="both"/>
      </w:pPr>
      <w:r>
        <w:rPr>
          <w:rStyle w:val="a3"/>
        </w:rPr>
        <w:t>Формирование ассортиментной политики предприятия с учетом порога рентабельности.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Механизм действия матрицы финансовой стратегии.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Анализ финансовой устойчивости предприятия.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Классификация видов рисков, используемых в финансовом менеджменте.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Анали</w:t>
      </w:r>
      <w:r>
        <w:rPr>
          <w:rStyle w:val="a3"/>
        </w:rPr>
        <w:t>з и принятие решений в условиях риска.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Методы расчета видов риска, используемых в финансовом менеджменте.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94"/>
        </w:tabs>
        <w:ind w:firstLine="820"/>
        <w:jc w:val="both"/>
      </w:pPr>
      <w:r>
        <w:rPr>
          <w:rStyle w:val="a3"/>
        </w:rPr>
        <w:t>Особенности функционирования финансового механизма предприятия в условиях банкротства и инфляции.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Методы прогнозирования возможного банкротства предпр</w:t>
      </w:r>
      <w:r>
        <w:rPr>
          <w:rStyle w:val="a3"/>
        </w:rPr>
        <w:t>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Формирование рациональной структуры источников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Понятие внутренних темпов роста и его практическое использование с целью наращивания собственных средств.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298"/>
          <w:tab w:val="left" w:pos="5855"/>
        </w:tabs>
        <w:ind w:firstLine="820"/>
        <w:jc w:val="both"/>
      </w:pPr>
      <w:r>
        <w:rPr>
          <w:rStyle w:val="a3"/>
        </w:rPr>
        <w:t>Практическое применение формулы</w:t>
      </w:r>
      <w:r>
        <w:rPr>
          <w:rStyle w:val="a3"/>
        </w:rPr>
        <w:tab/>
        <w:t>Дюпона с целью ускорения</w:t>
      </w:r>
    </w:p>
    <w:p w:rsidR="00704736" w:rsidRDefault="0040153E">
      <w:pPr>
        <w:pStyle w:val="1"/>
        <w:ind w:firstLine="0"/>
        <w:jc w:val="both"/>
      </w:pPr>
      <w:r>
        <w:rPr>
          <w:rStyle w:val="a3"/>
        </w:rPr>
        <w:t>оборачиваемости об</w:t>
      </w:r>
      <w:r>
        <w:rPr>
          <w:rStyle w:val="a3"/>
        </w:rPr>
        <w:t>оротных средств.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298"/>
          <w:tab w:val="left" w:pos="4545"/>
          <w:tab w:val="left" w:pos="8121"/>
        </w:tabs>
        <w:ind w:firstLine="820"/>
        <w:jc w:val="both"/>
      </w:pPr>
      <w:r>
        <w:rPr>
          <w:rStyle w:val="a3"/>
        </w:rPr>
        <w:t>Механизм рационального</w:t>
      </w:r>
      <w:r>
        <w:rPr>
          <w:rStyle w:val="a3"/>
        </w:rPr>
        <w:tab/>
        <w:t xml:space="preserve">управления </w:t>
      </w:r>
      <w:proofErr w:type="gramStart"/>
      <w:r>
        <w:rPr>
          <w:rStyle w:val="a3"/>
        </w:rPr>
        <w:t>кредиторской</w:t>
      </w:r>
      <w:proofErr w:type="gramEnd"/>
      <w:r>
        <w:rPr>
          <w:rStyle w:val="a3"/>
        </w:rPr>
        <w:t xml:space="preserve"> и</w:t>
      </w:r>
      <w:r>
        <w:rPr>
          <w:rStyle w:val="a3"/>
        </w:rPr>
        <w:tab/>
        <w:t>дебиторской</w:t>
      </w:r>
    </w:p>
    <w:p w:rsidR="00704736" w:rsidRDefault="0040153E">
      <w:pPr>
        <w:pStyle w:val="1"/>
        <w:ind w:firstLine="0"/>
        <w:jc w:val="both"/>
      </w:pPr>
      <w:r>
        <w:rPr>
          <w:rStyle w:val="a3"/>
        </w:rPr>
        <w:t>задолженностью.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Практическое применение аппарата эластичности спроса.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Основные понятия финансовой математики: простые и сложные проценты, временная стоимость денег, аннуитет.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Финансовые признаки несостоятельности (банкротства) предприятий.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Разработка ассортиментной политики предприятия при выводе его из состояния неплатежеспособности.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Критерии определения неплатежеспособности и неудовлетворительной структуры баланса.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Понятие и </w:t>
      </w:r>
      <w:r>
        <w:rPr>
          <w:rStyle w:val="a3"/>
        </w:rPr>
        <w:t>методы снижения предпринимательского риска.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Характеристика различных форм финансирования предпринимательской деятельности.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Разработка ценовой стратегии предприятия.</w:t>
      </w:r>
    </w:p>
    <w:p w:rsidR="00704736" w:rsidRDefault="0040153E">
      <w:pPr>
        <w:pStyle w:val="1"/>
        <w:numPr>
          <w:ilvl w:val="0"/>
          <w:numId w:val="2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Методы анализа движения денежных средств.</w:t>
      </w:r>
    </w:p>
    <w:p w:rsidR="00704736" w:rsidRDefault="0040153E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</w:t>
      </w:r>
      <w:r>
        <w:rPr>
          <w:rStyle w:val="a3"/>
        </w:rPr>
        <w:t xml:space="preserve">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704736" w:rsidRDefault="0040153E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704736" w:rsidRDefault="0040153E">
      <w:pPr>
        <w:pStyle w:val="1"/>
        <w:numPr>
          <w:ilvl w:val="0"/>
          <w:numId w:val="6"/>
        </w:numPr>
        <w:tabs>
          <w:tab w:val="left" w:pos="1245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704736" w:rsidRDefault="0040153E">
      <w:pPr>
        <w:pStyle w:val="1"/>
        <w:numPr>
          <w:ilvl w:val="0"/>
          <w:numId w:val="6"/>
        </w:numPr>
        <w:tabs>
          <w:tab w:val="left" w:pos="1245"/>
        </w:tabs>
        <w:ind w:firstLine="820"/>
        <w:jc w:val="both"/>
      </w:pPr>
      <w:r>
        <w:rPr>
          <w:rStyle w:val="a3"/>
        </w:rPr>
        <w:t>В от</w:t>
      </w:r>
      <w:r>
        <w:rPr>
          <w:rStyle w:val="a3"/>
        </w:rPr>
        <w:t>вете приводятся примеры из практики, даты, Ф.И.О. авторов.</w:t>
      </w:r>
    </w:p>
    <w:p w:rsidR="00704736" w:rsidRDefault="0040153E">
      <w:pPr>
        <w:pStyle w:val="1"/>
        <w:numPr>
          <w:ilvl w:val="0"/>
          <w:numId w:val="6"/>
        </w:numPr>
        <w:tabs>
          <w:tab w:val="left" w:pos="1245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704736" w:rsidRDefault="0040153E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704736" w:rsidRDefault="0040153E">
      <w:pPr>
        <w:pStyle w:val="1"/>
        <w:numPr>
          <w:ilvl w:val="0"/>
          <w:numId w:val="7"/>
        </w:numPr>
        <w:tabs>
          <w:tab w:val="left" w:pos="1245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704736" w:rsidRDefault="0040153E">
      <w:pPr>
        <w:pStyle w:val="1"/>
        <w:numPr>
          <w:ilvl w:val="0"/>
          <w:numId w:val="7"/>
        </w:numPr>
        <w:tabs>
          <w:tab w:val="left" w:pos="1245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704736" w:rsidRDefault="0040153E">
      <w:pPr>
        <w:pStyle w:val="1"/>
        <w:numPr>
          <w:ilvl w:val="0"/>
          <w:numId w:val="7"/>
        </w:numPr>
        <w:tabs>
          <w:tab w:val="left" w:pos="1245"/>
        </w:tabs>
        <w:ind w:firstLine="820"/>
        <w:jc w:val="both"/>
      </w:pPr>
      <w:r>
        <w:rPr>
          <w:rStyle w:val="a3"/>
        </w:rPr>
        <w:t xml:space="preserve">Если ответ </w:t>
      </w:r>
      <w:r>
        <w:rPr>
          <w:rStyle w:val="a3"/>
        </w:rPr>
        <w:t>удовлетворяет 1-муусловию – 4-5 баллов.</w:t>
      </w:r>
    </w:p>
    <w:p w:rsidR="00704736" w:rsidRDefault="0040153E">
      <w:pPr>
        <w:pStyle w:val="1"/>
        <w:numPr>
          <w:ilvl w:val="0"/>
          <w:numId w:val="7"/>
        </w:numPr>
        <w:tabs>
          <w:tab w:val="left" w:pos="1245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736" w:rsidRDefault="0040153E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04736" w:rsidRDefault="0040153E">
      <w:pPr>
        <w:pStyle w:val="20"/>
        <w:keepNext/>
        <w:keepLines/>
        <w:ind w:firstLine="7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704736" w:rsidRDefault="0040153E">
      <w:pPr>
        <w:pStyle w:val="1"/>
        <w:tabs>
          <w:tab w:val="left" w:pos="4224"/>
        </w:tabs>
        <w:ind w:firstLine="720"/>
        <w:jc w:val="both"/>
      </w:pPr>
      <w:r>
        <w:rPr>
          <w:rStyle w:val="a3"/>
        </w:rPr>
        <w:t>Цель выполнения задания:</w:t>
      </w:r>
      <w:r>
        <w:rPr>
          <w:rStyle w:val="a3"/>
        </w:rPr>
        <w:tab/>
        <w:t xml:space="preserve">задание ориентировано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многостороннее</w:t>
      </w:r>
    </w:p>
    <w:p w:rsidR="00704736" w:rsidRDefault="0040153E">
      <w:pPr>
        <w:pStyle w:val="1"/>
        <w:ind w:firstLine="0"/>
        <w:jc w:val="both"/>
      </w:pPr>
      <w:r>
        <w:rPr>
          <w:rStyle w:val="a3"/>
        </w:rPr>
        <w:t xml:space="preserve">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</w:t>
      </w:r>
      <w:r>
        <w:rPr>
          <w:rStyle w:val="a3"/>
        </w:rPr>
        <w:t>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704736" w:rsidRDefault="0040153E">
      <w:pPr>
        <w:pStyle w:val="1"/>
        <w:ind w:firstLine="7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</w:t>
      </w:r>
      <w:r>
        <w:rPr>
          <w:rStyle w:val="a3"/>
        </w:rPr>
        <w:t xml:space="preserve"> охвата источников и дополнительной литературы.</w:t>
      </w:r>
    </w:p>
    <w:p w:rsidR="00704736" w:rsidRDefault="0040153E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704736" w:rsidRDefault="0040153E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</w:t>
      </w:r>
      <w:r>
        <w:rPr>
          <w:rStyle w:val="a3"/>
        </w:rPr>
        <w:t>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</w:t>
      </w:r>
      <w:r>
        <w:rPr>
          <w:rStyle w:val="a3"/>
        </w:rPr>
        <w:t>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704736" w:rsidRDefault="0040153E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</w:t>
      </w:r>
      <w:r>
        <w:rPr>
          <w:rStyle w:val="a3"/>
        </w:rPr>
        <w:t>ии.</w:t>
      </w:r>
    </w:p>
    <w:p w:rsidR="00704736" w:rsidRDefault="0040153E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704736" w:rsidRDefault="0040153E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</w:t>
      </w:r>
      <w:r>
        <w:rPr>
          <w:rStyle w:val="a3"/>
        </w:rPr>
        <w:t>рытию проблемы. Основным источником для оценивания является презентация.</w:t>
      </w:r>
    </w:p>
    <w:p w:rsidR="00704736" w:rsidRDefault="0040153E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053"/>
        </w:tabs>
        <w:ind w:firstLine="720"/>
        <w:jc w:val="both"/>
      </w:pPr>
      <w:r>
        <w:rPr>
          <w:rStyle w:val="a3"/>
        </w:rPr>
        <w:t>Финансовая политика предприятия в области заимствования средств.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077"/>
        </w:tabs>
        <w:ind w:firstLine="720"/>
        <w:jc w:val="both"/>
      </w:pPr>
      <w:r>
        <w:rPr>
          <w:rStyle w:val="a3"/>
        </w:rPr>
        <w:t>Политика финансирования активов предприятия.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072"/>
        </w:tabs>
        <w:ind w:firstLine="720"/>
        <w:jc w:val="both"/>
      </w:pPr>
      <w:r>
        <w:rPr>
          <w:rStyle w:val="a3"/>
        </w:rPr>
        <w:t>Управление заёмным капиталом и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кредиторской задолженностью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077"/>
        </w:tabs>
        <w:ind w:firstLine="720"/>
        <w:jc w:val="both"/>
      </w:pPr>
      <w:r>
        <w:rPr>
          <w:rStyle w:val="a3"/>
        </w:rPr>
        <w:t>Эмиссионная политика предприятия.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068"/>
        </w:tabs>
        <w:ind w:firstLine="720"/>
        <w:jc w:val="both"/>
      </w:pPr>
      <w:r>
        <w:rPr>
          <w:rStyle w:val="a3"/>
        </w:rPr>
        <w:t>Финансовые инвестиции и управление ими.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072"/>
        </w:tabs>
        <w:ind w:firstLine="720"/>
        <w:jc w:val="both"/>
      </w:pPr>
      <w:r>
        <w:rPr>
          <w:rStyle w:val="a3"/>
        </w:rPr>
        <w:t>Государственное регулирование финансовой среды предпринимательства.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072"/>
        </w:tabs>
        <w:ind w:firstLine="720"/>
        <w:jc w:val="both"/>
      </w:pPr>
      <w:r>
        <w:rPr>
          <w:rStyle w:val="a3"/>
        </w:rPr>
        <w:t>Финансовый анализ и его роль в</w:t>
      </w:r>
      <w:r>
        <w:rPr>
          <w:rStyle w:val="a3"/>
        </w:rPr>
        <w:t xml:space="preserve"> современных условиях.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068"/>
        </w:tabs>
        <w:ind w:firstLine="720"/>
        <w:jc w:val="both"/>
      </w:pPr>
      <w:r>
        <w:rPr>
          <w:rStyle w:val="a3"/>
        </w:rPr>
        <w:t>Управление формированием рентабельности.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072"/>
        </w:tabs>
        <w:ind w:firstLine="720"/>
        <w:jc w:val="both"/>
      </w:pPr>
      <w:r>
        <w:rPr>
          <w:rStyle w:val="a3"/>
        </w:rPr>
        <w:t>Управление финансовыми рисками.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192"/>
        </w:tabs>
        <w:ind w:firstLine="720"/>
        <w:jc w:val="both"/>
      </w:pPr>
      <w:r>
        <w:rPr>
          <w:rStyle w:val="a3"/>
        </w:rPr>
        <w:t>Антикризисные аспекты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государственного управления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 xml:space="preserve">в странах с развитой рыночной </w:t>
      </w:r>
      <w:r>
        <w:rPr>
          <w:rStyle w:val="a3"/>
        </w:rPr>
        <w:t>экономикой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173"/>
        </w:tabs>
        <w:ind w:firstLine="720"/>
        <w:jc w:val="both"/>
      </w:pPr>
      <w:r>
        <w:rPr>
          <w:rStyle w:val="a3"/>
        </w:rPr>
        <w:t>Ценовая политика предприятия, ценовые стратегия и тактика.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173"/>
        </w:tabs>
        <w:ind w:firstLine="720"/>
        <w:jc w:val="both"/>
      </w:pPr>
      <w:r>
        <w:rPr>
          <w:rStyle w:val="a3"/>
        </w:rPr>
        <w:t>Эффективность использования имущества и капитала.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173"/>
        </w:tabs>
        <w:ind w:firstLine="720"/>
        <w:jc w:val="both"/>
      </w:pPr>
      <w:r>
        <w:rPr>
          <w:rStyle w:val="a3"/>
        </w:rPr>
        <w:t>Финансовое планирование на предприятии.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173"/>
        </w:tabs>
        <w:ind w:firstLine="720"/>
        <w:jc w:val="both"/>
      </w:pPr>
      <w:r>
        <w:rPr>
          <w:rStyle w:val="a3"/>
        </w:rPr>
        <w:t>Экономическая безопасность предприятия и формы её защиты.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173"/>
        </w:tabs>
        <w:ind w:firstLine="720"/>
        <w:jc w:val="both"/>
      </w:pPr>
      <w:r>
        <w:rPr>
          <w:rStyle w:val="a3"/>
        </w:rPr>
        <w:t>Политика финансирования</w:t>
      </w:r>
      <w:hyperlink r:id="rId1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оборотных активов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173"/>
        </w:tabs>
        <w:ind w:firstLine="720"/>
        <w:jc w:val="both"/>
      </w:pPr>
      <w:r>
        <w:rPr>
          <w:rStyle w:val="a3"/>
        </w:rPr>
        <w:t>Управление кредиторской задолженностью.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173"/>
        </w:tabs>
        <w:ind w:firstLine="720"/>
        <w:jc w:val="both"/>
      </w:pPr>
      <w:r>
        <w:rPr>
          <w:rStyle w:val="a3"/>
        </w:rPr>
        <w:t>Управление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коммерческим кредитованием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188"/>
        </w:tabs>
        <w:ind w:firstLine="720"/>
        <w:jc w:val="both"/>
      </w:pPr>
      <w:r>
        <w:rPr>
          <w:rStyle w:val="a3"/>
        </w:rPr>
        <w:t>Формы финансового (банковского) кред</w:t>
      </w:r>
      <w:r>
        <w:rPr>
          <w:rStyle w:val="a3"/>
        </w:rPr>
        <w:t>итования и выбор наиболее выгодных их форм.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173"/>
        </w:tabs>
        <w:ind w:firstLine="720"/>
        <w:jc w:val="both"/>
      </w:pPr>
      <w:r>
        <w:rPr>
          <w:rStyle w:val="a3"/>
        </w:rPr>
        <w:t>Лизинг как форма привлечения финансовых ресурсов предприятия.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197"/>
        </w:tabs>
        <w:ind w:firstLine="720"/>
        <w:jc w:val="both"/>
      </w:pPr>
      <w:r>
        <w:rPr>
          <w:rStyle w:val="a3"/>
        </w:rPr>
        <w:t>Управление портфелем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ценных бумаг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197"/>
        </w:tabs>
        <w:ind w:firstLine="720"/>
        <w:jc w:val="both"/>
      </w:pPr>
      <w:r>
        <w:rPr>
          <w:rStyle w:val="a3"/>
        </w:rPr>
        <w:t>Методы оценки эффективности инвестиционных проектов.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  <w:jc w:val="both"/>
      </w:pPr>
      <w:r>
        <w:rPr>
          <w:rStyle w:val="a3"/>
        </w:rPr>
        <w:lastRenderedPageBreak/>
        <w:t>Управление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оборотным капиталом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  <w:jc w:val="both"/>
      </w:pPr>
      <w:r>
        <w:rPr>
          <w:rStyle w:val="a3"/>
        </w:rPr>
        <w:t>Способы определения цены капитала и эффект финансового рычага.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  <w:jc w:val="both"/>
      </w:pPr>
      <w:r>
        <w:rPr>
          <w:rStyle w:val="a3"/>
        </w:rPr>
        <w:t>Методы прогнозирования возможного банкротства предприятия.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  <w:jc w:val="both"/>
      </w:pPr>
      <w:r>
        <w:rPr>
          <w:rStyle w:val="a3"/>
        </w:rPr>
        <w:t>Финансовый рынок и проблемы его развити</w:t>
      </w:r>
      <w:r>
        <w:rPr>
          <w:rStyle w:val="a3"/>
        </w:rPr>
        <w:t>я в РФ.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  <w:jc w:val="both"/>
      </w:pPr>
      <w:r>
        <w:rPr>
          <w:rStyle w:val="a3"/>
        </w:rPr>
        <w:t>Финансовая устойчивость фирмы: виды и факторы.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  <w:jc w:val="both"/>
      </w:pPr>
      <w:r>
        <w:rPr>
          <w:rStyle w:val="a3"/>
        </w:rPr>
        <w:t>Роль финансовых институтов в развитии рынка ценных бумаг.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  <w:jc w:val="both"/>
      </w:pPr>
      <w:r>
        <w:rPr>
          <w:rStyle w:val="a3"/>
        </w:rPr>
        <w:t>Банкротство и процедуры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реорганизации предпри</w:t>
        </w:r>
        <w:r>
          <w:rPr>
            <w:rStyle w:val="a3"/>
            <w:color w:val="0000FF"/>
            <w:u w:val="single"/>
          </w:rPr>
          <w:t>ятия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234"/>
        </w:tabs>
        <w:ind w:firstLine="740"/>
        <w:jc w:val="both"/>
      </w:pPr>
      <w:r>
        <w:rPr>
          <w:rStyle w:val="a3"/>
        </w:rPr>
        <w:t>Планирование затрат и определение потребности фирмы в различных элементах его активов.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>Управление затратами фирмы.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>Пути снижения и оптимизации затрат.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>Управление потоками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 xml:space="preserve">денежных </w:t>
        </w:r>
        <w:r>
          <w:rPr>
            <w:rStyle w:val="a3"/>
            <w:color w:val="0000FF"/>
            <w:u w:val="single"/>
          </w:rPr>
          <w:t>средств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234"/>
        </w:tabs>
        <w:ind w:firstLine="740"/>
        <w:jc w:val="both"/>
      </w:pPr>
      <w:r>
        <w:rPr>
          <w:rStyle w:val="a3"/>
        </w:rPr>
        <w:t>Управление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дебиторской задолженностью</w:t>
        </w:r>
        <w:r>
          <w:rPr>
            <w:rStyle w:val="a3"/>
          </w:rPr>
          <w:t>.</w:t>
        </w:r>
      </w:hyperlink>
      <w:r>
        <w:rPr>
          <w:rStyle w:val="a3"/>
        </w:rPr>
        <w:t xml:space="preserve"> Управление инвестиционным портфелем 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>Управление портфелем ценных бумаг в организациях.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 xml:space="preserve">Доходность ценных бумаг и методы ее </w:t>
      </w:r>
      <w:r>
        <w:rPr>
          <w:rStyle w:val="a3"/>
        </w:rPr>
        <w:t>определения.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>Совершенствование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вексельного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>обращения.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>Инвестиционная политика банков.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>Направление банковской политики, связанной с управлением финансами.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 xml:space="preserve">Портфельный подход к управлению финансами </w:t>
      </w:r>
      <w:r>
        <w:rPr>
          <w:rStyle w:val="a3"/>
        </w:rPr>
        <w:t>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34"/>
        </w:tabs>
        <w:ind w:firstLine="740"/>
        <w:jc w:val="both"/>
      </w:pPr>
      <w:r>
        <w:rPr>
          <w:rStyle w:val="a3"/>
        </w:rPr>
        <w:t>Переход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коммерческих банков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>к формированию экономически обоснованной политики в области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финансового менеджмента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Инструменты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управления банковским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>финансовым менеджментом.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Обеспечение надежности коммерческого 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Роль Банка России в ограничении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банковских рисков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Организация страхования банковских рисков.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Управление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кредитным риском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>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Система управления банковскими рисками: процентным, валютным.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Управление маржой по ссу</w:t>
      </w:r>
      <w:r>
        <w:rPr>
          <w:rStyle w:val="a3"/>
        </w:rPr>
        <w:t>дным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операциям коммерческого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>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Управление ликвидностью активов 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Управление ликвидностью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баланса банка</w:t>
        </w:r>
        <w:r>
          <w:rPr>
            <w:rStyle w:val="a3"/>
          </w:rPr>
          <w:t>.</w:t>
        </w:r>
      </w:hyperlink>
    </w:p>
    <w:p w:rsidR="00704736" w:rsidRDefault="0040153E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Определение</w:t>
      </w:r>
      <w:r>
        <w:rPr>
          <w:rStyle w:val="a3"/>
        </w:rPr>
        <w:t xml:space="preserve"> потребности в ликвидных средствах 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Управление кредитным портфелем 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Методы управления собственными средствами 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Достаточность капитала банка и политика его укрепления.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Управление дебиторской и кредиторской задолженностью банка.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Организация</w:t>
      </w:r>
      <w:r>
        <w:rPr>
          <w:rStyle w:val="a3"/>
        </w:rPr>
        <w:t xml:space="preserve"> финансовых услуг банком.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Организация деятельности банка по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оперативному управлению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>ликвидностью.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Управление депозитным портфелем.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34"/>
        </w:tabs>
        <w:ind w:firstLine="740"/>
        <w:jc w:val="both"/>
      </w:pPr>
      <w:r>
        <w:rPr>
          <w:rStyle w:val="a3"/>
        </w:rPr>
        <w:t>Прибыль коммерческого банка. Компетенция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</w:rPr>
          <w:t>органов управления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>банков по использованию прибыли.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09"/>
        </w:tabs>
        <w:ind w:firstLine="740"/>
        <w:jc w:val="both"/>
      </w:pPr>
      <w:r>
        <w:rPr>
          <w:rStyle w:val="a3"/>
        </w:rPr>
        <w:t>Управление ссудным капиталом банка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14"/>
        </w:tabs>
        <w:ind w:firstLine="740"/>
        <w:jc w:val="both"/>
      </w:pPr>
      <w:r>
        <w:rPr>
          <w:rStyle w:val="a3"/>
        </w:rPr>
        <w:t>Проведение санации проблемных банков.</w:t>
      </w:r>
    </w:p>
    <w:p w:rsidR="00704736" w:rsidRDefault="0040153E">
      <w:pPr>
        <w:pStyle w:val="1"/>
        <w:numPr>
          <w:ilvl w:val="0"/>
          <w:numId w:val="8"/>
        </w:numPr>
        <w:tabs>
          <w:tab w:val="left" w:pos="1234"/>
        </w:tabs>
        <w:spacing w:after="260"/>
        <w:ind w:firstLine="740"/>
        <w:jc w:val="both"/>
      </w:pPr>
      <w:r>
        <w:rPr>
          <w:rStyle w:val="a3"/>
        </w:rPr>
        <w:t>Управление инвестиционным процессом. Валютное и таможенное регулирование.</w:t>
      </w:r>
    </w:p>
    <w:p w:rsidR="00704736" w:rsidRDefault="0040153E">
      <w:pPr>
        <w:pStyle w:val="1"/>
        <w:ind w:firstLine="740"/>
        <w:jc w:val="both"/>
      </w:pPr>
      <w:r>
        <w:rPr>
          <w:rStyle w:val="a3"/>
        </w:rPr>
        <w:t>Критерии оценивания:</w:t>
      </w:r>
    </w:p>
    <w:p w:rsidR="00704736" w:rsidRDefault="0040153E">
      <w:pPr>
        <w:pStyle w:val="1"/>
        <w:numPr>
          <w:ilvl w:val="0"/>
          <w:numId w:val="9"/>
        </w:numPr>
        <w:tabs>
          <w:tab w:val="left" w:pos="1070"/>
        </w:tabs>
        <w:ind w:firstLine="740"/>
        <w:jc w:val="both"/>
      </w:pPr>
      <w:r>
        <w:rPr>
          <w:rStyle w:val="a3"/>
        </w:rPr>
        <w:t>Выполнение задания в срок.</w:t>
      </w:r>
    </w:p>
    <w:p w:rsidR="00704736" w:rsidRDefault="0040153E">
      <w:pPr>
        <w:pStyle w:val="1"/>
        <w:numPr>
          <w:ilvl w:val="0"/>
          <w:numId w:val="9"/>
        </w:numPr>
        <w:tabs>
          <w:tab w:val="left" w:pos="1234"/>
        </w:tabs>
        <w:ind w:firstLine="74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704736" w:rsidRDefault="0040153E">
      <w:pPr>
        <w:pStyle w:val="1"/>
        <w:numPr>
          <w:ilvl w:val="0"/>
          <w:numId w:val="9"/>
        </w:numPr>
        <w:tabs>
          <w:tab w:val="left" w:pos="1089"/>
        </w:tabs>
        <w:ind w:firstLine="74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704736" w:rsidRDefault="0040153E">
      <w:pPr>
        <w:pStyle w:val="1"/>
        <w:ind w:firstLine="740"/>
        <w:jc w:val="both"/>
      </w:pPr>
      <w:r>
        <w:rPr>
          <w:rStyle w:val="a3"/>
        </w:rPr>
        <w:t>Процедура оценки:</w:t>
      </w:r>
    </w:p>
    <w:p w:rsidR="00704736" w:rsidRDefault="0040153E">
      <w:pPr>
        <w:pStyle w:val="1"/>
        <w:numPr>
          <w:ilvl w:val="0"/>
          <w:numId w:val="10"/>
        </w:numPr>
        <w:tabs>
          <w:tab w:val="left" w:pos="1134"/>
          <w:tab w:val="right" w:pos="6700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3-м условиям</w:t>
      </w:r>
      <w:r>
        <w:rPr>
          <w:rStyle w:val="a3"/>
        </w:rPr>
        <w:t xml:space="preserve"> – 18-20 баллов.</w:t>
      </w:r>
    </w:p>
    <w:p w:rsidR="00704736" w:rsidRDefault="0040153E">
      <w:pPr>
        <w:pStyle w:val="1"/>
        <w:numPr>
          <w:ilvl w:val="0"/>
          <w:numId w:val="10"/>
        </w:numPr>
        <w:tabs>
          <w:tab w:val="left" w:pos="1158"/>
          <w:tab w:val="right" w:pos="6700"/>
        </w:tabs>
        <w:ind w:firstLine="800"/>
        <w:jc w:val="both"/>
      </w:pPr>
      <w:r>
        <w:rPr>
          <w:rStyle w:val="a3"/>
        </w:rPr>
        <w:lastRenderedPageBreak/>
        <w:t>Если</w:t>
      </w:r>
      <w:r>
        <w:rPr>
          <w:rStyle w:val="a3"/>
        </w:rPr>
        <w:tab/>
        <w:t>ответ удовлетворяет 2-м условиям – 15-17 баллов.</w:t>
      </w:r>
    </w:p>
    <w:p w:rsidR="00704736" w:rsidRDefault="0040153E">
      <w:pPr>
        <w:pStyle w:val="1"/>
        <w:numPr>
          <w:ilvl w:val="0"/>
          <w:numId w:val="10"/>
        </w:numPr>
        <w:tabs>
          <w:tab w:val="left" w:pos="1154"/>
          <w:tab w:val="right" w:pos="6700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1-му условию – 10-14 баллов.</w:t>
      </w:r>
    </w:p>
    <w:p w:rsidR="00704736" w:rsidRDefault="0040153E">
      <w:pPr>
        <w:pStyle w:val="1"/>
        <w:numPr>
          <w:ilvl w:val="0"/>
          <w:numId w:val="10"/>
        </w:numPr>
        <w:tabs>
          <w:tab w:val="left" w:pos="1158"/>
          <w:tab w:val="right" w:pos="6700"/>
        </w:tabs>
        <w:spacing w:after="260"/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не удовлетворяет ни одному условию – 1-9.</w:t>
      </w:r>
    </w:p>
    <w:p w:rsidR="00704736" w:rsidRDefault="0040153E">
      <w:pPr>
        <w:pStyle w:val="20"/>
        <w:keepNext/>
        <w:keepLines/>
        <w:numPr>
          <w:ilvl w:val="0"/>
          <w:numId w:val="10"/>
        </w:numPr>
        <w:tabs>
          <w:tab w:val="left" w:pos="116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704736" w:rsidRDefault="0040153E">
      <w:pPr>
        <w:pStyle w:val="1"/>
        <w:numPr>
          <w:ilvl w:val="1"/>
          <w:numId w:val="10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</w:t>
      </w:r>
      <w:r>
        <w:rPr>
          <w:rStyle w:val="a3"/>
        </w:rPr>
        <w:t xml:space="preserve"> промежуточной аттестации – зачет с оценкой.</w:t>
      </w:r>
    </w:p>
    <w:p w:rsidR="00704736" w:rsidRDefault="0040153E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704736" w:rsidRDefault="0040153E">
      <w:pPr>
        <w:pStyle w:val="1"/>
        <w:spacing w:after="260"/>
        <w:ind w:firstLine="80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</w:t>
      </w:r>
      <w:r>
        <w:rPr>
          <w:rStyle w:val="a3"/>
        </w:rPr>
        <w:t>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704736" w:rsidRDefault="0040153E">
      <w:pPr>
        <w:pStyle w:val="20"/>
        <w:keepNext/>
        <w:keepLines/>
        <w:numPr>
          <w:ilvl w:val="1"/>
          <w:numId w:val="10"/>
        </w:numPr>
        <w:tabs>
          <w:tab w:val="left" w:pos="1346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704736" w:rsidRDefault="0040153E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34"/>
        </w:tabs>
        <w:ind w:firstLine="800"/>
        <w:jc w:val="both"/>
      </w:pPr>
      <w:r>
        <w:rPr>
          <w:rStyle w:val="a3"/>
        </w:rPr>
        <w:t>Базовые показатели, используемые при разработке финансовых</w:t>
      </w:r>
      <w:r>
        <w:rPr>
          <w:rStyle w:val="a3"/>
        </w:rPr>
        <w:t xml:space="preserve"> стратегий.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58"/>
        </w:tabs>
        <w:ind w:firstLine="800"/>
        <w:jc w:val="both"/>
      </w:pPr>
      <w:r>
        <w:rPr>
          <w:rStyle w:val="a3"/>
        </w:rPr>
        <w:t>Способы и методы достижения оптимального равновесия между РХД и РФД.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65"/>
        </w:tabs>
        <w:ind w:firstLine="800"/>
        <w:jc w:val="both"/>
      </w:pPr>
      <w:r>
        <w:rPr>
          <w:rStyle w:val="a3"/>
        </w:rPr>
        <w:t>Управление финансами фирмы с помощью показателей рентабельности (активов, оборота, акционерного капитала).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58"/>
          <w:tab w:val="left" w:pos="7006"/>
        </w:tabs>
        <w:ind w:firstLine="800"/>
        <w:jc w:val="both"/>
      </w:pPr>
      <w:r>
        <w:rPr>
          <w:rStyle w:val="a3"/>
        </w:rPr>
        <w:t>Условия оптимального сочетания показателей:</w:t>
      </w:r>
      <w:r>
        <w:rPr>
          <w:rStyle w:val="a3"/>
        </w:rPr>
        <w:tab/>
        <w:t>коммерческая маржа,</w:t>
      </w:r>
    </w:p>
    <w:p w:rsidR="00704736" w:rsidRDefault="0040153E">
      <w:pPr>
        <w:pStyle w:val="1"/>
        <w:ind w:firstLine="0"/>
        <w:jc w:val="both"/>
      </w:pPr>
      <w:r>
        <w:rPr>
          <w:rStyle w:val="a3"/>
        </w:rPr>
        <w:t>коэф</w:t>
      </w:r>
      <w:r>
        <w:rPr>
          <w:rStyle w:val="a3"/>
        </w:rPr>
        <w:t>фициент трансформации.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65"/>
        </w:tabs>
        <w:ind w:firstLine="800"/>
        <w:jc w:val="both"/>
      </w:pPr>
      <w:r>
        <w:rPr>
          <w:rStyle w:val="a3"/>
        </w:rPr>
        <w:t>Условия оптимального равновесия между постоянными и переменными издержками.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65"/>
        </w:tabs>
        <w:ind w:firstLine="800"/>
        <w:jc w:val="both"/>
      </w:pPr>
      <w:r>
        <w:rPr>
          <w:rStyle w:val="a3"/>
        </w:rPr>
        <w:t>Формирование ассортиментной политики предприятия с учетом финансовых целей предприятия на различных этапах ЖЦТ.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54"/>
        </w:tabs>
        <w:ind w:firstLine="800"/>
        <w:jc w:val="both"/>
      </w:pPr>
      <w:r>
        <w:rPr>
          <w:rStyle w:val="a3"/>
        </w:rPr>
        <w:t>Мотивация принятия инвестиционных решений.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65"/>
        </w:tabs>
        <w:ind w:firstLine="800"/>
        <w:jc w:val="both"/>
      </w:pPr>
      <w:r>
        <w:rPr>
          <w:rStyle w:val="a3"/>
        </w:rPr>
        <w:t>Ме</w:t>
      </w:r>
      <w:r>
        <w:rPr>
          <w:rStyle w:val="a3"/>
        </w:rPr>
        <w:t>тодики, используемые при формировании финансово-маркетинговых стратегий предприятия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54"/>
        </w:tabs>
        <w:ind w:firstLine="800"/>
        <w:jc w:val="both"/>
      </w:pPr>
      <w:r>
        <w:rPr>
          <w:rStyle w:val="a3"/>
        </w:rPr>
        <w:t>Механизм действия финансового рычага.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9"/>
        </w:tabs>
        <w:ind w:firstLine="800"/>
        <w:jc w:val="both"/>
      </w:pPr>
      <w:r>
        <w:rPr>
          <w:rStyle w:val="a3"/>
        </w:rPr>
        <w:t>Определение влияния ЭФР на результаты финансово-хозяйственной деятельности предприятия.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4"/>
        </w:tabs>
        <w:ind w:firstLine="800"/>
        <w:jc w:val="both"/>
      </w:pPr>
      <w:r>
        <w:rPr>
          <w:rStyle w:val="a3"/>
        </w:rPr>
        <w:t>Варианты и условия привлечения заемных сре</w:t>
      </w:r>
      <w:proofErr w:type="gramStart"/>
      <w:r>
        <w:rPr>
          <w:rStyle w:val="a3"/>
        </w:rPr>
        <w:t>дств</w:t>
      </w:r>
      <w:r>
        <w:rPr>
          <w:rStyle w:val="a3"/>
        </w:rPr>
        <w:t xml:space="preserve"> пр</w:t>
      </w:r>
      <w:proofErr w:type="gramEnd"/>
      <w:r>
        <w:rPr>
          <w:rStyle w:val="a3"/>
        </w:rPr>
        <w:t>и формировании финансовой стратегии.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3"/>
        </w:rPr>
        <w:t>Управление оборотными средствами предприятия.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3"/>
        </w:rPr>
        <w:t>Финансово-эксплуатационные потребности.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3"/>
        </w:rPr>
        <w:t>Финансовый план предприятия.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3"/>
        </w:rPr>
        <w:t>Механизм действия производственного рычага.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9"/>
        </w:tabs>
        <w:ind w:firstLine="800"/>
        <w:jc w:val="both"/>
      </w:pPr>
      <w:r>
        <w:rPr>
          <w:rStyle w:val="a3"/>
        </w:rPr>
        <w:t>Влияние эффекта производственного рычага на результаты фи</w:t>
      </w:r>
      <w:r>
        <w:rPr>
          <w:rStyle w:val="a3"/>
        </w:rPr>
        <w:t>нансово</w:t>
      </w:r>
      <w:r>
        <w:rPr>
          <w:rStyle w:val="a3"/>
        </w:rPr>
        <w:softHyphen/>
        <w:t>хозяйственной деятельности предприятия.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9"/>
        </w:tabs>
        <w:ind w:firstLine="800"/>
        <w:jc w:val="both"/>
      </w:pPr>
      <w:r>
        <w:rPr>
          <w:rStyle w:val="a3"/>
        </w:rPr>
        <w:t>Влияние эффекта финансового рычага на результаты финансово-хозяйственной деятельности предприятия.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3"/>
        </w:rPr>
        <w:t>Механизм определения величины и скачков постоянных затрат.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3"/>
        </w:rPr>
        <w:t>Методы, используемые для максимизации величины и т</w:t>
      </w:r>
      <w:r>
        <w:rPr>
          <w:rStyle w:val="a3"/>
        </w:rPr>
        <w:t>емпов роста прибыли.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3"/>
        </w:rPr>
        <w:t xml:space="preserve">Стратегия </w:t>
      </w:r>
      <w:proofErr w:type="gramStart"/>
      <w:r>
        <w:rPr>
          <w:rStyle w:val="a3"/>
        </w:rPr>
        <w:t>формирования механизма распределения прибыли предприятия</w:t>
      </w:r>
      <w:proofErr w:type="gramEnd"/>
      <w:r>
        <w:rPr>
          <w:rStyle w:val="a3"/>
        </w:rPr>
        <w:t>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9"/>
        </w:tabs>
        <w:ind w:firstLine="800"/>
        <w:jc w:val="both"/>
      </w:pPr>
      <w:r>
        <w:rPr>
          <w:rStyle w:val="a3"/>
        </w:rPr>
        <w:t>Оптимальное соотношение между стратегией и тактикой финансового менеджмента.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94"/>
        </w:tabs>
        <w:ind w:firstLine="800"/>
        <w:jc w:val="both"/>
      </w:pPr>
      <w:r>
        <w:rPr>
          <w:rStyle w:val="a3"/>
        </w:rPr>
        <w:t>Механизм выбора политики комплексного управления текущими активами и текущими пассивами пр</w:t>
      </w:r>
      <w:r>
        <w:rPr>
          <w:rStyle w:val="a3"/>
        </w:rPr>
        <w:t>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3"/>
        </w:rPr>
        <w:t>Алгоритм диагностики финансово-хозяйственной деятельности предприятия.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94"/>
        </w:tabs>
        <w:spacing w:after="260"/>
        <w:ind w:firstLine="800"/>
        <w:jc w:val="both"/>
      </w:pPr>
      <w:r>
        <w:rPr>
          <w:rStyle w:val="a3"/>
        </w:rPr>
        <w:t>Механизмы определения критического объема продукции, порога рентабельности и запаса финансовой прочности.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94"/>
        </w:tabs>
        <w:ind w:firstLine="820"/>
        <w:jc w:val="both"/>
      </w:pPr>
      <w:r>
        <w:rPr>
          <w:rStyle w:val="a3"/>
        </w:rPr>
        <w:t>Формирование ассортиментной политики предприятия с учетом порога рен</w:t>
      </w:r>
      <w:r>
        <w:rPr>
          <w:rStyle w:val="a3"/>
        </w:rPr>
        <w:t>табельности.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lastRenderedPageBreak/>
        <w:t>Механизм действия матрицы финансовой стратегии.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Анализ финансовой устойчивости предприятия.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Классификация видов рисков, используемых в финансовом менеджменте.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Анализ и принятие решений в условиях риска.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4"/>
        </w:tabs>
        <w:ind w:firstLine="820"/>
        <w:jc w:val="both"/>
      </w:pPr>
      <w:r>
        <w:rPr>
          <w:rStyle w:val="a3"/>
        </w:rPr>
        <w:t>Методы расчета видов риска, используемых</w:t>
      </w:r>
      <w:r>
        <w:rPr>
          <w:rStyle w:val="a3"/>
        </w:rPr>
        <w:t xml:space="preserve"> в финансовом менеджменте.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94"/>
        </w:tabs>
        <w:ind w:firstLine="820"/>
        <w:jc w:val="both"/>
      </w:pPr>
      <w:r>
        <w:rPr>
          <w:rStyle w:val="a3"/>
        </w:rPr>
        <w:t>Особенности функционирования финансового механизма предприятия в условиях банкротства и инфляции.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4"/>
        </w:tabs>
        <w:ind w:firstLine="820"/>
        <w:jc w:val="both"/>
      </w:pPr>
      <w:r>
        <w:rPr>
          <w:rStyle w:val="a3"/>
        </w:rPr>
        <w:t>Методы прогнозирования возможного банкротства предприятия.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4"/>
        </w:tabs>
        <w:ind w:firstLine="820"/>
        <w:jc w:val="both"/>
      </w:pPr>
      <w:r>
        <w:rPr>
          <w:rStyle w:val="a3"/>
        </w:rPr>
        <w:t>Формирование рациональной структуры источников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Поня</w:t>
      </w:r>
      <w:r>
        <w:rPr>
          <w:rStyle w:val="a3"/>
        </w:rPr>
        <w:t>тие внутренних темпов роста и его практическое использование с целью наращивания собственных средств.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8"/>
          <w:tab w:val="left" w:pos="5884"/>
        </w:tabs>
        <w:ind w:firstLine="820"/>
        <w:jc w:val="both"/>
      </w:pPr>
      <w:r>
        <w:rPr>
          <w:rStyle w:val="a3"/>
        </w:rPr>
        <w:t>Практическое применение формулы</w:t>
      </w:r>
      <w:r>
        <w:rPr>
          <w:rStyle w:val="a3"/>
        </w:rPr>
        <w:tab/>
        <w:t>Дюпона с целью ускорения</w:t>
      </w:r>
    </w:p>
    <w:p w:rsidR="00704736" w:rsidRDefault="0040153E">
      <w:pPr>
        <w:pStyle w:val="1"/>
        <w:ind w:firstLine="0"/>
        <w:jc w:val="both"/>
      </w:pPr>
      <w:r>
        <w:rPr>
          <w:rStyle w:val="a3"/>
        </w:rPr>
        <w:t>оборачиваемости оборотных средств.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8"/>
          <w:tab w:val="left" w:pos="4526"/>
          <w:tab w:val="left" w:pos="8121"/>
        </w:tabs>
        <w:ind w:firstLine="820"/>
        <w:jc w:val="both"/>
      </w:pPr>
      <w:r>
        <w:rPr>
          <w:rStyle w:val="a3"/>
        </w:rPr>
        <w:t>Механизм рационального</w:t>
      </w:r>
      <w:r>
        <w:rPr>
          <w:rStyle w:val="a3"/>
        </w:rPr>
        <w:tab/>
        <w:t xml:space="preserve">управления </w:t>
      </w:r>
      <w:proofErr w:type="gramStart"/>
      <w:r>
        <w:rPr>
          <w:rStyle w:val="a3"/>
        </w:rPr>
        <w:t>кредиторской</w:t>
      </w:r>
      <w:proofErr w:type="gramEnd"/>
      <w:r>
        <w:rPr>
          <w:rStyle w:val="a3"/>
        </w:rPr>
        <w:t xml:space="preserve"> и</w:t>
      </w:r>
      <w:r>
        <w:rPr>
          <w:rStyle w:val="a3"/>
        </w:rPr>
        <w:tab/>
        <w:t>дебиторской</w:t>
      </w:r>
    </w:p>
    <w:p w:rsidR="00704736" w:rsidRDefault="0040153E">
      <w:pPr>
        <w:pStyle w:val="1"/>
        <w:ind w:firstLine="0"/>
        <w:jc w:val="both"/>
      </w:pPr>
      <w:r>
        <w:rPr>
          <w:rStyle w:val="a3"/>
        </w:rPr>
        <w:t>з</w:t>
      </w:r>
      <w:r>
        <w:rPr>
          <w:rStyle w:val="a3"/>
        </w:rPr>
        <w:t>адолженностью.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4"/>
        </w:tabs>
        <w:ind w:firstLine="820"/>
        <w:jc w:val="both"/>
      </w:pPr>
      <w:r>
        <w:rPr>
          <w:rStyle w:val="a3"/>
        </w:rPr>
        <w:t>Практическое применение аппарата эластичности спроса.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Основные понятия финансовой математики: простые и сложные проценты, временная стоимость денег, аннуитет.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4"/>
        </w:tabs>
        <w:ind w:firstLine="820"/>
        <w:jc w:val="both"/>
      </w:pPr>
      <w:r>
        <w:rPr>
          <w:rStyle w:val="a3"/>
        </w:rPr>
        <w:t>Финансовые признаки несостоятельности (банкротства) предприятий.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Разработка </w:t>
      </w:r>
      <w:r>
        <w:rPr>
          <w:rStyle w:val="a3"/>
        </w:rPr>
        <w:t>ассортиментной политики предприятия при выводе его из состояния неплатежеспособности.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4"/>
        </w:tabs>
        <w:ind w:firstLine="820"/>
        <w:jc w:val="both"/>
      </w:pPr>
      <w:r>
        <w:rPr>
          <w:rStyle w:val="a3"/>
        </w:rPr>
        <w:t>Критерии определения неплатежеспособности и неудовлетворительной структуры баланса.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Понятие и методы снижения предпринимательского риска.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189"/>
        </w:tabs>
        <w:ind w:firstLine="820"/>
        <w:jc w:val="both"/>
      </w:pPr>
      <w:r>
        <w:rPr>
          <w:rStyle w:val="a3"/>
        </w:rPr>
        <w:t>Характеристика различных форм фи</w:t>
      </w:r>
      <w:r>
        <w:rPr>
          <w:rStyle w:val="a3"/>
        </w:rPr>
        <w:t>нансирования предпринимательской деятельности.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8"/>
        </w:tabs>
        <w:ind w:firstLine="820"/>
        <w:jc w:val="both"/>
      </w:pPr>
      <w:r>
        <w:rPr>
          <w:rStyle w:val="a3"/>
        </w:rPr>
        <w:t>Разработка ценовой стратегии предприятия.</w:t>
      </w:r>
    </w:p>
    <w:p w:rsidR="00704736" w:rsidRDefault="0040153E">
      <w:pPr>
        <w:pStyle w:val="1"/>
        <w:numPr>
          <w:ilvl w:val="0"/>
          <w:numId w:val="11"/>
        </w:numPr>
        <w:tabs>
          <w:tab w:val="left" w:pos="1298"/>
        </w:tabs>
        <w:spacing w:after="260"/>
        <w:ind w:firstLine="820"/>
        <w:jc w:val="both"/>
      </w:pPr>
      <w:r>
        <w:rPr>
          <w:rStyle w:val="a3"/>
        </w:rPr>
        <w:t>Методы анализа движения денежных средств.</w:t>
      </w:r>
    </w:p>
    <w:p w:rsidR="00704736" w:rsidRDefault="0040153E">
      <w:pPr>
        <w:pStyle w:val="a5"/>
        <w:ind w:left="1214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704736" w:rsidRDefault="0040153E">
      <w:pPr>
        <w:pStyle w:val="a5"/>
        <w:ind w:left="739" w:firstLine="0"/>
      </w:pPr>
      <w:r>
        <w:rPr>
          <w:rStyle w:val="a4"/>
          <w:b/>
          <w:bCs/>
        </w:rPr>
        <w:t>систему аттестационных оценок и систему аттестационных оценок</w:t>
      </w:r>
      <w:r>
        <w:rPr>
          <w:rStyle w:val="a4"/>
          <w:b/>
          <w:bCs/>
        </w:rPr>
        <w:t xml:space="preserve"> </w:t>
      </w:r>
      <w:r>
        <w:rPr>
          <w:rStyle w:val="a4"/>
          <w:b/>
          <w:bCs/>
          <w:lang w:val="en-US" w:eastAsia="en-US"/>
        </w:rPr>
        <w:t>ECTS</w:t>
      </w:r>
      <w:r w:rsidRPr="000C145F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704736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4736" w:rsidRDefault="0070473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4736" w:rsidRDefault="0070473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4736" w:rsidRDefault="0070473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4736" w:rsidRDefault="0070473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70473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736" w:rsidRDefault="0070473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36" w:rsidRDefault="004015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704736" w:rsidRDefault="00704736">
      <w:pPr>
        <w:spacing w:after="259" w:line="1" w:lineRule="exact"/>
      </w:pPr>
    </w:p>
    <w:p w:rsidR="00704736" w:rsidRDefault="0040153E">
      <w:pPr>
        <w:pStyle w:val="1"/>
        <w:numPr>
          <w:ilvl w:val="0"/>
          <w:numId w:val="10"/>
        </w:numPr>
        <w:tabs>
          <w:tab w:val="left" w:pos="1162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04736" w:rsidRDefault="0040153E">
      <w:pPr>
        <w:pStyle w:val="1"/>
        <w:spacing w:after="260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</w:t>
      </w:r>
      <w:r>
        <w:rPr>
          <w:rStyle w:val="a3"/>
        </w:rPr>
        <w:t>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</w:t>
      </w:r>
    </w:p>
    <w:p w:rsidR="00704736" w:rsidRDefault="0040153E">
      <w:pPr>
        <w:pStyle w:val="1"/>
        <w:ind w:firstLine="0"/>
        <w:jc w:val="both"/>
      </w:pPr>
      <w:r>
        <w:rPr>
          <w:rStyle w:val="a3"/>
        </w:rPr>
        <w:t xml:space="preserve">нестандартное решение, позволяющее диагностировать умения, интегрировать знания </w:t>
      </w:r>
      <w:r>
        <w:rPr>
          <w:rStyle w:val="a3"/>
        </w:rPr>
        <w:lastRenderedPageBreak/>
        <w:t xml:space="preserve">различных научных областей в практическую подготовку, связанную с профессиональной деятельности.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704736" w:rsidRDefault="0040153E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704736" w:rsidRDefault="0040153E">
      <w:pPr>
        <w:pStyle w:val="1"/>
        <w:numPr>
          <w:ilvl w:val="0"/>
          <w:numId w:val="12"/>
        </w:numPr>
        <w:tabs>
          <w:tab w:val="left" w:pos="994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</w:t>
      </w:r>
      <w:r>
        <w:rPr>
          <w:rStyle w:val="a3"/>
        </w:rPr>
        <w:t>я самостоятельного выполнения предложенных преподавателем практических заданий и задач;</w:t>
      </w:r>
    </w:p>
    <w:p w:rsidR="00704736" w:rsidRDefault="0040153E">
      <w:pPr>
        <w:pStyle w:val="1"/>
        <w:numPr>
          <w:ilvl w:val="0"/>
          <w:numId w:val="12"/>
        </w:numPr>
        <w:tabs>
          <w:tab w:val="left" w:pos="994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704736" w:rsidRDefault="0040153E">
      <w:pPr>
        <w:pStyle w:val="1"/>
        <w:numPr>
          <w:ilvl w:val="0"/>
          <w:numId w:val="12"/>
        </w:numPr>
        <w:tabs>
          <w:tab w:val="left" w:pos="994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</w:t>
      </w:r>
      <w:r>
        <w:rPr>
          <w:rStyle w:val="a3"/>
        </w:rPr>
        <w:t>ктического занятия, техники безопасности при работе в аудитории.</w:t>
      </w:r>
    </w:p>
    <w:p w:rsidR="00704736" w:rsidRDefault="0040153E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</w:t>
      </w:r>
      <w:r>
        <w:rPr>
          <w:rStyle w:val="a3"/>
        </w:rPr>
        <w:t xml:space="preserve"> задач).</w:t>
      </w:r>
    </w:p>
    <w:p w:rsidR="00704736" w:rsidRDefault="0040153E">
      <w:pPr>
        <w:pStyle w:val="20"/>
        <w:keepNext/>
        <w:keepLines/>
        <w:numPr>
          <w:ilvl w:val="0"/>
          <w:numId w:val="13"/>
        </w:numPr>
        <w:tabs>
          <w:tab w:val="left" w:pos="1028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704736" w:rsidRDefault="0040153E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704736" w:rsidRDefault="0040153E">
      <w:pPr>
        <w:pStyle w:val="20"/>
        <w:keepNext/>
        <w:keepLines/>
        <w:numPr>
          <w:ilvl w:val="0"/>
          <w:numId w:val="13"/>
        </w:numPr>
        <w:tabs>
          <w:tab w:val="left" w:pos="1019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704736" w:rsidRDefault="0040153E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04736" w:rsidRDefault="0040153E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</w:t>
      </w:r>
      <w:r>
        <w:rPr>
          <w:rStyle w:val="a3"/>
        </w:rPr>
        <w:t>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</w:t>
      </w:r>
      <w:r>
        <w:rPr>
          <w:rStyle w:val="a3"/>
        </w:rPr>
        <w:t>ложения с практикой, в том числе и с будущей профессиональной деятельностью с промежуточной аттестации.</w:t>
      </w:r>
    </w:p>
    <w:sectPr w:rsidR="00704736">
      <w:pgSz w:w="11900" w:h="16840"/>
      <w:pgMar w:top="1124" w:right="796" w:bottom="967" w:left="1609" w:header="696" w:footer="5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3E" w:rsidRDefault="0040153E">
      <w:r>
        <w:separator/>
      </w:r>
    </w:p>
  </w:endnote>
  <w:endnote w:type="continuationSeparator" w:id="0">
    <w:p w:rsidR="0040153E" w:rsidRDefault="0040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3E" w:rsidRDefault="0040153E"/>
  </w:footnote>
  <w:footnote w:type="continuationSeparator" w:id="0">
    <w:p w:rsidR="0040153E" w:rsidRDefault="004015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0E9"/>
    <w:multiLevelType w:val="multilevel"/>
    <w:tmpl w:val="16BEE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4015C"/>
    <w:multiLevelType w:val="multilevel"/>
    <w:tmpl w:val="9C46D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51263"/>
    <w:multiLevelType w:val="multilevel"/>
    <w:tmpl w:val="45844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02765"/>
    <w:multiLevelType w:val="multilevel"/>
    <w:tmpl w:val="01B6DDF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50593"/>
    <w:multiLevelType w:val="multilevel"/>
    <w:tmpl w:val="090A0BE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103834"/>
    <w:multiLevelType w:val="multilevel"/>
    <w:tmpl w:val="D97E4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E664F7"/>
    <w:multiLevelType w:val="multilevel"/>
    <w:tmpl w:val="469C52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C71434"/>
    <w:multiLevelType w:val="multilevel"/>
    <w:tmpl w:val="964A29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F49DC"/>
    <w:multiLevelType w:val="multilevel"/>
    <w:tmpl w:val="69CAF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192DAF"/>
    <w:multiLevelType w:val="multilevel"/>
    <w:tmpl w:val="A3FA2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9A00C0"/>
    <w:multiLevelType w:val="multilevel"/>
    <w:tmpl w:val="FA5C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416481"/>
    <w:multiLevelType w:val="multilevel"/>
    <w:tmpl w:val="DAE64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F7174"/>
    <w:multiLevelType w:val="multilevel"/>
    <w:tmpl w:val="96B2D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4736"/>
    <w:rsid w:val="000C145F"/>
    <w:rsid w:val="0040153E"/>
    <w:rsid w:val="0070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gosudarstvennoe_upravlenie/" TargetMode="External"/><Relationship Id="rId18" Type="http://schemas.openxmlformats.org/officeDocument/2006/relationships/hyperlink" Target="https://pandia.ru/text/category/dokumenti_po_likvidatcii__reorganizatcii_predpriyatij/" TargetMode="External"/><Relationship Id="rId26" Type="http://schemas.openxmlformats.org/officeDocument/2006/relationships/hyperlink" Target="https://pandia.ru/text/category/kreditnij_ris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vekselm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zadolzhennostmz_kreditorskaya/" TargetMode="External"/><Relationship Id="rId17" Type="http://schemas.openxmlformats.org/officeDocument/2006/relationships/hyperlink" Target="https://pandia.ru/text/category/oborot_kapitala/" TargetMode="External"/><Relationship Id="rId25" Type="http://schemas.openxmlformats.org/officeDocument/2006/relationships/hyperlink" Target="https://pandia.ru/text/category/bankovskij_ri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tcennie_bumagi/" TargetMode="External"/><Relationship Id="rId20" Type="http://schemas.openxmlformats.org/officeDocument/2006/relationships/hyperlink" Target="https://pandia.ru/text/category/debitorskaya_zadolzhennostmz/" TargetMode="External"/><Relationship Id="rId29" Type="http://schemas.openxmlformats.org/officeDocument/2006/relationships/hyperlink" Target="https://pandia.ru/text/category/operativnoe_upravleni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pandia.ru/text/category/bankovskoe_upravleni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kommercheskij_kredit/" TargetMode="External"/><Relationship Id="rId23" Type="http://schemas.openxmlformats.org/officeDocument/2006/relationships/hyperlink" Target="https://pandia.ru/text/category/finansovij_menedzhment/" TargetMode="External"/><Relationship Id="rId28" Type="http://schemas.openxmlformats.org/officeDocument/2006/relationships/hyperlink" Target="https://pandia.ru/text/category/balans_banka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andia.ru/text/category/denezhnie_sredstv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andia.ru/text/category/oborotnie_aktivi/" TargetMode="External"/><Relationship Id="rId22" Type="http://schemas.openxmlformats.org/officeDocument/2006/relationships/hyperlink" Target="https://pandia.ru/text/category/kommercheskij_bank/" TargetMode="External"/><Relationship Id="rId27" Type="http://schemas.openxmlformats.org/officeDocument/2006/relationships/hyperlink" Target="https://pandia.ru/text/category/kommercheskie_operatcii/" TargetMode="External"/><Relationship Id="rId30" Type="http://schemas.openxmlformats.org/officeDocument/2006/relationships/hyperlink" Target="https://pandia.ru/text/category/organi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4910</Words>
  <Characters>27987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2025-01-30T09:28:00Z</dcterms:created>
  <dcterms:modified xsi:type="dcterms:W3CDTF">2025-01-30T09:29:00Z</dcterms:modified>
</cp:coreProperties>
</file>