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42" w:rsidRPr="000A5842" w:rsidRDefault="000A5842" w:rsidP="000A5842">
      <w:pPr>
        <w:spacing w:line="1" w:lineRule="exact"/>
      </w:pPr>
    </w:p>
    <w:p w:rsidR="000A5842" w:rsidRPr="000A5842" w:rsidRDefault="000A5842" w:rsidP="000A584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0A5842">
        <w:rPr>
          <w:rFonts w:ascii="Times New Roman" w:eastAsia="Times New Roman" w:hAnsi="Times New Roman" w:cs="Times New Roman"/>
          <w:b/>
          <w:noProof/>
          <w:color w:val="auto"/>
          <w:sz w:val="20"/>
          <w:szCs w:val="36"/>
        </w:rPr>
        <w:drawing>
          <wp:anchor distT="0" distB="0" distL="114300" distR="114300" simplePos="0" relativeHeight="251659264" behindDoc="0" locked="0" layoutInCell="1" allowOverlap="1" wp14:anchorId="361053DB" wp14:editId="2B6DD193">
            <wp:simplePos x="0" y="0"/>
            <wp:positionH relativeFrom="column">
              <wp:posOffset>2466340</wp:posOffset>
            </wp:positionH>
            <wp:positionV relativeFrom="paragraph">
              <wp:posOffset>-469275</wp:posOffset>
            </wp:positionV>
            <wp:extent cx="871220" cy="807085"/>
            <wp:effectExtent l="0" t="0" r="5080" b="0"/>
            <wp:wrapNone/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842" w:rsidRPr="000A5842" w:rsidRDefault="000A5842" w:rsidP="000A584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A5842" w:rsidRPr="000A5842" w:rsidRDefault="000A5842" w:rsidP="000A584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A5842" w:rsidRPr="000A5842" w:rsidRDefault="000A5842" w:rsidP="000A584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0A5842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0A5842" w:rsidRPr="000A5842" w:rsidRDefault="000A5842" w:rsidP="000A584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0A5842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0A5842" w:rsidRPr="000A5842" w:rsidRDefault="000A5842" w:rsidP="000A5842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0A5842" w:rsidRPr="000A5842" w:rsidRDefault="000A5842" w:rsidP="000A584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A5842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F0DC627" wp14:editId="3E77802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A5842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0A5842" w:rsidRPr="000A5842" w:rsidRDefault="000A5842" w:rsidP="000A584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A584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97C955E" wp14:editId="0B7ADCE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842" w:rsidRPr="000A5842" w:rsidRDefault="000A5842" w:rsidP="000A584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A584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379C578" wp14:editId="7199328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84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D337B9F" wp14:editId="5B1A46DF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7" name="Рисунок 7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842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0A5842" w:rsidRPr="000A5842" w:rsidRDefault="000A5842" w:rsidP="000A584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A584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0A584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0A584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0A5842" w:rsidRPr="000A5842" w:rsidRDefault="000A5842" w:rsidP="000A584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A584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0A5842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0A5842" w:rsidRPr="000A5842" w:rsidRDefault="000A5842" w:rsidP="000A584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A584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0A5842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0A5842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0A5842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0A5842" w:rsidRPr="000A5842" w:rsidRDefault="000A5842" w:rsidP="000A584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A584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A5842" w:rsidRPr="000A5842" w:rsidRDefault="000A5842" w:rsidP="000A5842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A5842" w:rsidRPr="000A5842" w:rsidRDefault="000A5842" w:rsidP="000A5842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A5842" w:rsidRPr="000A5842" w:rsidRDefault="000A5842" w:rsidP="000A584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A5842" w:rsidRDefault="000A5842">
      <w:pPr>
        <w:pStyle w:val="1"/>
        <w:ind w:firstLine="0"/>
        <w:jc w:val="center"/>
        <w:rPr>
          <w:rStyle w:val="a3"/>
          <w:b/>
          <w:bCs/>
        </w:rPr>
      </w:pPr>
    </w:p>
    <w:p w:rsidR="000A5842" w:rsidRDefault="000A5842">
      <w:pPr>
        <w:pStyle w:val="1"/>
        <w:ind w:firstLine="0"/>
        <w:jc w:val="center"/>
        <w:rPr>
          <w:rStyle w:val="a3"/>
          <w:b/>
          <w:bCs/>
        </w:rPr>
      </w:pPr>
    </w:p>
    <w:p w:rsidR="00055AEA" w:rsidRDefault="00FC581B">
      <w:pPr>
        <w:pStyle w:val="1"/>
        <w:ind w:firstLine="0"/>
        <w:jc w:val="center"/>
        <w:sectPr w:rsidR="00055AEA">
          <w:pgSz w:w="11900" w:h="16840"/>
          <w:pgMar w:top="1306" w:right="1215" w:bottom="2469" w:left="1786" w:header="878" w:footer="2041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«ОРГАНИЗАЦИЯ И ПЛАНИРОВАНИЕ ДЕЯТЕЛЬНОСТИ ПРЕДПРИЯТИЯ»</w:t>
      </w:r>
    </w:p>
    <w:p w:rsidR="00055AEA" w:rsidRDefault="00055AEA">
      <w:pPr>
        <w:spacing w:line="240" w:lineRule="exact"/>
        <w:rPr>
          <w:sz w:val="19"/>
          <w:szCs w:val="19"/>
        </w:rPr>
      </w:pPr>
    </w:p>
    <w:p w:rsidR="00055AEA" w:rsidRDefault="00055AEA">
      <w:pPr>
        <w:spacing w:before="94" w:after="94" w:line="240" w:lineRule="exact"/>
        <w:rPr>
          <w:sz w:val="19"/>
          <w:szCs w:val="19"/>
        </w:rPr>
      </w:pPr>
    </w:p>
    <w:p w:rsidR="00055AEA" w:rsidRDefault="00055AEA">
      <w:pPr>
        <w:spacing w:line="1" w:lineRule="exact"/>
        <w:sectPr w:rsidR="00055AEA">
          <w:type w:val="continuous"/>
          <w:pgSz w:w="11900" w:h="16840"/>
          <w:pgMar w:top="1306" w:right="0" w:bottom="2469" w:left="0" w:header="0" w:footer="3" w:gutter="0"/>
          <w:cols w:space="720"/>
          <w:noEndnote/>
          <w:docGrid w:linePitch="360"/>
        </w:sectPr>
      </w:pPr>
    </w:p>
    <w:p w:rsidR="00055AEA" w:rsidRDefault="00FC581B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055AEA" w:rsidRDefault="00FC581B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055AEA" w:rsidRDefault="00FC581B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055AEA" w:rsidRDefault="00FC581B">
      <w:pPr>
        <w:pStyle w:val="1"/>
        <w:ind w:firstLine="0"/>
      </w:pPr>
      <w:r>
        <w:rPr>
          <w:rStyle w:val="a3"/>
        </w:rPr>
        <w:t>Форма обучения</w:t>
      </w:r>
    </w:p>
    <w:p w:rsidR="00055AEA" w:rsidRDefault="00FC581B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055AEA" w:rsidRDefault="00FC581B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055AEA" w:rsidRDefault="00FC581B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055AEA" w:rsidRDefault="00FC581B">
      <w:pPr>
        <w:pStyle w:val="1"/>
        <w:ind w:firstLine="0"/>
        <w:jc w:val="center"/>
        <w:sectPr w:rsidR="00055AEA">
          <w:type w:val="continuous"/>
          <w:pgSz w:w="11900" w:h="16840"/>
          <w:pgMar w:top="1306" w:right="3144" w:bottom="2469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055AEA" w:rsidRDefault="00055AEA">
      <w:pPr>
        <w:spacing w:line="240" w:lineRule="exact"/>
        <w:rPr>
          <w:sz w:val="19"/>
          <w:szCs w:val="19"/>
        </w:rPr>
      </w:pPr>
    </w:p>
    <w:p w:rsidR="00055AEA" w:rsidRDefault="00055AEA">
      <w:pPr>
        <w:spacing w:line="240" w:lineRule="exact"/>
        <w:rPr>
          <w:sz w:val="19"/>
          <w:szCs w:val="19"/>
        </w:rPr>
      </w:pPr>
    </w:p>
    <w:p w:rsidR="00055AEA" w:rsidRDefault="00055AEA">
      <w:pPr>
        <w:spacing w:line="240" w:lineRule="exact"/>
        <w:rPr>
          <w:sz w:val="19"/>
          <w:szCs w:val="19"/>
        </w:rPr>
      </w:pPr>
    </w:p>
    <w:p w:rsidR="00055AEA" w:rsidRDefault="00055AEA">
      <w:pPr>
        <w:spacing w:line="240" w:lineRule="exact"/>
        <w:rPr>
          <w:sz w:val="19"/>
          <w:szCs w:val="19"/>
        </w:rPr>
      </w:pPr>
    </w:p>
    <w:p w:rsidR="00055AEA" w:rsidRDefault="00055AEA">
      <w:pPr>
        <w:spacing w:line="240" w:lineRule="exact"/>
        <w:rPr>
          <w:sz w:val="19"/>
          <w:szCs w:val="19"/>
        </w:rPr>
      </w:pPr>
    </w:p>
    <w:p w:rsidR="00055AEA" w:rsidRDefault="00055AEA">
      <w:pPr>
        <w:spacing w:line="240" w:lineRule="exact"/>
        <w:rPr>
          <w:sz w:val="19"/>
          <w:szCs w:val="19"/>
        </w:rPr>
      </w:pPr>
    </w:p>
    <w:p w:rsidR="00055AEA" w:rsidRDefault="00055AEA">
      <w:pPr>
        <w:spacing w:line="240" w:lineRule="exact"/>
        <w:rPr>
          <w:sz w:val="19"/>
          <w:szCs w:val="19"/>
        </w:rPr>
      </w:pPr>
    </w:p>
    <w:p w:rsidR="00055AEA" w:rsidRDefault="00055AEA">
      <w:pPr>
        <w:spacing w:line="240" w:lineRule="exact"/>
        <w:rPr>
          <w:sz w:val="19"/>
          <w:szCs w:val="19"/>
        </w:rPr>
      </w:pPr>
    </w:p>
    <w:p w:rsidR="00055AEA" w:rsidRDefault="00055AEA">
      <w:pPr>
        <w:spacing w:line="240" w:lineRule="exact"/>
        <w:rPr>
          <w:sz w:val="19"/>
          <w:szCs w:val="19"/>
        </w:rPr>
      </w:pPr>
    </w:p>
    <w:p w:rsidR="00055AEA" w:rsidRDefault="00611ABA">
      <w:pPr>
        <w:pStyle w:val="1"/>
        <w:ind w:firstLine="0"/>
        <w:jc w:val="center"/>
        <w:sectPr w:rsidR="00055AEA">
          <w:type w:val="continuous"/>
          <w:pgSz w:w="11900" w:h="16840"/>
          <w:pgMar w:top="1306" w:right="55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Рязань, </w:t>
      </w:r>
      <w:bookmarkStart w:id="0" w:name="_GoBack"/>
      <w:bookmarkEnd w:id="0"/>
      <w:r w:rsidR="00FC581B">
        <w:rPr>
          <w:rStyle w:val="a3"/>
        </w:rPr>
        <w:t>2024 г.</w:t>
      </w:r>
    </w:p>
    <w:p w:rsidR="00055AEA" w:rsidRDefault="00FC581B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«Организация и планирование деятельности предприятия»</w:t>
      </w:r>
      <w:bookmarkEnd w:id="1"/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055AEA" w:rsidRDefault="00FC581B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055AEA" w:rsidRDefault="00FC581B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055AEA" w:rsidRDefault="00FC581B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055AEA" w:rsidRDefault="00FC581B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055AEA" w:rsidRDefault="00FC581B">
      <w:pPr>
        <w:pStyle w:val="1"/>
        <w:ind w:firstLine="820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055AEA" w:rsidRDefault="00FC581B">
      <w:pPr>
        <w:pStyle w:val="1"/>
        <w:ind w:firstLine="0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055AEA" w:rsidRDefault="00FC581B">
      <w:pPr>
        <w:pStyle w:val="a5"/>
        <w:ind w:firstLine="0"/>
        <w:jc w:val="both"/>
      </w:pPr>
      <w:r>
        <w:rPr>
          <w:rStyle w:val="a4"/>
        </w:rPr>
        <w:t>Процесс освоения дисциплины «Организация и планирование деятельности предприятия»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055AEA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55AEA" w:rsidRDefault="00FC581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55AEA" w:rsidRDefault="00FC581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55AEA" w:rsidRDefault="00FC581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055AEA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055AEA" w:rsidRDefault="00055AEA">
      <w:pPr>
        <w:spacing w:after="259" w:line="1" w:lineRule="exact"/>
      </w:pPr>
    </w:p>
    <w:p w:rsidR="00055AEA" w:rsidRDefault="00FC581B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968"/>
        <w:gridCol w:w="1272"/>
        <w:gridCol w:w="998"/>
      </w:tblGrid>
      <w:tr w:rsidR="00055AEA">
        <w:trPr>
          <w:trHeight w:hRule="exact" w:val="142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055AEA">
            <w:pPr>
              <w:pStyle w:val="a7"/>
              <w:spacing w:after="60" w:line="146" w:lineRule="auto"/>
              <w:ind w:left="140" w:firstLine="60"/>
              <w:jc w:val="both"/>
            </w:pPr>
          </w:p>
        </w:tc>
      </w:tr>
      <w:tr w:rsidR="00055AEA">
        <w:trPr>
          <w:trHeight w:hRule="exact" w:val="16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</w:pPr>
            <w:r>
              <w:rPr>
                <w:rStyle w:val="a6"/>
              </w:rPr>
              <w:t>Методологические основы внутрифирменного планирования в условиях рыночной экономики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Введение. Цели и задачи освоения дисциплины. Роль внутрифирменного планирования в достижении основных целей предприятия. Объект и предмет дисциплины, ее связь с другими экономическими дисциплинами. Задачи учебной дисциплины.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200"/>
            </w:pPr>
            <w:r>
              <w:rPr>
                <w:rStyle w:val="a6"/>
              </w:rPr>
              <w:t>ПК-2</w:t>
            </w:r>
          </w:p>
        </w:tc>
      </w:tr>
      <w:tr w:rsidR="00055AEA">
        <w:trPr>
          <w:trHeight w:hRule="exact" w:val="138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</w:pPr>
            <w:r>
              <w:rPr>
                <w:rStyle w:val="a6"/>
              </w:rPr>
              <w:t>Организация планирования на предприятии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Признаки типологии внутрифирменного планирования. Стратегическое, текущее и оперативное планирование. Система планов предприятия. Взаимосвязь планов предприятия. Целевые проекты и программы.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200"/>
            </w:pPr>
            <w:r>
              <w:rPr>
                <w:rStyle w:val="a6"/>
              </w:rPr>
              <w:t>ПК-2</w:t>
            </w:r>
          </w:p>
        </w:tc>
      </w:tr>
      <w:tr w:rsidR="00055AEA">
        <w:trPr>
          <w:trHeight w:hRule="exact" w:val="194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</w:pPr>
            <w:r>
              <w:rPr>
                <w:rStyle w:val="a6"/>
              </w:rPr>
              <w:t>Организация планирования на предприятии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и сущность стратегического планирования. Модель процесса разработки стратегии на предприятии. Модели анализа внешней среды. Модели анализа внутреннего потенциала. Выбор миссии и стратегических целей. Стратегические альтернативы. Выбор стратегии и формирование </w:t>
            </w:r>
            <w:proofErr w:type="gramStart"/>
            <w:r>
              <w:rPr>
                <w:rStyle w:val="a6"/>
              </w:rPr>
              <w:t>стратегического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200"/>
            </w:pPr>
            <w:r>
              <w:rPr>
                <w:rStyle w:val="a6"/>
              </w:rPr>
              <w:t>ПК-2</w:t>
            </w:r>
          </w:p>
        </w:tc>
      </w:tr>
    </w:tbl>
    <w:p w:rsidR="00055AEA" w:rsidRDefault="00FC58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968"/>
        <w:gridCol w:w="1272"/>
        <w:gridCol w:w="998"/>
      </w:tblGrid>
      <w:tr w:rsidR="00055AEA">
        <w:trPr>
          <w:trHeight w:hRule="exact" w:val="5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055AEA">
            <w:pPr>
              <w:rPr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tabs>
                <w:tab w:val="left" w:pos="998"/>
                <w:tab w:val="left" w:pos="2194"/>
                <w:tab w:val="left" w:pos="3701"/>
              </w:tabs>
              <w:ind w:firstLine="0"/>
              <w:jc w:val="both"/>
            </w:pPr>
            <w:r>
              <w:rPr>
                <w:rStyle w:val="a6"/>
              </w:rPr>
              <w:t>плана.</w:t>
            </w:r>
            <w:r>
              <w:rPr>
                <w:rStyle w:val="a6"/>
              </w:rPr>
              <w:tab/>
              <w:t>Техника</w:t>
            </w:r>
            <w:r>
              <w:rPr>
                <w:rStyle w:val="a6"/>
              </w:rPr>
              <w:tab/>
              <w:t>разработки</w:t>
            </w:r>
            <w:r>
              <w:rPr>
                <w:rStyle w:val="a6"/>
              </w:rPr>
              <w:tab/>
              <w:t>сценариев</w:t>
            </w:r>
          </w:p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развития предприятия.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055AE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055AEA">
            <w:pPr>
              <w:rPr>
                <w:sz w:val="10"/>
                <w:szCs w:val="10"/>
              </w:rPr>
            </w:pPr>
          </w:p>
        </w:tc>
      </w:tr>
      <w:tr w:rsidR="00055AEA">
        <w:trPr>
          <w:trHeight w:hRule="exact" w:val="194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Тактические</w:t>
            </w:r>
            <w:proofErr w:type="gramEnd"/>
            <w:r>
              <w:rPr>
                <w:rStyle w:val="a6"/>
              </w:rPr>
              <w:t xml:space="preserve"> планирование на предприятии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Содержание и задачи текущего планирования. Структура разделов годового плана. Методика расчета ключевых показателей производственно - хозяйственной и финансовой деятельности предприятия. Планирование принятия решений с помощью операционного анализа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055AEA">
        <w:trPr>
          <w:trHeight w:hRule="exact" w:val="249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</w:pPr>
            <w:r>
              <w:rPr>
                <w:rStyle w:val="a6"/>
              </w:rPr>
              <w:t>Оперативное планирование на предприятии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Факторы производственного планирования. Стратегии производственного планирования: отслеживание спроса, гибкого использования рабочего времени, постоянного уровня производства, субподряд. Методика разработки альтернативных производственных планов. Обоснование плана производства, планом использования производственной мощности.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055AEA">
        <w:trPr>
          <w:trHeight w:hRule="exact" w:val="139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</w:pPr>
            <w:r>
              <w:rPr>
                <w:rStyle w:val="a6"/>
              </w:rPr>
              <w:t>Прогнозирование как инструмент планирования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Прогнозирование и его роль в управлении предприятием. Типы прогнозирования и виды прогнозов. Методы прогнозирования деловой среды. Компоненты и виды спроса. Качественные методы прогнозирования.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055AEA">
        <w:trPr>
          <w:trHeight w:hRule="exact" w:val="139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</w:pPr>
            <w:r>
              <w:rPr>
                <w:rStyle w:val="a6"/>
              </w:rPr>
              <w:t>Подсистема функциональных планов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Планирование и расчет производственной мощности предприятия. Содержание и задачи плана. Планирование потребности в персонале. Методы планирования производительности труда.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055AEA">
        <w:trPr>
          <w:trHeight w:hRule="exact" w:val="249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</w:pPr>
            <w:r>
              <w:rPr>
                <w:rStyle w:val="a6"/>
              </w:rPr>
              <w:t>Бюджетирование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Процедуры разработки финансовых бюджетов. Анализ и контроль результатов на основе гибких бюджетов. Нормы и нормативы при разработке бюджетов. Классификация норм и нормативов. Основные принципы формирования и функционирования системы норм и нормативов. Учет отклонений нормативных и бюджетных издержек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055AEA">
        <w:trPr>
          <w:trHeight w:hRule="exact" w:val="222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</w:pPr>
            <w:r>
              <w:rPr>
                <w:rStyle w:val="a6"/>
              </w:rPr>
              <w:t>Бизнес-планирование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Бизнес - планы проектов - инструмент реализации стратегических целей. Источники формирования новых предпринимательских идей. Отбор идей. Форма и содержание бизнес плана. Методы сбалансированности финансовых показателей бизнес - плана и оптимизации прибыли. Анализ и оценка рисков.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</w:tbl>
    <w:p w:rsidR="00055AEA" w:rsidRDefault="00055AEA">
      <w:pPr>
        <w:spacing w:after="259" w:line="1" w:lineRule="exact"/>
      </w:pPr>
    </w:p>
    <w:p w:rsidR="00055AEA" w:rsidRDefault="00FC581B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055AEA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55AEA" w:rsidRDefault="00FC581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55AEA" w:rsidRDefault="00FC581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055AEA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055AEA" w:rsidRDefault="00055AEA">
      <w:pPr>
        <w:sectPr w:rsidR="00055AEA">
          <w:pgSz w:w="11900" w:h="16840"/>
          <w:pgMar w:top="1129" w:right="552" w:bottom="627" w:left="1584" w:header="701" w:footer="1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541"/>
        <w:gridCol w:w="2266"/>
        <w:gridCol w:w="2069"/>
        <w:gridCol w:w="2011"/>
        <w:gridCol w:w="1997"/>
      </w:tblGrid>
      <w:tr w:rsidR="00055AEA">
        <w:trPr>
          <w:trHeight w:hRule="exact" w:val="47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055AEA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5AEA" w:rsidRDefault="00055AEA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5AEA" w:rsidRDefault="00055AEA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055AEA">
        <w:trPr>
          <w:trHeight w:hRule="exact" w:val="209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tabs>
                <w:tab w:val="left" w:pos="941"/>
                <w:tab w:val="left" w:pos="206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 Способен провести анализ и дать оценку существующих финансово-экономических рисков,</w:t>
            </w:r>
            <w:r>
              <w:rPr>
                <w:rStyle w:val="a6"/>
                <w:sz w:val="20"/>
                <w:szCs w:val="20"/>
              </w:rPr>
              <w:tab/>
              <w:t>составить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55AEA" w:rsidRDefault="00FC581B">
            <w:pPr>
              <w:pStyle w:val="a7"/>
              <w:tabs>
                <w:tab w:val="left" w:pos="152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обосновать</w:t>
            </w:r>
            <w:r>
              <w:rPr>
                <w:rStyle w:val="a6"/>
                <w:sz w:val="20"/>
                <w:szCs w:val="20"/>
              </w:rPr>
              <w:tab/>
              <w:t>прогноз</w:t>
            </w:r>
          </w:p>
          <w:p w:rsidR="00055AEA" w:rsidRDefault="00FC581B">
            <w:pPr>
              <w:pStyle w:val="a7"/>
              <w:tabs>
                <w:tab w:val="left" w:pos="13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динамики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  <w:p w:rsidR="00055AEA" w:rsidRDefault="00FC581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финансово-экономических показателей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Знает основы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рисков;</w:t>
            </w:r>
          </w:p>
          <w:p w:rsidR="00055AEA" w:rsidRDefault="00FC581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 составлять и обосновывать прогноз динамики основных финансово - экономических показателей с учетом рисков</w:t>
            </w:r>
          </w:p>
          <w:p w:rsidR="00055AEA" w:rsidRDefault="00FC581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Владеет методами и приемами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055AEA" w:rsidRDefault="00055AEA">
      <w:pPr>
        <w:sectPr w:rsidR="00055AEA">
          <w:pgSz w:w="16840" w:h="11900" w:orient="landscape"/>
          <w:pgMar w:top="1416" w:right="552" w:bottom="1056" w:left="1018" w:header="988" w:footer="628" w:gutter="0"/>
          <w:cols w:space="720"/>
          <w:noEndnote/>
          <w:docGrid w:linePitch="360"/>
        </w:sectPr>
      </w:pPr>
    </w:p>
    <w:p w:rsidR="00055AEA" w:rsidRDefault="00FC581B">
      <w:pPr>
        <w:pStyle w:val="20"/>
        <w:keepNext/>
        <w:keepLines/>
        <w:numPr>
          <w:ilvl w:val="0"/>
          <w:numId w:val="2"/>
        </w:numPr>
        <w:tabs>
          <w:tab w:val="left" w:pos="1129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055AEA" w:rsidRDefault="00FC581B">
      <w:pPr>
        <w:pStyle w:val="1"/>
        <w:numPr>
          <w:ilvl w:val="1"/>
          <w:numId w:val="2"/>
        </w:numPr>
        <w:tabs>
          <w:tab w:val="left" w:pos="1242"/>
        </w:tabs>
        <w:ind w:firstLine="820"/>
        <w:jc w:val="both"/>
      </w:pPr>
      <w:r>
        <w:rPr>
          <w:rStyle w:val="a3"/>
        </w:rPr>
        <w:t xml:space="preserve">В ходе реализации дисциплины «Организация и планирование деятельности предприятия»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задания.</w:t>
      </w:r>
    </w:p>
    <w:p w:rsidR="00055AEA" w:rsidRDefault="00FC581B">
      <w:pPr>
        <w:pStyle w:val="1"/>
        <w:numPr>
          <w:ilvl w:val="1"/>
          <w:numId w:val="2"/>
        </w:numPr>
        <w:tabs>
          <w:tab w:val="left" w:pos="1251"/>
        </w:tabs>
        <w:ind w:firstLine="8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055AEA" w:rsidRDefault="00FC581B">
      <w:pPr>
        <w:pStyle w:val="1"/>
        <w:numPr>
          <w:ilvl w:val="0"/>
          <w:numId w:val="3"/>
        </w:numPr>
        <w:tabs>
          <w:tab w:val="left" w:pos="1145"/>
        </w:tabs>
        <w:spacing w:line="259" w:lineRule="auto"/>
        <w:ind w:firstLine="8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055AEA" w:rsidRDefault="00FC581B">
      <w:pPr>
        <w:pStyle w:val="1"/>
        <w:numPr>
          <w:ilvl w:val="0"/>
          <w:numId w:val="3"/>
        </w:numPr>
        <w:tabs>
          <w:tab w:val="left" w:pos="1145"/>
        </w:tabs>
        <w:spacing w:line="259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055AEA" w:rsidRDefault="00FC581B">
      <w:pPr>
        <w:pStyle w:val="1"/>
        <w:numPr>
          <w:ilvl w:val="1"/>
          <w:numId w:val="2"/>
        </w:numPr>
        <w:tabs>
          <w:tab w:val="left" w:pos="1953"/>
        </w:tabs>
        <w:spacing w:after="260"/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055AEA" w:rsidRDefault="00FC581B">
      <w:pPr>
        <w:pStyle w:val="20"/>
        <w:keepNext/>
        <w:keepLines/>
        <w:numPr>
          <w:ilvl w:val="2"/>
          <w:numId w:val="2"/>
        </w:numPr>
        <w:tabs>
          <w:tab w:val="left" w:pos="153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Перечень вопросов для опроса: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54"/>
        </w:tabs>
        <w:ind w:firstLine="820"/>
        <w:jc w:val="both"/>
      </w:pPr>
      <w:r>
        <w:rPr>
          <w:rStyle w:val="a3"/>
        </w:rPr>
        <w:t>Признаки типологии внутрифирменного планирования.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78"/>
        </w:tabs>
        <w:ind w:firstLine="820"/>
        <w:jc w:val="both"/>
      </w:pPr>
      <w:r>
        <w:rPr>
          <w:rStyle w:val="a3"/>
        </w:rPr>
        <w:t>Стратегическое, текущее и оперативное планирование.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74"/>
        </w:tabs>
        <w:ind w:firstLine="820"/>
        <w:jc w:val="both"/>
      </w:pPr>
      <w:r>
        <w:rPr>
          <w:rStyle w:val="a3"/>
        </w:rPr>
        <w:t>Система планов предприятия. Взаимосвязь планов предприятия.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78"/>
        </w:tabs>
        <w:ind w:firstLine="820"/>
        <w:jc w:val="both"/>
      </w:pPr>
      <w:r>
        <w:rPr>
          <w:rStyle w:val="a3"/>
        </w:rPr>
        <w:t>Понятие и сущность стратегического планирования.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69"/>
        </w:tabs>
        <w:ind w:firstLine="820"/>
        <w:jc w:val="both"/>
      </w:pPr>
      <w:r>
        <w:rPr>
          <w:rStyle w:val="a3"/>
        </w:rPr>
        <w:t>Модель процесса разработки стратегии на предприятии.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74"/>
        </w:tabs>
        <w:ind w:firstLine="820"/>
        <w:jc w:val="both"/>
      </w:pPr>
      <w:r>
        <w:rPr>
          <w:rStyle w:val="a3"/>
        </w:rPr>
        <w:t>Модели анализа внешней среды.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74"/>
        </w:tabs>
        <w:ind w:firstLine="820"/>
        <w:jc w:val="both"/>
      </w:pPr>
      <w:r>
        <w:rPr>
          <w:rStyle w:val="a3"/>
        </w:rPr>
        <w:t>Модели анализа внутреннего потенциала.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69"/>
        </w:tabs>
        <w:ind w:firstLine="820"/>
        <w:jc w:val="both"/>
      </w:pPr>
      <w:r>
        <w:rPr>
          <w:rStyle w:val="a3"/>
        </w:rPr>
        <w:t>Выбор миссии и стратегических целей.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74"/>
        </w:tabs>
        <w:ind w:firstLine="820"/>
        <w:jc w:val="both"/>
      </w:pPr>
      <w:r>
        <w:rPr>
          <w:rStyle w:val="a3"/>
        </w:rPr>
        <w:t>Стратегические альтернативы.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274"/>
        </w:tabs>
        <w:ind w:firstLine="820"/>
        <w:jc w:val="both"/>
      </w:pPr>
      <w:r>
        <w:rPr>
          <w:rStyle w:val="a3"/>
        </w:rPr>
        <w:t>Выбор стратегии и формирование стратегического плана.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274"/>
        </w:tabs>
        <w:ind w:firstLine="820"/>
        <w:jc w:val="both"/>
      </w:pPr>
      <w:r>
        <w:rPr>
          <w:rStyle w:val="a3"/>
        </w:rPr>
        <w:t>Техника разработки сценариев развития предприятия.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274"/>
        </w:tabs>
        <w:ind w:firstLine="820"/>
        <w:jc w:val="both"/>
      </w:pPr>
      <w:r>
        <w:rPr>
          <w:rStyle w:val="a3"/>
        </w:rPr>
        <w:t>Содержание и задачи текущего планирования.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274"/>
        </w:tabs>
        <w:ind w:firstLine="820"/>
        <w:jc w:val="both"/>
      </w:pPr>
      <w:r>
        <w:rPr>
          <w:rStyle w:val="a3"/>
        </w:rPr>
        <w:t>Структура разделов годового плана.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84"/>
        </w:tabs>
        <w:ind w:firstLine="820"/>
        <w:jc w:val="both"/>
      </w:pPr>
      <w:r>
        <w:rPr>
          <w:rStyle w:val="a3"/>
        </w:rPr>
        <w:t>Методика расчета ключевых показателей производственно - хозяйственной и финансовой деятельности предприятия.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274"/>
        </w:tabs>
        <w:ind w:firstLine="820"/>
        <w:jc w:val="both"/>
      </w:pPr>
      <w:r>
        <w:rPr>
          <w:rStyle w:val="a3"/>
        </w:rPr>
        <w:t>Планирование принятия решений с помощью операционного анализа.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274"/>
        </w:tabs>
        <w:ind w:firstLine="820"/>
        <w:jc w:val="both"/>
      </w:pPr>
      <w:r>
        <w:rPr>
          <w:rStyle w:val="a3"/>
        </w:rPr>
        <w:t>Факторы производственного планирования.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Стратегии производственного планирования: отслеживание спроса, гибкого использования рабочего времени, постоянного уровня производства, субподряд.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274"/>
        </w:tabs>
        <w:ind w:firstLine="820"/>
        <w:jc w:val="both"/>
      </w:pPr>
      <w:r>
        <w:rPr>
          <w:rStyle w:val="a3"/>
        </w:rPr>
        <w:t>Методика разработки альтернативных производственных планов.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Обоснование плана производства, планом использования производственной мощности.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298"/>
        </w:tabs>
        <w:ind w:firstLine="820"/>
        <w:jc w:val="both"/>
      </w:pPr>
      <w:r>
        <w:rPr>
          <w:rStyle w:val="a3"/>
        </w:rPr>
        <w:t>Прогнозирование и его роль в управлении предприятием.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298"/>
        </w:tabs>
        <w:ind w:firstLine="820"/>
        <w:jc w:val="both"/>
      </w:pPr>
      <w:r>
        <w:rPr>
          <w:rStyle w:val="a3"/>
        </w:rPr>
        <w:t>Типы прогнозирования и виды прогнозов.</w:t>
      </w:r>
    </w:p>
    <w:p w:rsidR="00055AEA" w:rsidRDefault="00FC581B">
      <w:pPr>
        <w:pStyle w:val="1"/>
        <w:numPr>
          <w:ilvl w:val="0"/>
          <w:numId w:val="4"/>
        </w:numPr>
        <w:tabs>
          <w:tab w:val="left" w:pos="1298"/>
        </w:tabs>
        <w:ind w:firstLine="820"/>
        <w:jc w:val="both"/>
      </w:pPr>
      <w:r>
        <w:rPr>
          <w:rStyle w:val="a3"/>
        </w:rPr>
        <w:t>Методы прогнозирования деловой среды.</w:t>
      </w:r>
    </w:p>
    <w:p w:rsidR="00055AEA" w:rsidRDefault="00FC581B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Компоненты и виды спроса.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>Качественные методы прогнозирования.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>Планирование и расчет производственной мощности предприятия. Содержание и задачи плана.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>Планирование потребности в персонале.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>Методы планирования производительности труда.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>Процедуры разработки финансовых бюджетов.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8"/>
        </w:tabs>
        <w:ind w:firstLine="820"/>
        <w:jc w:val="both"/>
      </w:pPr>
      <w:r>
        <w:rPr>
          <w:rStyle w:val="a3"/>
        </w:rPr>
        <w:t>Анализ и контроль результатов на основе гибких бюджетов.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4"/>
        </w:tabs>
        <w:spacing w:after="140"/>
        <w:ind w:firstLine="820"/>
        <w:jc w:val="both"/>
      </w:pPr>
      <w:r>
        <w:rPr>
          <w:rStyle w:val="a3"/>
        </w:rPr>
        <w:t>Нормы и нормативы при разработке бюджетов.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184"/>
        </w:tabs>
        <w:ind w:firstLine="820"/>
        <w:jc w:val="both"/>
      </w:pPr>
      <w:r>
        <w:rPr>
          <w:rStyle w:val="a3"/>
        </w:rPr>
        <w:t xml:space="preserve">Классификация норм и нормативов. Основные принципы формирования и </w:t>
      </w:r>
      <w:r>
        <w:rPr>
          <w:rStyle w:val="a3"/>
        </w:rPr>
        <w:lastRenderedPageBreak/>
        <w:t>функционирования системы норм и нормативов.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4"/>
        </w:tabs>
        <w:ind w:firstLine="820"/>
        <w:jc w:val="both"/>
      </w:pPr>
      <w:r>
        <w:rPr>
          <w:rStyle w:val="a3"/>
        </w:rPr>
        <w:t>Учет отклонений нормативных и бюджетных издержек.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4"/>
        </w:tabs>
        <w:ind w:firstLine="820"/>
        <w:jc w:val="both"/>
      </w:pPr>
      <w:r>
        <w:rPr>
          <w:rStyle w:val="a3"/>
        </w:rPr>
        <w:t>Бизнес - планы проектов - инструмент реализации стратегических целей.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4"/>
        </w:tabs>
        <w:ind w:firstLine="820"/>
        <w:jc w:val="both"/>
      </w:pPr>
      <w:r>
        <w:rPr>
          <w:rStyle w:val="a3"/>
        </w:rPr>
        <w:t>Источники формирования новых предпринимательских идей.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4"/>
        </w:tabs>
        <w:ind w:firstLine="820"/>
        <w:jc w:val="both"/>
      </w:pPr>
      <w:r>
        <w:rPr>
          <w:rStyle w:val="a3"/>
        </w:rPr>
        <w:t>Форма и содержание бизнес плана.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184"/>
        </w:tabs>
        <w:ind w:firstLine="820"/>
        <w:jc w:val="both"/>
      </w:pPr>
      <w:r>
        <w:rPr>
          <w:rStyle w:val="a3"/>
        </w:rPr>
        <w:t>Методы сбалансированности финансовых показателей бизнес - плана и оптимизации прибыли.</w:t>
      </w:r>
    </w:p>
    <w:p w:rsidR="00055AEA" w:rsidRDefault="00FC581B">
      <w:pPr>
        <w:pStyle w:val="1"/>
        <w:numPr>
          <w:ilvl w:val="0"/>
          <w:numId w:val="6"/>
        </w:numPr>
        <w:tabs>
          <w:tab w:val="left" w:pos="1294"/>
        </w:tabs>
        <w:spacing w:after="260"/>
        <w:ind w:firstLine="820"/>
        <w:jc w:val="both"/>
      </w:pPr>
      <w:r>
        <w:rPr>
          <w:rStyle w:val="a3"/>
        </w:rPr>
        <w:t>Анализ и оценка рисков.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055AEA" w:rsidRDefault="00FC581B">
      <w:pPr>
        <w:pStyle w:val="1"/>
        <w:numPr>
          <w:ilvl w:val="0"/>
          <w:numId w:val="7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055AEA" w:rsidRDefault="00FC581B">
      <w:pPr>
        <w:pStyle w:val="1"/>
        <w:numPr>
          <w:ilvl w:val="0"/>
          <w:numId w:val="7"/>
        </w:numPr>
        <w:tabs>
          <w:tab w:val="left" w:pos="117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055AEA" w:rsidRDefault="00FC581B">
      <w:pPr>
        <w:pStyle w:val="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055AEA" w:rsidRDefault="00FC581B">
      <w:pPr>
        <w:pStyle w:val="1"/>
        <w:numPr>
          <w:ilvl w:val="0"/>
          <w:numId w:val="8"/>
        </w:numPr>
        <w:tabs>
          <w:tab w:val="left" w:pos="115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055AEA" w:rsidRDefault="00FC581B">
      <w:pPr>
        <w:pStyle w:val="1"/>
        <w:numPr>
          <w:ilvl w:val="0"/>
          <w:numId w:val="8"/>
        </w:numPr>
        <w:tabs>
          <w:tab w:val="left" w:pos="1183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055AEA" w:rsidRDefault="00FC581B">
      <w:pPr>
        <w:pStyle w:val="1"/>
        <w:numPr>
          <w:ilvl w:val="0"/>
          <w:numId w:val="8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055AEA" w:rsidRDefault="00FC581B">
      <w:pPr>
        <w:pStyle w:val="1"/>
        <w:numPr>
          <w:ilvl w:val="0"/>
          <w:numId w:val="8"/>
        </w:numPr>
        <w:tabs>
          <w:tab w:val="left" w:pos="117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055AEA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55AEA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055AEA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055AEA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055AEA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055AEA" w:rsidRDefault="00055AEA">
      <w:pPr>
        <w:spacing w:after="259" w:line="1" w:lineRule="exact"/>
      </w:pPr>
    </w:p>
    <w:p w:rsidR="00055AEA" w:rsidRDefault="00FC581B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055AEA" w:rsidRDefault="00FC581B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055AEA" w:rsidRDefault="00FC581B">
      <w:pPr>
        <w:pStyle w:val="1"/>
        <w:numPr>
          <w:ilvl w:val="0"/>
          <w:numId w:val="9"/>
        </w:numPr>
        <w:tabs>
          <w:tab w:val="left" w:pos="1126"/>
        </w:tabs>
        <w:ind w:firstLine="820"/>
        <w:jc w:val="both"/>
      </w:pPr>
      <w:r>
        <w:rPr>
          <w:rStyle w:val="a3"/>
        </w:rPr>
        <w:t>Положительное сальдо бюджета, превышение доходов бюджета над его расходами – это ...</w:t>
      </w:r>
    </w:p>
    <w:p w:rsidR="00055AEA" w:rsidRDefault="00FC581B">
      <w:pPr>
        <w:pStyle w:val="1"/>
        <w:numPr>
          <w:ilvl w:val="0"/>
          <w:numId w:val="10"/>
        </w:numPr>
        <w:tabs>
          <w:tab w:val="left" w:pos="1159"/>
        </w:tabs>
        <w:ind w:firstLine="820"/>
        <w:jc w:val="both"/>
      </w:pPr>
      <w:r>
        <w:rPr>
          <w:rStyle w:val="a3"/>
        </w:rPr>
        <w:t>безработица</w:t>
      </w:r>
    </w:p>
    <w:p w:rsidR="00055AEA" w:rsidRDefault="00FC581B">
      <w:pPr>
        <w:pStyle w:val="1"/>
        <w:numPr>
          <w:ilvl w:val="0"/>
          <w:numId w:val="10"/>
        </w:numPr>
        <w:tabs>
          <w:tab w:val="left" w:pos="1178"/>
        </w:tabs>
        <w:ind w:firstLine="820"/>
        <w:jc w:val="both"/>
      </w:pPr>
      <w:r>
        <w:rPr>
          <w:rStyle w:val="a3"/>
        </w:rPr>
        <w:t>дефицит бюджета</w:t>
      </w:r>
    </w:p>
    <w:p w:rsidR="00055AEA" w:rsidRDefault="00FC581B">
      <w:pPr>
        <w:pStyle w:val="1"/>
        <w:numPr>
          <w:ilvl w:val="0"/>
          <w:numId w:val="10"/>
        </w:numPr>
        <w:tabs>
          <w:tab w:val="left" w:pos="1159"/>
        </w:tabs>
        <w:ind w:firstLine="820"/>
        <w:jc w:val="both"/>
      </w:pPr>
      <w:r>
        <w:rPr>
          <w:rStyle w:val="a3"/>
        </w:rPr>
        <w:t>инфляция</w:t>
      </w:r>
    </w:p>
    <w:p w:rsidR="00055AEA" w:rsidRDefault="00FC581B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государственное регулирование</w:t>
      </w:r>
    </w:p>
    <w:p w:rsidR="00055AEA" w:rsidRDefault="00FC581B">
      <w:pPr>
        <w:pStyle w:val="1"/>
        <w:numPr>
          <w:ilvl w:val="0"/>
          <w:numId w:val="10"/>
        </w:numPr>
        <w:tabs>
          <w:tab w:val="left" w:pos="1159"/>
        </w:tabs>
        <w:spacing w:after="260"/>
        <w:ind w:firstLine="820"/>
        <w:jc w:val="both"/>
      </w:pPr>
      <w:r>
        <w:rPr>
          <w:rStyle w:val="a3"/>
        </w:rPr>
        <w:t>профицит бюджета</w:t>
      </w:r>
    </w:p>
    <w:p w:rsidR="00055AEA" w:rsidRDefault="00FC581B">
      <w:pPr>
        <w:pStyle w:val="1"/>
        <w:numPr>
          <w:ilvl w:val="0"/>
          <w:numId w:val="9"/>
        </w:numPr>
        <w:tabs>
          <w:tab w:val="left" w:pos="1126"/>
        </w:tabs>
        <w:ind w:firstLine="820"/>
        <w:jc w:val="both"/>
      </w:pPr>
      <w:r>
        <w:rPr>
          <w:rStyle w:val="a3"/>
        </w:rPr>
        <w:t>Косвенные методы финансового и денежно-кредитного регулирования, включают:</w:t>
      </w:r>
    </w:p>
    <w:p w:rsidR="00055AEA" w:rsidRDefault="00FC581B">
      <w:pPr>
        <w:pStyle w:val="1"/>
        <w:numPr>
          <w:ilvl w:val="0"/>
          <w:numId w:val="11"/>
        </w:numPr>
        <w:tabs>
          <w:tab w:val="left" w:pos="1159"/>
        </w:tabs>
        <w:ind w:firstLine="820"/>
        <w:jc w:val="both"/>
      </w:pPr>
      <w:r>
        <w:rPr>
          <w:rStyle w:val="a3"/>
        </w:rPr>
        <w:t>налоговую политику</w:t>
      </w:r>
    </w:p>
    <w:p w:rsidR="00055AEA" w:rsidRDefault="00FC581B">
      <w:pPr>
        <w:pStyle w:val="1"/>
        <w:numPr>
          <w:ilvl w:val="0"/>
          <w:numId w:val="11"/>
        </w:numPr>
        <w:tabs>
          <w:tab w:val="left" w:pos="1178"/>
        </w:tabs>
        <w:ind w:firstLine="820"/>
        <w:jc w:val="both"/>
      </w:pPr>
      <w:r>
        <w:rPr>
          <w:rStyle w:val="a3"/>
        </w:rPr>
        <w:t>операции государственных учреждений на рынке ценных бумаг</w:t>
      </w:r>
    </w:p>
    <w:p w:rsidR="00055AEA" w:rsidRDefault="00FC581B">
      <w:pPr>
        <w:pStyle w:val="1"/>
        <w:numPr>
          <w:ilvl w:val="0"/>
          <w:numId w:val="11"/>
        </w:numPr>
        <w:tabs>
          <w:tab w:val="left" w:pos="1159"/>
        </w:tabs>
        <w:ind w:firstLine="820"/>
        <w:jc w:val="both"/>
      </w:pPr>
      <w:r>
        <w:rPr>
          <w:rStyle w:val="a3"/>
        </w:rPr>
        <w:t>кредитную политику</w:t>
      </w:r>
    </w:p>
    <w:p w:rsidR="00055AEA" w:rsidRDefault="00FC581B">
      <w:pPr>
        <w:pStyle w:val="1"/>
        <w:numPr>
          <w:ilvl w:val="0"/>
          <w:numId w:val="11"/>
        </w:numPr>
        <w:tabs>
          <w:tab w:val="left" w:pos="1174"/>
        </w:tabs>
        <w:ind w:firstLine="820"/>
        <w:jc w:val="both"/>
      </w:pPr>
      <w:r>
        <w:rPr>
          <w:rStyle w:val="a3"/>
        </w:rPr>
        <w:t>все ответы верны</w:t>
      </w:r>
    </w:p>
    <w:p w:rsidR="00055AEA" w:rsidRDefault="00FC581B">
      <w:pPr>
        <w:pStyle w:val="1"/>
        <w:numPr>
          <w:ilvl w:val="0"/>
          <w:numId w:val="11"/>
        </w:numPr>
        <w:tabs>
          <w:tab w:val="left" w:pos="1159"/>
        </w:tabs>
        <w:spacing w:after="260"/>
        <w:ind w:firstLine="820"/>
        <w:jc w:val="both"/>
      </w:pPr>
      <w:r>
        <w:rPr>
          <w:rStyle w:val="a3"/>
        </w:rPr>
        <w:t>таможенную политику; установление норм амортизации</w:t>
      </w:r>
    </w:p>
    <w:p w:rsidR="00055AEA" w:rsidRDefault="00FC581B">
      <w:pPr>
        <w:pStyle w:val="1"/>
        <w:numPr>
          <w:ilvl w:val="0"/>
          <w:numId w:val="9"/>
        </w:numPr>
        <w:tabs>
          <w:tab w:val="left" w:pos="1905"/>
        </w:tabs>
        <w:spacing w:after="260"/>
        <w:ind w:firstLine="820"/>
        <w:jc w:val="both"/>
      </w:pPr>
      <w:r>
        <w:rPr>
          <w:rStyle w:val="a3"/>
        </w:rPr>
        <w:t>Управление хозяйственной, экономической и социальной деятельностью</w:t>
      </w:r>
    </w:p>
    <w:p w:rsidR="00055AEA" w:rsidRDefault="00FC581B">
      <w:pPr>
        <w:pStyle w:val="1"/>
        <w:ind w:firstLine="0"/>
        <w:jc w:val="both"/>
      </w:pPr>
      <w:r>
        <w:rPr>
          <w:rStyle w:val="a3"/>
        </w:rPr>
        <w:t xml:space="preserve">различных форм государственных (унитарных) предприятий, а также участие в управлении </w:t>
      </w:r>
      <w:r>
        <w:rPr>
          <w:rStyle w:val="a3"/>
        </w:rPr>
        <w:lastRenderedPageBreak/>
        <w:t>предприятиями смешанной формы собственности с долей акций, принадлежащих государству – это ...</w:t>
      </w:r>
    </w:p>
    <w:p w:rsidR="00055AEA" w:rsidRDefault="00FC581B">
      <w:pPr>
        <w:pStyle w:val="1"/>
        <w:numPr>
          <w:ilvl w:val="0"/>
          <w:numId w:val="12"/>
        </w:numPr>
        <w:tabs>
          <w:tab w:val="left" w:pos="1159"/>
        </w:tabs>
        <w:ind w:firstLine="820"/>
        <w:jc w:val="both"/>
      </w:pPr>
      <w:r>
        <w:rPr>
          <w:rStyle w:val="a3"/>
        </w:rPr>
        <w:t>малое предпринимательство</w:t>
      </w:r>
    </w:p>
    <w:p w:rsidR="00055AEA" w:rsidRDefault="00FC581B">
      <w:pPr>
        <w:pStyle w:val="1"/>
        <w:numPr>
          <w:ilvl w:val="0"/>
          <w:numId w:val="12"/>
        </w:numPr>
        <w:tabs>
          <w:tab w:val="left" w:pos="1178"/>
        </w:tabs>
        <w:ind w:firstLine="820"/>
        <w:jc w:val="both"/>
      </w:pPr>
      <w:r>
        <w:rPr>
          <w:rStyle w:val="a3"/>
        </w:rPr>
        <w:t>непосредственное государственное предпринимательство</w:t>
      </w:r>
    </w:p>
    <w:p w:rsidR="00055AEA" w:rsidRDefault="00FC581B">
      <w:pPr>
        <w:pStyle w:val="1"/>
        <w:numPr>
          <w:ilvl w:val="0"/>
          <w:numId w:val="12"/>
        </w:numPr>
        <w:tabs>
          <w:tab w:val="left" w:pos="1159"/>
        </w:tabs>
        <w:ind w:firstLine="820"/>
        <w:jc w:val="both"/>
      </w:pPr>
      <w:r>
        <w:rPr>
          <w:rStyle w:val="a3"/>
        </w:rPr>
        <w:t>коммерческое предпринимательство</w:t>
      </w:r>
    </w:p>
    <w:p w:rsidR="00055AEA" w:rsidRDefault="00FC581B">
      <w:pPr>
        <w:pStyle w:val="1"/>
        <w:numPr>
          <w:ilvl w:val="0"/>
          <w:numId w:val="12"/>
        </w:numPr>
        <w:tabs>
          <w:tab w:val="left" w:pos="1174"/>
        </w:tabs>
        <w:ind w:firstLine="820"/>
        <w:jc w:val="both"/>
      </w:pPr>
      <w:r>
        <w:rPr>
          <w:rStyle w:val="a3"/>
        </w:rPr>
        <w:t>инновационное предпринимательство</w:t>
      </w:r>
    </w:p>
    <w:p w:rsidR="00055AEA" w:rsidRDefault="00FC581B">
      <w:pPr>
        <w:pStyle w:val="1"/>
        <w:numPr>
          <w:ilvl w:val="0"/>
          <w:numId w:val="12"/>
        </w:numPr>
        <w:tabs>
          <w:tab w:val="left" w:pos="1159"/>
        </w:tabs>
        <w:spacing w:after="260"/>
        <w:ind w:firstLine="820"/>
        <w:jc w:val="both"/>
      </w:pPr>
      <w:r>
        <w:rPr>
          <w:rStyle w:val="a3"/>
        </w:rPr>
        <w:t>регулирование материальных потоков и производственной деятельности</w:t>
      </w:r>
    </w:p>
    <w:p w:rsidR="00055AEA" w:rsidRDefault="00FC581B">
      <w:pPr>
        <w:pStyle w:val="1"/>
        <w:numPr>
          <w:ilvl w:val="0"/>
          <w:numId w:val="9"/>
        </w:numPr>
        <w:tabs>
          <w:tab w:val="left" w:pos="1130"/>
        </w:tabs>
        <w:ind w:firstLine="820"/>
        <w:jc w:val="both"/>
      </w:pPr>
      <w:r>
        <w:rPr>
          <w:rStyle w:val="a3"/>
        </w:rPr>
        <w:t>Распределение бюджетных инвестиций, субсидий, дотаций, трансфертов территориям и др. – это ...</w:t>
      </w:r>
    </w:p>
    <w:p w:rsidR="00055AEA" w:rsidRDefault="00FC581B">
      <w:pPr>
        <w:pStyle w:val="1"/>
        <w:numPr>
          <w:ilvl w:val="0"/>
          <w:numId w:val="13"/>
        </w:numPr>
        <w:tabs>
          <w:tab w:val="left" w:pos="1159"/>
        </w:tabs>
        <w:ind w:firstLine="820"/>
        <w:jc w:val="both"/>
      </w:pPr>
      <w:r>
        <w:rPr>
          <w:rStyle w:val="a3"/>
        </w:rPr>
        <w:t>регулирование материальных потоков и производственной деятельности</w:t>
      </w:r>
    </w:p>
    <w:p w:rsidR="00055AEA" w:rsidRDefault="00FC581B">
      <w:pPr>
        <w:pStyle w:val="1"/>
        <w:numPr>
          <w:ilvl w:val="0"/>
          <w:numId w:val="13"/>
        </w:numPr>
        <w:tabs>
          <w:tab w:val="left" w:pos="1178"/>
        </w:tabs>
        <w:ind w:firstLine="820"/>
        <w:jc w:val="both"/>
      </w:pPr>
      <w:r>
        <w:rPr>
          <w:rStyle w:val="a3"/>
        </w:rPr>
        <w:t>прямое государственное финансовое регулирование</w:t>
      </w:r>
    </w:p>
    <w:p w:rsidR="00055AEA" w:rsidRDefault="00FC581B">
      <w:pPr>
        <w:pStyle w:val="1"/>
        <w:numPr>
          <w:ilvl w:val="0"/>
          <w:numId w:val="13"/>
        </w:numPr>
        <w:tabs>
          <w:tab w:val="left" w:pos="1159"/>
        </w:tabs>
        <w:ind w:firstLine="820"/>
        <w:jc w:val="both"/>
      </w:pPr>
      <w:r>
        <w:rPr>
          <w:rStyle w:val="a3"/>
        </w:rPr>
        <w:t>межотраслевое регулирование</w:t>
      </w:r>
    </w:p>
    <w:p w:rsidR="00055AEA" w:rsidRDefault="00FC581B">
      <w:pPr>
        <w:pStyle w:val="1"/>
        <w:numPr>
          <w:ilvl w:val="0"/>
          <w:numId w:val="13"/>
        </w:numPr>
        <w:tabs>
          <w:tab w:val="left" w:pos="1174"/>
        </w:tabs>
        <w:ind w:firstLine="820"/>
        <w:jc w:val="both"/>
      </w:pPr>
      <w:r>
        <w:rPr>
          <w:rStyle w:val="a3"/>
        </w:rPr>
        <w:t>денежно-кредитное регулирование</w:t>
      </w:r>
    </w:p>
    <w:p w:rsidR="00055AEA" w:rsidRDefault="00FC581B">
      <w:pPr>
        <w:pStyle w:val="1"/>
        <w:numPr>
          <w:ilvl w:val="0"/>
          <w:numId w:val="13"/>
        </w:numPr>
        <w:tabs>
          <w:tab w:val="left" w:pos="1159"/>
        </w:tabs>
        <w:spacing w:after="260"/>
        <w:ind w:firstLine="820"/>
        <w:jc w:val="both"/>
      </w:pPr>
      <w:r>
        <w:rPr>
          <w:rStyle w:val="a3"/>
        </w:rPr>
        <w:t>отраслевое регулирование</w:t>
      </w:r>
    </w:p>
    <w:p w:rsidR="00055AEA" w:rsidRDefault="00FC581B">
      <w:pPr>
        <w:pStyle w:val="1"/>
        <w:numPr>
          <w:ilvl w:val="0"/>
          <w:numId w:val="9"/>
        </w:numPr>
        <w:tabs>
          <w:tab w:val="left" w:pos="1905"/>
        </w:tabs>
        <w:ind w:firstLine="820"/>
        <w:jc w:val="both"/>
      </w:pPr>
      <w:r>
        <w:rPr>
          <w:rStyle w:val="a3"/>
        </w:rPr>
        <w:t>Превышение расходов по бюджету государства над его доходами – это ...</w:t>
      </w:r>
    </w:p>
    <w:p w:rsidR="00055AEA" w:rsidRDefault="00FC581B">
      <w:pPr>
        <w:pStyle w:val="1"/>
        <w:numPr>
          <w:ilvl w:val="0"/>
          <w:numId w:val="14"/>
        </w:numPr>
        <w:tabs>
          <w:tab w:val="left" w:pos="1159"/>
        </w:tabs>
        <w:ind w:firstLine="820"/>
        <w:jc w:val="both"/>
      </w:pPr>
      <w:r>
        <w:rPr>
          <w:rStyle w:val="a3"/>
        </w:rPr>
        <w:t>безработица</w:t>
      </w:r>
    </w:p>
    <w:p w:rsidR="00055AEA" w:rsidRDefault="00FC581B">
      <w:pPr>
        <w:pStyle w:val="1"/>
        <w:numPr>
          <w:ilvl w:val="0"/>
          <w:numId w:val="14"/>
        </w:numPr>
        <w:tabs>
          <w:tab w:val="left" w:pos="1178"/>
        </w:tabs>
        <w:ind w:firstLine="820"/>
        <w:jc w:val="both"/>
      </w:pPr>
      <w:r>
        <w:rPr>
          <w:rStyle w:val="a3"/>
        </w:rPr>
        <w:t>государственное регулирование</w:t>
      </w:r>
    </w:p>
    <w:p w:rsidR="00055AEA" w:rsidRDefault="00FC581B">
      <w:pPr>
        <w:pStyle w:val="1"/>
        <w:numPr>
          <w:ilvl w:val="0"/>
          <w:numId w:val="14"/>
        </w:numPr>
        <w:tabs>
          <w:tab w:val="left" w:pos="1159"/>
        </w:tabs>
        <w:ind w:firstLine="820"/>
        <w:jc w:val="both"/>
      </w:pPr>
      <w:r>
        <w:rPr>
          <w:rStyle w:val="a3"/>
        </w:rPr>
        <w:t>инфляция</w:t>
      </w:r>
    </w:p>
    <w:p w:rsidR="00055AEA" w:rsidRDefault="00FC581B">
      <w:pPr>
        <w:pStyle w:val="1"/>
        <w:numPr>
          <w:ilvl w:val="0"/>
          <w:numId w:val="14"/>
        </w:numPr>
        <w:tabs>
          <w:tab w:val="left" w:pos="1174"/>
        </w:tabs>
        <w:spacing w:after="260"/>
        <w:ind w:firstLine="820"/>
        <w:jc w:val="both"/>
      </w:pPr>
      <w:r>
        <w:rPr>
          <w:rStyle w:val="a3"/>
        </w:rPr>
        <w:t xml:space="preserve">дефицит бюджета </w:t>
      </w:r>
      <w:r>
        <w:rPr>
          <w:rStyle w:val="a3"/>
          <w:lang w:val="en-US" w:eastAsia="en-US"/>
        </w:rPr>
        <w:t xml:space="preserve">e. </w:t>
      </w:r>
      <w:r>
        <w:rPr>
          <w:rStyle w:val="a3"/>
        </w:rPr>
        <w:t>профицит бюджета</w:t>
      </w:r>
    </w:p>
    <w:p w:rsidR="00055AEA" w:rsidRDefault="00FC581B">
      <w:pPr>
        <w:pStyle w:val="1"/>
        <w:numPr>
          <w:ilvl w:val="0"/>
          <w:numId w:val="9"/>
        </w:numPr>
        <w:tabs>
          <w:tab w:val="left" w:pos="1130"/>
        </w:tabs>
        <w:ind w:firstLine="820"/>
        <w:jc w:val="both"/>
      </w:pPr>
      <w:r>
        <w:rPr>
          <w:rStyle w:val="a3"/>
        </w:rPr>
        <w:t>Совокупность мероприятий в области денежного обращения и кредита, направленных на регулирование экономического роста, сдерживание инфляции, обеспечение занятости и выравнивание платежного баланса, она служит одним из важнейших методов вмешательства государства в процесс воспроизводства – это ...</w:t>
      </w:r>
    </w:p>
    <w:p w:rsidR="00055AEA" w:rsidRDefault="00FC581B">
      <w:pPr>
        <w:pStyle w:val="1"/>
        <w:numPr>
          <w:ilvl w:val="0"/>
          <w:numId w:val="15"/>
        </w:numPr>
        <w:tabs>
          <w:tab w:val="left" w:pos="1159"/>
        </w:tabs>
        <w:ind w:firstLine="820"/>
        <w:jc w:val="both"/>
      </w:pPr>
      <w:r>
        <w:rPr>
          <w:rStyle w:val="a3"/>
        </w:rPr>
        <w:t>денежно-кредитная политика</w:t>
      </w:r>
    </w:p>
    <w:p w:rsidR="00055AEA" w:rsidRDefault="00FC581B">
      <w:pPr>
        <w:pStyle w:val="1"/>
        <w:numPr>
          <w:ilvl w:val="0"/>
          <w:numId w:val="15"/>
        </w:numPr>
        <w:tabs>
          <w:tab w:val="left" w:pos="1178"/>
        </w:tabs>
        <w:ind w:firstLine="820"/>
        <w:jc w:val="both"/>
      </w:pPr>
      <w:r>
        <w:rPr>
          <w:rStyle w:val="a3"/>
        </w:rPr>
        <w:t>военная политика</w:t>
      </w:r>
    </w:p>
    <w:p w:rsidR="00055AEA" w:rsidRDefault="00FC581B">
      <w:pPr>
        <w:pStyle w:val="1"/>
        <w:numPr>
          <w:ilvl w:val="0"/>
          <w:numId w:val="15"/>
        </w:numPr>
        <w:tabs>
          <w:tab w:val="left" w:pos="1159"/>
        </w:tabs>
        <w:ind w:firstLine="820"/>
        <w:jc w:val="both"/>
      </w:pPr>
      <w:r>
        <w:rPr>
          <w:rStyle w:val="a3"/>
        </w:rPr>
        <w:t>инновационная политика</w:t>
      </w:r>
    </w:p>
    <w:p w:rsidR="00055AEA" w:rsidRDefault="00FC581B">
      <w:pPr>
        <w:pStyle w:val="1"/>
        <w:numPr>
          <w:ilvl w:val="0"/>
          <w:numId w:val="15"/>
        </w:numPr>
        <w:tabs>
          <w:tab w:val="left" w:pos="1174"/>
        </w:tabs>
        <w:ind w:firstLine="820"/>
        <w:jc w:val="both"/>
      </w:pPr>
      <w:r>
        <w:rPr>
          <w:rStyle w:val="a3"/>
        </w:rPr>
        <w:t>технологическая политика</w:t>
      </w:r>
    </w:p>
    <w:p w:rsidR="00055AEA" w:rsidRDefault="00FC581B">
      <w:pPr>
        <w:pStyle w:val="1"/>
        <w:numPr>
          <w:ilvl w:val="0"/>
          <w:numId w:val="15"/>
        </w:numPr>
        <w:tabs>
          <w:tab w:val="left" w:pos="1159"/>
        </w:tabs>
        <w:spacing w:after="260"/>
        <w:ind w:firstLine="820"/>
        <w:jc w:val="both"/>
      </w:pPr>
      <w:r>
        <w:rPr>
          <w:rStyle w:val="a3"/>
        </w:rPr>
        <w:t>кадровая политика</w:t>
      </w:r>
    </w:p>
    <w:p w:rsidR="00055AEA" w:rsidRDefault="00FC581B">
      <w:pPr>
        <w:pStyle w:val="1"/>
        <w:numPr>
          <w:ilvl w:val="0"/>
          <w:numId w:val="16"/>
        </w:numPr>
        <w:tabs>
          <w:tab w:val="left" w:pos="1130"/>
        </w:tabs>
        <w:ind w:firstLine="820"/>
        <w:jc w:val="both"/>
      </w:pPr>
      <w:r>
        <w:rPr>
          <w:rStyle w:val="a3"/>
        </w:rPr>
        <w:t>Социально-экономическая ситуация, при которой часть активного, трудоспособного населения не может найти работу, которую эти люди способны выполнить – это ...</w:t>
      </w:r>
    </w:p>
    <w:p w:rsidR="00055AEA" w:rsidRDefault="00FC581B">
      <w:pPr>
        <w:pStyle w:val="1"/>
        <w:numPr>
          <w:ilvl w:val="0"/>
          <w:numId w:val="17"/>
        </w:numPr>
        <w:tabs>
          <w:tab w:val="left" w:pos="1159"/>
        </w:tabs>
        <w:ind w:firstLine="820"/>
        <w:jc w:val="both"/>
      </w:pPr>
      <w:r>
        <w:rPr>
          <w:rStyle w:val="a3"/>
        </w:rPr>
        <w:t>инфляция</w:t>
      </w:r>
    </w:p>
    <w:p w:rsidR="00055AEA" w:rsidRDefault="00FC581B">
      <w:pPr>
        <w:pStyle w:val="1"/>
        <w:numPr>
          <w:ilvl w:val="0"/>
          <w:numId w:val="17"/>
        </w:numPr>
        <w:tabs>
          <w:tab w:val="left" w:pos="1178"/>
        </w:tabs>
        <w:ind w:firstLine="820"/>
        <w:jc w:val="both"/>
      </w:pPr>
      <w:r>
        <w:rPr>
          <w:rStyle w:val="a3"/>
        </w:rPr>
        <w:t xml:space="preserve">безработица </w:t>
      </w:r>
      <w:r>
        <w:rPr>
          <w:rStyle w:val="a3"/>
          <w:lang w:val="en-US" w:eastAsia="en-US"/>
        </w:rPr>
        <w:t xml:space="preserve">c. </w:t>
      </w:r>
      <w:r>
        <w:rPr>
          <w:rStyle w:val="a3"/>
        </w:rPr>
        <w:t>дефицит бюджета</w:t>
      </w:r>
    </w:p>
    <w:p w:rsidR="00055AEA" w:rsidRDefault="00FC581B">
      <w:pPr>
        <w:pStyle w:val="1"/>
        <w:numPr>
          <w:ilvl w:val="0"/>
          <w:numId w:val="18"/>
        </w:numPr>
        <w:tabs>
          <w:tab w:val="left" w:pos="1174"/>
        </w:tabs>
        <w:ind w:firstLine="820"/>
        <w:jc w:val="both"/>
      </w:pPr>
      <w:r>
        <w:rPr>
          <w:rStyle w:val="a3"/>
        </w:rPr>
        <w:t>государственное регулирование</w:t>
      </w:r>
    </w:p>
    <w:p w:rsidR="00055AEA" w:rsidRDefault="00FC581B">
      <w:pPr>
        <w:pStyle w:val="1"/>
        <w:numPr>
          <w:ilvl w:val="0"/>
          <w:numId w:val="18"/>
        </w:numPr>
        <w:tabs>
          <w:tab w:val="left" w:pos="1159"/>
        </w:tabs>
        <w:ind w:firstLine="820"/>
        <w:jc w:val="both"/>
      </w:pPr>
      <w:r>
        <w:rPr>
          <w:rStyle w:val="a3"/>
        </w:rPr>
        <w:t>профицит бюджета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055AEA" w:rsidRDefault="00FC581B">
      <w:pPr>
        <w:pStyle w:val="1"/>
        <w:numPr>
          <w:ilvl w:val="0"/>
          <w:numId w:val="19"/>
        </w:numPr>
        <w:tabs>
          <w:tab w:val="left" w:pos="1121"/>
        </w:tabs>
        <w:ind w:firstLine="820"/>
        <w:jc w:val="both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055AEA"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55AEA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055AEA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055AEA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055AEA">
        <w:trPr>
          <w:trHeight w:hRule="exact" w:val="33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055AEA" w:rsidRDefault="00FC581B">
      <w:pPr>
        <w:pStyle w:val="20"/>
        <w:keepNext/>
        <w:keepLines/>
        <w:numPr>
          <w:ilvl w:val="0"/>
          <w:numId w:val="20"/>
        </w:numPr>
        <w:tabs>
          <w:tab w:val="left" w:pos="1126"/>
        </w:tabs>
        <w:jc w:val="both"/>
      </w:pPr>
      <w:bookmarkStart w:id="5" w:name="bookmark12"/>
      <w:r>
        <w:rPr>
          <w:rStyle w:val="2"/>
          <w:b/>
          <w:bCs/>
        </w:rPr>
        <w:t>. Форма и средства (методы) проведения промежуточной аттестации</w:t>
      </w:r>
      <w:bookmarkEnd w:id="5"/>
    </w:p>
    <w:p w:rsidR="00055AEA" w:rsidRDefault="00FC581B">
      <w:pPr>
        <w:pStyle w:val="1"/>
        <w:numPr>
          <w:ilvl w:val="1"/>
          <w:numId w:val="21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lastRenderedPageBreak/>
        <w:t>Средства выявления уровня освоения компетенции – устное собеседование.</w:t>
      </w:r>
    </w:p>
    <w:p w:rsidR="00055AEA" w:rsidRDefault="00FC581B">
      <w:pPr>
        <w:pStyle w:val="1"/>
        <w:spacing w:after="26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055AEA" w:rsidRDefault="00FC581B">
      <w:pPr>
        <w:pStyle w:val="20"/>
        <w:keepNext/>
        <w:keepLines/>
        <w:numPr>
          <w:ilvl w:val="1"/>
          <w:numId w:val="21"/>
        </w:numPr>
        <w:tabs>
          <w:tab w:val="left" w:pos="1366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055AEA" w:rsidRDefault="00FC581B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54"/>
        </w:tabs>
        <w:ind w:firstLine="820"/>
        <w:jc w:val="both"/>
      </w:pPr>
      <w:r>
        <w:rPr>
          <w:rStyle w:val="a3"/>
        </w:rPr>
        <w:t>Признаки типологии внутрифирменного планирования.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78"/>
        </w:tabs>
        <w:ind w:firstLine="820"/>
        <w:jc w:val="both"/>
      </w:pPr>
      <w:r>
        <w:rPr>
          <w:rStyle w:val="a3"/>
        </w:rPr>
        <w:t>Стратегическое, текущее и оперативное планирование.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74"/>
        </w:tabs>
        <w:ind w:firstLine="820"/>
        <w:jc w:val="both"/>
      </w:pPr>
      <w:r>
        <w:rPr>
          <w:rStyle w:val="a3"/>
        </w:rPr>
        <w:t>Система планов предприятия. Взаимосвязь планов предприятия.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78"/>
        </w:tabs>
        <w:ind w:firstLine="820"/>
        <w:jc w:val="both"/>
      </w:pPr>
      <w:r>
        <w:rPr>
          <w:rStyle w:val="a3"/>
        </w:rPr>
        <w:t>Понятие и сущность стратегического планирования.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69"/>
        </w:tabs>
        <w:ind w:firstLine="820"/>
        <w:jc w:val="both"/>
      </w:pPr>
      <w:r>
        <w:rPr>
          <w:rStyle w:val="a3"/>
        </w:rPr>
        <w:t>Модель процесса разработки стратегии на предприятии.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74"/>
        </w:tabs>
        <w:ind w:firstLine="820"/>
        <w:jc w:val="both"/>
      </w:pPr>
      <w:r>
        <w:rPr>
          <w:rStyle w:val="a3"/>
        </w:rPr>
        <w:t>Модели анализа внешней среды.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74"/>
        </w:tabs>
        <w:ind w:firstLine="820"/>
        <w:jc w:val="both"/>
      </w:pPr>
      <w:r>
        <w:rPr>
          <w:rStyle w:val="a3"/>
        </w:rPr>
        <w:t>Модели анализа внутреннего потенциала.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69"/>
        </w:tabs>
        <w:ind w:firstLine="820"/>
        <w:jc w:val="both"/>
      </w:pPr>
      <w:r>
        <w:rPr>
          <w:rStyle w:val="a3"/>
        </w:rPr>
        <w:t>Выбор миссии и стратегических целей.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74"/>
        </w:tabs>
        <w:ind w:firstLine="820"/>
        <w:jc w:val="both"/>
      </w:pPr>
      <w:r>
        <w:rPr>
          <w:rStyle w:val="a3"/>
        </w:rPr>
        <w:t>Стратегические альтернативы.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274"/>
        </w:tabs>
        <w:ind w:firstLine="820"/>
        <w:jc w:val="both"/>
      </w:pPr>
      <w:r>
        <w:rPr>
          <w:rStyle w:val="a3"/>
        </w:rPr>
        <w:t>Выбор стратегии и формирование стратегического плана.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274"/>
        </w:tabs>
        <w:ind w:firstLine="820"/>
        <w:jc w:val="both"/>
      </w:pPr>
      <w:r>
        <w:rPr>
          <w:rStyle w:val="a3"/>
        </w:rPr>
        <w:t>Техника разработки сценариев развития предприятия.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274"/>
        </w:tabs>
        <w:ind w:firstLine="820"/>
        <w:jc w:val="both"/>
      </w:pPr>
      <w:r>
        <w:rPr>
          <w:rStyle w:val="a3"/>
        </w:rPr>
        <w:t>Содержание и задачи текущего планирования.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274"/>
        </w:tabs>
        <w:ind w:firstLine="820"/>
        <w:jc w:val="both"/>
      </w:pPr>
      <w:r>
        <w:rPr>
          <w:rStyle w:val="a3"/>
        </w:rPr>
        <w:t>Структура разделов годового плана.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84"/>
        </w:tabs>
        <w:ind w:firstLine="820"/>
        <w:jc w:val="both"/>
      </w:pPr>
      <w:r>
        <w:rPr>
          <w:rStyle w:val="a3"/>
        </w:rPr>
        <w:t>Методика расчета ключевых показателей производственно - хозяйственной и финансовой деятельности предприятия.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274"/>
        </w:tabs>
        <w:ind w:firstLine="820"/>
        <w:jc w:val="both"/>
      </w:pPr>
      <w:r>
        <w:rPr>
          <w:rStyle w:val="a3"/>
        </w:rPr>
        <w:t>Планирование принятия решений с помощью операционного анализа.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274"/>
        </w:tabs>
        <w:ind w:firstLine="820"/>
        <w:jc w:val="both"/>
      </w:pPr>
      <w:r>
        <w:rPr>
          <w:rStyle w:val="a3"/>
        </w:rPr>
        <w:t>Факторы производственного планирования.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89"/>
        </w:tabs>
        <w:ind w:firstLine="820"/>
        <w:jc w:val="both"/>
      </w:pPr>
      <w:r>
        <w:rPr>
          <w:rStyle w:val="a3"/>
        </w:rPr>
        <w:t>Стратегии производственного планирования: отслеживание спроса, гибкого использования рабочего времени, постоянного уровня производства, субподряд.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274"/>
        </w:tabs>
        <w:ind w:firstLine="820"/>
        <w:jc w:val="both"/>
      </w:pPr>
      <w:r>
        <w:rPr>
          <w:rStyle w:val="a3"/>
        </w:rPr>
        <w:t>Методика разработки альтернативных производственных планов.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189"/>
        </w:tabs>
        <w:ind w:firstLine="820"/>
        <w:jc w:val="both"/>
      </w:pPr>
      <w:r>
        <w:rPr>
          <w:rStyle w:val="a3"/>
        </w:rPr>
        <w:t>Обоснование плана производства, планом использования производственной мощности.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298"/>
        </w:tabs>
        <w:ind w:firstLine="820"/>
        <w:jc w:val="both"/>
      </w:pPr>
      <w:r>
        <w:rPr>
          <w:rStyle w:val="a3"/>
        </w:rPr>
        <w:t>Прогнозирование и его роль в управлении предприятием.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298"/>
        </w:tabs>
        <w:ind w:firstLine="820"/>
        <w:jc w:val="both"/>
      </w:pPr>
      <w:r>
        <w:rPr>
          <w:rStyle w:val="a3"/>
        </w:rPr>
        <w:t>Типы прогнозирования и виды прогнозов.</w:t>
      </w:r>
    </w:p>
    <w:p w:rsidR="00055AEA" w:rsidRDefault="00FC581B">
      <w:pPr>
        <w:pStyle w:val="1"/>
        <w:numPr>
          <w:ilvl w:val="0"/>
          <w:numId w:val="22"/>
        </w:numPr>
        <w:tabs>
          <w:tab w:val="left" w:pos="1298"/>
        </w:tabs>
        <w:ind w:firstLine="820"/>
        <w:jc w:val="both"/>
      </w:pPr>
      <w:r>
        <w:rPr>
          <w:rStyle w:val="a3"/>
        </w:rPr>
        <w:t>Методы прогнозирования деловой среды.</w:t>
      </w:r>
    </w:p>
    <w:p w:rsidR="00055AEA" w:rsidRDefault="00FC581B">
      <w:pPr>
        <w:pStyle w:val="1"/>
        <w:numPr>
          <w:ilvl w:val="0"/>
          <w:numId w:val="23"/>
        </w:numPr>
        <w:tabs>
          <w:tab w:val="left" w:pos="1174"/>
        </w:tabs>
        <w:ind w:firstLine="820"/>
        <w:jc w:val="both"/>
      </w:pPr>
      <w:r>
        <w:rPr>
          <w:rStyle w:val="a3"/>
        </w:rPr>
        <w:t>Компоненты и виды спроса.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98"/>
        </w:tabs>
        <w:ind w:firstLine="820"/>
        <w:jc w:val="both"/>
      </w:pPr>
      <w:r>
        <w:rPr>
          <w:rStyle w:val="a3"/>
        </w:rPr>
        <w:t>Качественные методы прогнозирования.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189"/>
        </w:tabs>
        <w:ind w:firstLine="820"/>
        <w:jc w:val="both"/>
      </w:pPr>
      <w:r>
        <w:rPr>
          <w:rStyle w:val="a3"/>
        </w:rPr>
        <w:t>Планирование и расчет производственной мощности предприятия. Содержание и задачи плана.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98"/>
        </w:tabs>
        <w:ind w:firstLine="820"/>
        <w:jc w:val="both"/>
      </w:pPr>
      <w:r>
        <w:rPr>
          <w:rStyle w:val="a3"/>
        </w:rPr>
        <w:t>Планирование потребности в персонале.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98"/>
        </w:tabs>
        <w:ind w:firstLine="820"/>
        <w:jc w:val="both"/>
      </w:pPr>
      <w:r>
        <w:rPr>
          <w:rStyle w:val="a3"/>
        </w:rPr>
        <w:t>Методы планирования производительности труда.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98"/>
        </w:tabs>
        <w:ind w:firstLine="820"/>
        <w:jc w:val="both"/>
      </w:pPr>
      <w:r>
        <w:rPr>
          <w:rStyle w:val="a3"/>
        </w:rPr>
        <w:t>Процедуры разработки финансовых бюджетов.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98"/>
        </w:tabs>
        <w:ind w:firstLine="820"/>
        <w:jc w:val="both"/>
      </w:pPr>
      <w:r>
        <w:rPr>
          <w:rStyle w:val="a3"/>
        </w:rPr>
        <w:t>Анализ и контроль результатов на основе гибких бюджетов.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94"/>
        </w:tabs>
        <w:ind w:firstLine="820"/>
        <w:jc w:val="both"/>
      </w:pPr>
      <w:r>
        <w:rPr>
          <w:rStyle w:val="a3"/>
        </w:rPr>
        <w:t>Нормы и нормативы при разработке бюджетов.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184"/>
        </w:tabs>
        <w:ind w:firstLine="820"/>
        <w:jc w:val="both"/>
      </w:pPr>
      <w:r>
        <w:rPr>
          <w:rStyle w:val="a3"/>
        </w:rPr>
        <w:t>Классификация норм и нормативов. Основные принципы формирования и функционирования системы норм и нормативов.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94"/>
        </w:tabs>
        <w:ind w:firstLine="820"/>
        <w:jc w:val="both"/>
      </w:pPr>
      <w:r>
        <w:rPr>
          <w:rStyle w:val="a3"/>
        </w:rPr>
        <w:t>Учет отклонений нормативных и бюджетных издержек.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94"/>
        </w:tabs>
        <w:ind w:firstLine="820"/>
        <w:jc w:val="both"/>
      </w:pPr>
      <w:r>
        <w:rPr>
          <w:rStyle w:val="a3"/>
        </w:rPr>
        <w:t>Бизнес - планы проектов - инструмент реализации стратегических целей.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94"/>
        </w:tabs>
        <w:ind w:firstLine="820"/>
        <w:jc w:val="both"/>
      </w:pPr>
      <w:r>
        <w:rPr>
          <w:rStyle w:val="a3"/>
        </w:rPr>
        <w:t>Источники формирования новых предпринимательских идей.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94"/>
        </w:tabs>
        <w:ind w:firstLine="820"/>
        <w:jc w:val="both"/>
      </w:pPr>
      <w:r>
        <w:rPr>
          <w:rStyle w:val="a3"/>
        </w:rPr>
        <w:t>Форма и содержание бизнес плана.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184"/>
        </w:tabs>
        <w:ind w:firstLine="820"/>
        <w:jc w:val="both"/>
      </w:pPr>
      <w:r>
        <w:rPr>
          <w:rStyle w:val="a3"/>
        </w:rPr>
        <w:t>Методы сбалансированности финансовых показателей бизнес - плана и оптимизации прибыли.</w:t>
      </w:r>
    </w:p>
    <w:p w:rsidR="00055AEA" w:rsidRDefault="00FC581B">
      <w:pPr>
        <w:pStyle w:val="1"/>
        <w:numPr>
          <w:ilvl w:val="0"/>
          <w:numId w:val="24"/>
        </w:numPr>
        <w:tabs>
          <w:tab w:val="left" w:pos="1239"/>
        </w:tabs>
        <w:spacing w:after="260"/>
        <w:ind w:firstLine="820"/>
        <w:jc w:val="both"/>
      </w:pPr>
      <w:r>
        <w:rPr>
          <w:rStyle w:val="a3"/>
        </w:rPr>
        <w:t>Анализ и оценка рисков.</w:t>
      </w:r>
    </w:p>
    <w:p w:rsidR="00055AEA" w:rsidRDefault="00FC581B">
      <w:pPr>
        <w:pStyle w:val="20"/>
        <w:keepNext/>
        <w:keepLines/>
        <w:ind w:left="1220" w:firstLine="0"/>
      </w:pPr>
      <w:bookmarkStart w:id="7" w:name="bookmark17"/>
      <w:r>
        <w:rPr>
          <w:rStyle w:val="2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2"/>
          <w:b/>
          <w:bCs/>
        </w:rPr>
        <w:t>пятибалльную</w:t>
      </w:r>
      <w:bookmarkEnd w:id="7"/>
      <w:proofErr w:type="gramEnd"/>
    </w:p>
    <w:p w:rsidR="00055AEA" w:rsidRDefault="00FC581B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0A5842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055AEA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055AE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055AE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AEA" w:rsidRDefault="00055AE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055AE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055AE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AEA" w:rsidRDefault="00055AE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055AE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055AE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AEA" w:rsidRDefault="00055AE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055AE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055AE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AEA" w:rsidRDefault="00055AE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055AEA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AEA" w:rsidRDefault="00055AE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EA" w:rsidRDefault="00FC581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055AEA" w:rsidRDefault="00055AEA">
      <w:pPr>
        <w:spacing w:after="259" w:line="1" w:lineRule="exact"/>
      </w:pPr>
    </w:p>
    <w:p w:rsidR="00055AEA" w:rsidRDefault="00FC581B">
      <w:pPr>
        <w:pStyle w:val="1"/>
        <w:numPr>
          <w:ilvl w:val="0"/>
          <w:numId w:val="25"/>
        </w:numPr>
        <w:tabs>
          <w:tab w:val="left" w:pos="102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055AEA" w:rsidRDefault="00FC581B">
      <w:pPr>
        <w:pStyle w:val="1"/>
        <w:numPr>
          <w:ilvl w:val="0"/>
          <w:numId w:val="26"/>
        </w:numPr>
        <w:tabs>
          <w:tab w:val="left" w:pos="1010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055AEA" w:rsidRDefault="00FC581B">
      <w:pPr>
        <w:pStyle w:val="1"/>
        <w:numPr>
          <w:ilvl w:val="0"/>
          <w:numId w:val="26"/>
        </w:numPr>
        <w:tabs>
          <w:tab w:val="left" w:pos="101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055AEA" w:rsidRDefault="00FC581B">
      <w:pPr>
        <w:pStyle w:val="1"/>
        <w:numPr>
          <w:ilvl w:val="0"/>
          <w:numId w:val="26"/>
        </w:numPr>
        <w:tabs>
          <w:tab w:val="left" w:pos="101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055AEA" w:rsidRDefault="00FC581B">
      <w:pPr>
        <w:pStyle w:val="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055AEA" w:rsidRDefault="00FC581B">
      <w:pPr>
        <w:pStyle w:val="20"/>
        <w:keepNext/>
        <w:keepLines/>
        <w:numPr>
          <w:ilvl w:val="0"/>
          <w:numId w:val="25"/>
        </w:numPr>
        <w:tabs>
          <w:tab w:val="left" w:pos="1881"/>
        </w:tabs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055AEA" w:rsidRDefault="00FC581B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055AEA" w:rsidRDefault="00FC581B">
      <w:pPr>
        <w:pStyle w:val="20"/>
        <w:keepNext/>
        <w:keepLines/>
        <w:numPr>
          <w:ilvl w:val="0"/>
          <w:numId w:val="25"/>
        </w:numPr>
        <w:tabs>
          <w:tab w:val="left" w:pos="1881"/>
        </w:tabs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055AEA" w:rsidRDefault="00FC581B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055AEA" w:rsidRDefault="00FC581B">
      <w:pPr>
        <w:pStyle w:val="1"/>
        <w:spacing w:after="12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055AEA">
      <w:pgSz w:w="11900" w:h="16840"/>
      <w:pgMar w:top="1124" w:right="760" w:bottom="1068" w:left="1560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25" w:rsidRDefault="005C2C25">
      <w:r>
        <w:separator/>
      </w:r>
    </w:p>
  </w:endnote>
  <w:endnote w:type="continuationSeparator" w:id="0">
    <w:p w:rsidR="005C2C25" w:rsidRDefault="005C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25" w:rsidRDefault="005C2C25"/>
  </w:footnote>
  <w:footnote w:type="continuationSeparator" w:id="0">
    <w:p w:rsidR="005C2C25" w:rsidRDefault="005C2C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2C"/>
    <w:multiLevelType w:val="multilevel"/>
    <w:tmpl w:val="A1081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77808"/>
    <w:multiLevelType w:val="multilevel"/>
    <w:tmpl w:val="2B5A98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265CD"/>
    <w:multiLevelType w:val="multilevel"/>
    <w:tmpl w:val="90383A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24ED8"/>
    <w:multiLevelType w:val="multilevel"/>
    <w:tmpl w:val="E50C87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1362F"/>
    <w:multiLevelType w:val="multilevel"/>
    <w:tmpl w:val="E926ED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62207"/>
    <w:multiLevelType w:val="multilevel"/>
    <w:tmpl w:val="37D076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5164D"/>
    <w:multiLevelType w:val="multilevel"/>
    <w:tmpl w:val="7DD01F88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B1688"/>
    <w:multiLevelType w:val="multilevel"/>
    <w:tmpl w:val="4B42B6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A0F5E"/>
    <w:multiLevelType w:val="multilevel"/>
    <w:tmpl w:val="554CB0B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17DEF"/>
    <w:multiLevelType w:val="multilevel"/>
    <w:tmpl w:val="1D70924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7C08BD"/>
    <w:multiLevelType w:val="multilevel"/>
    <w:tmpl w:val="B36A64F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014B9"/>
    <w:multiLevelType w:val="multilevel"/>
    <w:tmpl w:val="841211D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76180"/>
    <w:multiLevelType w:val="multilevel"/>
    <w:tmpl w:val="7BF0166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03D83"/>
    <w:multiLevelType w:val="multilevel"/>
    <w:tmpl w:val="34F04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407AFD"/>
    <w:multiLevelType w:val="multilevel"/>
    <w:tmpl w:val="090451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0E36C9"/>
    <w:multiLevelType w:val="multilevel"/>
    <w:tmpl w:val="FA068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AD4003"/>
    <w:multiLevelType w:val="multilevel"/>
    <w:tmpl w:val="D374C4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6A001A"/>
    <w:multiLevelType w:val="multilevel"/>
    <w:tmpl w:val="1B0E6B0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8E7750"/>
    <w:multiLevelType w:val="multilevel"/>
    <w:tmpl w:val="F8A2F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4471AC"/>
    <w:multiLevelType w:val="multilevel"/>
    <w:tmpl w:val="6C243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25772C"/>
    <w:multiLevelType w:val="multilevel"/>
    <w:tmpl w:val="5650D430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6D2BEE"/>
    <w:multiLevelType w:val="multilevel"/>
    <w:tmpl w:val="1F3EE5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123D16"/>
    <w:multiLevelType w:val="multilevel"/>
    <w:tmpl w:val="81EA671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376E29"/>
    <w:multiLevelType w:val="multilevel"/>
    <w:tmpl w:val="F33620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45671"/>
    <w:multiLevelType w:val="multilevel"/>
    <w:tmpl w:val="0DBE91D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F5735C"/>
    <w:multiLevelType w:val="multilevel"/>
    <w:tmpl w:val="C1A4449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9"/>
  </w:num>
  <w:num w:numId="5">
    <w:abstractNumId w:val="2"/>
  </w:num>
  <w:num w:numId="6">
    <w:abstractNumId w:val="25"/>
  </w:num>
  <w:num w:numId="7">
    <w:abstractNumId w:val="15"/>
  </w:num>
  <w:num w:numId="8">
    <w:abstractNumId w:val="13"/>
  </w:num>
  <w:num w:numId="9">
    <w:abstractNumId w:val="18"/>
  </w:num>
  <w:num w:numId="10">
    <w:abstractNumId w:val="9"/>
  </w:num>
  <w:num w:numId="11">
    <w:abstractNumId w:val="14"/>
  </w:num>
  <w:num w:numId="12">
    <w:abstractNumId w:val="22"/>
  </w:num>
  <w:num w:numId="13">
    <w:abstractNumId w:val="12"/>
  </w:num>
  <w:num w:numId="14">
    <w:abstractNumId w:val="10"/>
  </w:num>
  <w:num w:numId="15">
    <w:abstractNumId w:val="21"/>
  </w:num>
  <w:num w:numId="16">
    <w:abstractNumId w:val="5"/>
  </w:num>
  <w:num w:numId="17">
    <w:abstractNumId w:val="4"/>
  </w:num>
  <w:num w:numId="18">
    <w:abstractNumId w:val="20"/>
  </w:num>
  <w:num w:numId="19">
    <w:abstractNumId w:val="24"/>
  </w:num>
  <w:num w:numId="20">
    <w:abstractNumId w:val="8"/>
  </w:num>
  <w:num w:numId="21">
    <w:abstractNumId w:val="6"/>
  </w:num>
  <w:num w:numId="22">
    <w:abstractNumId w:val="0"/>
  </w:num>
  <w:num w:numId="23">
    <w:abstractNumId w:val="11"/>
  </w:num>
  <w:num w:numId="24">
    <w:abstractNumId w:val="17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5AEA"/>
    <w:rsid w:val="00055AEA"/>
    <w:rsid w:val="000A5842"/>
    <w:rsid w:val="005C2C25"/>
    <w:rsid w:val="00611ABA"/>
    <w:rsid w:val="00A74E81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2025-01-28T10:19:00Z</dcterms:created>
  <dcterms:modified xsi:type="dcterms:W3CDTF">2025-01-28T11:50:00Z</dcterms:modified>
</cp:coreProperties>
</file>