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C5" w:rsidRDefault="00A81AC5" w:rsidP="00A81AC5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6810F1AB" wp14:editId="6D141B90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AC5" w:rsidRPr="0022016E" w:rsidRDefault="00A81AC5" w:rsidP="00A81AC5">
      <w:pPr>
        <w:spacing w:line="1" w:lineRule="exact"/>
      </w:pPr>
    </w:p>
    <w:p w:rsidR="00A81AC5" w:rsidRPr="0022016E" w:rsidRDefault="00A81AC5" w:rsidP="00A81AC5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81AC5" w:rsidRPr="0022016E" w:rsidRDefault="00A81AC5" w:rsidP="00A81AC5">
      <w:pPr>
        <w:spacing w:line="1" w:lineRule="exact"/>
      </w:pPr>
    </w:p>
    <w:p w:rsidR="00A81AC5" w:rsidRPr="0022016E" w:rsidRDefault="00A81AC5" w:rsidP="00A81AC5">
      <w:pPr>
        <w:spacing w:line="1" w:lineRule="exact"/>
      </w:pPr>
    </w:p>
    <w:p w:rsidR="00A81AC5" w:rsidRPr="0022016E" w:rsidRDefault="00A81AC5" w:rsidP="00A81AC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81AC5" w:rsidRPr="0022016E" w:rsidRDefault="00A81AC5" w:rsidP="00A81AC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81AC5" w:rsidRPr="0022016E" w:rsidRDefault="00A81AC5" w:rsidP="00A81AC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81AC5" w:rsidRPr="0022016E" w:rsidRDefault="00A81AC5" w:rsidP="00A81AC5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81AC5" w:rsidRPr="0022016E" w:rsidRDefault="00A81AC5" w:rsidP="00A81AC5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81AC5" w:rsidRPr="0022016E" w:rsidRDefault="00A81AC5" w:rsidP="00A81AC5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81AC5" w:rsidRPr="0022016E" w:rsidRDefault="00A81AC5" w:rsidP="00A81AC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81AC5" w:rsidRPr="0022016E" w:rsidRDefault="00A81AC5" w:rsidP="00A81AC5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81AC5" w:rsidRPr="0022016E" w:rsidRDefault="00A81AC5" w:rsidP="00A81AC5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24CB072" wp14:editId="0319FFA0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17705A7E" wp14:editId="4C4C648C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81AC5" w:rsidRPr="0022016E" w:rsidRDefault="00A81AC5" w:rsidP="00A81AC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81AC5" w:rsidRPr="0022016E" w:rsidRDefault="00A81AC5" w:rsidP="00A81AC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81AC5" w:rsidRPr="0022016E" w:rsidRDefault="00A81AC5" w:rsidP="00A81AC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81AC5" w:rsidRPr="0022016E" w:rsidRDefault="00A81AC5" w:rsidP="00A81AC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81AC5" w:rsidRPr="0022016E" w:rsidRDefault="00A81AC5" w:rsidP="00A81AC5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A81AC5" w:rsidRDefault="00A81AC5" w:rsidP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 w:rsidP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 w:rsidP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875CDE" w:rsidRDefault="00A81AC5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174625" distL="0" distR="0" simplePos="0" relativeHeight="125829379" behindDoc="0" locked="0" layoutInCell="1" allowOverlap="1" wp14:anchorId="12D203DD" wp14:editId="1DEAEA09">
                <wp:simplePos x="0" y="0"/>
                <wp:positionH relativeFrom="page">
                  <wp:posOffset>1160145</wp:posOffset>
                </wp:positionH>
                <wp:positionV relativeFrom="paragraph">
                  <wp:posOffset>1979930</wp:posOffset>
                </wp:positionV>
                <wp:extent cx="1348740" cy="17691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CDE" w:rsidRDefault="0057306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 xml:space="preserve">Направление </w:t>
                            </w:r>
                            <w:r>
                              <w:rPr>
                                <w:rStyle w:val="a3"/>
                              </w:rPr>
                              <w:t>подготовки</w:t>
                            </w:r>
                          </w:p>
                          <w:p w:rsidR="00875CDE" w:rsidRDefault="0057306E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875CDE" w:rsidRDefault="0057306E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875CDE" w:rsidRDefault="0057306E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91.35pt;margin-top:155.9pt;width:106.2pt;height:139.3pt;z-index:125829379;visibility:visible;mso-wrap-style:square;mso-wrap-distance-left:0;mso-wrap-distance-top:35pt;mso-wrap-distance-right:0;mso-wrap-distance-bottom:1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aSggEAAP0CAAAOAAAAZHJzL2Uyb0RvYy54bWysUsFuwjAMvU/aP0S5j1JAwCoK0oSYJk3b&#10;JLYPCGlCIzVxlGS0/P2cQGHabtMujmM7z8/PWaw63ZCDcF6BKWk+GFIiDIdKmX1JP943d3NKfGCm&#10;Yg0YUdKj8HS1vL1ZtLYQI6ihqYQjCGJ80dqS1iHYIss8r4VmfgBWGExKcJoFvLp9VjnWIrpustFw&#10;OM1acJV1wIX3GF2fknSZ8KUUPLxK6UUgTUmRW0jWJbuLNlsuWLF3zNaKn2mwP7DQTBlseoFas8DI&#10;p1O/oLTiDjzIMOCgM5BScZFmwGny4Y9ptjWzIs2C4nh7kcn/Hyx/Obw5oqqSjikxTOOKUlcyjtK0&#10;1hdYsbVYE7oH6HDFfdxjME7cSafjibMQzKPIx4uwoguEx0fjyXw2wRTHXD6b3ud5kj67PrfOh0cB&#10;mkSnpA43lwRlh2cfkAqW9iWxm4GNapoYjxxPXKIXul13Jr6D6oi8myeDesXd947rnd3Z6WFQ49To&#10;/B/iEr/fU7Prr11+AQAA//8DAFBLAwQUAAYACAAAACEASXSpH+EAAAALAQAADwAAAGRycy9kb3du&#10;cmV2LnhtbEyPwU7DMBBE70j8g7VI3KidlpYmxKkqBKdKiDQcODqxm1iN1yF22/TvWU5wHO3T7Jt8&#10;M7menc0YrEcJyUwAM9h4bbGV8Fm9PayBhahQq96jkXA1ATbF7U2uMu0vWJrzPraMSjBkSkIX45Bx&#10;HprOOBVmfjBIt4MfnYoUx5brUV2o3PV8LsSKO2WRPnRqMC+daY77k5Ow/cLy1X6/1x/lobRVlQrc&#10;rY5S3t9N22dg0UzxD4ZffVKHgpxqf0IdWE95PX8iVMIiSWgDEYt0mQCrJSxT8Qi8yPn/DcUPAAAA&#10;//8DAFBLAQItABQABgAIAAAAIQC2gziS/gAAAOEBAAATAAAAAAAAAAAAAAAAAAAAAABbQ29udGVu&#10;dF9UeXBlc10ueG1sUEsBAi0AFAAGAAgAAAAhADj9If/WAAAAlAEAAAsAAAAAAAAAAAAAAAAALwEA&#10;AF9yZWxzLy5yZWxzUEsBAi0AFAAGAAgAAAAhAIP3NpKCAQAA/QIAAA4AAAAAAAAAAAAAAAAALgIA&#10;AGRycy9lMm9Eb2MueG1sUEsBAi0AFAAGAAgAAAAhAEl0qR/hAAAACwEAAA8AAAAAAAAAAAAAAAAA&#10;3AMAAGRycy9kb3ducmV2LnhtbFBLBQYAAAAABAAEAPMAAADqBAAAAAA=&#10;" filled="f" stroked="f">
                <v:textbox inset="0,0,0,0">
                  <w:txbxContent>
                    <w:p w:rsidR="00875CDE" w:rsidRDefault="0057306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 xml:space="preserve">Направление </w:t>
                      </w:r>
                      <w:r>
                        <w:rPr>
                          <w:rStyle w:val="a3"/>
                        </w:rPr>
                        <w:t>подготовки</w:t>
                      </w:r>
                    </w:p>
                    <w:p w:rsidR="00875CDE" w:rsidRDefault="0057306E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875CDE" w:rsidRDefault="0057306E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875CDE" w:rsidRDefault="0057306E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035" distB="0" distL="0" distR="0" simplePos="0" relativeHeight="125829381" behindDoc="0" locked="0" layoutInCell="1" allowOverlap="1" wp14:anchorId="59F8988C" wp14:editId="31011D69">
                <wp:simplePos x="0" y="0"/>
                <wp:positionH relativeFrom="page">
                  <wp:posOffset>4115435</wp:posOffset>
                </wp:positionH>
                <wp:positionV relativeFrom="paragraph">
                  <wp:posOffset>2031365</wp:posOffset>
                </wp:positionV>
                <wp:extent cx="1436370" cy="18548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854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CDE" w:rsidRDefault="0057306E">
                            <w:pPr>
                              <w:pStyle w:val="1"/>
                              <w:spacing w:after="400" w:line="480" w:lineRule="auto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875CDE" w:rsidRDefault="0057306E">
                            <w:pPr>
                              <w:pStyle w:val="1"/>
                              <w:spacing w:after="26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875CDE" w:rsidRDefault="0057306E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24.05pt;margin-top:159.95pt;width:113.1pt;height:146.05pt;z-index:125829381;visibility:visible;mso-wrap-style:square;mso-wrap-distance-left:0;mso-wrap-distance-top:42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6/XhAEAAAQDAAAOAAAAZHJzL2Uyb0RvYy54bWysUstOwzAQvCPxD5bvNOmTKmpaCVVFSAiQ&#10;Ch/gOnZjKfZatmnSv2ftNi2CG+LibHbXszOzXqw63ZCDcF6BKelwkFMiDIdKmX1JP943d3NKfGCm&#10;Yg0YUdKj8HS1vL1ZtLYQI6ihqYQjCGJ80dqS1iHYIss8r4VmfgBWGCxKcJoF/HX7rHKsRXTdZKM8&#10;n2UtuMo64MJ7zK5PRbpM+FIKHl6l9CKQpqTILaTTpXMXz2y5YMXeMVsrfqbB/sBCM2Vw6AVqzQIj&#10;n079gtKKO/Agw4CDzkBKxUXSgGqG+Q8125pZkbSgOd5ebPL/B8tfDm+OqKqkU0oM07iiNJVMozWt&#10;9QV2bC32hO4BOlxxn/eYjIo76XT8ohaCdTT5eDFWdIHweGkyno3vscSxNpxPJ/Nxws+u163z4VGA&#10;JjEoqcPNJUPZ4dkHpIKtfUucZmCjmibmI8cTlxiFbtclOReeO6iOSL95MmhbfAJ94Ppgdw56NLQ6&#10;zTs/i7jL7/9p5vXxLr8AAAD//wMAUEsDBBQABgAIAAAAIQAtQhSM4QAAAAsBAAAPAAAAZHJzL2Rv&#10;d25yZXYueG1sTI/BTsMwEETvSP0Haytxo07aKiQhTlUhOCEh0nDg6MRuYjVeh9htw9+znOhxNU8z&#10;b4vdbAd20ZM3DgXEqwiYxtYpg52Az/r1IQXmg0QlB4dawI/2sCsXd4XMlbtipS+H0DEqQZ9LAX0I&#10;Y865b3ttpV+5USNlRzdZGeicOq4meaVyO/B1FCXcSoO00MtRP/e6PR3OVsD+C6sX8/3efFTHytR1&#10;FuFbchLifjnvn4AFPYd/GP70SR1KcmrcGZVng4Bkm8aECtjEWQaMiPRxuwHWUBSvI+BlwW9/KH8B&#10;AAD//wMAUEsBAi0AFAAGAAgAAAAhALaDOJL+AAAA4QEAABMAAAAAAAAAAAAAAAAAAAAAAFtDb250&#10;ZW50X1R5cGVzXS54bWxQSwECLQAUAAYACAAAACEAOP0h/9YAAACUAQAACwAAAAAAAAAAAAAAAAAv&#10;AQAAX3JlbHMvLnJlbHNQSwECLQAUAAYACAAAACEA9fuv14QBAAAEAwAADgAAAAAAAAAAAAAAAAAu&#10;AgAAZHJzL2Uyb0RvYy54bWxQSwECLQAUAAYACAAAACEALUIUjOEAAAALAQAADwAAAAAAAAAAAAAA&#10;AADeAwAAZHJzL2Rvd25yZXYueG1sUEsFBgAAAAAEAAQA8wAAAOwEAAAAAA==&#10;" filled="f" stroked="f">
                <v:textbox inset="0,0,0,0">
                  <w:txbxContent>
                    <w:p w:rsidR="00875CDE" w:rsidRDefault="0057306E">
                      <w:pPr>
                        <w:pStyle w:val="1"/>
                        <w:spacing w:after="400" w:line="480" w:lineRule="auto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875CDE" w:rsidRDefault="0057306E">
                      <w:pPr>
                        <w:pStyle w:val="1"/>
                        <w:spacing w:after="26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875CDE" w:rsidRDefault="0057306E">
                      <w:pPr>
                        <w:pStyle w:val="1"/>
                        <w:spacing w:after="34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r>
                        <w:rPr>
                          <w:rStyle w:val="a3"/>
                          <w:b/>
                          <w:bCs/>
                        </w:rPr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306E">
        <w:rPr>
          <w:rStyle w:val="a3"/>
          <w:b/>
          <w:bCs/>
        </w:rPr>
        <w:t>РАБОЧАЯ ПРОГРАММА</w:t>
      </w:r>
      <w:r w:rsidR="0057306E">
        <w:rPr>
          <w:rStyle w:val="a3"/>
          <w:b/>
          <w:bCs/>
        </w:rPr>
        <w:br/>
        <w:t>ДИСЦИПЛИНЫ</w:t>
      </w:r>
      <w:r w:rsidR="0057306E">
        <w:rPr>
          <w:rStyle w:val="a3"/>
          <w:b/>
          <w:bCs/>
        </w:rPr>
        <w:br/>
        <w:t>«СТРАТЕГИЧЕСКИЙ МЕНЕДЖМЕНТ»</w:t>
      </w: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  <w:rPr>
          <w:rStyle w:val="a3"/>
          <w:b/>
          <w:bCs/>
        </w:rPr>
      </w:pPr>
    </w:p>
    <w:p w:rsidR="00A81AC5" w:rsidRDefault="00A81AC5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875CDE" w:rsidRDefault="00875CDE">
      <w:pPr>
        <w:spacing w:line="1" w:lineRule="exact"/>
      </w:pPr>
    </w:p>
    <w:p w:rsidR="00875CDE" w:rsidRDefault="0057306E">
      <w:pPr>
        <w:spacing w:line="1" w:lineRule="exact"/>
        <w:rPr>
          <w:sz w:val="2"/>
          <w:szCs w:val="2"/>
        </w:rPr>
      </w:pPr>
      <w:r>
        <w:br w:type="page"/>
      </w:r>
    </w:p>
    <w:p w:rsidR="00875CDE" w:rsidRDefault="0057306E">
      <w:pPr>
        <w:pStyle w:val="1"/>
        <w:spacing w:after="11880"/>
        <w:ind w:left="820"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«Стратегический менеджмент» составлена на основании требований Федерального </w:t>
      </w:r>
      <w:r>
        <w:rPr>
          <w:rStyle w:val="a3"/>
        </w:rPr>
        <w:t>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</w:t>
      </w:r>
      <w:r>
        <w:rPr>
          <w:rStyle w:val="a3"/>
        </w:rPr>
        <w:t xml:space="preserve">ьного государственного образовательного стандарта высшего образования </w:t>
      </w:r>
      <w:r>
        <w:rPr>
          <w:rStyle w:val="a3"/>
        </w:rPr>
        <w:t>-</w:t>
      </w:r>
      <w:r>
        <w:rPr>
          <w:rStyle w:val="a3"/>
        </w:rPr>
        <w:t xml:space="preserve"> б</w:t>
      </w:r>
      <w:r>
        <w:rPr>
          <w:rStyle w:val="a3"/>
        </w:rPr>
        <w:t>акалавриат по направлению подготовки 38.03.01 Экономика».</w:t>
      </w:r>
      <w:proofErr w:type="gramEnd"/>
    </w:p>
    <w:p w:rsidR="00A81AC5" w:rsidRDefault="00A81AC5">
      <w:pPr>
        <w:pStyle w:val="1"/>
        <w:spacing w:after="11880"/>
        <w:ind w:left="820" w:firstLine="0"/>
        <w:jc w:val="both"/>
      </w:pPr>
    </w:p>
    <w:p w:rsidR="00875CDE" w:rsidRDefault="0057306E">
      <w:pPr>
        <w:pStyle w:val="1"/>
        <w:numPr>
          <w:ilvl w:val="0"/>
          <w:numId w:val="1"/>
        </w:numPr>
        <w:tabs>
          <w:tab w:val="left" w:pos="1847"/>
        </w:tabs>
        <w:ind w:left="1440" w:firstLine="0"/>
        <w:jc w:val="both"/>
      </w:pPr>
      <w:bookmarkStart w:id="0" w:name="_GoBack"/>
      <w:bookmarkEnd w:id="0"/>
      <w:r>
        <w:rPr>
          <w:rStyle w:val="a3"/>
          <w:b/>
          <w:bCs/>
        </w:rPr>
        <w:lastRenderedPageBreak/>
        <w:t>Общие положения</w:t>
      </w:r>
    </w:p>
    <w:p w:rsidR="00875CDE" w:rsidRDefault="0057306E">
      <w:pPr>
        <w:pStyle w:val="1"/>
        <w:numPr>
          <w:ilvl w:val="1"/>
          <w:numId w:val="1"/>
        </w:numPr>
        <w:tabs>
          <w:tab w:val="left" w:pos="1899"/>
        </w:tabs>
        <w:ind w:left="144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875CDE" w:rsidRDefault="0057306E">
      <w:pPr>
        <w:pStyle w:val="1"/>
        <w:ind w:left="720" w:firstLine="720"/>
        <w:jc w:val="both"/>
      </w:pPr>
      <w:proofErr w:type="gramStart"/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обучающихся теоретических знаний и основных прак</w:t>
      </w:r>
      <w:r>
        <w:rPr>
          <w:rStyle w:val="a3"/>
        </w:rPr>
        <w:t xml:space="preserve">тических навыков в области управления социально-экономическими системами, повышение компетентности обучающихся на основе практического освоения современных методов и технологий принятия управленческих решений, а также сформировать у студентов знание основ </w:t>
      </w:r>
      <w:r>
        <w:rPr>
          <w:rStyle w:val="a3"/>
        </w:rPr>
        <w:t>стратегического менеджмента, развить практические навыки принятия стратегических решений, в условиях неполноты информации и постоянных изменений внешней среды, умения находить альтернативные варианты в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условиях</w:t>
      </w:r>
      <w:proofErr w:type="gramEnd"/>
      <w:r>
        <w:rPr>
          <w:rStyle w:val="a3"/>
        </w:rPr>
        <w:t xml:space="preserve"> неопределенности.</w:t>
      </w:r>
    </w:p>
    <w:p w:rsidR="00875CDE" w:rsidRDefault="0057306E">
      <w:pPr>
        <w:pStyle w:val="1"/>
        <w:ind w:left="144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875CDE" w:rsidRDefault="0057306E">
      <w:pPr>
        <w:pStyle w:val="1"/>
        <w:ind w:left="1440" w:firstLine="0"/>
        <w:jc w:val="both"/>
      </w:pPr>
      <w:r>
        <w:rPr>
          <w:rStyle w:val="a3"/>
        </w:rPr>
        <w:t>определение места стратегического менеджмента в системе управления компанией; изучение методов и инструментов стратегического анализа;</w:t>
      </w:r>
    </w:p>
    <w:p w:rsidR="00875CDE" w:rsidRDefault="0057306E">
      <w:pPr>
        <w:pStyle w:val="1"/>
        <w:ind w:left="720" w:firstLine="720"/>
        <w:jc w:val="both"/>
      </w:pPr>
      <w:r>
        <w:rPr>
          <w:rStyle w:val="a3"/>
        </w:rPr>
        <w:t>выработка умения формулировать бизнес-миссию компании и разрабатывать стратегические цели; выявить отраслевые ключевые ф</w:t>
      </w:r>
      <w:r>
        <w:rPr>
          <w:rStyle w:val="a3"/>
        </w:rPr>
        <w:t>акторы успеха и конкурентные преимущества компании;</w:t>
      </w:r>
    </w:p>
    <w:p w:rsidR="00875CDE" w:rsidRDefault="0057306E">
      <w:pPr>
        <w:pStyle w:val="1"/>
        <w:ind w:left="720" w:firstLine="720"/>
        <w:jc w:val="both"/>
      </w:pPr>
      <w:r>
        <w:rPr>
          <w:rStyle w:val="a3"/>
        </w:rPr>
        <w:t xml:space="preserve">идентифицировать </w:t>
      </w:r>
      <w:proofErr w:type="gramStart"/>
      <w:r>
        <w:rPr>
          <w:rStyle w:val="a3"/>
        </w:rPr>
        <w:t>бизнес-единицы</w:t>
      </w:r>
      <w:proofErr w:type="gramEnd"/>
      <w:r>
        <w:rPr>
          <w:rStyle w:val="a3"/>
        </w:rPr>
        <w:t xml:space="preserve"> компании и разработать для них конкурентные стратегии и обосновывать методы реализации стратегии;</w:t>
      </w:r>
    </w:p>
    <w:p w:rsidR="00875CDE" w:rsidRDefault="0057306E">
      <w:pPr>
        <w:pStyle w:val="1"/>
        <w:spacing w:after="260"/>
        <w:ind w:left="720" w:firstLine="720"/>
        <w:jc w:val="both"/>
      </w:pPr>
      <w:r>
        <w:rPr>
          <w:rStyle w:val="a3"/>
        </w:rPr>
        <w:t xml:space="preserve">формирование практических навыков разработки программы реализации </w:t>
      </w:r>
      <w:r>
        <w:rPr>
          <w:rStyle w:val="a3"/>
        </w:rPr>
        <w:t>стратегии; ˗ изучение методов стратегического контроля.</w:t>
      </w:r>
    </w:p>
    <w:p w:rsidR="00875CDE" w:rsidRDefault="0057306E">
      <w:pPr>
        <w:pStyle w:val="1"/>
        <w:numPr>
          <w:ilvl w:val="1"/>
          <w:numId w:val="1"/>
        </w:numPr>
        <w:tabs>
          <w:tab w:val="left" w:pos="1910"/>
        </w:tabs>
        <w:ind w:left="72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875CDE" w:rsidRDefault="0057306E">
      <w:pPr>
        <w:pStyle w:val="1"/>
        <w:ind w:left="720" w:firstLine="720"/>
        <w:jc w:val="both"/>
      </w:pPr>
      <w:r>
        <w:rPr>
          <w:rStyle w:val="a3"/>
        </w:rPr>
        <w:t xml:space="preserve">Дисциплина «Стратегический менеджмент» входит в обязательную часть Блока 1. Дисциплины (модули) учебного плана по </w:t>
      </w:r>
      <w:r>
        <w:rPr>
          <w:rStyle w:val="a3"/>
        </w:rPr>
        <w:t>направлению подготовки 38.03.01 Экономика, направленность (профиль) Финансы и кредит и изучается в 5-6 семестрах.</w:t>
      </w:r>
    </w:p>
    <w:p w:rsidR="00875CDE" w:rsidRDefault="0057306E">
      <w:pPr>
        <w:pStyle w:val="1"/>
        <w:ind w:left="720" w:firstLine="720"/>
        <w:jc w:val="both"/>
      </w:pPr>
      <w:r>
        <w:rPr>
          <w:rStyle w:val="a3"/>
        </w:rPr>
        <w:t>Дисциплина изучается параллельно с дисциплинами «Рынок ценных бумаг», «Комплексный экономический анализ» и другими.</w:t>
      </w:r>
    </w:p>
    <w:p w:rsidR="00875CDE" w:rsidRDefault="0057306E">
      <w:pPr>
        <w:pStyle w:val="1"/>
        <w:tabs>
          <w:tab w:val="left" w:pos="3211"/>
          <w:tab w:val="left" w:pos="4617"/>
          <w:tab w:val="left" w:pos="5691"/>
          <w:tab w:val="left" w:pos="6553"/>
          <w:tab w:val="left" w:pos="7993"/>
        </w:tabs>
        <w:ind w:left="720" w:firstLine="720"/>
        <w:jc w:val="both"/>
      </w:pPr>
      <w:r>
        <w:rPr>
          <w:rStyle w:val="a3"/>
        </w:rPr>
        <w:t>Дисциплина</w:t>
      </w:r>
      <w:r>
        <w:rPr>
          <w:rStyle w:val="a3"/>
        </w:rPr>
        <w:tab/>
        <w:t>является</w:t>
      </w:r>
      <w:r>
        <w:rPr>
          <w:rStyle w:val="a3"/>
        </w:rPr>
        <w:tab/>
        <w:t>базой</w:t>
      </w:r>
      <w:r>
        <w:rPr>
          <w:rStyle w:val="a3"/>
        </w:rPr>
        <w:tab/>
      </w:r>
      <w:r>
        <w:rPr>
          <w:rStyle w:val="a3"/>
        </w:rPr>
        <w:t>для</w:t>
      </w:r>
      <w:r>
        <w:rPr>
          <w:rStyle w:val="a3"/>
        </w:rPr>
        <w:tab/>
        <w:t>изучения</w:t>
      </w:r>
      <w:r>
        <w:rPr>
          <w:rStyle w:val="a3"/>
        </w:rPr>
        <w:tab/>
        <w:t>дисциплин/практик:</w:t>
      </w:r>
    </w:p>
    <w:p w:rsidR="00875CDE" w:rsidRDefault="0057306E">
      <w:pPr>
        <w:pStyle w:val="1"/>
        <w:spacing w:after="260"/>
        <w:ind w:left="720" w:firstLine="0"/>
        <w:jc w:val="both"/>
      </w:pPr>
      <w:r>
        <w:rPr>
          <w:rStyle w:val="a3"/>
        </w:rPr>
        <w:t>«Макроэкономическое планирование и прогнозирование»,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</w:t>
      </w:r>
      <w:r>
        <w:rPr>
          <w:rStyle w:val="a3"/>
        </w:rPr>
        <w:t>че государственного экзамена, при подготовке к процедуре защиты и защите выпускной квалификационной работы и др.</w:t>
      </w:r>
    </w:p>
    <w:p w:rsidR="00875CDE" w:rsidRDefault="0057306E">
      <w:pPr>
        <w:pStyle w:val="1"/>
        <w:numPr>
          <w:ilvl w:val="1"/>
          <w:numId w:val="1"/>
        </w:numPr>
        <w:tabs>
          <w:tab w:val="left" w:pos="1994"/>
        </w:tabs>
        <w:ind w:left="72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875CDE" w:rsidRDefault="0057306E">
      <w:pPr>
        <w:pStyle w:val="a7"/>
        <w:ind w:left="100"/>
      </w:pPr>
      <w:r>
        <w:rPr>
          <w:rStyle w:val="a6"/>
        </w:rPr>
        <w:t>Процесс освоения дисциплины «Стратег</w:t>
      </w:r>
      <w:r>
        <w:rPr>
          <w:rStyle w:val="a6"/>
        </w:rPr>
        <w:t>ический менеджмент»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40"/>
            </w:pPr>
            <w:r>
              <w:rPr>
                <w:rStyle w:val="a4"/>
              </w:rPr>
              <w:t>УК-10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  <w:t>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 xml:space="preserve">Способен анализировать и содержательно </w:t>
            </w:r>
            <w:r>
              <w:rPr>
                <w:rStyle w:val="a4"/>
              </w:rPr>
              <w:t>объяснять природу экономических процессов на микр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и макроуровне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4</w:t>
            </w:r>
            <w:proofErr w:type="gram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tabs>
                <w:tab w:val="left" w:pos="1328"/>
                <w:tab w:val="left" w:pos="2783"/>
                <w:tab w:val="left" w:pos="4570"/>
                <w:tab w:val="left" w:pos="5038"/>
                <w:tab w:val="left" w:pos="6482"/>
              </w:tabs>
              <w:ind w:firstLine="0"/>
            </w:pPr>
            <w:r>
              <w:rPr>
                <w:rStyle w:val="a4"/>
              </w:rPr>
              <w:t>Способен</w:t>
            </w:r>
            <w:r>
              <w:rPr>
                <w:rStyle w:val="a4"/>
              </w:rPr>
              <w:tab/>
              <w:t>предлагать</w:t>
            </w:r>
            <w:r>
              <w:rPr>
                <w:rStyle w:val="a4"/>
              </w:rPr>
              <w:tab/>
              <w:t>экономически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финансово</w:t>
            </w:r>
            <w:r>
              <w:rPr>
                <w:rStyle w:val="a4"/>
              </w:rPr>
              <w:tab/>
              <w:t>обоснованные</w:t>
            </w:r>
          </w:p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875CDE" w:rsidRDefault="00875CDE">
      <w:pPr>
        <w:spacing w:after="959" w:line="1" w:lineRule="exact"/>
      </w:pPr>
    </w:p>
    <w:p w:rsidR="00875CDE" w:rsidRDefault="0057306E">
      <w:pPr>
        <w:pStyle w:val="20"/>
        <w:tabs>
          <w:tab w:val="left" w:pos="1487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CDE" w:rsidRDefault="0057306E">
                            <w:pPr>
                              <w:pStyle w:val="20"/>
                              <w:spacing w:after="0" w:line="262" w:lineRule="auto"/>
                            </w:pPr>
                            <w:r>
                              <w:rPr>
                                <w:rStyle w:val="2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8" type="#_x0000_t202" style="position:absolute;left:0;text-align:left;margin-left:39.5pt;margin-top:2pt;width:159.3pt;height:12.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Q+iwEAABEDAAAOAAAAZHJzL2Uyb0RvYy54bWysUttKAzEQfRf8h5B3uxeplqXbgpSKICpU&#10;PyDNJt3AJhOS2N3+vZO024q+iS/Zue2ZM2dmvhx0R/bCeQWmpsUkp0QYDo0yu5p+vK9vZpT4wEzD&#10;OjCipgfh6XJxfTXvbSVKaKFrhCMIYnzV25q2IdgqyzxvhWZ+AlYYTEpwmgV03S5rHOsRXXdZmed3&#10;WQ+usQ648B6jq2OSLhK+lIKHVym9CKSrKXIL6XXp3cY3W8xZtXPMtoqfaLA/sNBMGWx6hlqxwMin&#10;U7+gtOIOPMgw4aAzkFJxkWbAaYr8xzSbllmRZkFxvD3L5P8Plr/s3xxRTU3LghLDNO4otSXoozi9&#10;9RXWbCxWheEBBlzyGPcYjDMP0un4xWkI5lHmw1laMQTCMVjm5W1RYIpjrpjO7qdJ++zyt3U+PArQ&#10;JBo1dbi6pCjbP/uATLB0LInNDKxV18V4pHikEq0wbIfjPCPNLTQHZN/jkmtq8Aop6Z4MahjvYTTc&#10;aGxPxoiMuqfepxuJi/3up/6XS158AQAA//8DAFBLAwQUAAYACAAAACEAjX8bMd0AAAAHAQAADwAA&#10;AGRycy9kb3ducmV2LnhtbEyPzU7DMBCE70i8g7VI3KidgvoT4lQIwZFKLVy4OfE2SRuvI9tpw9uz&#10;nOhpNTurmW+LzeR6ccYQO08aspkCgVR721Gj4evz/WEFIiZD1vSeUMMPRtiUtzeFya2/0A7P+9QI&#10;DqGYGw1tSkMuZaxbdCbO/IDE3sEHZxLL0EgbzIXDXS/nSi2kMx1xQ2sGfG2xPu1Hp+HwsT0d38ad&#10;OjZqhd9ZwKnKtlrf300vzyASTun/GP7wGR1KZqr8SDaKXsNyza8kDU882H5cLxcgKg1z3suykNf8&#10;5S8AAAD//wMAUEsBAi0AFAAGAAgAAAAhALaDOJL+AAAA4QEAABMAAAAAAAAAAAAAAAAAAAAAAFtD&#10;b250ZW50X1R5cGVzXS54bWxQSwECLQAUAAYACAAAACEAOP0h/9YAAACUAQAACwAAAAAAAAAAAAAA&#10;AAAvAQAAX3JlbHMvLnJlbHNQSwECLQAUAAYACAAAACEAyNQkPosBAAARAwAADgAAAAAAAAAAAAAA&#10;AAAuAgAAZHJzL2Uyb0RvYy54bWxQSwECLQAUAAYACAAAACEAjX8bMd0AAAAHAQAADwAAAAAAAAAA&#10;AAAAAADlAwAAZHJzL2Rvd25yZXYueG1sUEsFBgAAAAAEAAQA8wAAAO8EAAAAAA==&#10;" filled="f" stroked="f">
                <v:textbox inset="0,0,0,0">
                  <w:txbxContent>
                    <w:p w:rsidR="00875CDE" w:rsidRDefault="0057306E">
                      <w:pPr>
                        <w:pStyle w:val="20"/>
                        <w:spacing w:after="0" w:line="262" w:lineRule="auto"/>
                      </w:pPr>
                      <w:r>
                        <w:rPr>
                          <w:rStyle w:val="2"/>
                          <w:color w:val="0051B6"/>
                        </w:rPr>
                        <w:t>Контур</w:t>
                      </w:r>
                      <w:proofErr w:type="gramStart"/>
                      <w:r>
                        <w:rPr>
                          <w:rStyle w:val="2"/>
                          <w:color w:val="0051B6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2"/>
                          <w:color w:val="0051B6"/>
                        </w:rPr>
                        <w:t>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875CDE" w:rsidRDefault="0057306E">
      <w:pPr>
        <w:pStyle w:val="a7"/>
        <w:ind w:left="1687"/>
      </w:pPr>
      <w:r>
        <w:rPr>
          <w:rStyle w:val="a6"/>
        </w:rPr>
        <w:t xml:space="preserve">Компетенции выпускников и индикаторы их </w:t>
      </w:r>
      <w:r>
        <w:rPr>
          <w:rStyle w:val="a6"/>
        </w:rPr>
        <w:t>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374"/>
        <w:gridCol w:w="2393"/>
        <w:gridCol w:w="2405"/>
        <w:gridCol w:w="2424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1237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(-ия)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6285"/>
          <w:jc w:val="center"/>
        </w:trPr>
        <w:tc>
          <w:tcPr>
            <w:tcW w:w="906" w:type="dxa"/>
            <w:vMerge/>
            <w:shd w:val="clear" w:color="auto" w:fill="auto"/>
          </w:tcPr>
          <w:p w:rsidR="00875CDE" w:rsidRDefault="00875C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УК-10.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tabs>
                <w:tab w:val="right" w:pos="2190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</w:t>
            </w:r>
            <w:r>
              <w:rPr>
                <w:rStyle w:val="a4"/>
                <w:sz w:val="20"/>
                <w:szCs w:val="20"/>
              </w:rPr>
              <w:tab/>
              <w:t>-10.1.Знает</w:t>
            </w:r>
          </w:p>
          <w:p w:rsidR="00875CDE" w:rsidRDefault="0057306E">
            <w:pPr>
              <w:pStyle w:val="a5"/>
              <w:tabs>
                <w:tab w:val="right" w:pos="2190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понятийный</w:t>
            </w:r>
            <w:r>
              <w:rPr>
                <w:rStyle w:val="a4"/>
                <w:sz w:val="20"/>
                <w:szCs w:val="20"/>
              </w:rPr>
              <w:tab/>
              <w:t>аппарат</w:t>
            </w:r>
          </w:p>
          <w:p w:rsidR="00875CDE" w:rsidRDefault="0057306E">
            <w:pPr>
              <w:pStyle w:val="a5"/>
              <w:tabs>
                <w:tab w:val="right" w:pos="2177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экономической</w:t>
            </w:r>
            <w:r>
              <w:rPr>
                <w:rStyle w:val="a4"/>
                <w:sz w:val="20"/>
                <w:szCs w:val="20"/>
              </w:rPr>
              <w:tab/>
              <w:t>науки,</w:t>
            </w:r>
          </w:p>
          <w:p w:rsidR="00875CDE" w:rsidRDefault="0057306E">
            <w:pPr>
              <w:pStyle w:val="a5"/>
              <w:tabs>
                <w:tab w:val="right" w:pos="2177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базовые</w:t>
            </w:r>
            <w:r>
              <w:rPr>
                <w:rStyle w:val="a4"/>
                <w:sz w:val="20"/>
                <w:szCs w:val="20"/>
              </w:rPr>
              <w:tab/>
              <w:t>принципы</w:t>
            </w:r>
          </w:p>
          <w:p w:rsidR="00875CDE" w:rsidRDefault="0057306E">
            <w:pPr>
              <w:pStyle w:val="a5"/>
              <w:tabs>
                <w:tab w:val="left" w:pos="1340"/>
                <w:tab w:val="left" w:pos="2077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функционирования экономики,</w:t>
            </w:r>
            <w:r>
              <w:rPr>
                <w:rStyle w:val="a4"/>
                <w:sz w:val="20"/>
                <w:szCs w:val="20"/>
              </w:rPr>
              <w:tab/>
              <w:t>цели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75CDE" w:rsidRDefault="0057306E">
            <w:pPr>
              <w:pStyle w:val="a5"/>
              <w:tabs>
                <w:tab w:val="left" w:pos="1318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механизмы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</w:p>
          <w:p w:rsidR="00875CDE" w:rsidRDefault="0057306E">
            <w:pPr>
              <w:pStyle w:val="a5"/>
              <w:tabs>
                <w:tab w:val="left" w:pos="114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видов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социальной</w:t>
            </w:r>
            <w:proofErr w:type="gramEnd"/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экономической </w:t>
            </w:r>
            <w:r>
              <w:rPr>
                <w:rStyle w:val="a4"/>
                <w:sz w:val="20"/>
                <w:szCs w:val="20"/>
              </w:rPr>
              <w:t>политики</w:t>
            </w:r>
          </w:p>
          <w:p w:rsidR="00875CDE" w:rsidRDefault="0057306E">
            <w:pPr>
              <w:pStyle w:val="a5"/>
              <w:tabs>
                <w:tab w:val="left" w:pos="793"/>
                <w:tab w:val="left" w:pos="1631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ИУК</w:t>
            </w:r>
            <w:r>
              <w:rPr>
                <w:rStyle w:val="a4"/>
                <w:sz w:val="20"/>
                <w:szCs w:val="20"/>
              </w:rPr>
              <w:tab/>
              <w:t>-10.2.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875CDE" w:rsidRDefault="0057306E">
            <w:pPr>
              <w:pStyle w:val="a5"/>
              <w:tabs>
                <w:tab w:val="right" w:pos="2177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875CDE" w:rsidRDefault="0057306E">
            <w:pPr>
              <w:pStyle w:val="a5"/>
              <w:tabs>
                <w:tab w:val="right" w:pos="218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75CDE" w:rsidRDefault="0057306E">
            <w:pPr>
              <w:pStyle w:val="a5"/>
              <w:tabs>
                <w:tab w:val="right" w:pos="2187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финансового планирования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875CDE" w:rsidRDefault="0057306E">
            <w:pPr>
              <w:pStyle w:val="a5"/>
              <w:tabs>
                <w:tab w:val="left" w:pos="1471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достижения поставленной цели ИУК-10.3.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875CDE" w:rsidRDefault="0057306E">
            <w:pPr>
              <w:pStyle w:val="a5"/>
              <w:tabs>
                <w:tab w:val="left" w:pos="1880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применения экономических инструментов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875CDE" w:rsidRDefault="0057306E">
            <w:pPr>
              <w:pStyle w:val="a5"/>
              <w:tabs>
                <w:tab w:val="left" w:pos="1403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финансами, с учетом экономических и финансовых рисков в</w:t>
            </w:r>
            <w:r>
              <w:rPr>
                <w:rStyle w:val="a4"/>
                <w:sz w:val="20"/>
                <w:szCs w:val="20"/>
              </w:rPr>
              <w:t xml:space="preserve"> различных</w:t>
            </w:r>
            <w:r>
              <w:rPr>
                <w:rStyle w:val="a4"/>
                <w:sz w:val="20"/>
                <w:szCs w:val="20"/>
              </w:rPr>
              <w:tab/>
              <w:t>областях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принимать обоснованные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решения в различных областях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жизнедеятельности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Способен принимать обоснованные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решения в различных областях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</w:t>
            </w:r>
            <w:r>
              <w:rPr>
                <w:rStyle w:val="a4"/>
                <w:sz w:val="20"/>
                <w:szCs w:val="20"/>
              </w:rPr>
              <w:t>сти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навыков: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принимать обоснованные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решения в различных областях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4604"/>
          <w:jc w:val="center"/>
        </w:trPr>
        <w:tc>
          <w:tcPr>
            <w:tcW w:w="906" w:type="dxa"/>
            <w:vMerge/>
            <w:shd w:val="clear" w:color="auto" w:fill="auto"/>
          </w:tcPr>
          <w:p w:rsidR="00875CDE" w:rsidRDefault="00875C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right" w:pos="2155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ОПК-3.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875CDE" w:rsidRDefault="0057306E">
            <w:pPr>
              <w:pStyle w:val="a5"/>
              <w:tabs>
                <w:tab w:val="right" w:pos="2162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анализировать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  <w:p w:rsidR="00875CDE" w:rsidRDefault="0057306E">
            <w:pPr>
              <w:pStyle w:val="a5"/>
              <w:tabs>
                <w:tab w:val="right" w:pos="2162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содержательно объяснять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природу</w:t>
            </w:r>
          </w:p>
          <w:p w:rsidR="00875CDE" w:rsidRDefault="0057306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 xml:space="preserve">экономических </w:t>
            </w:r>
            <w:r>
              <w:rPr>
                <w:rStyle w:val="a4"/>
                <w:color w:val="22272F"/>
                <w:sz w:val="20"/>
                <w:szCs w:val="20"/>
              </w:rPr>
              <w:t>процессов на микр</w:t>
            </w:r>
            <w:proofErr w:type="gramStart"/>
            <w:r>
              <w:rPr>
                <w:rStyle w:val="a4"/>
                <w:color w:val="22272F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color w:val="22272F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left" w:pos="1696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ИОПК-3.1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875CDE" w:rsidRDefault="0057306E">
            <w:pPr>
              <w:pStyle w:val="a5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 методы и модели экономических процессов на 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макроуровне.</w:t>
            </w:r>
          </w:p>
          <w:p w:rsidR="00875CDE" w:rsidRDefault="0057306E">
            <w:pPr>
              <w:pStyle w:val="a5"/>
              <w:tabs>
                <w:tab w:val="left" w:pos="950"/>
                <w:tab w:val="left" w:pos="1627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-3.2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875CDE" w:rsidRDefault="0057306E">
            <w:pPr>
              <w:pStyle w:val="a5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природу экономических процессов на 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макроуровне</w:t>
            </w:r>
          </w:p>
          <w:p w:rsidR="00875CDE" w:rsidRDefault="0057306E">
            <w:pPr>
              <w:pStyle w:val="a5"/>
              <w:tabs>
                <w:tab w:val="left" w:pos="868"/>
                <w:tab w:val="left" w:pos="1465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-3.3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875CDE" w:rsidRDefault="0057306E">
            <w:pPr>
              <w:pStyle w:val="a5"/>
              <w:tabs>
                <w:tab w:val="left" w:pos="1131"/>
                <w:tab w:val="left" w:pos="1584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875CDE" w:rsidRDefault="0057306E">
            <w:pPr>
              <w:pStyle w:val="a5"/>
              <w:tabs>
                <w:tab w:val="left" w:pos="1431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анализа </w:t>
            </w:r>
            <w:r>
              <w:rPr>
                <w:rStyle w:val="a4"/>
                <w:sz w:val="20"/>
                <w:szCs w:val="20"/>
              </w:rPr>
              <w:t>содержательно объяснять</w:t>
            </w:r>
            <w:r>
              <w:rPr>
                <w:rStyle w:val="a4"/>
                <w:sz w:val="20"/>
                <w:szCs w:val="20"/>
              </w:rPr>
              <w:tab/>
              <w:t>природу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 на 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макроуровне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tabs>
                <w:tab w:val="left" w:pos="525"/>
                <w:tab w:val="left" w:pos="149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</w:t>
            </w:r>
          </w:p>
          <w:p w:rsidR="00875CDE" w:rsidRDefault="0057306E">
            <w:pPr>
              <w:pStyle w:val="a5"/>
              <w:tabs>
                <w:tab w:val="left" w:pos="1515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Знать основные методы и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 на 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макроуровне.</w:t>
            </w:r>
          </w:p>
          <w:p w:rsidR="00875CDE" w:rsidRDefault="0057306E">
            <w:pPr>
              <w:pStyle w:val="a5"/>
              <w:tabs>
                <w:tab w:val="left" w:pos="509"/>
                <w:tab w:val="left" w:pos="1459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</w:t>
            </w:r>
          </w:p>
          <w:p w:rsidR="00875CDE" w:rsidRDefault="0057306E">
            <w:pPr>
              <w:pStyle w:val="a5"/>
              <w:tabs>
                <w:tab w:val="left" w:pos="871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Уметь</w:t>
            </w:r>
            <w:r>
              <w:rPr>
                <w:rStyle w:val="a4"/>
                <w:sz w:val="20"/>
                <w:szCs w:val="20"/>
              </w:rPr>
              <w:tab/>
              <w:t>анализировать</w:t>
            </w:r>
          </w:p>
          <w:p w:rsidR="00875CDE" w:rsidRDefault="0057306E">
            <w:pPr>
              <w:pStyle w:val="a5"/>
              <w:tabs>
                <w:tab w:val="left" w:pos="1371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природу экономических процессов на микро- </w:t>
            </w:r>
            <w:r>
              <w:rPr>
                <w:rStyle w:val="a4"/>
                <w:sz w:val="20"/>
                <w:szCs w:val="20"/>
              </w:rPr>
              <w:t xml:space="preserve">и макроуровне </w:t>
            </w: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 навыками на основе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875CDE" w:rsidRDefault="0057306E">
            <w:pPr>
              <w:pStyle w:val="a5"/>
              <w:tabs>
                <w:tab w:val="left" w:pos="1368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содержательно объяснять</w:t>
            </w:r>
            <w:r>
              <w:rPr>
                <w:rStyle w:val="a4"/>
                <w:sz w:val="20"/>
                <w:szCs w:val="20"/>
              </w:rPr>
              <w:tab/>
              <w:t>природу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 на 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макроуровне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906" w:type="dxa"/>
            <w:vMerge/>
            <w:shd w:val="clear" w:color="auto" w:fill="auto"/>
          </w:tcPr>
          <w:p w:rsidR="00875CDE" w:rsidRDefault="00875CDE"/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left" w:pos="1303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ОПК-4.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875CDE" w:rsidRDefault="0057306E">
            <w:pPr>
              <w:pStyle w:val="a5"/>
              <w:tabs>
                <w:tab w:val="left" w:pos="2052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 -4.1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нает основные методы </w:t>
            </w:r>
            <w:r>
              <w:rPr>
                <w:rStyle w:val="a4"/>
                <w:sz w:val="20"/>
                <w:szCs w:val="20"/>
              </w:rPr>
              <w:t>идентификации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left" w:pos="522"/>
                <w:tab w:val="left" w:pos="1490"/>
              </w:tabs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</w:t>
            </w:r>
          </w:p>
          <w:p w:rsidR="00875CDE" w:rsidRDefault="0057306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Знать основные методы идентификации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after="40"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финансово</w:t>
            </w:r>
          </w:p>
          <w:p w:rsidR="00875CDE" w:rsidRDefault="0057306E">
            <w:pPr>
              <w:pStyle w:val="a5"/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  <w:vertAlign w:val="superscript"/>
              </w:rPr>
              <w:t>обосно</w:t>
            </w:r>
            <w:r>
              <w:rPr>
                <w:rStyle w:val="a4"/>
                <w:color w:val="22272F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О </w:t>
            </w:r>
            <w:r>
              <w:rPr>
                <w:rStyle w:val="a4"/>
                <w:color w:val="22272F"/>
                <w:sz w:val="20"/>
                <w:szCs w:val="20"/>
              </w:rPr>
              <w:t>организационн</w:t>
            </w:r>
            <w:proofErr w:type="gramStart"/>
            <w:r>
              <w:rPr>
                <w:rStyle w:val="a4"/>
                <w:color w:val="22272F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color w:val="22272F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Т </w:t>
            </w:r>
            <w:r>
              <w:rPr>
                <w:rStyle w:val="a4"/>
                <w:color w:val="22272F"/>
                <w:sz w:val="20"/>
                <w:szCs w:val="20"/>
              </w:rPr>
              <w:t>управленческие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312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 xml:space="preserve">возможностей и угроз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ЧУВО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4"/>
                <w:sz w:val="20"/>
                <w:szCs w:val="20"/>
              </w:rPr>
              <w:t>ш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ней среде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ерентийЛивиу Михайлович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возможностей и угроз во внешней среде </w:t>
            </w:r>
            <w:r>
              <w:rPr>
                <w:rStyle w:val="a4"/>
                <w:sz w:val="20"/>
                <w:szCs w:val="20"/>
              </w:rPr>
              <w:t>организации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left" w:pos="3986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 8</w:t>
            </w:r>
          </w:p>
          <w:p w:rsidR="00875CDE" w:rsidRDefault="0057306E">
            <w:pPr>
              <w:pStyle w:val="a5"/>
              <w:tabs>
                <w:tab w:val="left" w:pos="3983"/>
                <w:tab w:val="left" w:pos="5485"/>
              </w:tabs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ab/>
              <w:t>1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after="8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E3BF3226E05F4E8E415AEE5AB64241A0DE84149</w:t>
            </w:r>
          </w:p>
          <w:p w:rsidR="00875CDE" w:rsidRDefault="0057306E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2.12.2023 - 12.03.2025</w:t>
            </w:r>
          </w:p>
        </w:tc>
      </w:tr>
    </w:tbl>
    <w:p w:rsidR="00875CDE" w:rsidRDefault="00875CDE">
      <w:pPr>
        <w:sectPr w:rsidR="00875CDE">
          <w:footerReference w:type="even" r:id="rId11"/>
          <w:footerReference w:type="default" r:id="rId12"/>
          <w:pgSz w:w="11900" w:h="16840"/>
          <w:pgMar w:top="1403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86"/>
        <w:gridCol w:w="2405"/>
        <w:gridCol w:w="2393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2443"/>
          <w:jc w:val="right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left" w:pos="2074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решения</w:t>
            </w:r>
            <w:r>
              <w:rPr>
                <w:rStyle w:val="a4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color w:val="22272F"/>
                <w:sz w:val="20"/>
                <w:szCs w:val="20"/>
              </w:rPr>
              <w:t>в</w:t>
            </w:r>
            <w:proofErr w:type="gramEnd"/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left" w:pos="950"/>
                <w:tab w:val="left" w:pos="1627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875CDE" w:rsidRDefault="0057306E">
            <w:pPr>
              <w:pStyle w:val="a5"/>
              <w:tabs>
                <w:tab w:val="right" w:pos="218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выявлять и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</w:p>
          <w:p w:rsidR="00875CDE" w:rsidRDefault="0057306E">
            <w:pPr>
              <w:pStyle w:val="a5"/>
              <w:tabs>
                <w:tab w:val="right" w:pos="218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потенциал</w:t>
            </w:r>
            <w:r>
              <w:rPr>
                <w:rStyle w:val="a4"/>
                <w:sz w:val="20"/>
                <w:szCs w:val="20"/>
              </w:rPr>
              <w:tab/>
              <w:t>развития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</w:p>
          <w:p w:rsidR="00875CDE" w:rsidRDefault="0057306E">
            <w:pPr>
              <w:pStyle w:val="a5"/>
              <w:tabs>
                <w:tab w:val="left" w:pos="868"/>
                <w:tab w:val="right" w:pos="218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875CDE" w:rsidRDefault="0057306E">
            <w:pPr>
              <w:pStyle w:val="a5"/>
              <w:tabs>
                <w:tab w:val="right" w:pos="218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навыком</w:t>
            </w:r>
            <w:r>
              <w:rPr>
                <w:rStyle w:val="a4"/>
                <w:sz w:val="20"/>
                <w:szCs w:val="20"/>
              </w:rPr>
              <w:tab/>
              <w:t>предлагать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организационно</w:t>
            </w:r>
            <w:r>
              <w:rPr>
                <w:rStyle w:val="a4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tabs>
                <w:tab w:val="left" w:pos="509"/>
                <w:tab w:val="left" w:pos="1462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</w:t>
            </w:r>
          </w:p>
          <w:p w:rsidR="00875CDE" w:rsidRDefault="0057306E">
            <w:pPr>
              <w:pStyle w:val="a5"/>
              <w:tabs>
                <w:tab w:val="left" w:pos="900"/>
                <w:tab w:val="left" w:pos="2062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Уметь</w:t>
            </w:r>
            <w:r>
              <w:rPr>
                <w:rStyle w:val="a4"/>
                <w:sz w:val="20"/>
                <w:szCs w:val="20"/>
              </w:rPr>
              <w:tab/>
              <w:t>выявлять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75CDE" w:rsidRDefault="0057306E">
            <w:pPr>
              <w:pStyle w:val="a5"/>
              <w:tabs>
                <w:tab w:val="left" w:pos="1228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оценивать</w:t>
            </w:r>
            <w:r>
              <w:rPr>
                <w:rStyle w:val="a4"/>
                <w:sz w:val="20"/>
                <w:szCs w:val="20"/>
              </w:rPr>
              <w:tab/>
              <w:t>потенциал</w:t>
            </w:r>
          </w:p>
          <w:p w:rsidR="00875CDE" w:rsidRDefault="0057306E">
            <w:pPr>
              <w:pStyle w:val="a5"/>
              <w:tabs>
                <w:tab w:val="left" w:pos="1387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развития организации </w:t>
            </w: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</w:t>
            </w:r>
            <w:r>
              <w:rPr>
                <w:rStyle w:val="a4"/>
                <w:sz w:val="20"/>
                <w:szCs w:val="20"/>
              </w:rPr>
              <w:tab/>
              <w:t>навыком</w:t>
            </w:r>
          </w:p>
          <w:p w:rsidR="00875CDE" w:rsidRDefault="0057306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предлагать </w:t>
            </w:r>
            <w:r>
              <w:rPr>
                <w:rStyle w:val="a4"/>
                <w:sz w:val="20"/>
                <w:szCs w:val="20"/>
              </w:rPr>
              <w:t>организационно</w:t>
            </w:r>
            <w:r>
              <w:rPr>
                <w:rStyle w:val="a4"/>
                <w:sz w:val="20"/>
                <w:szCs w:val="20"/>
              </w:rPr>
              <w:softHyphen/>
              <w:t>управленческие решения</w:t>
            </w:r>
          </w:p>
        </w:tc>
      </w:tr>
    </w:tbl>
    <w:p w:rsidR="00875CDE" w:rsidRDefault="0057306E">
      <w:pPr>
        <w:pStyle w:val="a7"/>
        <w:ind w:left="800"/>
      </w:pPr>
      <w:r>
        <w:rPr>
          <w:rStyle w:val="a6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875CDE" w:rsidRDefault="00875CDE">
      <w:pPr>
        <w:spacing w:line="1" w:lineRule="exact"/>
      </w:pPr>
    </w:p>
    <w:p w:rsidR="00875CDE" w:rsidRDefault="0057306E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875CDE" w:rsidRDefault="0057306E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7 зачетных единицы (252 часов).</w:t>
      </w:r>
    </w:p>
    <w:p w:rsidR="00875CDE" w:rsidRDefault="0057306E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 xml:space="preserve">Вид </w:t>
            </w:r>
            <w:r>
              <w:rPr>
                <w:rStyle w:val="a4"/>
                <w:b/>
                <w:bCs/>
              </w:rPr>
              <w:t>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875CD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5CDE" w:rsidRDefault="00875CD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875CD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27</w:t>
            </w:r>
          </w:p>
        </w:tc>
      </w:tr>
    </w:tbl>
    <w:p w:rsidR="00875CDE" w:rsidRDefault="00875CDE">
      <w:pPr>
        <w:spacing w:after="259" w:line="1" w:lineRule="exact"/>
      </w:pPr>
    </w:p>
    <w:p w:rsidR="00875CDE" w:rsidRDefault="00875CDE">
      <w:pPr>
        <w:spacing w:line="1" w:lineRule="exact"/>
      </w:pPr>
    </w:p>
    <w:p w:rsidR="00875CDE" w:rsidRDefault="0057306E">
      <w:pPr>
        <w:pStyle w:val="a7"/>
      </w:pPr>
      <w:r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875CDE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103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5CDE" w:rsidRDefault="00875CD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875CD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27</w:t>
            </w:r>
          </w:p>
        </w:tc>
      </w:tr>
    </w:tbl>
    <w:p w:rsidR="00875CDE" w:rsidRDefault="00875CDE">
      <w:pPr>
        <w:spacing w:after="1339" w:line="1" w:lineRule="exact"/>
      </w:pPr>
    </w:p>
    <w:p w:rsidR="00875CDE" w:rsidRDefault="0057306E">
      <w:pPr>
        <w:pStyle w:val="20"/>
        <w:tabs>
          <w:tab w:val="left" w:pos="1487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CDE" w:rsidRDefault="0057306E">
                            <w:pPr>
                              <w:pStyle w:val="20"/>
                              <w:spacing w:after="0" w:line="262" w:lineRule="auto"/>
                            </w:pPr>
                            <w:r>
                              <w:rPr>
                                <w:rStyle w:val="2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9" type="#_x0000_t202" style="position:absolute;left:0;text-align:left;margin-left:43.45pt;margin-top:2pt;width:159.3pt;height:12.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OHjAEAABEDAAAOAAAAZHJzL2Uyb0RvYy54bWysUttKxDAQfRf8h5B3N23FC2W7C7Iogqig&#10;fkCaJttAkwlJ3Hb/3kncrqJv4ks6t545c2aW68kMZCd90GAbWi4KSqQV0Gm7bejb6+3ZNSUhctvx&#10;Aaxs6F4Gul6dnixHV8sKehg66QmC2FCPrqF9jK5mLIheGh4W4KTFpAJveETXb1nn+YjoZmBVUVyy&#10;EXznPAgZAkY3n0m6yvhKSRGflAoykqGhyC3m1+e3TS9bLXm99dz1Whxo8D+wMFxbbHqE2vDIybvX&#10;v6CMFh4CqLgQYBgopYXMM+A0ZfFjmpeeO5lnQXGCO8oU/g9WPO6ePdFdQ6srSiw3uKPclqCP4owu&#10;1Fjz4rAqTjcw4ZLneMBgmnlS3qQvTkMwjzLvj9LKKRKBwaqozssSUwJz5cX11UXWnn397XyIdxIM&#10;SUZDPa4uK8p3DyEiEyydS1IzC7d6GFI8Ufykkqw4tVOe53ym2UK3R/YjLrmhFq+QkuHeoobpHmbD&#10;z0Z7MGZk1D33PtxIWux3P/f/uuTVBwAAAP//AwBQSwMEFAAGAAgAAAAhAJS+DHfcAAAABwEAAA8A&#10;AABkcnMvZG93bnJldi54bWxMj8FuwjAQRO+V+AdrK/VW7CBAIc0Goao9FgnopTcnXpJAbEexA+nf&#10;d3tqj6MZzbzJt5PtxI2G0HqHkMwVCHKVN62rET5P788piBC1M7rzjhC+KcC2mD3kOjP+7g50O8Za&#10;cIkLmUZoYuwzKUPVkNVh7nty7J39YHVkOdTSDPrO5baTC6XW0urW8UKje3ptqLoeR4tw/thfL2/j&#10;QV1qldJXMtBUJnvEp8dp9wIi0hT/wvCLz+hQMFPpR2eC6BDS9YaTCEt+xPZSrVYgSoTFRoEscvmf&#10;v/gBAAD//wMAUEsBAi0AFAAGAAgAAAAhALaDOJL+AAAA4QEAABMAAAAAAAAAAAAAAAAAAAAAAFtD&#10;b250ZW50X1R5cGVzXS54bWxQSwECLQAUAAYACAAAACEAOP0h/9YAAACUAQAACwAAAAAAAAAAAAAA&#10;AAAvAQAAX3JlbHMvLnJlbHNQSwECLQAUAAYACAAAACEAhPvjh4wBAAARAwAADgAAAAAAAAAAAAAA&#10;AAAuAgAAZHJzL2Uyb0RvYy54bWxQSwECLQAUAAYACAAAACEAlL4Md9wAAAAHAQAADwAAAAAAAAAA&#10;AAAAAADmAwAAZHJzL2Rvd25yZXYueG1sUEsFBgAAAAAEAAQA8wAAAO8EAAAAAA==&#10;" filled="f" stroked="f">
                <v:textbox inset="0,0,0,0">
                  <w:txbxContent>
                    <w:p w:rsidR="00875CDE" w:rsidRDefault="0057306E">
                      <w:pPr>
                        <w:pStyle w:val="20"/>
                        <w:spacing w:after="0" w:line="262" w:lineRule="auto"/>
                      </w:pPr>
                      <w:r>
                        <w:rPr>
                          <w:rStyle w:val="2"/>
                          <w:color w:val="0051B6"/>
                        </w:rPr>
                        <w:t>Контур</w:t>
                      </w:r>
                      <w:proofErr w:type="gramStart"/>
                      <w:r>
                        <w:rPr>
                          <w:rStyle w:val="2"/>
                          <w:color w:val="0051B6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2"/>
                          <w:color w:val="0051B6"/>
                        </w:rPr>
                        <w:t>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875CDE" w:rsidRDefault="0057306E">
      <w:pPr>
        <w:pStyle w:val="20"/>
        <w:spacing w:after="260"/>
        <w:ind w:left="2000"/>
        <w:sectPr w:rsidR="00875CDE">
          <w:pgSz w:w="11900" w:h="16840"/>
          <w:pgMar w:top="1131" w:right="692" w:bottom="1368" w:left="701" w:header="0" w:footer="3" w:gutter="0"/>
          <w:cols w:space="720"/>
          <w:noEndnote/>
          <w:docGrid w:linePitch="360"/>
        </w:sectPr>
      </w:pPr>
      <w:r>
        <w:rPr>
          <w:rStyle w:val="2"/>
        </w:rPr>
        <w:t>Терентий Ливиу Михайлович</w:t>
      </w:r>
    </w:p>
    <w:p w:rsidR="00875CDE" w:rsidRDefault="0057306E">
      <w:pPr>
        <w:pStyle w:val="a7"/>
        <w:ind w:left="1687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875CDE" w:rsidRDefault="0057306E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875CDE" w:rsidRDefault="0057306E">
      <w:pPr>
        <w:pStyle w:val="a7"/>
        <w:spacing w:line="233" w:lineRule="auto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1"/>
        <w:gridCol w:w="519"/>
        <w:gridCol w:w="2705"/>
        <w:gridCol w:w="843"/>
        <w:gridCol w:w="569"/>
        <w:gridCol w:w="562"/>
        <w:gridCol w:w="569"/>
        <w:gridCol w:w="856"/>
        <w:gridCol w:w="706"/>
        <w:gridCol w:w="706"/>
        <w:gridCol w:w="1006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 е</w:t>
            </w:r>
          </w:p>
          <w:p w:rsidR="00875CDE" w:rsidRDefault="0057306E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 с</w:t>
            </w:r>
          </w:p>
          <w:p w:rsidR="00875CDE" w:rsidRDefault="0057306E">
            <w:pPr>
              <w:pStyle w:val="a5"/>
              <w:spacing w:line="254" w:lineRule="auto"/>
              <w:ind w:left="360" w:firstLine="0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75CDE" w:rsidRDefault="0057306E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75CDE" w:rsidRDefault="0057306E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з д е</w:t>
            </w:r>
          </w:p>
          <w:p w:rsidR="00875CDE" w:rsidRDefault="0057306E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>Код ком пете нци 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3573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1. Стратегические проблемы деятельности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2. Стратегия предприятия, стратегическое управление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r>
              <w:rPr>
                <w:rStyle w:val="a4"/>
              </w:rPr>
              <w:t>Стратегический маркетинг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4. Ситуационный стратегический анализ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5.Формирование стратегических целей и стратегии предприятия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6. Стратегия и техническая политика предприятия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 xml:space="preserve">Тема 7. Стратегия </w:t>
            </w:r>
            <w:proofErr w:type="gramStart"/>
            <w:r>
              <w:rPr>
                <w:rStyle w:val="a4"/>
              </w:rPr>
              <w:t>внешнеэкономической</w:t>
            </w:r>
            <w:proofErr w:type="gramEnd"/>
          </w:p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87" w:type="dxa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8. Стратегия и организационная структура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80"/>
            </w:pP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6</w:t>
            </w: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P^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color w:val="0051B6"/>
              </w:rPr>
              <w:t>1П</w:t>
            </w:r>
            <w:r>
              <w:rPr>
                <w:rStyle w:val="a4"/>
              </w:rPr>
              <w:t>9</w:t>
            </w:r>
            <w:r>
              <w:rPr>
                <w:rStyle w:val="a4"/>
                <w:color w:val="0051B6"/>
              </w:rPr>
              <w:t>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line="137" w:lineRule="auto"/>
              <w:ind w:firstLine="0"/>
            </w:pPr>
            <w:r>
              <w:rPr>
                <w:rStyle w:val="a4"/>
              </w:rPr>
              <w:t xml:space="preserve">Тема 9. Стратегический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a4"/>
              </w:rPr>
              <w:t>потенциал организации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tabs>
                <w:tab w:val="left" w:pos="404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</w:t>
            </w:r>
          </w:p>
          <w:p w:rsidR="00875CDE" w:rsidRDefault="0057306E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  <w:p w:rsidR="00875CDE" w:rsidRDefault="0057306E">
            <w:pPr>
              <w:pStyle w:val="a5"/>
              <w:spacing w:line="180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  <w:p w:rsidR="00875CDE" w:rsidRDefault="0057306E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ствия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</w:t>
            </w:r>
          </w:p>
          <w:p w:rsidR="00875CDE" w:rsidRDefault="0057306E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12.12.2023 - 12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spacing w:after="6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  <w:p w:rsidR="00875CDE" w:rsidRDefault="0057306E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.03.202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</w:tr>
    </w:tbl>
    <w:p w:rsidR="00875CDE" w:rsidRDefault="005730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6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 е</w:t>
            </w:r>
          </w:p>
          <w:p w:rsidR="00875CDE" w:rsidRDefault="0057306E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875CDE" w:rsidRDefault="0057306E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75CDE" w:rsidRDefault="0057306E">
            <w:pPr>
              <w:pStyle w:val="a5"/>
              <w:spacing w:line="214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75CDE" w:rsidRDefault="0057306E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з д е</w:t>
            </w:r>
          </w:p>
          <w:p w:rsidR="00875CDE" w:rsidRDefault="0057306E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>Код ком пете нци 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3586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/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3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10.</w:t>
            </w:r>
          </w:p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Проектирование систем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</w:rPr>
              <w:t>252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</w:tr>
    </w:tbl>
    <w:p w:rsidR="00875CDE" w:rsidRDefault="0057306E">
      <w:pPr>
        <w:pStyle w:val="a7"/>
        <w:ind w:left="100"/>
      </w:pPr>
      <w:r>
        <w:rPr>
          <w:rStyle w:val="a6"/>
        </w:rPr>
        <w:t xml:space="preserve">О – опрос, Р-реферат, </w:t>
      </w:r>
      <w:r>
        <w:rPr>
          <w:rStyle w:val="a6"/>
        </w:rPr>
        <w:t>Т.-тестирование</w:t>
      </w:r>
    </w:p>
    <w:p w:rsidR="00875CDE" w:rsidRDefault="0057306E">
      <w:pPr>
        <w:pStyle w:val="a7"/>
        <w:ind w:left="100"/>
      </w:pPr>
      <w:r>
        <w:rPr>
          <w:rStyle w:val="a6"/>
          <w:i/>
          <w:iCs/>
        </w:rPr>
        <w:t>Очно-заочная форма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581"/>
        <w:gridCol w:w="519"/>
        <w:gridCol w:w="2705"/>
        <w:gridCol w:w="843"/>
        <w:gridCol w:w="562"/>
        <w:gridCol w:w="569"/>
        <w:gridCol w:w="569"/>
        <w:gridCol w:w="856"/>
        <w:gridCol w:w="706"/>
        <w:gridCol w:w="706"/>
        <w:gridCol w:w="931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81" w:type="dxa"/>
            <w:vMerge w:val="restart"/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 xml:space="preserve">с </w:t>
            </w:r>
            <w:proofErr w:type="gramStart"/>
            <w:r>
              <w:rPr>
                <w:rStyle w:val="a4"/>
                <w:b/>
                <w:bCs/>
              </w:rPr>
              <w:t>т</w:t>
            </w:r>
            <w:proofErr w:type="gramEnd"/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line="211" w:lineRule="auto"/>
              <w:ind w:left="360" w:firstLine="0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after="60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№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з д е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440" w:firstLine="0"/>
              <w:jc w:val="both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360" w:hanging="220"/>
            </w:pPr>
            <w:r>
              <w:rPr>
                <w:rStyle w:val="a4"/>
                <w:b/>
                <w:bCs/>
              </w:rPr>
              <w:t>Код ком пете нци 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781" w:type="dxa"/>
            <w:vMerge/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3573"/>
        </w:trPr>
        <w:tc>
          <w:tcPr>
            <w:tcW w:w="781" w:type="dxa"/>
            <w:vMerge/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18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781" w:type="dxa"/>
            <w:vMerge/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22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18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</w:rPr>
              <w:t xml:space="preserve">Тема </w:t>
            </w:r>
            <w:r>
              <w:rPr>
                <w:rStyle w:val="a4"/>
                <w:lang w:val="en-US" w:eastAsia="en-US"/>
              </w:rPr>
              <w:t xml:space="preserve">1. </w:t>
            </w:r>
            <w:r>
              <w:rPr>
                <w:rStyle w:val="a4"/>
              </w:rPr>
              <w:t>Стратегические проблемы деятельности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180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781" w:type="dxa"/>
            <w:vMerge/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</w:rPr>
              <w:t xml:space="preserve">Тема </w:t>
            </w:r>
            <w:r>
              <w:rPr>
                <w:rStyle w:val="a4"/>
                <w:lang w:val="en-US" w:eastAsia="en-US"/>
              </w:rPr>
              <w:t xml:space="preserve">2. </w:t>
            </w:r>
            <w:r>
              <w:rPr>
                <w:rStyle w:val="a4"/>
              </w:rPr>
              <w:t>Стратегия предприятия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10327" w:h="6878" w:vSpace="468" w:wrap="notBeside" w:vAnchor="text" w:hAnchor="text" w:x="91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180"/>
            </w:pPr>
            <w:r>
              <w:rPr>
                <w:rStyle w:val="a4"/>
              </w:rPr>
              <w:t>УК-10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line="353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5 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  <w:lang w:val="en-US" w:eastAsia="en-US"/>
              </w:rPr>
              <w:t>Kpi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180"/>
            </w:pPr>
            <w:r>
              <w:rPr>
                <w:rStyle w:val="a4"/>
                <w:lang w:val="en-US" w:eastAsia="en-US"/>
              </w:rPr>
              <w:t>2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line="221" w:lineRule="auto"/>
              <w:ind w:firstLine="0"/>
              <w:jc w:val="both"/>
            </w:pPr>
            <w:r>
              <w:rPr>
                <w:rStyle w:val="a4"/>
                <w:color w:val="0051B6"/>
              </w:rPr>
              <w:t>1ПТО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</w:rPr>
              <w:t>стратегическое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line="163" w:lineRule="auto"/>
              <w:ind w:firstLine="2060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 </w:t>
            </w:r>
            <w:r>
              <w:rPr>
                <w:rStyle w:val="a4"/>
              </w:rPr>
              <w:t>управление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before="80" w:line="180" w:lineRule="auto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lang w:val="en-US" w:eastAsia="en-US"/>
              </w:rPr>
              <w:t xml:space="preserve">21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line="20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lang w:val="en-US" w:eastAsia="en-US"/>
              </w:rPr>
              <w:t xml:space="preserve">1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spacing w:after="160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у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10327" w:h="6878" w:vSpace="468" w:wrap="notBeside" w:vAnchor="text" w:hAnchor="text" w:x="91" w:y="1"/>
              <w:ind w:firstLine="0"/>
            </w:pPr>
            <w:r>
              <w:rPr>
                <w:rStyle w:val="a4"/>
              </w:rPr>
              <w:t>ОПК-4</w:t>
            </w:r>
          </w:p>
        </w:tc>
      </w:tr>
    </w:tbl>
    <w:p w:rsidR="00875CDE" w:rsidRDefault="0057306E">
      <w:pPr>
        <w:pStyle w:val="a7"/>
        <w:framePr w:w="9062" w:h="231" w:hSpace="90" w:wrap="notBeside" w:vAnchor="text" w:hAnchor="text" w:x="172" w:y="6851"/>
        <w:tabs>
          <w:tab w:val="left" w:pos="3845"/>
        </w:tabs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15"/>
          <w:szCs w:val="15"/>
        </w:rPr>
        <w:t xml:space="preserve">Документ подписан </w:t>
      </w:r>
      <w:proofErr w:type="gramStart"/>
      <w:r>
        <w:rPr>
          <w:rStyle w:val="a6"/>
          <w:rFonts w:ascii="Arial" w:eastAsia="Arial" w:hAnsi="Arial" w:cs="Arial"/>
          <w:color w:val="5684E5"/>
          <w:sz w:val="15"/>
          <w:szCs w:val="15"/>
        </w:rPr>
        <w:t>квалифицированной</w:t>
      </w:r>
      <w:proofErr w:type="gramEnd"/>
      <w:r>
        <w:rPr>
          <w:rStyle w:val="a6"/>
          <w:rFonts w:ascii="Arial" w:eastAsia="Arial" w:hAnsi="Arial" w:cs="Arial"/>
          <w:color w:val="5684E5"/>
          <w:sz w:val="15"/>
          <w:szCs w:val="15"/>
        </w:rPr>
        <w:tab/>
        <w:t xml:space="preserve">серийный номер 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3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BF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3226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05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F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4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415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AEE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5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AB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64241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A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0</w:t>
      </w:r>
      <w:r>
        <w:rPr>
          <w:rStyle w:val="a6"/>
          <w:rFonts w:ascii="Arial" w:eastAsia="Arial" w:hAnsi="Arial" w:cs="Arial"/>
          <w:color w:val="5684E5"/>
          <w:sz w:val="15"/>
          <w:szCs w:val="15"/>
          <w:lang w:val="en-US" w:eastAsia="en-US"/>
        </w:rPr>
        <w:t>DE</w:t>
      </w:r>
      <w:r w:rsidRPr="00A81AC5">
        <w:rPr>
          <w:rStyle w:val="a6"/>
          <w:rFonts w:ascii="Arial" w:eastAsia="Arial" w:hAnsi="Arial" w:cs="Arial"/>
          <w:color w:val="5684E5"/>
          <w:sz w:val="15"/>
          <w:szCs w:val="15"/>
          <w:lang w:eastAsia="en-US"/>
        </w:rPr>
        <w:t>84149</w:t>
      </w:r>
    </w:p>
    <w:p w:rsidR="00875CDE" w:rsidRDefault="0057306E">
      <w:pPr>
        <w:pStyle w:val="a7"/>
        <w:framePr w:w="7109" w:h="309" w:hSpace="90" w:wrap="notBeside" w:vAnchor="text" w:hAnchor="text" w:x="178" w:y="7039"/>
        <w:tabs>
          <w:tab w:val="left" w:pos="3842"/>
        </w:tabs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6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 w:rsidR="00875CDE" w:rsidRDefault="00875CDE">
      <w:pPr>
        <w:spacing w:line="1" w:lineRule="exact"/>
        <w:sectPr w:rsidR="00875CDE">
          <w:footerReference w:type="even" r:id="rId13"/>
          <w:footerReference w:type="default" r:id="rId14"/>
          <w:pgSz w:w="11900" w:h="16840"/>
          <w:pgMar w:top="1128" w:right="665" w:bottom="491" w:left="727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6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360" w:firstLine="0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з д е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360" w:hanging="220"/>
            </w:pPr>
            <w:r>
              <w:rPr>
                <w:rStyle w:val="a4"/>
                <w:b/>
                <w:bCs/>
              </w:rPr>
              <w:t>Код ком пете нци 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3586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75CDE" w:rsidRDefault="00875CDE">
            <w:pPr>
              <w:framePr w:w="9627" w:h="13569" w:hSpace="712" w:vSpace="547" w:wrap="notBeside" w:vAnchor="text" w:hAnchor="text" w:x="713" w:y="1"/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Тема 3. Стратегический маркетинг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Тема 4. Ситуационный стратегический 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Тема 5.Формирование стратегических целей и стратегии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 xml:space="preserve">Тема 6. Стратегия и техническая политика </w:t>
            </w:r>
            <w:r>
              <w:rPr>
                <w:rStyle w:val="a4"/>
              </w:rPr>
              <w:t>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 xml:space="preserve">Тема 7. Стратегия </w:t>
            </w:r>
            <w:proofErr w:type="gramStart"/>
            <w:r>
              <w:rPr>
                <w:rStyle w:val="a4"/>
              </w:rPr>
              <w:t>внешнеэкономической</w:t>
            </w:r>
            <w:proofErr w:type="gramEnd"/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Тема 8. Стратегия и организационная структура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00"/>
            </w:pPr>
            <w:r>
              <w:rPr>
                <w:rStyle w:val="a4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 xml:space="preserve">Тема 9. Стратегический </w:t>
            </w:r>
            <w:r>
              <w:rPr>
                <w:rStyle w:val="a4"/>
              </w:rPr>
              <w:t>потенциал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0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24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Тема 10.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Проектирование систем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180"/>
            </w:pPr>
            <w:r>
              <w:rPr>
                <w:rStyle w:val="a4"/>
              </w:rPr>
              <w:t>УК-10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ОПК-3</w:t>
            </w:r>
          </w:p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</w:pPr>
            <w:r>
              <w:rPr>
                <w:rStyle w:val="a4"/>
              </w:rPr>
              <w:t>ОПК-4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197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5CDE" w:rsidRDefault="0057306E">
            <w:pPr>
              <w:pStyle w:val="a5"/>
              <w:framePr w:w="9627" w:h="13569" w:hSpace="712" w:vSpace="547" w:wrap="notBeside" w:vAnchor="text" w:hAnchor="text" w:x="713" w:y="1"/>
              <w:ind w:firstLine="0"/>
              <w:jc w:val="center"/>
            </w:pPr>
            <w:r>
              <w:rPr>
                <w:rStyle w:val="a4"/>
              </w:rPr>
              <w:t>252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5CDE" w:rsidRDefault="00875CDE">
            <w:pPr>
              <w:framePr w:w="9627" w:h="13569" w:hSpace="712" w:vSpace="547" w:wrap="notBeside" w:vAnchor="text" w:hAnchor="text" w:x="713" w:y="1"/>
              <w:rPr>
                <w:sz w:val="10"/>
                <w:szCs w:val="10"/>
              </w:rPr>
            </w:pPr>
          </w:p>
        </w:tc>
      </w:tr>
    </w:tbl>
    <w:p w:rsidR="00875CDE" w:rsidRDefault="0057306E">
      <w:pPr>
        <w:pStyle w:val="a7"/>
        <w:framePr w:w="3186" w:h="250" w:hSpace="7153" w:wrap="notBeside" w:vAnchor="text" w:hAnchor="text" w:y="13782"/>
        <w:spacing w:line="262" w:lineRule="auto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0051B6"/>
          <w:sz w:val="15"/>
          <w:szCs w:val="15"/>
        </w:rPr>
        <w:t>Контур</w:t>
      </w:r>
      <w:proofErr w:type="gramStart"/>
      <w:r>
        <w:rPr>
          <w:rStyle w:val="a6"/>
          <w:rFonts w:ascii="Arial" w:eastAsia="Arial" w:hAnsi="Arial" w:cs="Arial"/>
          <w:color w:val="0051B6"/>
          <w:sz w:val="15"/>
          <w:szCs w:val="15"/>
        </w:rPr>
        <w:t xml:space="preserve"> К</w:t>
      </w:r>
      <w:proofErr w:type="gramEnd"/>
      <w:r>
        <w:rPr>
          <w:rStyle w:val="a6"/>
          <w:rFonts w:ascii="Arial" w:eastAsia="Arial" w:hAnsi="Arial" w:cs="Arial"/>
          <w:color w:val="0051B6"/>
          <w:sz w:val="15"/>
          <w:szCs w:val="15"/>
        </w:rPr>
        <w:t>рипто</w:t>
      </w:r>
    </w:p>
    <w:p w:rsidR="00875CDE" w:rsidRDefault="0057306E">
      <w:pPr>
        <w:pStyle w:val="a7"/>
        <w:framePr w:w="5213" w:h="194" w:hSpace="5126" w:wrap="notBeside" w:vAnchor="text" w:hAnchor="text" w:x="3868" w:y="13726"/>
        <w:tabs>
          <w:tab w:val="left" w:pos="1487"/>
        </w:tabs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6"/>
          <w:rFonts w:ascii="Arial" w:eastAsia="Arial" w:hAnsi="Arial" w:cs="Arial"/>
          <w:color w:val="5684E5"/>
          <w:sz w:val="15"/>
          <w:szCs w:val="15"/>
        </w:rPr>
        <w:tab/>
      </w:r>
      <w:r>
        <w:rPr>
          <w:rStyle w:val="a6"/>
          <w:rFonts w:ascii="Arial" w:eastAsia="Arial" w:hAnsi="Arial" w:cs="Arial"/>
          <w:color w:val="5684E5"/>
          <w:sz w:val="15"/>
          <w:szCs w:val="15"/>
        </w:rPr>
        <w:t>ОЧУ ВО "ММА"</w:t>
      </w:r>
    </w:p>
    <w:p w:rsidR="00875CDE" w:rsidRDefault="0057306E">
      <w:pPr>
        <w:pStyle w:val="a7"/>
        <w:framePr w:w="5213" w:h="150" w:hSpace="5126" w:wrap="notBeside" w:vAnchor="text" w:hAnchor="text" w:x="3868" w:y="13967"/>
        <w:jc w:val="center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 w:rsidR="00875CDE" w:rsidRDefault="00875CDE">
      <w:pPr>
        <w:spacing w:line="1" w:lineRule="exact"/>
        <w:sectPr w:rsidR="00875CDE">
          <w:footerReference w:type="even" r:id="rId15"/>
          <w:footerReference w:type="default" r:id="rId16"/>
          <w:pgSz w:w="11900" w:h="16840"/>
          <w:pgMar w:top="1131" w:right="691" w:bottom="1368" w:left="869" w:header="703" w:footer="3" w:gutter="0"/>
          <w:cols w:space="720"/>
          <w:noEndnote/>
          <w:docGrid w:linePitch="360"/>
        </w:sectPr>
      </w:pPr>
    </w:p>
    <w:p w:rsidR="00875CDE" w:rsidRDefault="0057306E">
      <w:pPr>
        <w:pStyle w:val="a7"/>
        <w:ind w:left="4273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3086"/>
        <w:gridCol w:w="6535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875CDE" w:rsidRDefault="00875CDE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75CDE" w:rsidRDefault="0057306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1. Стратегические проблемы деятельности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стратегических проблем организаций. Отличия стратегических проблем организаций от оперативных проблем. Отличие стратегических проблем от слабых сторон деятельности организаций. Особенности выявления стратегических проблем. Специфические стратегичес</w:t>
            </w:r>
            <w:r>
              <w:rPr>
                <w:rStyle w:val="a4"/>
              </w:rPr>
              <w:t>кие проблемы отраслей экономики.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2. Стратегия предприятия, стратегическое управление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Стратегическое управление в системе менеджмента: понятие стратегического менеджмента; стратегический аспект в управлении организацией. Развитие стратегического </w:t>
            </w:r>
            <w:r>
              <w:rPr>
                <w:rStyle w:val="a4"/>
              </w:rPr>
              <w:t>менеджмента. Стратегическое планирование и стратегический менеджмент. Модель стратегического управления: модель процесса стратегического управления; элементы модели и их содержание; особенности процесса стратегического управления.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 xml:space="preserve">Тема 3. Стратегический </w:t>
            </w:r>
            <w:r>
              <w:rPr>
                <w:rStyle w:val="a4"/>
              </w:rPr>
              <w:t>маркетинг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стратегического маркетинга. Функции стратегического маркетинга. Продуктово-маркетинговая стратегия. Первичный уровень продуктово-маркетинговой стратегии. Продуктовый профиль организации: понятие, методики анализа </w:t>
            </w:r>
            <w:proofErr w:type="gramStart"/>
            <w:r>
              <w:rPr>
                <w:rStyle w:val="a4"/>
              </w:rPr>
              <w:t>при</w:t>
            </w:r>
            <w:proofErr w:type="gramEnd"/>
            <w:r>
              <w:rPr>
                <w:rStyle w:val="a4"/>
              </w:rPr>
              <w:t xml:space="preserve"> определения продуктов</w:t>
            </w:r>
            <w:r>
              <w:rPr>
                <w:rStyle w:val="a4"/>
              </w:rPr>
              <w:t>ого профиля. Базовые конкурентные стратегии. Вторичный уровень продуктово-маркетинговой стратегии: ключевые позиции продуктово-маркетинговой стратегии.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4. Ситуационный стратегический анализ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>Анализ внешней среды организации: понятие, элементы и струк</w:t>
            </w:r>
            <w:r>
              <w:rPr>
                <w:rStyle w:val="a4"/>
              </w:rPr>
              <w:t>тура внешней среды организации, методы ее анализа. Анализ внутренней среды организации: понятие, элементы и структура внутренней среды организации, методы ее анализа. Сценарное планирование как завершающий этап стратегического ситуационного анализа.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3873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</w:t>
            </w:r>
            <w:r>
              <w:rPr>
                <w:rStyle w:val="a4"/>
              </w:rPr>
              <w:t xml:space="preserve"> 5.Формирование стратегических целей и стратегии предприятия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Миссия, цели, приоритеты: понятие миссии организации, содержание миссии; понятие цели, оперативные и стратегические цели; стратегические целевые приоритеты. Методологические подходы к формировани</w:t>
            </w:r>
            <w:r>
              <w:rPr>
                <w:rStyle w:val="a4"/>
              </w:rPr>
              <w:t>ю стратегии предприятия: стратегия организации - система бизне</w:t>
            </w:r>
            <w:proofErr w:type="gramStart"/>
            <w:r>
              <w:rPr>
                <w:rStyle w:val="a4"/>
              </w:rPr>
              <w:t>с-</w:t>
            </w:r>
            <w:proofErr w:type="gramEnd"/>
            <w:r>
              <w:rPr>
                <w:rStyle w:val="a4"/>
              </w:rPr>
              <w:t xml:space="preserve"> стратегий; стратегия организации - система функциональных стратегий организации. Разработка стратегий отдельных бизнесов и их системы. Типовые варианты </w:t>
            </w:r>
            <w:proofErr w:type="gramStart"/>
            <w:r>
              <w:rPr>
                <w:rStyle w:val="a4"/>
              </w:rPr>
              <w:t>бизнес-стратегий</w:t>
            </w:r>
            <w:proofErr w:type="gramEnd"/>
            <w:r>
              <w:rPr>
                <w:rStyle w:val="a4"/>
              </w:rPr>
              <w:t xml:space="preserve">. Модели выбора </w:t>
            </w:r>
            <w:proofErr w:type="gramStart"/>
            <w:r>
              <w:rPr>
                <w:rStyle w:val="a4"/>
              </w:rPr>
              <w:t>бизнес-</w:t>
            </w:r>
            <w:r>
              <w:rPr>
                <w:rStyle w:val="a4"/>
              </w:rPr>
              <w:t>стратегий</w:t>
            </w:r>
            <w:proofErr w:type="gramEnd"/>
            <w:r>
              <w:rPr>
                <w:rStyle w:val="a4"/>
              </w:rPr>
              <w:t xml:space="preserve">: Модель BCG,Модель </w:t>
            </w:r>
            <w:r>
              <w:rPr>
                <w:rStyle w:val="a4"/>
                <w:lang w:val="en-US" w:eastAsia="en-US"/>
              </w:rPr>
              <w:t>GE</w:t>
            </w:r>
            <w:r w:rsidRPr="00A81AC5">
              <w:rPr>
                <w:rStyle w:val="a4"/>
                <w:lang w:eastAsia="en-US"/>
              </w:rPr>
              <w:t>/</w:t>
            </w:r>
            <w:r>
              <w:rPr>
                <w:rStyle w:val="a4"/>
                <w:lang w:val="en-US" w:eastAsia="en-US"/>
              </w:rPr>
              <w:t>McKinsey</w:t>
            </w:r>
            <w:r w:rsidRPr="00A81AC5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>Разработка стратегии организации как системы функциональных стратегий бизнесо</w:t>
            </w:r>
            <w:proofErr w:type="gramStart"/>
            <w:r>
              <w:rPr>
                <w:rStyle w:val="a4"/>
              </w:rPr>
              <w:t>в(</w:t>
            </w:r>
            <w:proofErr w:type="gramEnd"/>
            <w:r>
              <w:rPr>
                <w:rStyle w:val="a4"/>
              </w:rPr>
              <w:t>организации). Стратегия управления персоналом. Финансовая стратегия. Производственная стратегия. Продуктово-маркетинговая стратегия.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887" w:type="dxa"/>
            <w:vMerge/>
            <w:shd w:val="clear" w:color="auto" w:fill="auto"/>
          </w:tcPr>
          <w:p w:rsidR="00875CDE" w:rsidRDefault="00875CDE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6. Стратегия и техническая политика предприятия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Техническая политика предприятия: технические средства на предприятии, понятие технической политики. Производственная стратегия как форма реализации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4"/>
              </w:rPr>
              <w:t>овки ц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ВО "ММА" </w:t>
            </w:r>
            <w:r>
              <w:rPr>
                <w:rStyle w:val="a4"/>
              </w:rPr>
              <w:t>водственной</w:t>
            </w:r>
            <w:r>
              <w:rPr>
                <w:rStyle w:val="a4"/>
              </w:rPr>
              <w:t xml:space="preserve"> стратегии. Ключевые позиции проиЗЕ</w:t>
            </w:r>
            <w:r>
              <w:rPr>
                <w:rStyle w:val="a4"/>
                <w:color w:val="5684E5"/>
              </w:rPr>
              <w:t>МЭ</w:t>
            </w:r>
            <w:r>
              <w:rPr>
                <w:rStyle w:val="a4"/>
              </w:rPr>
              <w:t>ДС</w:t>
            </w:r>
            <w:r>
              <w:rPr>
                <w:rStyle w:val="a4"/>
                <w:color w:val="5684E5"/>
              </w:rPr>
              <w:t>ИйЛ</w:t>
            </w:r>
            <w:r>
              <w:rPr>
                <w:rStyle w:val="a4"/>
              </w:rPr>
              <w:t>Ш-ЮЙ</w:t>
            </w:r>
            <w:r>
              <w:rPr>
                <w:rStyle w:val="a4"/>
                <w:color w:val="5684E5"/>
              </w:rPr>
              <w:t>С</w:t>
            </w:r>
            <w:r>
              <w:rPr>
                <w:rStyle w:val="a4"/>
              </w:rPr>
              <w:t>Тр</w:t>
            </w:r>
            <w:r>
              <w:rPr>
                <w:rStyle w:val="a4"/>
                <w:color w:val="5684E5"/>
              </w:rPr>
              <w:t>аОВТЧ</w:t>
            </w:r>
            <w:r>
              <w:rPr>
                <w:rStyle w:val="a4"/>
              </w:rPr>
              <w:t>! и.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DE" w:rsidRDefault="0057306E">
            <w:pPr>
              <w:pStyle w:val="a5"/>
              <w:tabs>
                <w:tab w:val="left" w:pos="400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A81AC5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875CDE" w:rsidRDefault="0057306E">
            <w:pPr>
              <w:pStyle w:val="a5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875CDE" w:rsidRDefault="0057306E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35"/>
      </w:tblGrid>
      <w:tr w:rsidR="00875CDE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 xml:space="preserve">Тема 7. Стратегия </w:t>
            </w:r>
            <w:proofErr w:type="gramStart"/>
            <w:r>
              <w:rPr>
                <w:rStyle w:val="a4"/>
              </w:rPr>
              <w:t>внешнеэкономической</w:t>
            </w:r>
            <w:proofErr w:type="gramEnd"/>
          </w:p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деятельности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>Внешнеэкономическая деятельность предприятия: понятие, цели, формы. Стратегические решения во внешнеэкономической деятельности. Стратегии выбора целевого рынка для внешнеэкономической деятельности: стратегия «муравья», стра</w:t>
            </w:r>
            <w:r>
              <w:rPr>
                <w:rStyle w:val="a4"/>
              </w:rPr>
              <w:t>тегия «стрекозы». Стратегии проникновения на внешние рынки: стратегии расширения зарубежных рынков, стратегии сохранения зарубежных рынков, стратегии лидерства, вынужденные стратегии. Принципы построения внешнеэкономических служб в торговой организации.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393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</w:t>
            </w:r>
            <w:r>
              <w:rPr>
                <w:rStyle w:val="a4"/>
              </w:rPr>
              <w:t>ема 8. Стратегия и организационная структура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>Взаимоопределенность стратегии и организационной структуры. Процесс изменения организационной структуры. Стратегические изменения как внутреннее содержание стратегии. Система стратегических изменений. Основные о</w:t>
            </w:r>
            <w:r>
              <w:rPr>
                <w:rStyle w:val="a4"/>
              </w:rPr>
              <w:t>бласти стратегических изменений.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3324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9. Стратегический потенциал организации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Стратегический потенциал организации: понятие, составляющие. Конкуренция и конкурентная среда. Виды конкуренции. Стратегический анализ конкурентов и конкуренции. Стратегические </w:t>
            </w:r>
            <w:r>
              <w:rPr>
                <w:rStyle w:val="a4"/>
              </w:rPr>
              <w:t>конкурентные группы. Конкурентные преимущества и конкурентоспособность. Понятие конкурентных преимуществ. Классификация конкурентных преимуществ. Источники конкурентных преимуществ. Виды конкурентных преимуществ. Понятие конкурентоспособности, конкурентосп</w:t>
            </w:r>
            <w:r>
              <w:rPr>
                <w:rStyle w:val="a4"/>
              </w:rPr>
              <w:t>особность товара и конкурентоспособность фирмы как производственной системы. Конкурентная позиция. Позиционирование. Варианты конкурентной позиции организации.</w:t>
            </w:r>
          </w:p>
        </w:tc>
      </w:tr>
      <w:tr w:rsidR="00875CDE">
        <w:tblPrEx>
          <w:tblCellMar>
            <w:top w:w="0" w:type="dxa"/>
            <w:bottom w:w="0" w:type="dxa"/>
          </w:tblCellMar>
        </w:tblPrEx>
        <w:trPr>
          <w:trHeight w:hRule="exact" w:val="1406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CDE" w:rsidRDefault="0057306E">
            <w:pPr>
              <w:pStyle w:val="a5"/>
              <w:ind w:firstLine="0"/>
            </w:pPr>
            <w:r>
              <w:rPr>
                <w:rStyle w:val="a4"/>
              </w:rPr>
              <w:t>Тема 10. Проектирование систем управления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DE" w:rsidRDefault="0057306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Система управления и ее элементы. Управляющая </w:t>
            </w:r>
            <w:r>
              <w:rPr>
                <w:rStyle w:val="a4"/>
              </w:rPr>
              <w:t>подсистема. Управляемая подсистема. Субъект управления. Объект управления. Механизм управления. Проектирование систем управления. Организационное проектирование. Стадии процесса организационного проектирования.</w:t>
            </w:r>
          </w:p>
        </w:tc>
      </w:tr>
    </w:tbl>
    <w:p w:rsidR="00875CDE" w:rsidRDefault="00875CDE">
      <w:pPr>
        <w:spacing w:after="259" w:line="1" w:lineRule="exact"/>
      </w:pPr>
    </w:p>
    <w:p w:rsidR="00875CDE" w:rsidRDefault="0057306E">
      <w:pPr>
        <w:pStyle w:val="1"/>
        <w:numPr>
          <w:ilvl w:val="0"/>
          <w:numId w:val="2"/>
        </w:numPr>
        <w:tabs>
          <w:tab w:val="left" w:pos="2313"/>
        </w:tabs>
        <w:ind w:left="166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</w:t>
      </w:r>
      <w:r>
        <w:rPr>
          <w:rStyle w:val="a3"/>
          <w:b/>
          <w:bCs/>
        </w:rPr>
        <w:t>воению дисциплины (модуля) и учебно-методическое обеспечение самостоятельной работы</w:t>
      </w:r>
    </w:p>
    <w:p w:rsidR="00875CDE" w:rsidRDefault="0057306E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«Стратегический менеджмент» предполагает изучение курса на аудиторных занятиях и в ходе самостоятельной работы. Аудиторные занятия проходят в форме л</w:t>
      </w:r>
      <w:r>
        <w:rPr>
          <w:rStyle w:val="a3"/>
        </w:rPr>
        <w:t>екций и семинаров. Самостоятельная работа включает разнообразный комплекс видом и форм работы обучающихся.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</w:t>
      </w:r>
      <w:r>
        <w:rPr>
          <w:rStyle w:val="a3"/>
        </w:rPr>
        <w:t xml:space="preserve">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</w:t>
      </w:r>
      <w:r>
        <w:rPr>
          <w:rStyle w:val="a3"/>
        </w:rPr>
        <w:t>ционно-библиотечной системы Академии.</w:t>
      </w:r>
    </w:p>
    <w:p w:rsidR="00875CDE" w:rsidRDefault="0057306E">
      <w:pPr>
        <w:pStyle w:val="1"/>
        <w:spacing w:after="14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</w:t>
      </w:r>
      <w:r>
        <w:rPr>
          <w:rStyle w:val="a3"/>
        </w:rPr>
        <w:t xml:space="preserve">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875CDE" w:rsidRDefault="0057306E">
      <w:pPr>
        <w:pStyle w:val="20"/>
        <w:tabs>
          <w:tab w:val="left" w:pos="3858"/>
          <w:tab w:val="left" w:pos="5360"/>
        </w:tabs>
        <w:spacing w:after="0"/>
      </w:pPr>
      <w:r>
        <w:rPr>
          <w:rStyle w:val="2"/>
          <w:color w:val="0051B6"/>
        </w:rPr>
        <w:t xml:space="preserve">Кпнтип </w:t>
      </w:r>
      <w:r>
        <w:rPr>
          <w:rStyle w:val="2"/>
          <w:rFonts w:ascii="Times New Roman" w:eastAsia="Times New Roman" w:hAnsi="Times New Roman" w:cs="Times New Roman"/>
          <w:color w:val="0051B6"/>
          <w:sz w:val="24"/>
          <w:szCs w:val="24"/>
        </w:rPr>
        <w:t>Кпиптп</w:t>
      </w:r>
      <w:r>
        <w:rPr>
          <w:rStyle w:val="2"/>
          <w:rFonts w:ascii="Times New Roman" w:eastAsia="Times New Roman" w:hAnsi="Times New Roman" w:cs="Times New Roman"/>
          <w:color w:val="0051B6"/>
          <w:sz w:val="24"/>
          <w:szCs w:val="24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875CDE" w:rsidRDefault="0057306E">
      <w:pPr>
        <w:pStyle w:val="20"/>
        <w:numPr>
          <w:ilvl w:val="1"/>
          <w:numId w:val="2"/>
        </w:numPr>
        <w:tabs>
          <w:tab w:val="left" w:pos="487"/>
        </w:tabs>
        <w:spacing w:after="60" w:line="180" w:lineRule="auto"/>
        <w:jc w:val="center"/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Подготовка к лекции </w:t>
      </w:r>
      <w:r>
        <w:rPr>
          <w:rStyle w:val="2"/>
        </w:rPr>
        <w:t>Терентий Ливиу Михайлович</w:t>
      </w:r>
    </w:p>
    <w:p w:rsidR="00875CDE" w:rsidRDefault="0057306E">
      <w:pPr>
        <w:pStyle w:val="20"/>
        <w:tabs>
          <w:tab w:val="left" w:pos="3858"/>
        </w:tabs>
        <w:spacing w:after="140" w:line="317" w:lineRule="auto"/>
      </w:pPr>
      <w:r>
        <w:rPr>
          <w:rStyle w:val="2"/>
        </w:rPr>
        <w:t>Документ подписан кв алифицированной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чения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2"/>
        </w:rPr>
        <w:t>серийный номер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у</w:t>
      </w:r>
      <w:r>
        <w:rPr>
          <w:rStyle w:val="2"/>
        </w:rPr>
        <w:t xml:space="preserve">8E3BF32 </w:t>
      </w:r>
      <w:r w:rsidRPr="00A81AC5">
        <w:rPr>
          <w:rStyle w:val="2"/>
          <w:lang w:eastAsia="en-US"/>
        </w:rPr>
        <w:t>26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A81AC5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A81AC5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A81AC5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A81AC5">
        <w:rPr>
          <w:rStyle w:val="2"/>
          <w:lang w:eastAsia="en-US"/>
        </w:rPr>
        <w:t xml:space="preserve"> </w:t>
      </w:r>
      <w:r>
        <w:rPr>
          <w:rStyle w:val="2"/>
        </w:rPr>
        <w:t>0DE84149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ься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к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Style w:val="2"/>
          <w:sz w:val="20"/>
          <w:szCs w:val="20"/>
          <w:vertAlign w:val="superscript"/>
        </w:rPr>
        <w:t>электронной подписью 05.12.2024</w:t>
      </w:r>
      <w:r>
        <w:rPr>
          <w:rStyle w:val="2"/>
          <w:sz w:val="20"/>
          <w:szCs w:val="20"/>
        </w:rPr>
        <w:tab/>
      </w:r>
      <w:r>
        <w:rPr>
          <w:rStyle w:val="2"/>
        </w:rPr>
        <w:t>срок действия 12.12.2023 - 12.03.2025</w:t>
      </w:r>
    </w:p>
    <w:p w:rsidR="00875CDE" w:rsidRDefault="0057306E">
      <w:pPr>
        <w:pStyle w:val="1"/>
        <w:ind w:left="820" w:firstLine="0"/>
      </w:pPr>
      <w:r>
        <w:rPr>
          <w:rStyle w:val="a3"/>
        </w:rPr>
        <w:lastRenderedPageBreak/>
        <w:t>лекции, поскольку она является важнейшей формой организации учебного процесса, поскольку:</w:t>
      </w:r>
    </w:p>
    <w:p w:rsidR="00875CDE" w:rsidRDefault="0057306E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875CDE" w:rsidRDefault="0057306E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 xml:space="preserve">разъясняет учебные </w:t>
      </w:r>
      <w:r>
        <w:rPr>
          <w:rStyle w:val="a3"/>
        </w:rPr>
        <w:t>элементы, трудные для понимания;</w:t>
      </w:r>
    </w:p>
    <w:p w:rsidR="00875CDE" w:rsidRDefault="0057306E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875CDE" w:rsidRDefault="0057306E">
      <w:pPr>
        <w:pStyle w:val="1"/>
        <w:numPr>
          <w:ilvl w:val="0"/>
          <w:numId w:val="3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875CDE" w:rsidRDefault="0057306E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875CDE" w:rsidRDefault="0057306E">
      <w:pPr>
        <w:pStyle w:val="1"/>
        <w:numPr>
          <w:ilvl w:val="0"/>
          <w:numId w:val="4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875CDE" w:rsidRDefault="0057306E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875CDE" w:rsidRDefault="0057306E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875CDE" w:rsidRDefault="0057306E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875CDE" w:rsidRDefault="0057306E">
      <w:pPr>
        <w:pStyle w:val="1"/>
        <w:numPr>
          <w:ilvl w:val="0"/>
          <w:numId w:val="4"/>
        </w:numPr>
        <w:tabs>
          <w:tab w:val="left" w:pos="1945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875CDE" w:rsidRDefault="0057306E">
      <w:pPr>
        <w:pStyle w:val="1"/>
        <w:numPr>
          <w:ilvl w:val="0"/>
          <w:numId w:val="4"/>
        </w:numPr>
        <w:tabs>
          <w:tab w:val="left" w:pos="1945"/>
        </w:tabs>
        <w:spacing w:after="28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875CDE" w:rsidRDefault="0057306E">
      <w:pPr>
        <w:pStyle w:val="1"/>
        <w:numPr>
          <w:ilvl w:val="1"/>
          <w:numId w:val="2"/>
        </w:numPr>
        <w:tabs>
          <w:tab w:val="left" w:pos="2821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875CDE" w:rsidRDefault="0057306E">
      <w:pPr>
        <w:pStyle w:val="1"/>
        <w:ind w:left="820" w:firstLine="720"/>
      </w:pPr>
      <w:r>
        <w:rPr>
          <w:rStyle w:val="a3"/>
        </w:rPr>
        <w:t xml:space="preserve">При подготовке и работе во время проведения практических и </w:t>
      </w:r>
      <w:r>
        <w:rPr>
          <w:rStyle w:val="a3"/>
        </w:rPr>
        <w:t>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</w:t>
      </w:r>
      <w:r>
        <w:rPr>
          <w:rStyle w:val="a3"/>
        </w:rPr>
        <w:t>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</w:t>
      </w:r>
      <w:r>
        <w:rPr>
          <w:rStyle w:val="a3"/>
        </w:rPr>
        <w:t>борами.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875CDE" w:rsidRDefault="0057306E">
      <w:pPr>
        <w:pStyle w:val="1"/>
        <w:numPr>
          <w:ilvl w:val="0"/>
          <w:numId w:val="5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</w:t>
      </w:r>
      <w:r>
        <w:rPr>
          <w:rStyle w:val="a3"/>
        </w:rPr>
        <w:t>подавателем задач;</w:t>
      </w:r>
    </w:p>
    <w:p w:rsidR="00875CDE" w:rsidRDefault="0057306E">
      <w:pPr>
        <w:pStyle w:val="1"/>
        <w:numPr>
          <w:ilvl w:val="0"/>
          <w:numId w:val="5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875CDE" w:rsidRDefault="0057306E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</w:t>
      </w:r>
      <w:r>
        <w:rPr>
          <w:rStyle w:val="a3"/>
        </w:rPr>
        <w:t>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</w:t>
      </w:r>
      <w:r>
        <w:rPr>
          <w:rStyle w:val="a3"/>
        </w:rPr>
        <w:t xml:space="preserve">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</w:t>
      </w:r>
      <w:r>
        <w:rPr>
          <w:rStyle w:val="a3"/>
        </w:rPr>
        <w:t>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875CDE" w:rsidRDefault="0057306E">
      <w:pPr>
        <w:pStyle w:val="1"/>
        <w:numPr>
          <w:ilvl w:val="1"/>
          <w:numId w:val="2"/>
        </w:numPr>
        <w:tabs>
          <w:tab w:val="left" w:pos="2821"/>
        </w:tabs>
        <w:spacing w:line="218" w:lineRule="auto"/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875CDE" w:rsidRDefault="0057306E">
      <w:pPr>
        <w:pStyle w:val="1"/>
        <w:tabs>
          <w:tab w:val="left" w:pos="3809"/>
          <w:tab w:val="left" w:pos="5318"/>
        </w:tabs>
        <w:ind w:firstLine="1540"/>
        <w:jc w:val="both"/>
        <w:rPr>
          <w:sz w:val="15"/>
          <w:szCs w:val="15"/>
        </w:rPr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</w:t>
      </w:r>
      <w:r>
        <w:rPr>
          <w:rStyle w:val="a3"/>
        </w:rPr>
        <w:t xml:space="preserve">нной темы. При выполнении заданий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по </w:t>
      </w:r>
      <w:proofErr w:type="gramStart"/>
      <w:r>
        <w:rPr>
          <w:rStyle w:val="a3"/>
          <w:color w:val="0051B6"/>
        </w:rPr>
        <w:t>р</w:t>
      </w:r>
      <w:proofErr w:type="gramEnd"/>
      <w:r>
        <w:rPr>
          <w:rStyle w:val="a3"/>
          <w:color w:val="0051B6"/>
        </w:rPr>
        <w:t xml:space="preserve"> </w:t>
      </w:r>
      <w:r>
        <w:rPr>
          <w:rStyle w:val="a3"/>
        </w:rPr>
        <w:t>возможности используйт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ядное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 "йМЛМиАв"иу Михайлович </w:t>
      </w:r>
      <w:r>
        <w:rPr>
          <w:rStyle w:val="a3"/>
        </w:rPr>
        <w:t>иала. Более подробная информация о самостоятельной работе представлена в разделах «</w:t>
      </w:r>
      <w:proofErr w:type="gramStart"/>
      <w:r>
        <w:rPr>
          <w:rStyle w:val="a3"/>
        </w:rPr>
        <w:t>Учебно-методическое</w:t>
      </w:r>
      <w:proofErr w:type="gram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серийный номер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BF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F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AEE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AB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DE</w:t>
      </w:r>
      <w:r w:rsidRPr="00A81AC5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84149</w:t>
      </w:r>
    </w:p>
    <w:p w:rsidR="00875CDE" w:rsidRDefault="0057306E">
      <w:pPr>
        <w:pStyle w:val="20"/>
        <w:tabs>
          <w:tab w:val="left" w:pos="3809"/>
          <w:tab w:val="left" w:pos="5318"/>
        </w:tabs>
        <w:spacing w:after="140"/>
        <w:jc w:val="both"/>
      </w:pPr>
      <w:r>
        <w:rPr>
          <w:rStyle w:val="2"/>
          <w:sz w:val="20"/>
          <w:szCs w:val="20"/>
          <w:vertAlign w:val="superscript"/>
        </w:rPr>
        <w:t>электронной подписью 05.12.2024</w:t>
      </w:r>
      <w:r>
        <w:rPr>
          <w:rStyle w:val="2"/>
          <w:sz w:val="20"/>
          <w:szCs w:val="20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  <w:r>
        <w:br w:type="page"/>
      </w:r>
    </w:p>
    <w:p w:rsidR="00875CDE" w:rsidRDefault="0057306E">
      <w:pPr>
        <w:pStyle w:val="1"/>
        <w:ind w:left="820" w:firstLine="0"/>
        <w:jc w:val="both"/>
      </w:pPr>
      <w:r>
        <w:rPr>
          <w:rStyle w:val="a3"/>
        </w:rPr>
        <w:lastRenderedPageBreak/>
        <w:t>обеспечение самостоятельной работы по дисциплине» и «Методические указания к самостоятельной работе по дисциплине».</w:t>
      </w:r>
    </w:p>
    <w:p w:rsidR="00875CDE" w:rsidRDefault="0057306E">
      <w:pPr>
        <w:pStyle w:val="1"/>
        <w:spacing w:after="280"/>
        <w:ind w:left="820" w:firstLine="720"/>
        <w:jc w:val="both"/>
      </w:pPr>
      <w:r>
        <w:rPr>
          <w:rStyle w:val="a3"/>
        </w:rPr>
        <w:t>Самостоятель</w:t>
      </w:r>
      <w:r>
        <w:rPr>
          <w:rStyle w:val="a3"/>
        </w:rPr>
        <w:t xml:space="preserve">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875CDE" w:rsidRDefault="0057306E">
      <w:pPr>
        <w:pStyle w:val="1"/>
        <w:numPr>
          <w:ilvl w:val="1"/>
          <w:numId w:val="2"/>
        </w:numPr>
        <w:tabs>
          <w:tab w:val="left" w:pos="2043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 xml:space="preserve">Методические указания для </w:t>
      </w:r>
      <w:r>
        <w:rPr>
          <w:rStyle w:val="a3"/>
        </w:rPr>
        <w:t xml:space="preserve">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875CDE" w:rsidRDefault="0057306E">
      <w:pPr>
        <w:pStyle w:val="11"/>
        <w:keepNext/>
        <w:keepLines/>
        <w:numPr>
          <w:ilvl w:val="0"/>
          <w:numId w:val="2"/>
        </w:numPr>
        <w:tabs>
          <w:tab w:val="left" w:pos="1966"/>
        </w:tabs>
        <w:jc w:val="both"/>
      </w:pPr>
      <w:bookmarkStart w:id="1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875CDE" w:rsidRDefault="0057306E">
      <w:pPr>
        <w:pStyle w:val="1"/>
        <w:numPr>
          <w:ilvl w:val="1"/>
          <w:numId w:val="2"/>
        </w:numPr>
        <w:tabs>
          <w:tab w:val="left" w:pos="2026"/>
        </w:tabs>
        <w:ind w:left="820" w:firstLine="720"/>
        <w:jc w:val="both"/>
      </w:pPr>
      <w:proofErr w:type="gramStart"/>
      <w:r>
        <w:rPr>
          <w:rStyle w:val="a3"/>
        </w:rPr>
        <w:t xml:space="preserve">Фонд оценочных </w:t>
      </w:r>
      <w:r>
        <w:rPr>
          <w:rStyle w:val="a3"/>
        </w:rPr>
        <w:t>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875CDE" w:rsidRDefault="0057306E">
      <w:pPr>
        <w:pStyle w:val="1"/>
        <w:numPr>
          <w:ilvl w:val="1"/>
          <w:numId w:val="2"/>
        </w:numPr>
        <w:tabs>
          <w:tab w:val="left" w:pos="202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«Стратегический менеджмент»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875CDE" w:rsidRDefault="0057306E">
      <w:pPr>
        <w:pStyle w:val="1"/>
        <w:numPr>
          <w:ilvl w:val="1"/>
          <w:numId w:val="2"/>
        </w:numPr>
        <w:tabs>
          <w:tab w:val="left" w:pos="2674"/>
        </w:tabs>
        <w:spacing w:after="28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зачета с оценкой, экзамен.</w:t>
      </w:r>
    </w:p>
    <w:p w:rsidR="00875CDE" w:rsidRDefault="0057306E">
      <w:pPr>
        <w:pStyle w:val="1"/>
        <w:numPr>
          <w:ilvl w:val="0"/>
          <w:numId w:val="2"/>
        </w:numPr>
        <w:tabs>
          <w:tab w:val="left" w:pos="1851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</w:t>
      </w:r>
      <w:r>
        <w:rPr>
          <w:rStyle w:val="a3"/>
          <w:b/>
          <w:bCs/>
        </w:rPr>
        <w:t>ающихся по дисциплине</w:t>
      </w:r>
    </w:p>
    <w:p w:rsidR="00875CDE" w:rsidRDefault="0057306E">
      <w:pPr>
        <w:pStyle w:val="1"/>
        <w:numPr>
          <w:ilvl w:val="1"/>
          <w:numId w:val="2"/>
        </w:numPr>
        <w:tabs>
          <w:tab w:val="left" w:pos="2215"/>
        </w:tabs>
        <w:ind w:left="17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875CDE" w:rsidRDefault="0057306E">
      <w:pPr>
        <w:pStyle w:val="1"/>
        <w:numPr>
          <w:ilvl w:val="0"/>
          <w:numId w:val="6"/>
        </w:numPr>
        <w:tabs>
          <w:tab w:val="left" w:pos="1533"/>
        </w:tabs>
        <w:ind w:left="820" w:firstLine="0"/>
        <w:jc w:val="both"/>
      </w:pPr>
      <w:r>
        <w:rPr>
          <w:rStyle w:val="a3"/>
          <w:b/>
          <w:bCs/>
        </w:rPr>
        <w:t>Фомичев</w:t>
      </w:r>
      <w:r>
        <w:rPr>
          <w:rStyle w:val="a3"/>
        </w:rPr>
        <w:t xml:space="preserve">, А. Н. </w:t>
      </w:r>
      <w:r>
        <w:rPr>
          <w:rStyle w:val="a3"/>
          <w:b/>
          <w:bCs/>
        </w:rPr>
        <w:t>Стратегический менеджмент</w:t>
      </w:r>
      <w:proofErr w:type="gramStart"/>
      <w:r>
        <w:rPr>
          <w:rStyle w:val="a3"/>
          <w:b/>
          <w:bCs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учебник / А. Н. </w:t>
      </w:r>
      <w:r>
        <w:rPr>
          <w:rStyle w:val="a3"/>
          <w:b/>
          <w:bCs/>
        </w:rPr>
        <w:t>Фомичев</w:t>
      </w:r>
      <w:r>
        <w:rPr>
          <w:rStyle w:val="a3"/>
        </w:rPr>
        <w:t>. – 4-е изд.</w:t>
      </w:r>
    </w:p>
    <w:p w:rsidR="00875CDE" w:rsidRDefault="0057306E">
      <w:pPr>
        <w:pStyle w:val="1"/>
        <w:ind w:left="820" w:firstLine="0"/>
        <w:jc w:val="both"/>
      </w:pPr>
      <w:r>
        <w:rPr>
          <w:rStyle w:val="a3"/>
        </w:rPr>
        <w:t>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 467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Режим доступа: по подписке. – </w:t>
      </w:r>
      <w:r>
        <w:rPr>
          <w:rStyle w:val="a3"/>
          <w:lang w:val="en-US" w:eastAsia="en-US"/>
        </w:rPr>
        <w:t>URL</w:t>
      </w:r>
      <w:hyperlink r:id="rId17" w:history="1">
        <w:r w:rsidRPr="00A81AC5">
          <w:rPr>
            <w:rStyle w:val="a3"/>
            <w:lang w:eastAsia="en-US"/>
          </w:rPr>
          <w:t xml:space="preserve">: </w:t>
        </w:r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A81AC5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A81AC5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A81AC5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A81AC5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A81AC5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A81AC5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A81AC5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A81AC5">
          <w:rPr>
            <w:rStyle w:val="a3"/>
            <w:color w:val="1155CC"/>
            <w:u w:val="single"/>
            <w:lang w:eastAsia="en-US"/>
          </w:rPr>
          <w:t>=710016</w:t>
        </w:r>
        <w:r w:rsidRPr="00A81AC5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A81AC5">
        <w:rPr>
          <w:rStyle w:val="a3"/>
          <w:lang w:eastAsia="en-US"/>
        </w:rPr>
        <w:t xml:space="preserve"> 978-5</w:t>
      </w:r>
      <w:r w:rsidRPr="00A81AC5">
        <w:rPr>
          <w:rStyle w:val="a3"/>
          <w:lang w:eastAsia="en-US"/>
        </w:rPr>
        <w:softHyphen/>
        <w:t>394-05124-1.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..</w:t>
      </w:r>
      <w:proofErr w:type="gramEnd"/>
    </w:p>
    <w:p w:rsidR="00875CDE" w:rsidRDefault="0057306E">
      <w:pPr>
        <w:pStyle w:val="1"/>
        <w:numPr>
          <w:ilvl w:val="0"/>
          <w:numId w:val="6"/>
        </w:numPr>
        <w:tabs>
          <w:tab w:val="left" w:pos="1533"/>
          <w:tab w:val="left" w:pos="9416"/>
          <w:tab w:val="left" w:pos="10082"/>
        </w:tabs>
        <w:ind w:left="820" w:firstLine="0"/>
        <w:jc w:val="both"/>
      </w:pPr>
      <w:r>
        <w:rPr>
          <w:rStyle w:val="a3"/>
        </w:rPr>
        <w:t>Димитриади, Н. А. Стратегический менеджмент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  <w:r>
        <w:rPr>
          <w:rStyle w:val="a3"/>
        </w:rPr>
        <w:tab/>
        <w:t>[16+]</w:t>
      </w:r>
      <w:r>
        <w:rPr>
          <w:rStyle w:val="a3"/>
        </w:rPr>
        <w:tab/>
        <w:t>/</w:t>
      </w:r>
    </w:p>
    <w:p w:rsidR="00875CDE" w:rsidRDefault="0057306E">
      <w:pPr>
        <w:pStyle w:val="1"/>
        <w:tabs>
          <w:tab w:val="left" w:pos="4435"/>
        </w:tabs>
        <w:ind w:left="820" w:firstLine="0"/>
        <w:jc w:val="both"/>
      </w:pPr>
      <w:r>
        <w:rPr>
          <w:rStyle w:val="a3"/>
        </w:rPr>
        <w:t xml:space="preserve">Н. </w:t>
      </w:r>
      <w:r>
        <w:rPr>
          <w:rStyle w:val="a3"/>
        </w:rPr>
        <w:t>А. Димитриади, Д. Н. Карасёв, Т. А. Ходарева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Ростовский государственный экономический университет (РИНХ). – Ростов-на-Дону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Издательско-полиграфический комплекс РГЭУ (РИНХ), 2020.</w:t>
      </w:r>
      <w:r>
        <w:rPr>
          <w:rStyle w:val="a3"/>
        </w:rPr>
        <w:tab/>
        <w:t>– 296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</w:t>
      </w:r>
    </w:p>
    <w:p w:rsidR="00875CDE" w:rsidRDefault="0057306E">
      <w:pPr>
        <w:pStyle w:val="1"/>
        <w:spacing w:after="560"/>
        <w:ind w:left="820" w:firstLine="0"/>
        <w:jc w:val="both"/>
      </w:pPr>
      <w:r>
        <w:rPr>
          <w:rStyle w:val="a3"/>
          <w:lang w:val="en-US" w:eastAsia="en-US"/>
        </w:rPr>
        <w:t>URL:</w:t>
      </w:r>
      <w:hyperlink r:id="rId18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https://biblioclub.ru/index.php?page=book&amp;id=616861</w:t>
        </w:r>
        <w:r>
          <w:rPr>
            <w:rStyle w:val="a3"/>
            <w:lang w:val="en-US" w:eastAsia="en-US"/>
          </w:rPr>
          <w:t xml:space="preserve">. </w:t>
        </w:r>
      </w:hyperlink>
      <w:r>
        <w:rPr>
          <w:rStyle w:val="a3"/>
        </w:rPr>
        <w:t xml:space="preserve">– Библиогр.: с. 284-293. – </w:t>
      </w:r>
      <w:proofErr w:type="gramStart"/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978-5-7972-2744-1.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75CDE" w:rsidRDefault="0057306E">
      <w:pPr>
        <w:pStyle w:val="1"/>
        <w:numPr>
          <w:ilvl w:val="1"/>
          <w:numId w:val="2"/>
        </w:numPr>
        <w:tabs>
          <w:tab w:val="left" w:pos="1264"/>
        </w:tabs>
        <w:ind w:firstLine="820"/>
        <w:jc w:val="both"/>
      </w:pPr>
      <w:r>
        <w:rPr>
          <w:rStyle w:val="a3"/>
          <w:b/>
          <w:bCs/>
        </w:rPr>
        <w:t>Дополнительная литература</w:t>
      </w:r>
    </w:p>
    <w:p w:rsidR="00875CDE" w:rsidRDefault="0057306E">
      <w:pPr>
        <w:pStyle w:val="1"/>
        <w:numPr>
          <w:ilvl w:val="0"/>
          <w:numId w:val="7"/>
        </w:numPr>
        <w:tabs>
          <w:tab w:val="left" w:pos="1533"/>
        </w:tabs>
        <w:ind w:left="820" w:firstLine="0"/>
        <w:jc w:val="both"/>
      </w:pPr>
      <w:r>
        <w:rPr>
          <w:rStyle w:val="a3"/>
        </w:rPr>
        <w:t>Николаев, А. А. Стратегическое управление организацией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</w:t>
      </w:r>
      <w:r>
        <w:rPr>
          <w:rStyle w:val="a3"/>
        </w:rPr>
        <w:t>чебник : [16+] / А. А. Николаев ; Финансовый университет при Правительстве Российской Федерации.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2023. – 598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</w:t>
      </w:r>
      <w:proofErr w:type="gramStart"/>
      <w:r>
        <w:rPr>
          <w:rStyle w:val="a3"/>
        </w:rPr>
        <w:t>(Высшее образование: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Магистратура).</w:t>
      </w:r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A81AC5">
        <w:rPr>
          <w:rStyle w:val="a3"/>
          <w:lang w:eastAsia="en-US"/>
        </w:rPr>
        <w:t>:</w:t>
      </w:r>
      <w:hyperlink r:id="rId19" w:history="1">
        <w:r w:rsidRPr="00A81AC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81AC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81AC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81AC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81AC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81AC5">
          <w:rPr>
            <w:rStyle w:val="a3"/>
            <w:color w:val="0000FF"/>
            <w:u w:val="single"/>
            <w:lang w:eastAsia="en-US"/>
          </w:rPr>
          <w:t>=701072</w:t>
        </w:r>
        <w:r w:rsidRPr="00A81AC5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A81AC5">
        <w:rPr>
          <w:rStyle w:val="a3"/>
          <w:lang w:eastAsia="en-US"/>
        </w:rPr>
        <w:t xml:space="preserve"> </w:t>
      </w:r>
      <w:r>
        <w:rPr>
          <w:rStyle w:val="a3"/>
        </w:rPr>
        <w:t>978-5-00172-417-9.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75CDE" w:rsidRDefault="0057306E">
      <w:pPr>
        <w:pStyle w:val="1"/>
        <w:numPr>
          <w:ilvl w:val="0"/>
          <w:numId w:val="7"/>
        </w:numPr>
        <w:tabs>
          <w:tab w:val="left" w:pos="1533"/>
        </w:tabs>
        <w:spacing w:after="280"/>
        <w:ind w:left="820" w:firstLine="0"/>
        <w:jc w:val="both"/>
      </w:pPr>
      <w:r>
        <w:rPr>
          <w:rStyle w:val="a3"/>
        </w:rPr>
        <w:t>Беликова, И. П. Основы стратегического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И. П. Беликова, В. А. Ив</w:t>
      </w:r>
      <w:r>
        <w:rPr>
          <w:rStyle w:val="a3"/>
        </w:rPr>
        <w:t>ашова ; Ставропольский государственный аграрный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 аграрный университет (СтГАУ), 2020. – 128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A81AC5">
        <w:rPr>
          <w:rStyle w:val="a3"/>
          <w:lang w:eastAsia="en-US"/>
        </w:rPr>
        <w:t>:</w:t>
      </w:r>
      <w:hyperlink r:id="rId20" w:history="1">
        <w:r w:rsidRPr="00A81AC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81AC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81AC5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81AC5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81AC5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81AC5">
          <w:rPr>
            <w:rStyle w:val="a3"/>
            <w:color w:val="0000FF"/>
            <w:u w:val="single"/>
            <w:lang w:eastAsia="en-US"/>
          </w:rPr>
          <w:t>=614084</w:t>
        </w:r>
        <w:r w:rsidRPr="00A81AC5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Библиогр.: с. 125-126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75CDE" w:rsidRDefault="0057306E">
      <w:pPr>
        <w:pStyle w:val="1"/>
        <w:numPr>
          <w:ilvl w:val="0"/>
          <w:numId w:val="2"/>
        </w:numPr>
        <w:tabs>
          <w:tab w:val="left" w:pos="2169"/>
          <w:tab w:val="left" w:pos="5391"/>
          <w:tab w:val="left" w:pos="6419"/>
          <w:tab w:val="left" w:pos="8871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875CDE" w:rsidRDefault="0057306E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875CDE" w:rsidRDefault="0057306E">
      <w:pPr>
        <w:pStyle w:val="20"/>
        <w:tabs>
          <w:tab w:val="left" w:pos="3923"/>
          <w:tab w:val="left" w:pos="5369"/>
        </w:tabs>
        <w:spacing w:after="0" w:line="190" w:lineRule="auto"/>
        <w:ind w:firstLine="480"/>
        <w:jc w:val="both"/>
      </w:pPr>
      <w:r>
        <w:rPr>
          <w:rStyle w:val="2"/>
          <w:color w:val="0051B6"/>
        </w:rPr>
        <w:t>г\/</w:t>
      </w:r>
      <w:proofErr w:type="gramStart"/>
      <w:r>
        <w:rPr>
          <w:rStyle w:val="2"/>
          <w:color w:val="0051B6"/>
        </w:rPr>
        <w:t>п</w:t>
      </w:r>
      <w:proofErr w:type="gramEnd"/>
      <w:r>
        <w:rPr>
          <w:rStyle w:val="2"/>
          <w:color w:val="0051B6"/>
        </w:rPr>
        <w:t xml:space="preserve"> кпмп</w:t>
      </w:r>
      <w:r>
        <w:rPr>
          <w:rStyle w:val="2"/>
          <w:color w:val="0051B6"/>
        </w:rPr>
        <w:tab/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ТерентийЛивиу Михайлович</w:t>
      </w:r>
      <w:r>
        <w:rPr>
          <w:rStyle w:val="a3"/>
        </w:rPr>
        <w:t>нятий по дисциплине и обеспечения интерактивных методов обучения, используются:</w:t>
      </w:r>
    </w:p>
    <w:p w:rsidR="00875CDE" w:rsidRDefault="0057306E">
      <w:pPr>
        <w:pStyle w:val="20"/>
        <w:tabs>
          <w:tab w:val="left" w:pos="3845"/>
        </w:tabs>
        <w:spacing w:after="60" w:line="194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CDE" w:rsidRDefault="0057306E">
                            <w:pPr>
                              <w:pStyle w:val="20"/>
                              <w:spacing w:after="0"/>
                            </w:pPr>
                            <w:r>
                              <w:rPr>
                                <w:rStyle w:val="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0" type="#_x0000_t202" style="position:absolute;left:0;text-align:left;margin-left:45.05pt;margin-top:7pt;width:133.4pt;height:11.55pt;z-index:1258293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066jQEAABEDAAAOAAAAZHJzL2Uyb0RvYy54bWysUsFOwzAMvSPxD1HurOsYY1RrJ6FpCAkB&#10;0uADsjRZIzVxlIS1+3ucbB0IbohL4tjO8/OzF8tet2QvnFdgSpqPxpQIw6FWZlfS97f11ZwSH5ip&#10;WQtGlPQgPF1WlxeLzhZiAg20tXAEQYwvOlvSJgRbZJnnjdDMj8AKg0EJTrOAT7fLasc6RNdtNhmP&#10;Z1kHrrYOuPAevatjkFYJX0rBw4uUXgTSlhS5hXS6dG7jmVULVuwcs43iJxrsDyw0UwaLnqFWLDDy&#10;4dQvKK24Aw8yjDjoDKRUXKQesJt8/KObTcOsSL2gON6eZfL/B8uf96+OqLqk17eUGKZxRqkswTeK&#10;01lfYM7GYlbo76HHIQ9+j87Ycy+djjd2QzCOMh/O0oo+EB4/ze6m+RxDHGP5dDab30SY7Ou3dT48&#10;CNAkGiV1OLqkKNs/+XBMHVJiMQNr1bbRHykeqUQr9Ns+9TMdaG6hPiD7DodcUoNbSEn7aFDDuA+D&#10;4QZjezIGZNQ90TztSBzs93eq/7XJ1ScAAAD//wMAUEsDBBQABgAIAAAAIQBCkBME3QAAAAgBAAAP&#10;AAAAZHJzL2Rvd25yZXYueG1sTI9LT8MwEITvSPwHa5G4Uds8+ghxKoTgSKUWLr058TZJG6+j2GnD&#10;v2c5wW13ZzT7Tb6efCfOOMQ2kAE9UyCQquBaqg18fb7fLUHEZMnZLhAa+MYI6+L6KreZCxfa4nmX&#10;asEhFDNroEmpz6SMVYPexlnokVg7hMHbxOtQSzfYC4f7Tt4rNZfetsQfGtvja4PVaTd6A4ePzen4&#10;Nm7VsVZL3OsBp1JvjLm9mV6eQSSc0p8ZfvEZHQpmKsNILorOwEppdvL9kSux/vA0X4EoeVhokEUu&#10;/xcofgAAAP//AwBQSwECLQAUAAYACAAAACEAtoM4kv4AAADhAQAAEwAAAAAAAAAAAAAAAAAAAAAA&#10;W0NvbnRlbnRfVHlwZXNdLnhtbFBLAQItABQABgAIAAAAIQA4/SH/1gAAAJQBAAALAAAAAAAAAAAA&#10;AAAAAC8BAABfcmVscy8ucmVsc1BLAQItABQABgAIAAAAIQB5M066jQEAABEDAAAOAAAAAAAAAAAA&#10;AAAAAC4CAABkcnMvZTJvRG9jLnhtbFBLAQItABQABgAIAAAAIQBCkBME3QAAAAgBAAAPAAAAAAAA&#10;AAAAAAAAAOcDAABkcnMvZG93bnJldi54bWxQSwUGAAAAAAQABADzAAAA8QQAAAAA&#10;" filled="f" stroked="f">
                <v:textbox inset="0,0,0,0">
                  <w:txbxContent>
                    <w:p w:rsidR="00875CDE" w:rsidRDefault="0057306E">
                      <w:pPr>
                        <w:pStyle w:val="20"/>
                        <w:spacing w:after="0"/>
                      </w:pPr>
                      <w:r>
                        <w:rPr>
                          <w:rStyle w:val="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 xml:space="preserve">серийный номер </w:t>
      </w:r>
      <w:r w:rsidRPr="00A81AC5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A81AC5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A81AC5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A81AC5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A81AC5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A81AC5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A81AC5">
        <w:rPr>
          <w:rStyle w:val="2"/>
          <w:lang w:eastAsia="en-US"/>
        </w:rPr>
        <w:t>84149</w:t>
      </w:r>
    </w:p>
    <w:p w:rsidR="00875CDE" w:rsidRDefault="0057306E">
      <w:pPr>
        <w:pStyle w:val="20"/>
        <w:spacing w:after="280"/>
        <w:jc w:val="center"/>
      </w:pPr>
      <w:r>
        <w:rPr>
          <w:rStyle w:val="2"/>
        </w:rPr>
        <w:t>срок действия 12.12.2023 - 12.03.2025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lastRenderedPageBreak/>
        <w:t>129075, город Москва, улица Новомосковская, дом 15А, строение 1,этаж № 4, помещение 2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</w:t>
      </w:r>
      <w:r>
        <w:rPr>
          <w:rStyle w:val="a3"/>
        </w:rPr>
        <w:t xml:space="preserve">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875CDE" w:rsidRPr="00A81AC5" w:rsidRDefault="0057306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81AC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81AC5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Microsoft Office Professional</w:t>
      </w:r>
      <w:r>
        <w:rPr>
          <w:rStyle w:val="a3"/>
          <w:lang w:val="en-US" w:eastAsia="en-US"/>
        </w:rPr>
        <w:t xml:space="preserve"> Plus </w:t>
      </w:r>
      <w:r w:rsidRPr="00A81AC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81AC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81AC5">
        <w:rPr>
          <w:rStyle w:val="a3"/>
          <w:lang w:val="en-US"/>
        </w:rPr>
        <w:t>2007</w:t>
      </w:r>
    </w:p>
    <w:p w:rsidR="00875CDE" w:rsidRPr="00A81AC5" w:rsidRDefault="0057306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81AC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81AC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81AC5">
        <w:rPr>
          <w:rStyle w:val="a3"/>
          <w:lang w:val="en-US"/>
        </w:rPr>
        <w:t xml:space="preserve">7, </w:t>
      </w:r>
      <w:r>
        <w:rPr>
          <w:rStyle w:val="a3"/>
        </w:rPr>
        <w:t>ССКонсультан</w:t>
      </w:r>
      <w:r>
        <w:rPr>
          <w:rStyle w:val="a3"/>
        </w:rPr>
        <w:t>т</w:t>
      </w:r>
      <w:r w:rsidRPr="00A81AC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A81AC5">
        <w:rPr>
          <w:rStyle w:val="a3"/>
          <w:lang w:val="en-US"/>
        </w:rPr>
        <w:t>365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875CDE" w:rsidRDefault="0057306E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875CDE" w:rsidRDefault="0057306E">
      <w:pPr>
        <w:pStyle w:val="1"/>
        <w:ind w:left="1540" w:firstLine="0"/>
        <w:jc w:val="both"/>
      </w:pPr>
      <w:r>
        <w:rPr>
          <w:rStyle w:val="a3"/>
        </w:rPr>
        <w:t>Библиот</w:t>
      </w:r>
      <w:r>
        <w:rPr>
          <w:rStyle w:val="a3"/>
        </w:rPr>
        <w:t>ека. Читальный зал с выходом в сеть Интернет (БТИ 2)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75CDE" w:rsidRDefault="0057306E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Посадочных мест – 12. (2-х местные </w:t>
      </w:r>
      <w:r>
        <w:rPr>
          <w:rStyle w:val="a3"/>
        </w:rPr>
        <w:t>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875CDE" w:rsidRPr="00A81AC5" w:rsidRDefault="0057306E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81AC5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81AC5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81AC5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</w:t>
      </w:r>
      <w:r>
        <w:rPr>
          <w:rStyle w:val="a3"/>
          <w:lang w:val="en-US" w:eastAsia="en-US"/>
        </w:rPr>
        <w:t xml:space="preserve">soft Office Excel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81AC5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81AC5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81AC5">
        <w:rPr>
          <w:rStyle w:val="a3"/>
          <w:lang w:val="en-US"/>
        </w:rPr>
        <w:t>2007</w:t>
      </w:r>
    </w:p>
    <w:p w:rsidR="00875CDE" w:rsidRPr="00A81AC5" w:rsidRDefault="0057306E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81AC5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81AC5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81AC5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A81AC5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</w:t>
      </w:r>
      <w:r>
        <w:rPr>
          <w:rStyle w:val="a3"/>
          <w:lang w:val="en-US" w:eastAsia="en-US"/>
        </w:rPr>
        <w:t>hrome, Opera, Mozila Firefox, Adobe Reader, WinDJView, Skype, Oracle E-Business Suite, Microsoft Office.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875CDE" w:rsidRDefault="0057306E">
      <w:pPr>
        <w:pStyle w:val="1"/>
        <w:numPr>
          <w:ilvl w:val="0"/>
          <w:numId w:val="8"/>
        </w:numPr>
        <w:tabs>
          <w:tab w:val="left" w:pos="1813"/>
        </w:tabs>
        <w:spacing w:after="40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81AC5">
        <w:rPr>
          <w:rStyle w:val="a3"/>
          <w:lang w:eastAsia="en-US"/>
        </w:rPr>
        <w:t>:</w:t>
      </w:r>
      <w:hyperlink r:id="rId21" w:history="1">
        <w:r w:rsidRPr="00A81AC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81AC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A81AC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75CDE" w:rsidRDefault="0057306E">
      <w:pPr>
        <w:pStyle w:val="1"/>
        <w:numPr>
          <w:ilvl w:val="0"/>
          <w:numId w:val="8"/>
        </w:numPr>
        <w:tabs>
          <w:tab w:val="left" w:pos="1810"/>
        </w:tabs>
        <w:spacing w:after="40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81AC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A81AC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A81AC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75CDE" w:rsidRDefault="0057306E">
      <w:pPr>
        <w:pStyle w:val="1"/>
        <w:numPr>
          <w:ilvl w:val="0"/>
          <w:numId w:val="8"/>
        </w:numPr>
        <w:tabs>
          <w:tab w:val="left" w:pos="1810"/>
        </w:tabs>
        <w:spacing w:after="40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A81AC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81AC5">
        <w:rPr>
          <w:rStyle w:val="a3"/>
          <w:lang w:eastAsia="en-US"/>
        </w:rPr>
        <w:t>:</w:t>
      </w:r>
      <w:hyperlink r:id="rId23" w:history="1">
        <w:r w:rsidRPr="00A81AC5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81AC5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A81AC5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75CDE" w:rsidRDefault="0057306E">
      <w:pPr>
        <w:pStyle w:val="1"/>
        <w:numPr>
          <w:ilvl w:val="0"/>
          <w:numId w:val="8"/>
        </w:numPr>
        <w:tabs>
          <w:tab w:val="left" w:pos="1810"/>
        </w:tabs>
        <w:spacing w:after="32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4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</w:t>
      </w:r>
      <w:r>
        <w:rPr>
          <w:rStyle w:val="a3"/>
          <w:b/>
          <w:bCs/>
        </w:rPr>
        <w:t>я освоения дисциплины (модуля)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875CDE" w:rsidRDefault="0057306E">
      <w:pPr>
        <w:pStyle w:val="1"/>
        <w:numPr>
          <w:ilvl w:val="0"/>
          <w:numId w:val="9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75CDE" w:rsidRDefault="0057306E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 xml:space="preserve">База данных </w:t>
      </w:r>
      <w:r>
        <w:rPr>
          <w:rStyle w:val="a3"/>
        </w:rPr>
        <w:t>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75CDE" w:rsidRDefault="0057306E">
      <w:pPr>
        <w:pStyle w:val="1"/>
        <w:numPr>
          <w:ilvl w:val="0"/>
          <w:numId w:val="9"/>
        </w:numPr>
        <w:tabs>
          <w:tab w:val="left" w:pos="2533"/>
          <w:tab w:val="left" w:pos="5610"/>
          <w:tab w:val="left" w:pos="7256"/>
          <w:tab w:val="left" w:pos="9518"/>
        </w:tabs>
        <w:ind w:left="1540" w:firstLine="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875CDE" w:rsidRDefault="0057306E">
      <w:pPr>
        <w:pStyle w:val="1"/>
        <w:ind w:firstLine="820"/>
        <w:jc w:val="both"/>
      </w:pPr>
      <w:hyperlink r:id="rId27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875CDE" w:rsidRDefault="0057306E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A81AC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81AC5">
          <w:rPr>
            <w:rStyle w:val="a3"/>
            <w:color w:val="0000FF"/>
            <w:u w:val="single"/>
            <w:lang w:eastAsia="en-US"/>
          </w:rPr>
          <w:t>/</w:t>
        </w:r>
      </w:hyperlink>
    </w:p>
    <w:p w:rsidR="00875CDE" w:rsidRDefault="0057306E">
      <w:pPr>
        <w:pStyle w:val="1"/>
        <w:numPr>
          <w:ilvl w:val="0"/>
          <w:numId w:val="9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75CDE" w:rsidRDefault="0057306E">
      <w:pPr>
        <w:pStyle w:val="1"/>
        <w:ind w:firstLine="0"/>
        <w:jc w:val="both"/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a3"/>
          <w:color w:val="0051B6"/>
        </w:rPr>
        <w:t xml:space="preserve">Крип </w:t>
      </w:r>
      <w:r>
        <w:rPr>
          <w:rStyle w:val="a3"/>
        </w:rPr>
        <w:t xml:space="preserve">6. Сервис полнотексто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иска по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"йМ</w:t>
      </w:r>
      <w:hyperlink r:id="rId30" w:history="1">
        <w:r>
          <w:rPr>
            <w:rStyle w:val="a3"/>
            <w:rFonts w:ascii="Arial" w:eastAsia="Arial" w:hAnsi="Arial" w:cs="Arial"/>
            <w:color w:val="5684E5"/>
            <w:sz w:val="15"/>
            <w:szCs w:val="15"/>
          </w:rPr>
          <w:t>Л</w:t>
        </w:r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МиАв</w:t>
        </w:r>
        <w:proofErr w:type="gramStart"/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"и</w:t>
        </w:r>
        <w:proofErr w:type="gramEnd"/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>у М</w:t>
        </w:r>
        <w:r>
          <w:rPr>
            <w:rStyle w:val="a3"/>
            <w:rFonts w:ascii="Arial" w:eastAsia="Arial" w:hAnsi="Arial" w:cs="Arial"/>
            <w:color w:val="5684E5"/>
            <w:sz w:val="15"/>
            <w:szCs w:val="15"/>
            <w:u w:val="single"/>
          </w:rPr>
          <w:t xml:space="preserve">ихайлович </w:t>
        </w:r>
        <w:r>
          <w:rPr>
            <w:rStyle w:val="a3"/>
            <w:color w:val="0000FF"/>
            <w:u w:val="single"/>
            <w:lang w:val="en-US" w:eastAsia="en-US"/>
          </w:rPr>
          <w:t>oogle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75CDE" w:rsidRDefault="0057306E">
      <w:pPr>
        <w:pStyle w:val="1"/>
        <w:numPr>
          <w:ilvl w:val="0"/>
          <w:numId w:val="10"/>
        </w:numPr>
        <w:tabs>
          <w:tab w:val="left" w:pos="189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A81AC5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A81AC5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75CDE" w:rsidRDefault="0057306E">
      <w:pPr>
        <w:pStyle w:val="20"/>
        <w:tabs>
          <w:tab w:val="left" w:pos="3787"/>
          <w:tab w:val="left" w:pos="5304"/>
        </w:tabs>
        <w:spacing w:after="0"/>
        <w:jc w:val="both"/>
      </w:pP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>серийный номер</w:t>
      </w:r>
      <w:r>
        <w:rPr>
          <w:rStyle w:val="2"/>
        </w:rPr>
        <w:tab/>
      </w:r>
      <w:r w:rsidRPr="00A81AC5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A81AC5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A81AC5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A81AC5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A81AC5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A81AC5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A81AC5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A81AC5">
        <w:rPr>
          <w:rStyle w:val="2"/>
          <w:lang w:eastAsia="en-US"/>
        </w:rPr>
        <w:t>84149</w:t>
      </w:r>
    </w:p>
    <w:p w:rsidR="00875CDE" w:rsidRDefault="0057306E">
      <w:pPr>
        <w:pStyle w:val="20"/>
        <w:tabs>
          <w:tab w:val="left" w:pos="3787"/>
          <w:tab w:val="left" w:pos="5293"/>
        </w:tabs>
        <w:spacing w:after="40"/>
        <w:jc w:val="both"/>
        <w:sectPr w:rsidR="00875CDE">
          <w:footerReference w:type="even" r:id="rId32"/>
          <w:footerReference w:type="default" r:id="rId33"/>
          <w:pgSz w:w="11900" w:h="16840"/>
          <w:pgMar w:top="1126" w:right="663" w:bottom="492" w:left="730" w:header="698" w:footer="64" w:gutter="0"/>
          <w:cols w:space="720"/>
          <w:noEndnote/>
          <w:docGrid w:linePitch="360"/>
        </w:sectPr>
      </w:pPr>
      <w:r>
        <w:rPr>
          <w:rStyle w:val="2"/>
          <w:sz w:val="20"/>
          <w:szCs w:val="20"/>
          <w:vertAlign w:val="superscript"/>
        </w:rPr>
        <w:t xml:space="preserve">электронной подписью </w:t>
      </w:r>
      <w:r>
        <w:rPr>
          <w:rStyle w:val="2"/>
          <w:sz w:val="20"/>
          <w:szCs w:val="20"/>
          <w:vertAlign w:val="superscript"/>
        </w:rPr>
        <w:t>05.12.2024</w:t>
      </w:r>
      <w:r>
        <w:rPr>
          <w:rStyle w:val="2"/>
          <w:sz w:val="20"/>
          <w:szCs w:val="20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875CDE" w:rsidRDefault="0057306E">
      <w:pPr>
        <w:pStyle w:val="1"/>
        <w:numPr>
          <w:ilvl w:val="0"/>
          <w:numId w:val="10"/>
        </w:numPr>
        <w:tabs>
          <w:tab w:val="left" w:pos="1830"/>
        </w:tabs>
        <w:ind w:left="1540" w:firstLine="0"/>
        <w:jc w:val="both"/>
      </w:pPr>
      <w:r>
        <w:rPr>
          <w:rStyle w:val="a3"/>
        </w:rPr>
        <w:lastRenderedPageBreak/>
        <w:t>Электронная библиотечная система ММА: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75CDE" w:rsidRDefault="0057306E">
      <w:pPr>
        <w:pStyle w:val="1"/>
        <w:numPr>
          <w:ilvl w:val="0"/>
          <w:numId w:val="10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75CDE" w:rsidRDefault="0057306E">
      <w:pPr>
        <w:pStyle w:val="1"/>
        <w:numPr>
          <w:ilvl w:val="0"/>
          <w:numId w:val="10"/>
        </w:numPr>
        <w:tabs>
          <w:tab w:val="left" w:pos="1937"/>
        </w:tabs>
        <w:ind w:left="1540" w:firstLine="0"/>
        <w:jc w:val="both"/>
      </w:pPr>
      <w:r>
        <w:rPr>
          <w:rStyle w:val="a3"/>
        </w:rPr>
        <w:t>Президентская библиот</w:t>
      </w:r>
      <w:r>
        <w:rPr>
          <w:rStyle w:val="a3"/>
        </w:rPr>
        <w:t>ека им. Б.Н. Ельцина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75CDE" w:rsidRDefault="0057306E">
      <w:pPr>
        <w:pStyle w:val="1"/>
        <w:numPr>
          <w:ilvl w:val="0"/>
          <w:numId w:val="10"/>
        </w:numPr>
        <w:tabs>
          <w:tab w:val="left" w:pos="2101"/>
        </w:tabs>
        <w:spacing w:after="2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81AC5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A81AC5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81AC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81AC5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81AC5">
          <w:rPr>
            <w:rStyle w:val="a3"/>
            <w:color w:val="0000FF"/>
            <w:u w:val="single"/>
            <w:lang w:eastAsia="en-US"/>
          </w:rPr>
          <w:t>/9347-</w:t>
        </w:r>
      </w:hyperlink>
      <w:r w:rsidRPr="00A81AC5">
        <w:rPr>
          <w:rStyle w:val="a3"/>
          <w:color w:val="0000FF"/>
          <w:u w:val="single"/>
          <w:lang w:eastAsia="en-US"/>
        </w:rPr>
        <w:t xml:space="preserve"> </w:t>
      </w:r>
      <w:hyperlink r:id="rId38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A81AC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A81AC5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875CDE" w:rsidRDefault="0057306E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875CDE" w:rsidRDefault="0057306E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</w:t>
      </w:r>
      <w:r>
        <w:rPr>
          <w:rStyle w:val="a3"/>
        </w:rPr>
        <w:t>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</w:t>
      </w:r>
      <w:r>
        <w:rPr>
          <w:rStyle w:val="a3"/>
        </w:rPr>
        <w:t>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 xml:space="preserve">Образовательный процесс по настоящей </w:t>
      </w:r>
      <w:r>
        <w:rPr>
          <w:rStyle w:val="a3"/>
        </w:rPr>
        <w:t>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</w:t>
      </w:r>
      <w:r>
        <w:rPr>
          <w:rStyle w:val="a3"/>
        </w:rPr>
        <w:t>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</w:t>
      </w:r>
      <w:r>
        <w:rPr>
          <w:rStyle w:val="a3"/>
        </w:rPr>
        <w:t>нформации и выполнения практических заданий и работ.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</w:t>
      </w:r>
      <w:r>
        <w:rPr>
          <w:rStyle w:val="a3"/>
        </w:rPr>
        <w:t xml:space="preserve">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</w:t>
      </w:r>
      <w:r>
        <w:rPr>
          <w:rStyle w:val="a3"/>
        </w:rPr>
        <w:t>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</w:t>
      </w:r>
      <w:r>
        <w:rPr>
          <w:rStyle w:val="a3"/>
        </w:rPr>
        <w:t>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</w:t>
      </w:r>
      <w:r>
        <w:rPr>
          <w:rStyle w:val="a3"/>
        </w:rPr>
        <w:t>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</w:t>
      </w:r>
      <w:r>
        <w:rPr>
          <w:rStyle w:val="a3"/>
        </w:rPr>
        <w:t>но рекомендованных условий и видов труда в части возможности выполнения им учебных заданий.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и доказательности академической честности.</w:t>
      </w:r>
    </w:p>
    <w:p w:rsidR="00875CDE" w:rsidRDefault="0057306E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875CDE" w:rsidRDefault="0057306E">
      <w:pPr>
        <w:pStyle w:val="1"/>
        <w:spacing w:after="140"/>
        <w:ind w:firstLine="154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</w:t>
      </w:r>
      <w:r>
        <w:rPr>
          <w:rStyle w:val="a3"/>
        </w:rPr>
        <w:t xml:space="preserve">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отдельный график </w:t>
      </w:r>
      <w:r>
        <w:rPr>
          <w:rStyle w:val="a3"/>
        </w:rPr>
        <w:lastRenderedPageBreak/>
        <w:t>прохожден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елец </w:t>
      </w:r>
      <w:r>
        <w:rPr>
          <w:rStyle w:val="a3"/>
        </w:rPr>
        <w:t>ения п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ТОеЧрУенВтОи"йМЛМиАв"иу</w:t>
      </w:r>
      <w:r>
        <w:rPr>
          <w:rStyle w:val="a3"/>
        </w:rPr>
        <w:t>с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Михайлович</w:t>
      </w:r>
      <w:r>
        <w:rPr>
          <w:rStyle w:val="a3"/>
        </w:rPr>
        <w:t>.</w:t>
      </w:r>
    </w:p>
    <w:sectPr w:rsidR="00875CDE">
      <w:footerReference w:type="even" r:id="rId39"/>
      <w:footerReference w:type="default" r:id="rId40"/>
      <w:pgSz w:w="11900" w:h="16840"/>
      <w:pgMar w:top="1125" w:right="822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6E" w:rsidRDefault="0057306E">
      <w:r>
        <w:separator/>
      </w:r>
    </w:p>
  </w:endnote>
  <w:endnote w:type="continuationSeparator" w:id="0">
    <w:p w:rsidR="0057306E" w:rsidRDefault="0057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57306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531495</wp:posOffset>
              </wp:positionH>
              <wp:positionV relativeFrom="page">
                <wp:posOffset>10257790</wp:posOffset>
              </wp:positionV>
              <wp:extent cx="1973580" cy="2139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CDE" w:rsidRDefault="0057306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875CDE" w:rsidRDefault="0057306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1" type="#_x0000_t202" style="position:absolute;margin-left:41.85pt;margin-top:807.7pt;width:155.4pt;height:16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ZElgEAACQDAAAOAAAAZHJzL2Uyb0RvYy54bWysUttOwzAMfUfiH6K8s+4iLqvWIRACISFA&#10;GnxAliZrpCaO4rB2f4+TdQPBG+IlcWzn+PjYi+vetmyrAhpwFZ+MxpwpJ6E2blPx97f7syvOMApX&#10;ixacqvhOIb9enp4sOl+qKTTQ1iowAnFYdr7iTYy+LAqUjbICR+CVo6CGYEWkZ9gUdRAdodu2mI7H&#10;F0UHofYBpEIk790+yJcZX2sl44vWqCJrK07cYj5DPtfpLJYLUW6C8I2RAw3xBxZWGEdFj1B3Igr2&#10;EcwvKGtkAAQdRxJsAVobqXIP1M1k/KObVSO8yr2QOOiPMuH/wcrn7Wtgpq74bMaZE5ZmlMsyepM4&#10;nceSclaesmJ/Cz0N+eBHcqaeex1suqkbRnGSeXeUVvWRyfRpfjk7v6KQpNh0MpvPzxNM8fXbB4wP&#10;CixLRsUDjS4rKrZPGPeph5RUzMG9advkTxT3VJIV+3U/8F5DvSPaHU234o7Wj7P20ZF4aREORjgY&#10;68FI4OhvPiIVyHUT6h5qKEajyMyHtUmz/v7OWV/LvfwEAAD//wMAUEsDBBQABgAIAAAAIQCJUJYk&#10;3wAAAAwBAAAPAAAAZHJzL2Rvd25yZXYueG1sTI/BTsMwDIbvSLxDZCRuLC3rtq40ndAkLtzYEBK3&#10;rPGaisSpkqxr357sBEf//vT7c72brGEj+tA7EpAvMmBIrVM9dQI+j29PJbAQJSlpHKGAGQPsmvu7&#10;WlbKXekDx0PsWCqhUEkBOsah4jy0Gq0MCzcgpd3ZeStjGn3HlZfXVG4Nf86yNbeyp3RBywH3Gtuf&#10;w8UK2ExfDoeAe/w+j63X/Vya91mIx4fp9QVYxCn+wXDTT+rQJKeTu5AKzAgol5tEpnydrwpgiVhu&#10;ixWw0y0qtjnwpub/n2h+AQAA//8DAFBLAQItABQABgAIAAAAIQC2gziS/gAAAOEBAAATAAAAAAAA&#10;AAAAAAAAAAAAAABbQ29udGVudF9UeXBlc10ueG1sUEsBAi0AFAAGAAgAAAAhADj9If/WAAAAlAEA&#10;AAsAAAAAAAAAAAAAAAAALwEAAF9yZWxzLy5yZWxzUEsBAi0AFAAGAAgAAAAhAMnuBkSWAQAAJAMA&#10;AA4AAAAAAAAAAAAAAAAALgIAAGRycy9lMm9Eb2MueG1sUEsBAi0AFAAGAAgAAAAhAIlQliTfAAAA&#10;DAEAAA8AAAAAAAAAAAAAAAAA8AMAAGRycy9kb3ducmV2LnhtbFBLBQYAAAAABAAEAPMAAAD8BAAA&#10;AAA=&#10;" filled="f" stroked="f">
              <v:textbox style="mso-fit-shape-to-text:t" inset="0,0,0,0">
                <w:txbxContent>
                  <w:p w:rsidR="00875CDE" w:rsidRDefault="0057306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875CDE" w:rsidRDefault="0057306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2974975</wp:posOffset>
              </wp:positionH>
              <wp:positionV relativeFrom="page">
                <wp:posOffset>10259695</wp:posOffset>
              </wp:positionV>
              <wp:extent cx="3272790" cy="2616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5CDE" w:rsidRDefault="0057306E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875CDE" w:rsidRDefault="0057306E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32" type="#_x0000_t202" style="position:absolute;margin-left:234.25pt;margin-top:807.85pt;width:257.7pt;height:20.6pt;z-index:-440401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AJkQEAAB8DAAAOAAAAZHJzL2Uyb0RvYy54bWysUttOwzAMfUfiH6K8s26dGFCtQ6AJhIQA&#10;CfiALE3WSE0cxWHt/h4nu4DgDfGSOrZ7fM5x5teD7dhGBTTgaj4ZjTlTTkJj3Lrm7293Z5ecYRSu&#10;ER04VfOtQn69OD2Z975SJbTQNSowAnFY9b7mbYy+KgqUrbICR+CVo6KGYEWka1gXTRA9oduuKMfj&#10;WdFDaHwAqRApu9wV+SLja61kfNYaVWRdzYlbzGfI5yqdxWIuqnUQvjVyT0P8gYUVxtHQI9RSRME+&#10;gvkFZY0MgKDjSIItQGsjVdZAaibjH2peW+FV1kLmoD/ahP8HK582L4GZpubTc86csLSjPJbRnczp&#10;PVbU8+qpKw63MNCSD3mkZNI86GDTl9QwqpPN26O1aohMUnJaXpQXV1SSVCtnk1mZvS++/vYB470C&#10;y1JQ80Cry46KzSNGYkKth5Y0zMGd6bqUTxR3VFIUh9WQ9RxprqDZEvvuwZFv6Q0cgnAIVvsg4aK/&#10;+YiEnUcmwN3v+zm0hcxk/2LSmr/fc9fXu158AgAA//8DAFBLAwQUAAYACAAAACEAXRm/NOAAAAAN&#10;AQAADwAAAGRycy9kb3ducmV2LnhtbEyPsU7DMBCGdyTewTokFkSdFOImIU6FECxsFJZubnwkEfY5&#10;it0k9OlxJzre/Z/++67aLtawCUffO5KQrhJgSI3TPbUSvj7f7nNgPijSyjhCCb/oYVtfX1Wq1G6m&#10;D5x2oWWxhHypJHQhDCXnvunQKr9yA1LMvt1oVYjj2HI9qjmWW8PXSSK4VT3FC50a8KXD5md3tBLE&#10;8jrcvRe4nk+NmWh/StOAqZS3N8vzE7CAS/iH4awf1aGOTgd3JO2ZkfAo8iyiMRBptgEWkSJ/KIAd&#10;zqtMFMDril9+Uf8BAAD//wMAUEsBAi0AFAAGAAgAAAAhALaDOJL+AAAA4QEAABMAAAAAAAAAAAAA&#10;AAAAAAAAAFtDb250ZW50X1R5cGVzXS54bWxQSwECLQAUAAYACAAAACEAOP0h/9YAAACUAQAACwAA&#10;AAAAAAAAAAAAAAAvAQAAX3JlbHMvLnJlbHNQSwECLQAUAAYACAAAACEAjHPgCZEBAAAfAwAADgAA&#10;AAAAAAAAAAAAAAAuAgAAZHJzL2Uyb0RvYy54bWxQSwECLQAUAAYACAAAACEAXRm/NOAAAAANAQAA&#10;DwAAAAAAAAAAAAAAAADrAwAAZHJzL2Rvd25yZXYueG1sUEsFBgAAAAAEAAQA8wAAAPgEAAAAAA==&#10;" filled="f" stroked="f">
              <v:textbox style="mso-fit-shape-to-text:t" inset="0,0,0,0">
                <w:txbxContent>
                  <w:p w:rsidR="00875CDE" w:rsidRDefault="0057306E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875CDE" w:rsidRDefault="0057306E">
                    <w:pPr>
                      <w:pStyle w:val="22"/>
                      <w:tabs>
                        <w:tab w:val="right" w:pos="318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DE" w:rsidRDefault="00875CD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6E" w:rsidRDefault="0057306E"/>
  </w:footnote>
  <w:footnote w:type="continuationSeparator" w:id="0">
    <w:p w:rsidR="0057306E" w:rsidRDefault="005730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9E1"/>
    <w:multiLevelType w:val="multilevel"/>
    <w:tmpl w:val="37867C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56597"/>
    <w:multiLevelType w:val="multilevel"/>
    <w:tmpl w:val="523400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863B8"/>
    <w:multiLevelType w:val="multilevel"/>
    <w:tmpl w:val="86A4B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81B2C"/>
    <w:multiLevelType w:val="multilevel"/>
    <w:tmpl w:val="22020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A7F88"/>
    <w:multiLevelType w:val="multilevel"/>
    <w:tmpl w:val="CAE2F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B3732"/>
    <w:multiLevelType w:val="multilevel"/>
    <w:tmpl w:val="6F72C8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26108"/>
    <w:multiLevelType w:val="multilevel"/>
    <w:tmpl w:val="87BCC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1A4F23"/>
    <w:multiLevelType w:val="multilevel"/>
    <w:tmpl w:val="491041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385475"/>
    <w:multiLevelType w:val="multilevel"/>
    <w:tmpl w:val="A7B451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664F03"/>
    <w:multiLevelType w:val="multilevel"/>
    <w:tmpl w:val="BF3C0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75CDE"/>
    <w:rsid w:val="0057306E"/>
    <w:rsid w:val="00875CDE"/>
    <w:rsid w:val="00A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81A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1AC5"/>
    <w:rPr>
      <w:color w:val="000000"/>
    </w:rPr>
  </w:style>
  <w:style w:type="paragraph" w:styleId="aa">
    <w:name w:val="footer"/>
    <w:basedOn w:val="a"/>
    <w:link w:val="ab"/>
    <w:uiPriority w:val="99"/>
    <w:unhideWhenUsed/>
    <w:rsid w:val="00A81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1AC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81A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1AC5"/>
    <w:rPr>
      <w:color w:val="000000"/>
    </w:rPr>
  </w:style>
  <w:style w:type="paragraph" w:styleId="aa">
    <w:name w:val="footer"/>
    <w:basedOn w:val="a"/>
    <w:link w:val="ab"/>
    <w:uiPriority w:val="99"/>
    <w:unhideWhenUsed/>
    <w:rsid w:val="00A81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1AC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6861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mmamos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_red&amp;id=710016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footer" Target="footer8.xm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14084" TargetMode="External"/><Relationship Id="rId29" Type="http://schemas.openxmlformats.org/officeDocument/2006/relationships/hyperlink" Target="https://biblioclub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32" Type="http://schemas.openxmlformats.org/officeDocument/2006/relationships/footer" Target="footer7.xm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www.prlib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701072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s://arch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4689</Words>
  <Characters>26732</Characters>
  <Application>Microsoft Office Word</Application>
  <DocSecurity>0</DocSecurity>
  <Lines>222</Lines>
  <Paragraphs>62</Paragraphs>
  <ScaleCrop>false</ScaleCrop>
  <Company>SPecialiST RePack</Company>
  <LinksUpToDate>false</LinksUpToDate>
  <CharactersWithSpaces>31359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2025-03-21T08:50:00Z</dcterms:created>
  <dcterms:modified xsi:type="dcterms:W3CDTF">2025-03-21T08:51:00Z</dcterms:modified>
</cp:coreProperties>
</file>