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BF" w:rsidRPr="00F469BF" w:rsidRDefault="00F469BF" w:rsidP="00F469B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469B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F469BF" w:rsidRPr="00F469BF" w:rsidRDefault="00F469BF" w:rsidP="00F469B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469B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F469BF" w:rsidRPr="00F469BF" w:rsidRDefault="00F469BF" w:rsidP="00F469B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469BF" w:rsidRPr="00F469BF" w:rsidRDefault="00F469BF" w:rsidP="00F469B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F469BF" w:rsidRPr="00F469BF" w:rsidRDefault="00F469BF" w:rsidP="00F469B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469B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45DD5DE" wp14:editId="3EE258D3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69B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C7672D1" wp14:editId="371F7F70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9BF" w:rsidRPr="00F469BF" w:rsidRDefault="00F469BF" w:rsidP="00F469B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F469B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F469BF" w:rsidRP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469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F469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F469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F469BF" w:rsidRP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469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F469B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F469BF" w:rsidRP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469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F469B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366EF7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F469B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F469BF" w:rsidRPr="00F469BF" w:rsidRDefault="00F469BF" w:rsidP="00F469B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366EF7" w:rsidRDefault="00AB276F">
      <w:pPr>
        <w:pStyle w:val="20"/>
        <w:spacing w:after="320"/>
        <w:rPr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>ФОНД ОЦЕНОЧНЫХ СРЕДСТВ</w:t>
      </w:r>
    </w:p>
    <w:p w:rsidR="00366EF7" w:rsidRDefault="00AB276F">
      <w:pPr>
        <w:pStyle w:val="20"/>
        <w:spacing w:after="320"/>
        <w:rPr>
          <w:sz w:val="24"/>
          <w:szCs w:val="24"/>
        </w:rPr>
      </w:pPr>
      <w:r>
        <w:rPr>
          <w:rStyle w:val="2"/>
          <w:b/>
          <w:bCs/>
          <w:color w:val="000000"/>
          <w:sz w:val="24"/>
          <w:szCs w:val="24"/>
        </w:rPr>
        <w:t>к рабочей программе дисциплины</w:t>
      </w:r>
    </w:p>
    <w:p w:rsidR="00366EF7" w:rsidRDefault="00AB276F">
      <w:pPr>
        <w:pStyle w:val="1"/>
        <w:spacing w:after="700"/>
        <w:ind w:left="2040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«</w:t>
      </w:r>
      <w:r>
        <w:rPr>
          <w:rStyle w:val="a3"/>
          <w:b/>
          <w:bCs/>
        </w:rPr>
        <w:t>Перевод в сфере профессиональных коммуникаций</w:t>
      </w:r>
      <w:r>
        <w:rPr>
          <w:rStyle w:val="a3"/>
          <w:b/>
          <w:bCs/>
          <w:sz w:val="24"/>
          <w:szCs w:val="24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5995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418" w:type="dxa"/>
            <w:shd w:val="clear" w:color="auto" w:fill="auto"/>
          </w:tcPr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Направление подготовки</w:t>
            </w:r>
          </w:p>
        </w:tc>
        <w:tc>
          <w:tcPr>
            <w:tcW w:w="5995" w:type="dxa"/>
            <w:shd w:val="clear" w:color="auto" w:fill="auto"/>
          </w:tcPr>
          <w:p w:rsidR="00366EF7" w:rsidRDefault="00AB276F">
            <w:pPr>
              <w:pStyle w:val="a5"/>
              <w:ind w:firstLine="80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09.03.03 Прикладная информатика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Направленность подготовки (профиль)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ind w:left="12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Прикладная информатика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Уровень программы</w:t>
            </w:r>
          </w:p>
        </w:tc>
        <w:tc>
          <w:tcPr>
            <w:tcW w:w="59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66EF7" w:rsidRDefault="00F469BF" w:rsidP="00F469B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</w:t>
            </w:r>
            <w:proofErr w:type="spellStart"/>
            <w:r w:rsidR="00AB276F">
              <w:rPr>
                <w:rStyle w:val="a4"/>
                <w:b/>
                <w:bCs/>
                <w:sz w:val="24"/>
                <w:szCs w:val="24"/>
              </w:rPr>
              <w:t>бакалавриат</w:t>
            </w:r>
            <w:proofErr w:type="spellEnd"/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Форма обучения</w:t>
            </w:r>
          </w:p>
        </w:tc>
        <w:tc>
          <w:tcPr>
            <w:tcW w:w="5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EF7" w:rsidRDefault="00F469BF" w:rsidP="00F469B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                     </w:t>
            </w:r>
            <w:r w:rsidR="00AB276F">
              <w:rPr>
                <w:rStyle w:val="a4"/>
                <w:b/>
                <w:bCs/>
                <w:sz w:val="24"/>
                <w:szCs w:val="24"/>
              </w:rPr>
              <w:t>очно-заочная</w:t>
            </w:r>
          </w:p>
        </w:tc>
      </w:tr>
    </w:tbl>
    <w:p w:rsidR="00366EF7" w:rsidRDefault="00366EF7">
      <w:pPr>
        <w:spacing w:after="4719" w:line="1" w:lineRule="exact"/>
      </w:pPr>
    </w:p>
    <w:p w:rsidR="00366EF7" w:rsidRDefault="00F469BF">
      <w:pPr>
        <w:pStyle w:val="20"/>
        <w:spacing w:after="62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Рязань</w:t>
      </w:r>
      <w:r w:rsidR="00AB276F">
        <w:rPr>
          <w:rStyle w:val="2"/>
          <w:color w:val="000000"/>
          <w:sz w:val="24"/>
          <w:szCs w:val="24"/>
        </w:rPr>
        <w:t xml:space="preserve"> 2024 г.</w:t>
      </w:r>
    </w:p>
    <w:p w:rsidR="00366EF7" w:rsidRDefault="00AB276F">
      <w:pPr>
        <w:pStyle w:val="1"/>
        <w:ind w:left="280" w:firstLine="720"/>
        <w:jc w:val="both"/>
      </w:pPr>
      <w:r>
        <w:rPr>
          <w:rStyle w:val="a3"/>
          <w:b/>
          <w:bCs/>
        </w:rPr>
        <w:lastRenderedPageBreak/>
        <w:t xml:space="preserve">Фонд </w:t>
      </w:r>
      <w:r>
        <w:rPr>
          <w:rStyle w:val="a3"/>
          <w:b/>
          <w:bCs/>
        </w:rPr>
        <w:t>оценочных средств текущей и промежуточной аттестации по дисциплине «Перевод в сфере профессиональных коммуникаций»</w:t>
      </w:r>
    </w:p>
    <w:p w:rsidR="00366EF7" w:rsidRDefault="00AB276F">
      <w:pPr>
        <w:pStyle w:val="1"/>
        <w:ind w:left="280" w:firstLine="72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366EF7" w:rsidRDefault="00AB276F">
      <w:pPr>
        <w:pStyle w:val="1"/>
        <w:ind w:left="28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</w:t>
      </w:r>
      <w:r>
        <w:rPr>
          <w:rStyle w:val="a3"/>
        </w:rPr>
        <w:t xml:space="preserve">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366EF7" w:rsidRDefault="00AB276F">
      <w:pPr>
        <w:pStyle w:val="1"/>
        <w:ind w:left="280" w:firstLine="720"/>
        <w:jc w:val="both"/>
      </w:pPr>
      <w:r>
        <w:rPr>
          <w:rStyle w:val="a3"/>
        </w:rPr>
        <w:t>Цель Ф</w:t>
      </w:r>
      <w:r>
        <w:rPr>
          <w:rStyle w:val="a3"/>
        </w:rPr>
        <w:t xml:space="preserve">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366EF7" w:rsidRDefault="00AB276F">
      <w:pPr>
        <w:pStyle w:val="1"/>
        <w:ind w:left="280" w:firstLine="7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366EF7" w:rsidRDefault="00AB276F">
      <w:pPr>
        <w:pStyle w:val="1"/>
        <w:numPr>
          <w:ilvl w:val="0"/>
          <w:numId w:val="1"/>
        </w:numPr>
        <w:tabs>
          <w:tab w:val="left" w:pos="995"/>
        </w:tabs>
        <w:spacing w:line="223" w:lineRule="auto"/>
        <w:ind w:left="980" w:hanging="3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366EF7" w:rsidRDefault="00AB276F">
      <w:pPr>
        <w:pStyle w:val="1"/>
        <w:numPr>
          <w:ilvl w:val="0"/>
          <w:numId w:val="1"/>
        </w:numPr>
        <w:tabs>
          <w:tab w:val="left" w:pos="995"/>
        </w:tabs>
        <w:ind w:left="980" w:hanging="340"/>
        <w:jc w:val="both"/>
      </w:pPr>
      <w:r>
        <w:rPr>
          <w:rStyle w:val="a3"/>
        </w:rPr>
        <w:t>контр</w:t>
      </w:r>
      <w:r>
        <w:rPr>
          <w:rStyle w:val="a3"/>
        </w:rPr>
        <w:t xml:space="preserve">оль процесса приобретения </w:t>
      </w:r>
      <w:proofErr w:type="gramStart"/>
      <w:r>
        <w:rPr>
          <w:rStyle w:val="a3"/>
        </w:rPr>
        <w:t>обучающимся</w:t>
      </w:r>
      <w:proofErr w:type="gramEnd"/>
      <w:r>
        <w:rPr>
          <w:rStyle w:val="a3"/>
        </w:rPr>
        <w:t xml:space="preserve"> необходимых знаний, умений, навыков (владения/опыта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366EF7" w:rsidRDefault="00AB276F">
      <w:pPr>
        <w:pStyle w:val="1"/>
        <w:numPr>
          <w:ilvl w:val="0"/>
          <w:numId w:val="1"/>
        </w:numPr>
        <w:tabs>
          <w:tab w:val="left" w:pos="995"/>
        </w:tabs>
        <w:spacing w:line="223" w:lineRule="auto"/>
        <w:ind w:left="980" w:hanging="340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366EF7" w:rsidRDefault="00AB276F">
      <w:pPr>
        <w:pStyle w:val="1"/>
        <w:numPr>
          <w:ilvl w:val="0"/>
          <w:numId w:val="1"/>
        </w:numPr>
        <w:tabs>
          <w:tab w:val="left" w:pos="995"/>
        </w:tabs>
        <w:spacing w:after="320"/>
        <w:ind w:left="980" w:hanging="340"/>
      </w:pPr>
      <w:r>
        <w:rPr>
          <w:rStyle w:val="a3"/>
        </w:rPr>
        <w:t xml:space="preserve">обеспечение соответствия результатов обучения задачам будущей профессиональной </w:t>
      </w:r>
      <w:r>
        <w:rPr>
          <w:rStyle w:val="a3"/>
        </w:rPr>
        <w:t>деятельности через совершенствование методов обучения в образовательном процессе.</w:t>
      </w:r>
    </w:p>
    <w:p w:rsidR="00366EF7" w:rsidRDefault="00AB276F">
      <w:pPr>
        <w:pStyle w:val="1"/>
        <w:numPr>
          <w:ilvl w:val="0"/>
          <w:numId w:val="2"/>
        </w:numPr>
        <w:tabs>
          <w:tab w:val="left" w:pos="1403"/>
        </w:tabs>
        <w:spacing w:line="276" w:lineRule="auto"/>
        <w:ind w:left="280" w:firstLine="720"/>
        <w:jc w:val="both"/>
      </w:pPr>
      <w:r>
        <w:rPr>
          <w:rStyle w:val="a3"/>
          <w:b/>
          <w:bCs/>
        </w:rPr>
        <w:t xml:space="preserve">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</w:t>
      </w:r>
      <w:r>
        <w:rPr>
          <w:rStyle w:val="a3"/>
        </w:rPr>
        <w:t>ельной программы.</w:t>
      </w:r>
    </w:p>
    <w:p w:rsidR="00366EF7" w:rsidRDefault="00AB276F">
      <w:pPr>
        <w:pStyle w:val="1"/>
        <w:spacing w:after="320" w:line="276" w:lineRule="auto"/>
        <w:ind w:left="280" w:firstLine="720"/>
        <w:jc w:val="both"/>
      </w:pPr>
      <w:r>
        <w:rPr>
          <w:rStyle w:val="a3"/>
        </w:rPr>
        <w:t>Дисциплина «Перевод в сфере профессиональных коммуникаций» 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7944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366EF7" w:rsidRDefault="00AB276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Код компетенции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компетенции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</w:rPr>
              <w:t>УК-4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spacing w:line="276" w:lineRule="auto"/>
            </w:pPr>
            <w:r>
              <w:rPr>
                <w:rStyle w:val="a4"/>
              </w:rPr>
              <w:t xml:space="preserve">Способен осуществлять деловую коммуникацию в устной и </w:t>
            </w:r>
            <w:r>
              <w:rPr>
                <w:rStyle w:val="a4"/>
              </w:rPr>
              <w:t>письменной формах на государственном языке Российской Федерации и иностранном</w:t>
            </w:r>
            <w:r w:rsidR="00163EEA">
              <w:rPr>
                <w:rStyle w:val="a4"/>
              </w:rPr>
              <w:t xml:space="preserve"> </w:t>
            </w:r>
            <w:r>
              <w:rPr>
                <w:rStyle w:val="a4"/>
              </w:rPr>
              <w:t>(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</w:t>
            </w:r>
            <w:proofErr w:type="gramStart"/>
            <w:r>
              <w:rPr>
                <w:rStyle w:val="a4"/>
              </w:rPr>
              <w:t>е(</w:t>
            </w:r>
            <w:proofErr w:type="gramEnd"/>
            <w:r>
              <w:rPr>
                <w:rStyle w:val="a4"/>
              </w:rPr>
              <w:t>ах)</w:t>
            </w:r>
          </w:p>
        </w:tc>
      </w:tr>
    </w:tbl>
    <w:p w:rsidR="00366EF7" w:rsidRDefault="00366EF7">
      <w:pPr>
        <w:spacing w:after="319" w:line="1" w:lineRule="exact"/>
      </w:pPr>
    </w:p>
    <w:p w:rsidR="00366EF7" w:rsidRDefault="00366EF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ind w:firstLine="28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</w:rPr>
              <w:t xml:space="preserve">Краткое тематическое содержание </w:t>
            </w:r>
            <w:r>
              <w:rPr>
                <w:rStyle w:val="a4"/>
                <w:sz w:val="24"/>
                <w:szCs w:val="24"/>
              </w:rPr>
              <w:t>/этапы формирования компетенции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Методы текущего контроля успеваемости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4"/>
                <w:szCs w:val="24"/>
              </w:rPr>
              <w:t>Компете</w:t>
            </w:r>
            <w:proofErr w:type="spellEnd"/>
            <w:r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4"/>
                <w:szCs w:val="24"/>
              </w:rPr>
              <w:t>нции</w:t>
            </w:r>
            <w:proofErr w:type="spellEnd"/>
            <w:proofErr w:type="gramEnd"/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163EEA" w:rsidP="00163EEA">
            <w:pPr>
              <w:pStyle w:val="a5"/>
            </w:pPr>
            <w:r>
              <w:rPr>
                <w:rStyle w:val="a4"/>
              </w:rPr>
              <w:t>Научно-т</w:t>
            </w:r>
            <w:r w:rsidR="00AB276F">
              <w:rPr>
                <w:rStyle w:val="a4"/>
              </w:rPr>
              <w:t>ехнический перевод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Основы</w:t>
            </w:r>
            <w:r>
              <w:rPr>
                <w:rStyle w:val="a4"/>
              </w:rPr>
              <w:t xml:space="preserve"> научно-технического перевода. Научно- технический перевод на современном этапе. Информационная культура переводчика научно- технической литературы.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</w:rPr>
              <w:t>УК-4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proofErr w:type="spellStart"/>
            <w:r>
              <w:rPr>
                <w:rStyle w:val="a4"/>
              </w:rPr>
              <w:lastRenderedPageBreak/>
              <w:t>Лексико</w:t>
            </w:r>
            <w:r>
              <w:rPr>
                <w:rStyle w:val="a4"/>
              </w:rPr>
              <w:softHyphen/>
            </w:r>
            <w:r>
              <w:rPr>
                <w:rStyle w:val="a4"/>
              </w:rPr>
              <w:t>с</w:t>
            </w:r>
            <w:r>
              <w:rPr>
                <w:rStyle w:val="a4"/>
              </w:rPr>
              <w:t>емантически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tabs>
                <w:tab w:val="left" w:pos="3643"/>
              </w:tabs>
              <w:jc w:val="both"/>
            </w:pPr>
            <w:r>
              <w:rPr>
                <w:rStyle w:val="a4"/>
              </w:rPr>
              <w:t>Лексико-семантические</w:t>
            </w:r>
            <w:r>
              <w:rPr>
                <w:rStyle w:val="a4"/>
              </w:rPr>
              <w:tab/>
              <w:t>особенности</w:t>
            </w:r>
          </w:p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научно-технической литературы.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ind w:left="140"/>
              <w:jc w:val="center"/>
            </w:pPr>
            <w:r>
              <w:rPr>
                <w:rStyle w:val="a4"/>
              </w:rPr>
              <w:t>УК-4</w:t>
            </w:r>
          </w:p>
        </w:tc>
      </w:tr>
    </w:tbl>
    <w:p w:rsidR="00366EF7" w:rsidRDefault="00AB27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lastRenderedPageBreak/>
              <w:t>е и</w:t>
            </w:r>
            <w:r w:rsidR="00C414C8">
              <w:t xml:space="preserve"> </w:t>
            </w:r>
            <w:proofErr w:type="spellStart"/>
            <w:proofErr w:type="gramStart"/>
            <w:r>
              <w:rPr>
                <w:rStyle w:val="a4"/>
              </w:rPr>
              <w:t>грамматическ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ие</w:t>
            </w:r>
            <w:proofErr w:type="spellEnd"/>
            <w:proofErr w:type="gramEnd"/>
            <w:r w:rsidR="00C414C8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проблемы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технического</w:t>
            </w:r>
            <w:proofErr w:type="spellEnd"/>
            <w:r>
              <w:rPr>
                <w:rStyle w:val="a4"/>
              </w:rPr>
              <w:t xml:space="preserve"> перевода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 xml:space="preserve">Терминология и научно-технический перевод. Способы перевода </w:t>
            </w:r>
            <w:proofErr w:type="spellStart"/>
            <w:r>
              <w:rPr>
                <w:rStyle w:val="a4"/>
              </w:rPr>
              <w:t>безэквивалентной</w:t>
            </w:r>
            <w:proofErr w:type="spellEnd"/>
            <w:r>
              <w:rPr>
                <w:rStyle w:val="a4"/>
              </w:rPr>
              <w:t xml:space="preserve"> терминологической лексики.</w:t>
            </w:r>
          </w:p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Способы перевода однословных терминов, терминологических сочетаний.</w:t>
            </w:r>
          </w:p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Структура составных терм</w:t>
            </w:r>
            <w:r>
              <w:rPr>
                <w:rStyle w:val="a4"/>
              </w:rPr>
              <w:t>инов и способы их перевода. Лексико-грамматические трудности научно-технического текста.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366EF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366EF7">
            <w:pPr>
              <w:rPr>
                <w:sz w:val="10"/>
                <w:szCs w:val="10"/>
              </w:rPr>
            </w:pP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Научно – технический</w:t>
            </w:r>
          </w:p>
          <w:p w:rsidR="00366EF7" w:rsidRDefault="00AB276F">
            <w:pPr>
              <w:pStyle w:val="a5"/>
            </w:pPr>
            <w:r>
              <w:rPr>
                <w:rStyle w:val="a4"/>
              </w:rPr>
              <w:t>жанр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tabs>
                <w:tab w:val="left" w:pos="2606"/>
              </w:tabs>
              <w:jc w:val="both"/>
            </w:pPr>
            <w:r>
              <w:rPr>
                <w:rStyle w:val="a4"/>
              </w:rPr>
              <w:t>Разновидности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научно-технического</w:t>
            </w:r>
            <w:proofErr w:type="gramEnd"/>
          </w:p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жанра: научный и</w:t>
            </w:r>
            <w:r w:rsidR="00C414C8">
              <w:rPr>
                <w:rStyle w:val="a4"/>
              </w:rPr>
              <w:t xml:space="preserve"> </w:t>
            </w:r>
            <w:r>
              <w:rPr>
                <w:rStyle w:val="a4"/>
              </w:rPr>
              <w:t>технический тексты.</w:t>
            </w:r>
          </w:p>
          <w:p w:rsidR="00366EF7" w:rsidRDefault="00AB276F">
            <w:pPr>
              <w:pStyle w:val="a5"/>
              <w:tabs>
                <w:tab w:val="left" w:pos="2270"/>
              </w:tabs>
              <w:jc w:val="both"/>
            </w:pPr>
            <w:r>
              <w:rPr>
                <w:rStyle w:val="a4"/>
              </w:rPr>
              <w:t xml:space="preserve">Разновидности научно-технического жанра: инструкция. Разновидности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технического</w:t>
            </w:r>
            <w:proofErr w:type="spellEnd"/>
            <w:r>
              <w:rPr>
                <w:rStyle w:val="a4"/>
              </w:rPr>
              <w:tab/>
              <w:t>жанра: юридические</w:t>
            </w:r>
          </w:p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документы.</w:t>
            </w:r>
          </w:p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Разновидности научно-технического жанра: деловое письмо.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УК-4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 xml:space="preserve">Перевод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технических</w:t>
            </w:r>
            <w:proofErr w:type="spellEnd"/>
            <w:r>
              <w:rPr>
                <w:rStyle w:val="a4"/>
              </w:rPr>
              <w:t xml:space="preserve"> текстов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both"/>
            </w:pPr>
            <w:r>
              <w:rPr>
                <w:rStyle w:val="a4"/>
              </w:rPr>
              <w:t>Перевод научно-технических текстов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</w:rPr>
              <w:t>О,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УК-4</w:t>
            </w:r>
          </w:p>
        </w:tc>
      </w:tr>
    </w:tbl>
    <w:p w:rsidR="00366EF7" w:rsidRDefault="00366EF7">
      <w:pPr>
        <w:spacing w:after="279" w:line="1" w:lineRule="exact"/>
      </w:pPr>
    </w:p>
    <w:p w:rsidR="00366EF7" w:rsidRDefault="00366EF7">
      <w:pPr>
        <w:spacing w:line="1" w:lineRule="exact"/>
      </w:pPr>
    </w:p>
    <w:p w:rsidR="00366EF7" w:rsidRDefault="00AB276F">
      <w:pPr>
        <w:pStyle w:val="a7"/>
        <w:ind w:left="1306" w:firstLine="0"/>
      </w:pPr>
      <w:r>
        <w:rPr>
          <w:rStyle w:val="a6"/>
          <w:b/>
          <w:bCs/>
        </w:rPr>
        <w:t xml:space="preserve">2.Соответствие уровня освоения компетенции планируемым </w:t>
      </w:r>
      <w:r>
        <w:rPr>
          <w:rStyle w:val="a6"/>
          <w:b/>
          <w:bCs/>
        </w:rPr>
        <w:t>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7944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366EF7" w:rsidRDefault="00AB276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Код компетенции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366EF7" w:rsidRDefault="00AB276F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Наименование компетенции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</w:rPr>
              <w:t>УК-4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spacing w:line="276" w:lineRule="auto"/>
            </w:pPr>
            <w:r>
              <w:rPr>
                <w:rStyle w:val="a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Style w:val="a4"/>
              </w:rPr>
              <w:t>м(</w:t>
            </w:r>
            <w:proofErr w:type="spellStart"/>
            <w:proofErr w:type="gramEnd"/>
            <w:r>
              <w:rPr>
                <w:rStyle w:val="a4"/>
              </w:rPr>
              <w:t>ых</w:t>
            </w:r>
            <w:proofErr w:type="spellEnd"/>
            <w:r>
              <w:rPr>
                <w:rStyle w:val="a4"/>
              </w:rPr>
              <w:t>) языке(ах)</w:t>
            </w:r>
          </w:p>
        </w:tc>
      </w:tr>
    </w:tbl>
    <w:p w:rsidR="00366EF7" w:rsidRDefault="00AB27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2126"/>
        <w:gridCol w:w="1987"/>
        <w:gridCol w:w="2059"/>
        <w:gridCol w:w="1944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EF7" w:rsidRDefault="00AB276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 xml:space="preserve">Показатель </w:t>
            </w:r>
            <w:r>
              <w:rPr>
                <w:rStyle w:val="a4"/>
                <w:b/>
                <w:bCs/>
                <w:sz w:val="22"/>
                <w:szCs w:val="22"/>
              </w:rPr>
              <w:t>оценивания/ индикаторы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66EF7" w:rsidRDefault="00366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744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не знает, либо не имеет четкого п</w:t>
            </w:r>
            <w:r w:rsidR="00C414C8">
              <w:rPr>
                <w:rStyle w:val="a4"/>
                <w:sz w:val="24"/>
                <w:szCs w:val="24"/>
              </w:rPr>
              <w:t>редставления о словообразовател</w:t>
            </w:r>
            <w:r>
              <w:rPr>
                <w:rStyle w:val="a4"/>
                <w:sz w:val="24"/>
                <w:szCs w:val="24"/>
              </w:rPr>
              <w:t xml:space="preserve">ьных явлениях и </w:t>
            </w:r>
            <w:r w:rsidR="00C414C8">
              <w:rPr>
                <w:rStyle w:val="a4"/>
                <w:sz w:val="24"/>
                <w:szCs w:val="24"/>
              </w:rPr>
              <w:t>закономерностях функционировани</w:t>
            </w:r>
            <w:r>
              <w:rPr>
                <w:rStyle w:val="a4"/>
                <w:sz w:val="24"/>
                <w:szCs w:val="24"/>
              </w:rPr>
              <w:t>я</w:t>
            </w:r>
            <w:r>
              <w:rPr>
                <w:rStyle w:val="a4"/>
                <w:sz w:val="24"/>
                <w:szCs w:val="24"/>
              </w:rPr>
              <w:tab/>
              <w:t>изучаемого</w:t>
            </w:r>
          </w:p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иностранного языка. Допускает грубые фонетические, лексические</w:t>
            </w:r>
            <w:r>
              <w:rPr>
                <w:rStyle w:val="a4"/>
                <w:sz w:val="24"/>
                <w:szCs w:val="24"/>
              </w:rPr>
              <w:t xml:space="preserve"> и грамматические ошибки.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 w:rsidP="00C414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знает об основных словообразовате</w:t>
            </w:r>
            <w:r>
              <w:rPr>
                <w:rStyle w:val="a4"/>
                <w:sz w:val="24"/>
                <w:szCs w:val="24"/>
              </w:rPr>
              <w:t>льных явлениях и</w:t>
            </w:r>
            <w:r w:rsidR="00C414C8">
              <w:rPr>
                <w:rStyle w:val="a4"/>
                <w:sz w:val="24"/>
                <w:szCs w:val="24"/>
              </w:rPr>
              <w:t xml:space="preserve"> закономерностях функционирован</w:t>
            </w:r>
            <w:r>
              <w:rPr>
                <w:rStyle w:val="a4"/>
                <w:sz w:val="24"/>
                <w:szCs w:val="24"/>
              </w:rPr>
              <w:t xml:space="preserve">ия изучаемого иностранного языка, однако не ориентируется в их специфике и разнообразии. Допускает значительные фонетические, лексические и </w:t>
            </w:r>
            <w:r>
              <w:rPr>
                <w:rStyle w:val="a4"/>
                <w:sz w:val="24"/>
                <w:szCs w:val="24"/>
              </w:rPr>
              <w:t>грамматические ошибки.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709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ориентируется в специфике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 w:rsidP="00C414C8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разнообразии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основных словообразовател</w:t>
            </w:r>
            <w:r>
              <w:rPr>
                <w:rStyle w:val="a4"/>
                <w:sz w:val="24"/>
                <w:szCs w:val="24"/>
              </w:rPr>
              <w:t>ьных явлений и закономерностях функционирован</w:t>
            </w:r>
            <w:r>
              <w:rPr>
                <w:rStyle w:val="a4"/>
                <w:sz w:val="24"/>
                <w:szCs w:val="24"/>
              </w:rPr>
              <w:t>ия изучаемого иностранного языка. Допускает незначительные фонетические, лексические и грамматические ошибки</w:t>
            </w:r>
            <w:r>
              <w:rPr>
                <w:rStyle w:val="a4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</w:t>
            </w:r>
            <w:r>
              <w:rPr>
                <w:rStyle w:val="a4"/>
                <w:sz w:val="24"/>
                <w:szCs w:val="24"/>
              </w:rPr>
              <w:t>удент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без</w:t>
            </w:r>
            <w:proofErr w:type="gramEnd"/>
          </w:p>
          <w:p w:rsidR="00366EF7" w:rsidRDefault="00AB276F">
            <w:pPr>
              <w:pStyle w:val="a5"/>
              <w:tabs>
                <w:tab w:val="left" w:pos="145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труда ориентируется в специфике и разнообразии словообразовате</w:t>
            </w:r>
            <w:r w:rsidR="00C414C8">
              <w:rPr>
                <w:rStyle w:val="a4"/>
                <w:sz w:val="24"/>
                <w:szCs w:val="24"/>
              </w:rPr>
              <w:t>льных явлений и закономерностях функционирова</w:t>
            </w:r>
            <w:r>
              <w:rPr>
                <w:rStyle w:val="a4"/>
                <w:sz w:val="24"/>
                <w:szCs w:val="24"/>
              </w:rPr>
              <w:t>ния изучаемого иностранного языка.</w:t>
            </w:r>
            <w:r>
              <w:rPr>
                <w:rStyle w:val="a4"/>
                <w:sz w:val="24"/>
                <w:szCs w:val="24"/>
              </w:rPr>
              <w:tab/>
              <w:t>Не</w:t>
            </w:r>
          </w:p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допускает фонетических, лексических и грамматических ошибок.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593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Студент не умеет правильно </w:t>
            </w:r>
            <w:r>
              <w:rPr>
                <w:rStyle w:val="a4"/>
                <w:sz w:val="24"/>
                <w:szCs w:val="24"/>
              </w:rPr>
              <w:t xml:space="preserve">читать и понимать без словаря основное содержание аутентичных текстов </w:t>
            </w:r>
            <w:proofErr w:type="gramStart"/>
            <w:r>
              <w:rPr>
                <w:rStyle w:val="a4"/>
                <w:sz w:val="24"/>
                <w:szCs w:val="24"/>
              </w:rPr>
              <w:t>профессионально 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тематики, не умеет передать содержание прочитанного.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63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умеет читать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tabs>
                <w:tab w:val="left" w:pos="137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частично понимает</w:t>
            </w:r>
            <w:r>
              <w:rPr>
                <w:rStyle w:val="a4"/>
                <w:sz w:val="24"/>
                <w:szCs w:val="24"/>
              </w:rPr>
              <w:tab/>
              <w:t>без</w:t>
            </w:r>
          </w:p>
          <w:p w:rsidR="00366EF7" w:rsidRDefault="00AB276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словаря основное содержание аут</w:t>
            </w:r>
            <w:r w:rsidR="00C414C8">
              <w:rPr>
                <w:rStyle w:val="a4"/>
                <w:sz w:val="24"/>
                <w:szCs w:val="24"/>
              </w:rPr>
              <w:t>ентичных текстов профессиональн</w:t>
            </w:r>
            <w:r>
              <w:rPr>
                <w:rStyle w:val="a4"/>
                <w:sz w:val="24"/>
                <w:szCs w:val="24"/>
              </w:rPr>
              <w:t>ой тема</w:t>
            </w:r>
            <w:r>
              <w:rPr>
                <w:rStyle w:val="a4"/>
                <w:sz w:val="24"/>
                <w:szCs w:val="24"/>
              </w:rPr>
              <w:t>тики, а также частично умеет передать содержание прочитанного, допуская значительные ошибки.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71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умеет читать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tabs>
                <w:tab w:val="left" w:pos="149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понимает</w:t>
            </w:r>
            <w:r>
              <w:rPr>
                <w:rStyle w:val="a4"/>
                <w:sz w:val="24"/>
                <w:szCs w:val="24"/>
              </w:rPr>
              <w:tab/>
              <w:t>без</w:t>
            </w:r>
          </w:p>
          <w:p w:rsidR="00366EF7" w:rsidRDefault="00AB276F">
            <w:pPr>
              <w:pStyle w:val="a5"/>
              <w:tabs>
                <w:tab w:val="left" w:pos="125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словаря основное содержание аутентичных текстов </w:t>
            </w:r>
            <w:proofErr w:type="gramStart"/>
            <w:r>
              <w:rPr>
                <w:rStyle w:val="a4"/>
                <w:sz w:val="24"/>
                <w:szCs w:val="24"/>
              </w:rPr>
              <w:t>профессионально 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тематики, а также</w:t>
            </w:r>
            <w:r>
              <w:rPr>
                <w:rStyle w:val="a4"/>
                <w:sz w:val="24"/>
                <w:szCs w:val="24"/>
              </w:rPr>
              <w:tab/>
              <w:t>умеет</w:t>
            </w:r>
          </w:p>
          <w:p w:rsidR="00366EF7" w:rsidRDefault="00AB276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передать содержание </w:t>
            </w:r>
            <w:proofErr w:type="gramStart"/>
            <w:r>
              <w:rPr>
                <w:rStyle w:val="a4"/>
                <w:sz w:val="24"/>
                <w:szCs w:val="24"/>
              </w:rPr>
              <w:t>прочитанного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, </w:t>
            </w:r>
            <w:r>
              <w:rPr>
                <w:rStyle w:val="a4"/>
                <w:sz w:val="24"/>
                <w:szCs w:val="24"/>
              </w:rPr>
              <w:t>допуская незначительные ошибки.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59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умеет правильно читать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tabs>
                <w:tab w:val="left" w:pos="137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понимать</w:t>
            </w:r>
            <w:r>
              <w:rPr>
                <w:rStyle w:val="a4"/>
                <w:sz w:val="24"/>
                <w:szCs w:val="24"/>
              </w:rPr>
              <w:tab/>
              <w:t>без</w:t>
            </w:r>
          </w:p>
          <w:p w:rsidR="00366EF7" w:rsidRDefault="00AB276F">
            <w:pPr>
              <w:pStyle w:val="a5"/>
              <w:tabs>
                <w:tab w:val="left" w:pos="78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словаря основное содержание аутентичных текстов профессиональн</w:t>
            </w:r>
            <w:r>
              <w:rPr>
                <w:rStyle w:val="a4"/>
                <w:sz w:val="24"/>
                <w:szCs w:val="24"/>
              </w:rPr>
              <w:t>ой тематики, умеет передать содержание прочитанного, не</w:t>
            </w:r>
            <w:r>
              <w:rPr>
                <w:rStyle w:val="a4"/>
                <w:sz w:val="24"/>
                <w:szCs w:val="24"/>
              </w:rPr>
              <w:tab/>
              <w:t>допуская</w:t>
            </w:r>
          </w:p>
          <w:p w:rsidR="00366EF7" w:rsidRDefault="00AB276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значительных ошибок.</w:t>
            </w:r>
          </w:p>
        </w:tc>
      </w:tr>
    </w:tbl>
    <w:p w:rsidR="00366EF7" w:rsidRDefault="00AB27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2126"/>
        <w:gridCol w:w="1987"/>
        <w:gridCol w:w="2059"/>
        <w:gridCol w:w="1944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366EF7" w:rsidRDefault="00AB276F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 xml:space="preserve">Показатель оценивания/ </w:t>
            </w:r>
            <w:r>
              <w:rPr>
                <w:rStyle w:val="a4"/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366EF7" w:rsidRDefault="00366E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6EF7" w:rsidRDefault="00AB27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987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Владеет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670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</w:t>
            </w:r>
            <w:r>
              <w:rPr>
                <w:rStyle w:val="a4"/>
                <w:sz w:val="24"/>
                <w:szCs w:val="24"/>
              </w:rPr>
              <w:tab/>
              <w:t>не</w:t>
            </w:r>
          </w:p>
          <w:p w:rsidR="00366EF7" w:rsidRDefault="00AB276F">
            <w:pPr>
              <w:pStyle w:val="a5"/>
              <w:tabs>
                <w:tab w:val="left" w:pos="974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владеет навыком использования лексических и грамматических средств изучаемого языка; не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</w:p>
          <w:p w:rsidR="00366EF7" w:rsidRDefault="00AB276F">
            <w:pPr>
              <w:pStyle w:val="a5"/>
              <w:tabs>
                <w:tab w:val="left" w:pos="1814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работать</w:t>
            </w:r>
            <w:r>
              <w:rPr>
                <w:rStyle w:val="a4"/>
                <w:sz w:val="24"/>
                <w:szCs w:val="24"/>
              </w:rPr>
              <w:tab/>
              <w:t>с</w:t>
            </w:r>
          </w:p>
          <w:p w:rsidR="00366EF7" w:rsidRDefault="00AB276F">
            <w:pPr>
              <w:pStyle w:val="a5"/>
              <w:tabs>
                <w:tab w:val="left" w:pos="1613"/>
              </w:tabs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лексико</w:t>
            </w:r>
            <w:r w:rsidR="00C414C8">
              <w:rPr>
                <w:rStyle w:val="a4"/>
                <w:sz w:val="24"/>
                <w:szCs w:val="24"/>
              </w:rPr>
              <w:t>-</w:t>
            </w:r>
            <w:r>
              <w:rPr>
                <w:rStyle w:val="a4"/>
                <w:sz w:val="24"/>
                <w:szCs w:val="24"/>
              </w:rPr>
              <w:t>графическ</w:t>
            </w:r>
            <w:r>
              <w:rPr>
                <w:rStyle w:val="a4"/>
                <w:sz w:val="24"/>
                <w:szCs w:val="24"/>
              </w:rPr>
              <w:t xml:space="preserve">ими источниками и самостоятельно пополнять словарный запас; </w:t>
            </w:r>
            <w:r>
              <w:rPr>
                <w:rStyle w:val="a4"/>
                <w:sz w:val="24"/>
                <w:szCs w:val="24"/>
              </w:rPr>
              <w:t xml:space="preserve">осуществлять коммуникацию в </w:t>
            </w:r>
            <w:proofErr w:type="gramStart"/>
            <w:r>
              <w:rPr>
                <w:rStyle w:val="a4"/>
                <w:sz w:val="24"/>
                <w:szCs w:val="24"/>
              </w:rPr>
              <w:t>устной</w:t>
            </w:r>
            <w:proofErr w:type="gramEnd"/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tabs>
                <w:tab w:val="left" w:pos="1613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письменной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формах</w:t>
            </w:r>
            <w:r>
              <w:rPr>
                <w:rStyle w:val="a4"/>
                <w:sz w:val="24"/>
                <w:szCs w:val="24"/>
              </w:rPr>
              <w:tab/>
              <w:t>на</w:t>
            </w:r>
          </w:p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иностранном языке, </w:t>
            </w:r>
            <w:proofErr w:type="gramStart"/>
            <w:r>
              <w:rPr>
                <w:rStyle w:val="a4"/>
                <w:sz w:val="24"/>
                <w:szCs w:val="24"/>
              </w:rPr>
              <w:t>неспособен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решать задачи межличностного и межкультурного взаимодействия.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637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частично владеет определенным набором лексических и грамматических средств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tabs>
                <w:tab w:val="left" w:pos="1502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навыком работы с </w:t>
            </w:r>
            <w:r>
              <w:rPr>
                <w:rStyle w:val="a4"/>
                <w:sz w:val="24"/>
                <w:szCs w:val="24"/>
              </w:rPr>
              <w:t>лексико</w:t>
            </w:r>
            <w:r w:rsidR="00C414C8">
              <w:rPr>
                <w:rStyle w:val="a4"/>
                <w:sz w:val="24"/>
                <w:szCs w:val="24"/>
              </w:rPr>
              <w:t>-</w:t>
            </w:r>
            <w:r>
              <w:rPr>
                <w:rStyle w:val="a4"/>
                <w:sz w:val="24"/>
                <w:szCs w:val="24"/>
              </w:rPr>
              <w:t>графичес</w:t>
            </w:r>
            <w:r>
              <w:rPr>
                <w:rStyle w:val="a4"/>
                <w:sz w:val="24"/>
                <w:szCs w:val="24"/>
              </w:rPr>
              <w:t xml:space="preserve">кими источниками и пополнения словарного запаса, навыком осуществлять коммуникацию </w:t>
            </w:r>
            <w:proofErr w:type="gramStart"/>
            <w:r>
              <w:rPr>
                <w:rStyle w:val="a4"/>
                <w:sz w:val="24"/>
                <w:szCs w:val="24"/>
              </w:rPr>
              <w:t>в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устной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tabs>
                <w:tab w:val="left" w:pos="1498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письменной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формах</w:t>
            </w:r>
            <w:r>
              <w:rPr>
                <w:rStyle w:val="a4"/>
                <w:sz w:val="24"/>
                <w:szCs w:val="24"/>
              </w:rPr>
              <w:tab/>
              <w:t>на</w:t>
            </w:r>
          </w:p>
          <w:p w:rsidR="00366EF7" w:rsidRDefault="00AB276F" w:rsidP="00C414C8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иностранном языке</w:t>
            </w:r>
            <w:proofErr w:type="gramStart"/>
            <w:r>
              <w:rPr>
                <w:rStyle w:val="a4"/>
                <w:sz w:val="24"/>
                <w:szCs w:val="24"/>
              </w:rPr>
              <w:t>.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</w:t>
            </w:r>
            <w:r w:rsidR="00C414C8">
              <w:rPr>
                <w:rStyle w:val="a4"/>
                <w:sz w:val="24"/>
                <w:szCs w:val="24"/>
              </w:rPr>
              <w:t>Ч</w:t>
            </w:r>
            <w:r>
              <w:rPr>
                <w:rStyle w:val="a4"/>
                <w:sz w:val="24"/>
                <w:szCs w:val="24"/>
              </w:rPr>
              <w:t xml:space="preserve">астично </w:t>
            </w:r>
            <w:proofErr w:type="gramStart"/>
            <w:r>
              <w:rPr>
                <w:rStyle w:val="a4"/>
                <w:sz w:val="24"/>
                <w:szCs w:val="24"/>
              </w:rPr>
              <w:t>способен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решать задачи межличностного и межкультурного взаимодействия.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tabs>
                <w:tab w:val="left" w:pos="992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владеет навыком ис</w:t>
            </w:r>
            <w:r>
              <w:rPr>
                <w:rStyle w:val="a4"/>
                <w:sz w:val="24"/>
                <w:szCs w:val="24"/>
              </w:rPr>
              <w:t>пользования лексических и грамматически х</w:t>
            </w:r>
            <w:r>
              <w:rPr>
                <w:rStyle w:val="a4"/>
                <w:sz w:val="24"/>
                <w:szCs w:val="24"/>
              </w:rPr>
              <w:tab/>
              <w:t>средств,</w:t>
            </w:r>
          </w:p>
          <w:p w:rsidR="00366EF7" w:rsidRDefault="00AB276F">
            <w:pPr>
              <w:pStyle w:val="a5"/>
              <w:tabs>
                <w:tab w:val="left" w:pos="1741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однако совершает ряд ошибок, способен работать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с</w:t>
            </w:r>
            <w:proofErr w:type="gramEnd"/>
          </w:p>
          <w:p w:rsidR="00366EF7" w:rsidRDefault="00AB276F">
            <w:pPr>
              <w:pStyle w:val="a5"/>
              <w:tabs>
                <w:tab w:val="left" w:pos="1726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источниками и пополнять словарный запас. Владеет навыком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в</w:t>
            </w:r>
            <w:proofErr w:type="gramEnd"/>
          </w:p>
          <w:p w:rsidR="00366EF7" w:rsidRDefault="00AB276F">
            <w:pPr>
              <w:pStyle w:val="a5"/>
              <w:tabs>
                <w:tab w:val="left" w:pos="1597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большинстве случаев осуществлять коммуникацию в </w:t>
            </w:r>
            <w:proofErr w:type="gramStart"/>
            <w:r>
              <w:rPr>
                <w:rStyle w:val="a4"/>
                <w:sz w:val="24"/>
                <w:szCs w:val="24"/>
              </w:rPr>
              <w:t>устной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и письменной формах</w:t>
            </w:r>
            <w:r>
              <w:rPr>
                <w:rStyle w:val="a4"/>
                <w:sz w:val="24"/>
                <w:szCs w:val="24"/>
              </w:rPr>
              <w:tab/>
              <w:t>на</w:t>
            </w:r>
          </w:p>
          <w:p w:rsidR="00366EF7" w:rsidRDefault="00AB276F">
            <w:pPr>
              <w:pStyle w:val="a5"/>
              <w:tabs>
                <w:tab w:val="left" w:pos="1717"/>
              </w:tabs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иностранном </w:t>
            </w:r>
            <w:proofErr w:type="gramStart"/>
            <w:r>
              <w:rPr>
                <w:rStyle w:val="a4"/>
                <w:sz w:val="24"/>
                <w:szCs w:val="24"/>
              </w:rPr>
              <w:t>языке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. </w:t>
            </w:r>
            <w:proofErr w:type="gramStart"/>
            <w:r>
              <w:rPr>
                <w:rStyle w:val="a4"/>
                <w:sz w:val="24"/>
                <w:szCs w:val="24"/>
              </w:rPr>
              <w:t>Спосо</w:t>
            </w:r>
            <w:r w:rsidR="00C414C8">
              <w:rPr>
                <w:rStyle w:val="a4"/>
                <w:sz w:val="24"/>
                <w:szCs w:val="24"/>
              </w:rPr>
              <w:t>бен</w:t>
            </w:r>
            <w:proofErr w:type="gramEnd"/>
            <w:r w:rsidR="00C414C8">
              <w:rPr>
                <w:rStyle w:val="a4"/>
                <w:sz w:val="24"/>
                <w:szCs w:val="24"/>
              </w:rPr>
              <w:t xml:space="preserve"> решать задачи межличностног</w:t>
            </w:r>
            <w:r>
              <w:rPr>
                <w:rStyle w:val="a4"/>
                <w:sz w:val="24"/>
                <w:szCs w:val="24"/>
              </w:rPr>
              <w:t>о</w:t>
            </w:r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spacing w:after="160"/>
              <w:ind w:left="20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межкультурног</w:t>
            </w:r>
            <w:r>
              <w:rPr>
                <w:rStyle w:val="a4"/>
                <w:sz w:val="24"/>
                <w:szCs w:val="24"/>
              </w:rPr>
              <w:t>о взаимодействия с некоторыми</w:t>
            </w:r>
          </w:p>
          <w:p w:rsidR="00366EF7" w:rsidRDefault="00AB276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затруднениями.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EF7" w:rsidRDefault="00AB276F">
            <w:pPr>
              <w:pStyle w:val="a5"/>
              <w:tabs>
                <w:tab w:val="left" w:pos="1622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Студент хорошо владеет навыком подбора адекватных лексических и грамматических средств, способен работать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с</w:t>
            </w:r>
            <w:proofErr w:type="gramEnd"/>
          </w:p>
          <w:p w:rsidR="00366EF7" w:rsidRDefault="00C414C8">
            <w:pPr>
              <w:pStyle w:val="a5"/>
              <w:tabs>
                <w:tab w:val="left" w:pos="1450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л</w:t>
            </w:r>
            <w:r w:rsidR="00AB276F">
              <w:rPr>
                <w:rStyle w:val="a4"/>
                <w:sz w:val="24"/>
                <w:szCs w:val="24"/>
              </w:rPr>
              <w:t>ексико</w:t>
            </w:r>
            <w:r>
              <w:rPr>
                <w:rStyle w:val="a4"/>
                <w:sz w:val="24"/>
                <w:szCs w:val="24"/>
              </w:rPr>
              <w:t>-</w:t>
            </w:r>
            <w:r w:rsidR="00AB276F">
              <w:rPr>
                <w:rStyle w:val="a4"/>
                <w:sz w:val="24"/>
                <w:szCs w:val="24"/>
              </w:rPr>
              <w:t>графиче</w:t>
            </w:r>
            <w:r w:rsidR="00AB276F">
              <w:rPr>
                <w:rStyle w:val="a4"/>
                <w:sz w:val="24"/>
                <w:szCs w:val="24"/>
              </w:rPr>
              <w:t>скими</w:t>
            </w:r>
            <w:proofErr w:type="gramEnd"/>
            <w:r w:rsidR="00AB276F">
              <w:rPr>
                <w:rStyle w:val="a4"/>
                <w:sz w:val="24"/>
                <w:szCs w:val="24"/>
              </w:rPr>
              <w:t xml:space="preserve"> источниками и пополнять сло</w:t>
            </w:r>
            <w:r w:rsidR="00AB276F">
              <w:rPr>
                <w:rStyle w:val="a4"/>
                <w:sz w:val="24"/>
                <w:szCs w:val="24"/>
              </w:rPr>
              <w:t>варный запас.</w:t>
            </w:r>
            <w:r w:rsidR="00AB276F">
              <w:rPr>
                <w:rStyle w:val="a4"/>
                <w:sz w:val="24"/>
                <w:szCs w:val="24"/>
              </w:rPr>
              <w:tab/>
              <w:t>На</w:t>
            </w:r>
          </w:p>
          <w:p w:rsidR="00366EF7" w:rsidRDefault="00AB276F">
            <w:pPr>
              <w:pStyle w:val="a5"/>
              <w:tabs>
                <w:tab w:val="right" w:pos="1723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высоком уровне владеет навыком к коммуникации в устной и письменной формах,</w:t>
            </w:r>
            <w:r>
              <w:rPr>
                <w:rStyle w:val="a4"/>
                <w:sz w:val="24"/>
                <w:szCs w:val="24"/>
              </w:rPr>
              <w:tab/>
            </w:r>
            <w:proofErr w:type="gramStart"/>
            <w:r>
              <w:rPr>
                <w:rStyle w:val="a4"/>
                <w:sz w:val="24"/>
                <w:szCs w:val="24"/>
              </w:rPr>
              <w:t>на</w:t>
            </w:r>
            <w:proofErr w:type="gramEnd"/>
          </w:p>
          <w:p w:rsidR="00366EF7" w:rsidRDefault="00AB276F">
            <w:pPr>
              <w:pStyle w:val="a5"/>
              <w:tabs>
                <w:tab w:val="right" w:pos="1718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русском</w:t>
            </w:r>
            <w:proofErr w:type="gramEnd"/>
            <w:r>
              <w:rPr>
                <w:rStyle w:val="a4"/>
                <w:sz w:val="24"/>
                <w:szCs w:val="24"/>
              </w:rPr>
              <w:tab/>
              <w:t>и</w:t>
            </w:r>
          </w:p>
          <w:p w:rsidR="00366EF7" w:rsidRDefault="00AB276F">
            <w:pPr>
              <w:pStyle w:val="a5"/>
              <w:tabs>
                <w:tab w:val="right" w:pos="1714"/>
              </w:tabs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sz w:val="24"/>
                <w:szCs w:val="24"/>
              </w:rPr>
              <w:t>иностранном</w:t>
            </w:r>
            <w:proofErr w:type="gramEnd"/>
            <w:r>
              <w:rPr>
                <w:rStyle w:val="a4"/>
                <w:sz w:val="24"/>
                <w:szCs w:val="24"/>
              </w:rPr>
              <w:t xml:space="preserve"> языках</w:t>
            </w:r>
            <w:r>
              <w:rPr>
                <w:rStyle w:val="a4"/>
                <w:sz w:val="24"/>
                <w:szCs w:val="24"/>
              </w:rPr>
              <w:tab/>
              <w:t>для</w:t>
            </w:r>
          </w:p>
          <w:p w:rsidR="00366EF7" w:rsidRDefault="00AB276F">
            <w:pPr>
              <w:pStyle w:val="a5"/>
              <w:tabs>
                <w:tab w:val="right" w:pos="1718"/>
              </w:tabs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решения</w:t>
            </w:r>
            <w:r>
              <w:rPr>
                <w:rStyle w:val="a4"/>
                <w:sz w:val="24"/>
                <w:szCs w:val="24"/>
              </w:rPr>
              <w:tab/>
              <w:t>задач</w:t>
            </w:r>
          </w:p>
          <w:p w:rsidR="00366EF7" w:rsidRDefault="00AB276F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межличностного и межкультурного взаимодействия</w:t>
            </w:r>
          </w:p>
        </w:tc>
      </w:tr>
    </w:tbl>
    <w:p w:rsidR="00366EF7" w:rsidRDefault="00366EF7">
      <w:pPr>
        <w:spacing w:after="599" w:line="1" w:lineRule="exact"/>
      </w:pPr>
    </w:p>
    <w:p w:rsidR="00366EF7" w:rsidRDefault="00AB276F">
      <w:pPr>
        <w:pStyle w:val="1"/>
        <w:numPr>
          <w:ilvl w:val="0"/>
          <w:numId w:val="3"/>
        </w:numPr>
        <w:tabs>
          <w:tab w:val="left" w:pos="1171"/>
        </w:tabs>
        <w:spacing w:after="320" w:line="276" w:lineRule="auto"/>
        <w:ind w:firstLine="740"/>
      </w:pPr>
      <w:r>
        <w:rPr>
          <w:rStyle w:val="a3"/>
          <w:b/>
          <w:bCs/>
        </w:rPr>
        <w:t xml:space="preserve">Фонд оценочных средств и материалы текущего контроля </w:t>
      </w:r>
      <w:r>
        <w:rPr>
          <w:rStyle w:val="a3"/>
          <w:b/>
          <w:bCs/>
        </w:rPr>
        <w:t>успеваемости обучающихся и промежуточной аттестации по дисциплине</w:t>
      </w:r>
    </w:p>
    <w:p w:rsidR="00366EF7" w:rsidRDefault="00AB276F">
      <w:pPr>
        <w:pStyle w:val="1"/>
        <w:numPr>
          <w:ilvl w:val="1"/>
          <w:numId w:val="3"/>
        </w:numPr>
        <w:tabs>
          <w:tab w:val="left" w:pos="630"/>
        </w:tabs>
      </w:pPr>
      <w:r>
        <w:rPr>
          <w:rStyle w:val="a3"/>
        </w:rPr>
        <w:t>В ходе реализации дисциплины «Перевод в сфере профессиональных коммуникаций» используются следующие формы текущего контроля успеваемости обучающихся: опрос, тестирование и т.д.</w:t>
      </w:r>
    </w:p>
    <w:p w:rsidR="00366EF7" w:rsidRDefault="00AB276F">
      <w:pPr>
        <w:pStyle w:val="1"/>
        <w:numPr>
          <w:ilvl w:val="1"/>
          <w:numId w:val="3"/>
        </w:numPr>
        <w:tabs>
          <w:tab w:val="left" w:pos="630"/>
        </w:tabs>
      </w:pPr>
      <w:r>
        <w:rPr>
          <w:rStyle w:val="a3"/>
        </w:rPr>
        <w:t>Преподаватель</w:t>
      </w:r>
      <w:r>
        <w:rPr>
          <w:rStyle w:val="a3"/>
        </w:rPr>
        <w:t xml:space="preserve">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366EF7" w:rsidRDefault="00AB276F">
      <w:pPr>
        <w:pStyle w:val="1"/>
        <w:numPr>
          <w:ilvl w:val="0"/>
          <w:numId w:val="4"/>
        </w:numPr>
        <w:tabs>
          <w:tab w:val="left" w:pos="630"/>
        </w:tabs>
        <w:spacing w:after="460" w:line="226" w:lineRule="auto"/>
      </w:pPr>
      <w:r>
        <w:rPr>
          <w:rStyle w:val="a3"/>
        </w:rPr>
        <w:t>устные (письменные)</w:t>
      </w:r>
      <w:r w:rsidR="00C414C8">
        <w:rPr>
          <w:rStyle w:val="a3"/>
        </w:rPr>
        <w:t xml:space="preserve"> </w:t>
      </w:r>
      <w:r>
        <w:rPr>
          <w:rStyle w:val="a3"/>
        </w:rPr>
        <w:t>ответы на вопросы преподавателя по теме занятия;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026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</w:t>
            </w:r>
            <w:r>
              <w:rPr>
                <w:rStyle w:val="a4"/>
                <w:b/>
                <w:bCs/>
              </w:rPr>
              <w:t>ого плана в национальной системе оценивания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8-10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отлично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6-7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хорошо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4-5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удовлетворительно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0-3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EF7" w:rsidRDefault="00AB276F">
            <w:pPr>
              <w:pStyle w:val="a5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366EF7" w:rsidRDefault="00AB276F">
      <w:pPr>
        <w:pStyle w:val="1"/>
        <w:numPr>
          <w:ilvl w:val="0"/>
          <w:numId w:val="4"/>
        </w:numPr>
        <w:tabs>
          <w:tab w:val="left" w:pos="674"/>
        </w:tabs>
        <w:spacing w:after="40" w:line="223" w:lineRule="auto"/>
      </w:pPr>
      <w:r>
        <w:rPr>
          <w:rStyle w:val="a3"/>
        </w:rPr>
        <w:t>количество правильных ответов при тестировании;</w:t>
      </w:r>
    </w:p>
    <w:p w:rsidR="00366EF7" w:rsidRDefault="00AB276F">
      <w:pPr>
        <w:pStyle w:val="1"/>
        <w:numPr>
          <w:ilvl w:val="0"/>
          <w:numId w:val="4"/>
        </w:numPr>
        <w:tabs>
          <w:tab w:val="left" w:pos="674"/>
        </w:tabs>
        <w:spacing w:line="233" w:lineRule="auto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суждений, основанных на значимых фактах и практических </w:t>
      </w:r>
      <w:r>
        <w:rPr>
          <w:rStyle w:val="a3"/>
        </w:rPr>
        <w:t>результатах, отраженных в устных ответах;</w:t>
      </w:r>
    </w:p>
    <w:p w:rsidR="00366EF7" w:rsidRDefault="00AB276F">
      <w:pPr>
        <w:pStyle w:val="1"/>
        <w:numPr>
          <w:ilvl w:val="0"/>
          <w:numId w:val="4"/>
        </w:numPr>
        <w:tabs>
          <w:tab w:val="left" w:pos="674"/>
        </w:tabs>
        <w:spacing w:after="40" w:line="223" w:lineRule="auto"/>
      </w:pPr>
      <w:r>
        <w:rPr>
          <w:rStyle w:val="a3"/>
        </w:rPr>
        <w:t>аргументированности, актуальности, новизне содержания доклада;</w:t>
      </w:r>
    </w:p>
    <w:p w:rsidR="00366EF7" w:rsidRDefault="00AB276F">
      <w:pPr>
        <w:pStyle w:val="1"/>
        <w:numPr>
          <w:ilvl w:val="0"/>
          <w:numId w:val="4"/>
        </w:numPr>
        <w:tabs>
          <w:tab w:val="left" w:pos="674"/>
        </w:tabs>
        <w:spacing w:line="223" w:lineRule="auto"/>
      </w:pPr>
      <w:r>
        <w:rPr>
          <w:rStyle w:val="a3"/>
        </w:rPr>
        <w:t>по точному выполнению целей и задач контрольной работы.</w:t>
      </w:r>
    </w:p>
    <w:p w:rsidR="00366EF7" w:rsidRDefault="00AB276F">
      <w:pPr>
        <w:pStyle w:val="1"/>
        <w:spacing w:after="280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</w:t>
      </w:r>
      <w:r>
        <w:rPr>
          <w:rStyle w:val="a3"/>
        </w:rPr>
        <w:t>афедры.</w:t>
      </w:r>
    </w:p>
    <w:p w:rsidR="00366EF7" w:rsidRDefault="00AB276F">
      <w:pPr>
        <w:pStyle w:val="1"/>
        <w:numPr>
          <w:ilvl w:val="2"/>
          <w:numId w:val="5"/>
        </w:numPr>
        <w:tabs>
          <w:tab w:val="left" w:pos="1434"/>
        </w:tabs>
        <w:spacing w:after="280"/>
        <w:ind w:left="3980" w:hanging="3360"/>
      </w:pPr>
      <w:r>
        <w:rPr>
          <w:rStyle w:val="a3"/>
          <w:b/>
          <w:bCs/>
        </w:rPr>
        <w:t>Вопросы для подготовки к опросу по всем изучаемым темам дисциплины:</w:t>
      </w:r>
    </w:p>
    <w:p w:rsidR="00366EF7" w:rsidRDefault="00AB276F">
      <w:pPr>
        <w:pStyle w:val="1"/>
        <w:numPr>
          <w:ilvl w:val="0"/>
          <w:numId w:val="6"/>
        </w:numPr>
        <w:tabs>
          <w:tab w:val="left" w:pos="738"/>
        </w:tabs>
        <w:ind w:left="740" w:hanging="360"/>
      </w:pPr>
      <w:r>
        <w:rPr>
          <w:rStyle w:val="a3"/>
        </w:rPr>
        <w:t xml:space="preserve">Способы перевода </w:t>
      </w:r>
      <w:proofErr w:type="spellStart"/>
      <w:r>
        <w:rPr>
          <w:rStyle w:val="a3"/>
        </w:rPr>
        <w:t>безэквивалентных</w:t>
      </w:r>
      <w:proofErr w:type="spellEnd"/>
      <w:r>
        <w:rPr>
          <w:rStyle w:val="a3"/>
        </w:rPr>
        <w:t xml:space="preserve"> однословных терминов и терминологических многокомпонентных сочетаний.</w:t>
      </w:r>
    </w:p>
    <w:p w:rsidR="00366EF7" w:rsidRDefault="00AB276F">
      <w:pPr>
        <w:pStyle w:val="1"/>
        <w:numPr>
          <w:ilvl w:val="0"/>
          <w:numId w:val="6"/>
        </w:numPr>
        <w:tabs>
          <w:tab w:val="left" w:pos="762"/>
        </w:tabs>
        <w:ind w:left="740" w:hanging="360"/>
      </w:pPr>
      <w:r>
        <w:rPr>
          <w:rStyle w:val="a3"/>
        </w:rPr>
        <w:t>Слова-заместители: их роль в научно-техническом тексте и способы перевода.</w:t>
      </w:r>
    </w:p>
    <w:p w:rsidR="00366EF7" w:rsidRDefault="00AB276F">
      <w:pPr>
        <w:pStyle w:val="1"/>
        <w:numPr>
          <w:ilvl w:val="0"/>
          <w:numId w:val="6"/>
        </w:numPr>
        <w:tabs>
          <w:tab w:val="left" w:pos="838"/>
        </w:tabs>
        <w:ind w:firstLine="380"/>
      </w:pPr>
      <w:r>
        <w:rPr>
          <w:rStyle w:val="a3"/>
        </w:rPr>
        <w:t>Перевод инфинитивных оборотов.</w:t>
      </w:r>
    </w:p>
    <w:p w:rsidR="00366EF7" w:rsidRDefault="00AB276F">
      <w:pPr>
        <w:pStyle w:val="1"/>
        <w:numPr>
          <w:ilvl w:val="0"/>
          <w:numId w:val="6"/>
        </w:numPr>
        <w:tabs>
          <w:tab w:val="left" w:pos="838"/>
        </w:tabs>
        <w:ind w:firstLine="380"/>
      </w:pPr>
      <w:r>
        <w:rPr>
          <w:rStyle w:val="a3"/>
        </w:rPr>
        <w:t>Стратегия перевода научной и технической статьи.</w:t>
      </w:r>
    </w:p>
    <w:p w:rsidR="00366EF7" w:rsidRDefault="00AB276F">
      <w:pPr>
        <w:pStyle w:val="1"/>
        <w:numPr>
          <w:ilvl w:val="0"/>
          <w:numId w:val="6"/>
        </w:numPr>
        <w:tabs>
          <w:tab w:val="left" w:pos="838"/>
        </w:tabs>
        <w:ind w:firstLine="380"/>
      </w:pPr>
      <w:r>
        <w:rPr>
          <w:rStyle w:val="a3"/>
        </w:rPr>
        <w:t>Инструкция как специальный тип текста: стратегия перевода.</w:t>
      </w:r>
    </w:p>
    <w:p w:rsidR="00366EF7" w:rsidRDefault="00AB276F">
      <w:pPr>
        <w:pStyle w:val="1"/>
        <w:numPr>
          <w:ilvl w:val="0"/>
          <w:numId w:val="6"/>
        </w:numPr>
        <w:tabs>
          <w:tab w:val="left" w:pos="762"/>
        </w:tabs>
        <w:ind w:left="740" w:hanging="360"/>
      </w:pPr>
      <w:r>
        <w:rPr>
          <w:rStyle w:val="a3"/>
        </w:rPr>
        <w:t>Элементы текста, требующие передачи в переводе по особым</w:t>
      </w:r>
      <w:r w:rsidR="00C414C8">
        <w:rPr>
          <w:rStyle w:val="a3"/>
        </w:rPr>
        <w:t xml:space="preserve"> </w:t>
      </w:r>
      <w:r>
        <w:rPr>
          <w:rStyle w:val="a3"/>
        </w:rPr>
        <w:t>правилам (в соответствии с рекомендациями СПР).</w:t>
      </w:r>
    </w:p>
    <w:p w:rsidR="00366EF7" w:rsidRDefault="00AB276F">
      <w:pPr>
        <w:pStyle w:val="1"/>
        <w:numPr>
          <w:ilvl w:val="0"/>
          <w:numId w:val="6"/>
        </w:numPr>
        <w:tabs>
          <w:tab w:val="left" w:pos="767"/>
        </w:tabs>
        <w:spacing w:after="280"/>
        <w:ind w:left="740" w:hanging="360"/>
      </w:pPr>
      <w:r>
        <w:rPr>
          <w:rStyle w:val="a3"/>
        </w:rPr>
        <w:t>Переводной те</w:t>
      </w:r>
      <w:r>
        <w:rPr>
          <w:rStyle w:val="a3"/>
        </w:rPr>
        <w:t>кст: общие положения и стиль (в соответствии с рекомендациями СПР).</w:t>
      </w:r>
    </w:p>
    <w:p w:rsidR="00366EF7" w:rsidRDefault="00AB276F">
      <w:pPr>
        <w:pStyle w:val="1"/>
        <w:spacing w:after="280"/>
      </w:pPr>
      <w:r>
        <w:rPr>
          <w:rStyle w:val="a3"/>
        </w:rPr>
        <w:t>Устный (письменный)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</w:t>
      </w:r>
      <w:r>
        <w:rPr>
          <w:rStyle w:val="a3"/>
        </w:rPr>
        <w:t xml:space="preserve">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366EF7" w:rsidRDefault="00AB276F">
      <w:pPr>
        <w:pStyle w:val="1"/>
      </w:pPr>
      <w:r>
        <w:rPr>
          <w:rStyle w:val="a3"/>
        </w:rPr>
        <w:t>При оценивании учитывается:</w:t>
      </w:r>
    </w:p>
    <w:p w:rsidR="00366EF7" w:rsidRDefault="00AB276F">
      <w:pPr>
        <w:pStyle w:val="1"/>
        <w:numPr>
          <w:ilvl w:val="0"/>
          <w:numId w:val="7"/>
        </w:numPr>
        <w:tabs>
          <w:tab w:val="left" w:pos="674"/>
        </w:tabs>
      </w:pPr>
      <w:r>
        <w:rPr>
          <w:rStyle w:val="a3"/>
        </w:rPr>
        <w:t>Целостность, правильность и полнота ответов</w:t>
      </w:r>
    </w:p>
    <w:p w:rsidR="00366EF7" w:rsidRDefault="00AB276F">
      <w:pPr>
        <w:pStyle w:val="1"/>
        <w:numPr>
          <w:ilvl w:val="0"/>
          <w:numId w:val="7"/>
        </w:numPr>
        <w:tabs>
          <w:tab w:val="left" w:pos="674"/>
        </w:tabs>
      </w:pPr>
      <w:r>
        <w:rPr>
          <w:rStyle w:val="a3"/>
        </w:rPr>
        <w:t>В ответе приводятся примеры из практики, даты, Ф.И.О. авторов</w:t>
      </w:r>
    </w:p>
    <w:p w:rsidR="00366EF7" w:rsidRDefault="00AB276F">
      <w:pPr>
        <w:pStyle w:val="1"/>
        <w:numPr>
          <w:ilvl w:val="0"/>
          <w:numId w:val="7"/>
        </w:numPr>
        <w:tabs>
          <w:tab w:val="left" w:pos="674"/>
        </w:tabs>
        <w:spacing w:after="280"/>
      </w:pPr>
      <w:r>
        <w:rPr>
          <w:rStyle w:val="a3"/>
        </w:rPr>
        <w:t>Применяются профессиональные термины и определения</w:t>
      </w:r>
    </w:p>
    <w:p w:rsidR="00366EF7" w:rsidRDefault="00AB276F">
      <w:pPr>
        <w:pStyle w:val="1"/>
      </w:pPr>
      <w:r>
        <w:rPr>
          <w:rStyle w:val="a3"/>
        </w:rPr>
        <w:t>Процедура оценки опроса:</w:t>
      </w:r>
    </w:p>
    <w:p w:rsidR="00366EF7" w:rsidRDefault="00AB276F">
      <w:pPr>
        <w:pStyle w:val="1"/>
        <w:numPr>
          <w:ilvl w:val="0"/>
          <w:numId w:val="8"/>
        </w:numPr>
        <w:tabs>
          <w:tab w:val="left" w:pos="674"/>
          <w:tab w:val="left" w:pos="1419"/>
          <w:tab w:val="right" w:pos="5486"/>
          <w:tab w:val="right" w:pos="7140"/>
        </w:tabs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3</w:t>
      </w:r>
      <w:r>
        <w:rPr>
          <w:rStyle w:val="a3"/>
        </w:rPr>
        <w:t>-м условиям</w:t>
      </w:r>
      <w:r>
        <w:rPr>
          <w:rStyle w:val="a3"/>
        </w:rPr>
        <w:tab/>
        <w:t>– 8-10 баллов.</w:t>
      </w:r>
    </w:p>
    <w:p w:rsidR="00366EF7" w:rsidRDefault="00AB276F">
      <w:pPr>
        <w:pStyle w:val="1"/>
        <w:numPr>
          <w:ilvl w:val="0"/>
          <w:numId w:val="8"/>
        </w:numPr>
        <w:tabs>
          <w:tab w:val="left" w:pos="674"/>
          <w:tab w:val="left" w:pos="1443"/>
          <w:tab w:val="right" w:pos="7140"/>
        </w:tabs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 2-м условиям</w:t>
      </w:r>
      <w:r>
        <w:rPr>
          <w:rStyle w:val="a3"/>
        </w:rPr>
        <w:tab/>
        <w:t>– 6-7 баллов.</w:t>
      </w:r>
    </w:p>
    <w:p w:rsidR="00366EF7" w:rsidRDefault="00AB276F">
      <w:pPr>
        <w:pStyle w:val="1"/>
        <w:numPr>
          <w:ilvl w:val="0"/>
          <w:numId w:val="8"/>
        </w:numPr>
        <w:tabs>
          <w:tab w:val="left" w:pos="674"/>
          <w:tab w:val="left" w:pos="1438"/>
          <w:tab w:val="right" w:pos="5486"/>
          <w:tab w:val="right" w:pos="7140"/>
        </w:tabs>
      </w:pPr>
      <w:r>
        <w:rPr>
          <w:rStyle w:val="a3"/>
        </w:rPr>
        <w:t>Если</w:t>
      </w:r>
      <w:r>
        <w:rPr>
          <w:rStyle w:val="a3"/>
        </w:rPr>
        <w:tab/>
        <w:t>ответ удовлетворяет</w:t>
      </w:r>
      <w:r>
        <w:rPr>
          <w:rStyle w:val="a3"/>
        </w:rPr>
        <w:tab/>
        <w:t>1-му условию</w:t>
      </w:r>
      <w:r>
        <w:rPr>
          <w:rStyle w:val="a3"/>
        </w:rPr>
        <w:tab/>
        <w:t>– 4-5 баллов.</w:t>
      </w:r>
    </w:p>
    <w:p w:rsidR="00366EF7" w:rsidRDefault="00AB276F">
      <w:pPr>
        <w:pStyle w:val="1"/>
        <w:numPr>
          <w:ilvl w:val="0"/>
          <w:numId w:val="8"/>
        </w:numPr>
        <w:tabs>
          <w:tab w:val="left" w:pos="674"/>
          <w:tab w:val="left" w:pos="1448"/>
          <w:tab w:val="right" w:pos="7140"/>
        </w:tabs>
        <w:spacing w:after="280"/>
      </w:pPr>
      <w:r>
        <w:rPr>
          <w:rStyle w:val="a3"/>
        </w:rPr>
        <w:t>Если</w:t>
      </w:r>
      <w:r>
        <w:rPr>
          <w:rStyle w:val="a3"/>
        </w:rPr>
        <w:tab/>
        <w:t>ответ не удовлетворяет ни одному</w:t>
      </w:r>
      <w:r>
        <w:rPr>
          <w:rStyle w:val="a3"/>
        </w:rPr>
        <w:tab/>
        <w:t>условию – 0-3</w:t>
      </w:r>
    </w:p>
    <w:p w:rsidR="00366EF7" w:rsidRDefault="00AB276F">
      <w:pPr>
        <w:pStyle w:val="1"/>
        <w:numPr>
          <w:ilvl w:val="2"/>
          <w:numId w:val="9"/>
        </w:numPr>
        <w:tabs>
          <w:tab w:val="left" w:pos="814"/>
        </w:tabs>
        <w:jc w:val="center"/>
      </w:pPr>
      <w:r>
        <w:rPr>
          <w:rStyle w:val="a3"/>
          <w:b/>
          <w:bCs/>
        </w:rPr>
        <w:t>Тестовые задания для проведения тестирования:</w:t>
      </w:r>
      <w:r>
        <w:rPr>
          <w:rStyle w:val="a3"/>
          <w:b/>
          <w:bCs/>
        </w:rPr>
        <w:br/>
      </w:r>
      <w:r>
        <w:rPr>
          <w:rStyle w:val="a3"/>
        </w:rPr>
        <w:lastRenderedPageBreak/>
        <w:t>Входное тестирование</w:t>
      </w:r>
    </w:p>
    <w:p w:rsidR="00366EF7" w:rsidRPr="00F469BF" w:rsidRDefault="00AB276F">
      <w:pPr>
        <w:pStyle w:val="1"/>
        <w:rPr>
          <w:lang w:val="en-US"/>
        </w:rPr>
      </w:pPr>
      <w:r>
        <w:rPr>
          <w:rStyle w:val="a3"/>
          <w:b/>
          <w:bCs/>
          <w:lang w:val="en-US" w:eastAsia="en-US"/>
        </w:rPr>
        <w:t xml:space="preserve">PART </w:t>
      </w:r>
      <w:r w:rsidRPr="00F469BF">
        <w:rPr>
          <w:rStyle w:val="a3"/>
          <w:b/>
          <w:bCs/>
          <w:lang w:val="en-US"/>
        </w:rPr>
        <w:t>1</w:t>
      </w:r>
    </w:p>
    <w:p w:rsidR="00366EF7" w:rsidRPr="00F469BF" w:rsidRDefault="00AB276F">
      <w:pPr>
        <w:pStyle w:val="1"/>
        <w:spacing w:after="280"/>
        <w:rPr>
          <w:lang w:val="en-US"/>
        </w:rPr>
      </w:pPr>
      <w:r>
        <w:rPr>
          <w:rStyle w:val="a3"/>
          <w:lang w:val="en-US" w:eastAsia="en-US"/>
        </w:rPr>
        <w:t>Choose the correct answer:</w:t>
      </w:r>
    </w:p>
    <w:p w:rsidR="00366EF7" w:rsidRPr="00F469BF" w:rsidRDefault="00AB276F">
      <w:pPr>
        <w:pStyle w:val="1"/>
        <w:numPr>
          <w:ilvl w:val="0"/>
          <w:numId w:val="10"/>
        </w:numPr>
        <w:tabs>
          <w:tab w:val="left" w:pos="358"/>
        </w:tabs>
        <w:rPr>
          <w:lang w:val="en-US"/>
        </w:rPr>
      </w:pPr>
      <w:r>
        <w:rPr>
          <w:rStyle w:val="a3"/>
          <w:lang w:val="en-US" w:eastAsia="en-US"/>
        </w:rPr>
        <w:t xml:space="preserve">Computer is </w:t>
      </w: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 ... </w:t>
      </w:r>
      <w:r>
        <w:rPr>
          <w:rStyle w:val="a3"/>
          <w:lang w:val="en-US" w:eastAsia="en-US"/>
        </w:rPr>
        <w:t>for processing information.</w:t>
      </w:r>
    </w:p>
    <w:p w:rsidR="00366EF7" w:rsidRPr="00F469BF" w:rsidRDefault="00AB276F">
      <w:pPr>
        <w:pStyle w:val="1"/>
        <w:tabs>
          <w:tab w:val="left" w:pos="1310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device</w:t>
      </w:r>
      <w:r>
        <w:rPr>
          <w:rStyle w:val="a3"/>
          <w:lang w:val="en-US" w:eastAsia="en-US"/>
        </w:rPr>
        <w:tab/>
        <w:t xml:space="preserve">b) car </w:t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board</w:t>
      </w:r>
    </w:p>
    <w:p w:rsidR="00366EF7" w:rsidRPr="00F469BF" w:rsidRDefault="00AB276F">
      <w:pPr>
        <w:pStyle w:val="1"/>
        <w:numPr>
          <w:ilvl w:val="0"/>
          <w:numId w:val="10"/>
        </w:numPr>
        <w:tabs>
          <w:tab w:val="left" w:pos="382"/>
          <w:tab w:val="left" w:pos="2757"/>
        </w:tabs>
        <w:rPr>
          <w:lang w:val="en-US"/>
        </w:rPr>
      </w:pPr>
      <w:r>
        <w:rPr>
          <w:rStyle w:val="a3"/>
          <w:lang w:val="en-US" w:eastAsia="en-US"/>
        </w:rPr>
        <w:t xml:space="preserve">Without </w:t>
      </w:r>
      <w:r w:rsidRPr="00F469BF">
        <w:rPr>
          <w:rStyle w:val="a3"/>
          <w:lang w:val="en-US"/>
        </w:rPr>
        <w:t>…</w:t>
      </w:r>
      <w:r w:rsidRPr="00F469BF">
        <w:rPr>
          <w:rStyle w:val="a3"/>
          <w:lang w:val="en-US"/>
        </w:rPr>
        <w:tab/>
      </w:r>
      <w:r>
        <w:rPr>
          <w:rStyle w:val="a3"/>
          <w:lang w:val="en-US" w:eastAsia="en-US"/>
        </w:rPr>
        <w:t>instructions hardware doesn't know what to do.</w:t>
      </w:r>
    </w:p>
    <w:p w:rsidR="00366EF7" w:rsidRPr="00F469BF" w:rsidRDefault="00AB276F">
      <w:pPr>
        <w:pStyle w:val="1"/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 xml:space="preserve">hardware b) software </w:t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printer</w:t>
      </w:r>
    </w:p>
    <w:p w:rsidR="00366EF7" w:rsidRPr="00F469BF" w:rsidRDefault="00AB276F">
      <w:pPr>
        <w:pStyle w:val="1"/>
        <w:numPr>
          <w:ilvl w:val="0"/>
          <w:numId w:val="11"/>
        </w:numPr>
        <w:tabs>
          <w:tab w:val="left" w:pos="306"/>
        </w:tabs>
        <w:rPr>
          <w:lang w:val="en-US"/>
        </w:rPr>
      </w:pPr>
      <w:r>
        <w:rPr>
          <w:rStyle w:val="a3"/>
          <w:lang w:val="en-US" w:eastAsia="en-US"/>
        </w:rPr>
        <w:t xml:space="preserve">.The basic job of the computer is the </w:t>
      </w:r>
      <w:r w:rsidRPr="00F469BF">
        <w:rPr>
          <w:rStyle w:val="a3"/>
          <w:lang w:val="en-US"/>
        </w:rPr>
        <w:t xml:space="preserve">... </w:t>
      </w:r>
      <w:r>
        <w:rPr>
          <w:rStyle w:val="a3"/>
          <w:lang w:val="en-US" w:eastAsia="en-US"/>
        </w:rPr>
        <w:t>of information.</w:t>
      </w:r>
    </w:p>
    <w:p w:rsidR="00366EF7" w:rsidRPr="00F469BF" w:rsidRDefault="00AB276F">
      <w:pPr>
        <w:pStyle w:val="1"/>
        <w:tabs>
          <w:tab w:val="left" w:pos="3446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drawing b) processing</w:t>
      </w:r>
      <w:r>
        <w:rPr>
          <w:rStyle w:val="a3"/>
          <w:lang w:val="en-US" w:eastAsia="en-US"/>
        </w:rPr>
        <w:tab/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translating</w:t>
      </w:r>
    </w:p>
    <w:p w:rsidR="00366EF7" w:rsidRPr="00F469BF" w:rsidRDefault="00AB276F">
      <w:pPr>
        <w:pStyle w:val="1"/>
        <w:numPr>
          <w:ilvl w:val="0"/>
          <w:numId w:val="11"/>
        </w:numPr>
        <w:tabs>
          <w:tab w:val="left" w:pos="325"/>
        </w:tabs>
        <w:rPr>
          <w:lang w:val="en-US"/>
        </w:rPr>
      </w:pPr>
      <w:r>
        <w:rPr>
          <w:rStyle w:val="a3"/>
          <w:lang w:val="en-US" w:eastAsia="en-US"/>
        </w:rPr>
        <w:t xml:space="preserve">.With </w:t>
      </w:r>
      <w:r w:rsidRPr="00F469BF">
        <w:rPr>
          <w:rStyle w:val="a3"/>
          <w:lang w:val="en-US"/>
        </w:rPr>
        <w:t xml:space="preserve">... </w:t>
      </w:r>
      <w:proofErr w:type="spellStart"/>
      <w:r>
        <w:rPr>
          <w:rStyle w:val="a3"/>
        </w:rPr>
        <w:t>уо</w:t>
      </w:r>
      <w:proofErr w:type="spellEnd"/>
      <w:r w:rsidRPr="00F469BF">
        <w:rPr>
          <w:rStyle w:val="a3"/>
          <w:lang w:val="en-US"/>
        </w:rPr>
        <w:t xml:space="preserve">u </w:t>
      </w:r>
      <w:r>
        <w:rPr>
          <w:rStyle w:val="a3"/>
          <w:lang w:val="en-US" w:eastAsia="en-US"/>
        </w:rPr>
        <w:t>can type instructions and commands for the computer.</w:t>
      </w:r>
    </w:p>
    <w:p w:rsidR="00366EF7" w:rsidRPr="00F469BF" w:rsidRDefault="00AB276F">
      <w:pPr>
        <w:pStyle w:val="1"/>
        <w:tabs>
          <w:tab w:val="left" w:pos="1310"/>
          <w:tab w:val="left" w:pos="2757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mouse</w:t>
      </w:r>
      <w:r>
        <w:rPr>
          <w:rStyle w:val="a3"/>
          <w:lang w:val="en-US" w:eastAsia="en-US"/>
        </w:rPr>
        <w:tab/>
        <w:t>b) screen</w:t>
      </w:r>
      <w:r>
        <w:rPr>
          <w:rStyle w:val="a3"/>
          <w:lang w:val="en-US" w:eastAsia="en-US"/>
        </w:rPr>
        <w:tab/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keyboard</w:t>
      </w:r>
    </w:p>
    <w:p w:rsidR="00366EF7" w:rsidRPr="00F469BF" w:rsidRDefault="00AB276F">
      <w:pPr>
        <w:pStyle w:val="1"/>
        <w:numPr>
          <w:ilvl w:val="0"/>
          <w:numId w:val="11"/>
        </w:numPr>
        <w:tabs>
          <w:tab w:val="left" w:pos="315"/>
        </w:tabs>
        <w:rPr>
          <w:lang w:val="en-US"/>
        </w:rPr>
      </w:pPr>
      <w:r w:rsidRPr="00F469BF">
        <w:rPr>
          <w:rStyle w:val="a3"/>
          <w:lang w:val="en-US"/>
        </w:rPr>
        <w:t>.Y</w:t>
      </w:r>
      <w:r>
        <w:rPr>
          <w:rStyle w:val="a3"/>
        </w:rPr>
        <w:t>о</w:t>
      </w:r>
      <w:r w:rsidRPr="00F469BF">
        <w:rPr>
          <w:rStyle w:val="a3"/>
          <w:lang w:val="en-US"/>
        </w:rPr>
        <w:t xml:space="preserve">u </w:t>
      </w:r>
      <w:r>
        <w:rPr>
          <w:rStyle w:val="a3"/>
          <w:lang w:val="en-US" w:eastAsia="en-US"/>
        </w:rPr>
        <w:t xml:space="preserve">can move the </w:t>
      </w:r>
      <w:r w:rsidRPr="00F469BF">
        <w:rPr>
          <w:rStyle w:val="a3"/>
          <w:lang w:val="en-US"/>
        </w:rPr>
        <w:t xml:space="preserve">... </w:t>
      </w:r>
      <w:r>
        <w:rPr>
          <w:rStyle w:val="a3"/>
        </w:rPr>
        <w:t>оп</w:t>
      </w:r>
      <w:r w:rsidRPr="00F469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the screen with the help of the mouse.</w:t>
      </w:r>
    </w:p>
    <w:p w:rsidR="00366EF7" w:rsidRDefault="00AB276F">
      <w:pPr>
        <w:pStyle w:val="1"/>
        <w:numPr>
          <w:ilvl w:val="0"/>
          <w:numId w:val="12"/>
        </w:numPr>
        <w:tabs>
          <w:tab w:val="left" w:pos="397"/>
          <w:tab w:val="left" w:pos="1310"/>
          <w:tab w:val="left" w:pos="2757"/>
        </w:tabs>
      </w:pPr>
      <w:r>
        <w:rPr>
          <w:rStyle w:val="a3"/>
          <w:lang w:val="en-US" w:eastAsia="en-US"/>
        </w:rPr>
        <w:t>button</w:t>
      </w:r>
      <w:r>
        <w:rPr>
          <w:rStyle w:val="a3"/>
          <w:lang w:val="en-US" w:eastAsia="en-US"/>
        </w:rPr>
        <w:tab/>
        <w:t>b) cursor</w:t>
      </w:r>
      <w:r>
        <w:rPr>
          <w:rStyle w:val="a3"/>
          <w:lang w:val="en-US" w:eastAsia="en-US"/>
        </w:rPr>
        <w:tab/>
      </w:r>
      <w:r>
        <w:rPr>
          <w:rStyle w:val="a3"/>
        </w:rPr>
        <w:t xml:space="preserve">с) </w:t>
      </w:r>
      <w:r>
        <w:rPr>
          <w:rStyle w:val="a3"/>
          <w:lang w:val="en-US" w:eastAsia="en-US"/>
        </w:rPr>
        <w:t>key</w:t>
      </w:r>
    </w:p>
    <w:p w:rsidR="00366EF7" w:rsidRPr="00F469BF" w:rsidRDefault="00AB276F">
      <w:pPr>
        <w:pStyle w:val="1"/>
        <w:numPr>
          <w:ilvl w:val="0"/>
          <w:numId w:val="12"/>
        </w:numPr>
        <w:tabs>
          <w:tab w:val="left" w:leader="underscore" w:pos="1310"/>
        </w:tabs>
        <w:rPr>
          <w:lang w:val="en-US"/>
        </w:rPr>
      </w:pPr>
      <w:proofErr w:type="gramStart"/>
      <w:r>
        <w:rPr>
          <w:rStyle w:val="a3"/>
          <w:lang w:val="en-US" w:eastAsia="en-US"/>
        </w:rPr>
        <w:t>is</w:t>
      </w:r>
      <w:proofErr w:type="gramEnd"/>
      <w:r>
        <w:rPr>
          <w:rStyle w:val="a3"/>
          <w:lang w:val="en-US" w:eastAsia="en-US"/>
        </w:rPr>
        <w:t xml:space="preserve"> </w:t>
      </w: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hand-held device connected t</w:t>
      </w:r>
      <w:r>
        <w:rPr>
          <w:rStyle w:val="a3"/>
          <w:lang w:val="en-US" w:eastAsia="en-US"/>
        </w:rPr>
        <w:t xml:space="preserve">o the computer </w:t>
      </w:r>
      <w:r w:rsidRPr="00F469BF">
        <w:rPr>
          <w:rStyle w:val="a3"/>
          <w:lang w:val="en-US"/>
        </w:rPr>
        <w:t>b</w:t>
      </w:r>
      <w:r>
        <w:rPr>
          <w:rStyle w:val="a3"/>
        </w:rPr>
        <w:t>у</w:t>
      </w:r>
      <w:r w:rsidRPr="00F469BF">
        <w:rPr>
          <w:rStyle w:val="a3"/>
          <w:lang w:val="en-US"/>
        </w:rPr>
        <w:t xml:space="preserve"> </w:t>
      </w: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small </w:t>
      </w:r>
      <w:proofErr w:type="spellStart"/>
      <w:r>
        <w:rPr>
          <w:rStyle w:val="a3"/>
        </w:rPr>
        <w:t>са</w:t>
      </w:r>
      <w:r w:rsidRPr="00F469BF">
        <w:rPr>
          <w:rStyle w:val="a3"/>
          <w:lang w:val="en-US"/>
        </w:rPr>
        <w:t>ble</w:t>
      </w:r>
      <w:proofErr w:type="spellEnd"/>
      <w:r w:rsidRPr="00F469BF">
        <w:rPr>
          <w:rStyle w:val="a3"/>
          <w:lang w:val="en-US"/>
        </w:rPr>
        <w:t>.</w:t>
      </w:r>
    </w:p>
    <w:p w:rsidR="00366EF7" w:rsidRPr="00F469BF" w:rsidRDefault="00AB276F">
      <w:pPr>
        <w:pStyle w:val="1"/>
        <w:tabs>
          <w:tab w:val="left" w:pos="1310"/>
          <w:tab w:val="left" w:pos="2757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drive</w:t>
      </w:r>
      <w:r>
        <w:rPr>
          <w:rStyle w:val="a3"/>
          <w:lang w:val="en-US" w:eastAsia="en-US"/>
        </w:rPr>
        <w:tab/>
        <w:t>b) mouse</w:t>
      </w:r>
      <w:r>
        <w:rPr>
          <w:rStyle w:val="a3"/>
          <w:lang w:val="en-US" w:eastAsia="en-US"/>
        </w:rPr>
        <w:tab/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character</w:t>
      </w:r>
    </w:p>
    <w:p w:rsidR="00366EF7" w:rsidRPr="00F469BF" w:rsidRDefault="00AB276F">
      <w:pPr>
        <w:pStyle w:val="1"/>
        <w:numPr>
          <w:ilvl w:val="0"/>
          <w:numId w:val="13"/>
        </w:numPr>
        <w:tabs>
          <w:tab w:val="left" w:pos="320"/>
        </w:tabs>
        <w:rPr>
          <w:lang w:val="en-US"/>
        </w:rPr>
      </w:pPr>
      <w:r>
        <w:rPr>
          <w:rStyle w:val="a3"/>
          <w:lang w:val="en-US" w:eastAsia="en-US"/>
        </w:rPr>
        <w:t xml:space="preserve">.You can type letters and other </w:t>
      </w:r>
      <w:r w:rsidRPr="00F469BF">
        <w:rPr>
          <w:rStyle w:val="a3"/>
          <w:lang w:val="en-US"/>
        </w:rPr>
        <w:t xml:space="preserve">… </w:t>
      </w:r>
      <w:r>
        <w:rPr>
          <w:rStyle w:val="a3"/>
          <w:lang w:val="en-US" w:eastAsia="en-US"/>
        </w:rPr>
        <w:t>using this keyboard.</w:t>
      </w:r>
    </w:p>
    <w:p w:rsidR="00366EF7" w:rsidRPr="00F469BF" w:rsidRDefault="00AB276F">
      <w:pPr>
        <w:pStyle w:val="1"/>
        <w:tabs>
          <w:tab w:val="left" w:pos="1310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>)buttons</w:t>
      </w:r>
      <w:r w:rsidRPr="00F469BF">
        <w:rPr>
          <w:rStyle w:val="a3"/>
          <w:lang w:val="en-US"/>
        </w:rPr>
        <w:tab/>
      </w:r>
      <w:r>
        <w:rPr>
          <w:rStyle w:val="a3"/>
          <w:lang w:val="en-US" w:eastAsia="en-US"/>
        </w:rPr>
        <w:t>b) angles c) characters</w:t>
      </w:r>
    </w:p>
    <w:p w:rsidR="00366EF7" w:rsidRPr="00F469BF" w:rsidRDefault="00AB276F">
      <w:pPr>
        <w:pStyle w:val="1"/>
        <w:numPr>
          <w:ilvl w:val="0"/>
          <w:numId w:val="13"/>
        </w:numPr>
        <w:tabs>
          <w:tab w:val="left" w:pos="310"/>
        </w:tabs>
        <w:rPr>
          <w:lang w:val="en-US"/>
        </w:rPr>
      </w:pPr>
      <w:r w:rsidRPr="00F469BF">
        <w:rPr>
          <w:rStyle w:val="a3"/>
          <w:lang w:val="en-US"/>
        </w:rPr>
        <w:t>.</w:t>
      </w:r>
      <w:r>
        <w:rPr>
          <w:rStyle w:val="a3"/>
        </w:rPr>
        <w:t>Т</w:t>
      </w:r>
      <w:r w:rsidRPr="00F469BF">
        <w:rPr>
          <w:rStyle w:val="a3"/>
          <w:lang w:val="en-US"/>
        </w:rPr>
        <w:t>h</w:t>
      </w:r>
      <w:r>
        <w:rPr>
          <w:rStyle w:val="a3"/>
        </w:rPr>
        <w:t>е</w:t>
      </w:r>
      <w:r w:rsidRPr="00F469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can </w:t>
      </w:r>
      <w:r w:rsidRPr="00F469BF">
        <w:rPr>
          <w:rStyle w:val="a3"/>
          <w:lang w:val="en-US"/>
        </w:rPr>
        <w:t>r</w:t>
      </w:r>
      <w:r>
        <w:rPr>
          <w:rStyle w:val="a3"/>
        </w:rPr>
        <w:t>е</w:t>
      </w:r>
      <w:r w:rsidRPr="00F469BF">
        <w:rPr>
          <w:rStyle w:val="a3"/>
          <w:lang w:val="en-US"/>
        </w:rPr>
        <w:t xml:space="preserve">ad </w:t>
      </w:r>
      <w:r>
        <w:rPr>
          <w:rStyle w:val="a3"/>
          <w:lang w:val="en-US" w:eastAsia="en-US"/>
        </w:rPr>
        <w:t>and write on diskettes.</w:t>
      </w:r>
    </w:p>
    <w:p w:rsidR="00366EF7" w:rsidRPr="00F469BF" w:rsidRDefault="00AB276F">
      <w:pPr>
        <w:pStyle w:val="1"/>
        <w:tabs>
          <w:tab w:val="left" w:pos="3446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system board b) drives</w:t>
      </w:r>
      <w:r>
        <w:rPr>
          <w:rStyle w:val="a3"/>
          <w:lang w:val="en-US" w:eastAsia="en-US"/>
        </w:rPr>
        <w:tab/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contents</w:t>
      </w:r>
    </w:p>
    <w:p w:rsidR="00366EF7" w:rsidRPr="00F469BF" w:rsidRDefault="00AB276F">
      <w:pPr>
        <w:pStyle w:val="1"/>
        <w:numPr>
          <w:ilvl w:val="0"/>
          <w:numId w:val="13"/>
        </w:numPr>
        <w:tabs>
          <w:tab w:val="left" w:pos="330"/>
        </w:tabs>
        <w:rPr>
          <w:lang w:val="en-US"/>
        </w:rPr>
      </w:pPr>
      <w:r w:rsidRPr="00F469BF">
        <w:rPr>
          <w:rStyle w:val="a3"/>
          <w:lang w:val="en-US"/>
        </w:rPr>
        <w:t xml:space="preserve">.… </w:t>
      </w:r>
      <w:r>
        <w:rPr>
          <w:rStyle w:val="a3"/>
          <w:lang w:val="en-US" w:eastAsia="en-US"/>
        </w:rPr>
        <w:t xml:space="preserve">is the term used to </w:t>
      </w:r>
      <w:r>
        <w:rPr>
          <w:rStyle w:val="a3"/>
          <w:lang w:val="en-US" w:eastAsia="en-US"/>
        </w:rPr>
        <w:t>describe the instructions that tell the hardware how to perform a</w:t>
      </w:r>
    </w:p>
    <w:p w:rsidR="00366EF7" w:rsidRPr="00F469BF" w:rsidRDefault="00AB276F">
      <w:pPr>
        <w:pStyle w:val="1"/>
        <w:tabs>
          <w:tab w:val="left" w:pos="3446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)software </w:t>
      </w:r>
      <w:r>
        <w:rPr>
          <w:rStyle w:val="a3"/>
          <w:lang w:val="en-US" w:eastAsia="en-US"/>
        </w:rPr>
        <w:t>b) application</w:t>
      </w:r>
      <w:r>
        <w:rPr>
          <w:rStyle w:val="a3"/>
          <w:lang w:val="en-US" w:eastAsia="en-US"/>
        </w:rPr>
        <w:tab/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procedures</w:t>
      </w:r>
    </w:p>
    <w:p w:rsidR="00366EF7" w:rsidRPr="00F469BF" w:rsidRDefault="00AB276F">
      <w:pPr>
        <w:pStyle w:val="1"/>
        <w:numPr>
          <w:ilvl w:val="0"/>
          <w:numId w:val="13"/>
        </w:numPr>
        <w:tabs>
          <w:tab w:val="left" w:pos="440"/>
        </w:tabs>
        <w:rPr>
          <w:lang w:val="en-US"/>
        </w:rPr>
      </w:pPr>
      <w:r>
        <w:rPr>
          <w:rStyle w:val="a3"/>
          <w:lang w:val="en-US" w:eastAsia="en-US"/>
        </w:rPr>
        <w:t xml:space="preserve">.How many letter are there </w:t>
      </w:r>
      <w:r>
        <w:rPr>
          <w:rStyle w:val="a3"/>
        </w:rPr>
        <w:t>о</w:t>
      </w:r>
      <w:r w:rsidRPr="00F469BF">
        <w:rPr>
          <w:rStyle w:val="a3"/>
          <w:lang w:val="en-US"/>
        </w:rPr>
        <w:t xml:space="preserve">n </w:t>
      </w:r>
      <w:r>
        <w:rPr>
          <w:rStyle w:val="a3"/>
          <w:lang w:val="en-US" w:eastAsia="en-US"/>
        </w:rPr>
        <w:t>this computer keyboard?</w:t>
      </w:r>
    </w:p>
    <w:p w:rsidR="00366EF7" w:rsidRPr="00F469BF" w:rsidRDefault="00AB276F">
      <w:pPr>
        <w:pStyle w:val="1"/>
        <w:tabs>
          <w:tab w:val="left" w:pos="1310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keys</w:t>
      </w:r>
      <w:r>
        <w:rPr>
          <w:rStyle w:val="a3"/>
          <w:lang w:val="en-US" w:eastAsia="en-US"/>
        </w:rPr>
        <w:tab/>
        <w:t xml:space="preserve">b) manuals </w:t>
      </w:r>
      <w:r>
        <w:rPr>
          <w:rStyle w:val="a3"/>
        </w:rPr>
        <w:t>с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dot</w:t>
      </w:r>
    </w:p>
    <w:p w:rsidR="00366EF7" w:rsidRPr="00F469BF" w:rsidRDefault="00AB276F">
      <w:pPr>
        <w:pStyle w:val="1"/>
        <w:numPr>
          <w:ilvl w:val="0"/>
          <w:numId w:val="13"/>
        </w:numPr>
        <w:tabs>
          <w:tab w:val="left" w:pos="450"/>
        </w:tabs>
        <w:rPr>
          <w:lang w:val="en-US"/>
        </w:rPr>
      </w:pPr>
      <w:r>
        <w:rPr>
          <w:rStyle w:val="a3"/>
          <w:lang w:val="en-US" w:eastAsia="en-US"/>
        </w:rPr>
        <w:t>.Computer hardware can be divided into four categories: input hardware</w:t>
      </w:r>
      <w:r>
        <w:rPr>
          <w:rStyle w:val="a3"/>
          <w:lang w:val="en-US" w:eastAsia="en-US"/>
        </w:rPr>
        <w:t xml:space="preserve">, processing </w:t>
      </w:r>
      <w:r w:rsidRPr="00F469BF">
        <w:rPr>
          <w:rStyle w:val="a3"/>
          <w:lang w:val="en-US"/>
        </w:rPr>
        <w:t>hardware</w:t>
      </w:r>
      <w:proofErr w:type="gramStart"/>
      <w:r w:rsidRPr="00F469BF">
        <w:rPr>
          <w:rStyle w:val="a3"/>
          <w:lang w:val="en-US"/>
        </w:rPr>
        <w:t>,…</w:t>
      </w:r>
      <w:proofErr w:type="gramEnd"/>
      <w:r w:rsidRPr="00F469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output hardware.</w:t>
      </w:r>
    </w:p>
    <w:p w:rsidR="00366EF7" w:rsidRPr="00F469BF" w:rsidRDefault="00AB276F">
      <w:pPr>
        <w:pStyle w:val="1"/>
        <w:tabs>
          <w:tab w:val="left" w:pos="2757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storage hardware</w:t>
      </w:r>
      <w:r>
        <w:rPr>
          <w:rStyle w:val="a3"/>
          <w:lang w:val="en-US" w:eastAsia="en-US"/>
        </w:rPr>
        <w:tab/>
        <w:t>b) memory hardware c) software</w:t>
      </w:r>
    </w:p>
    <w:p w:rsidR="00366EF7" w:rsidRPr="00F469BF" w:rsidRDefault="00AB276F">
      <w:pPr>
        <w:pStyle w:val="1"/>
        <w:numPr>
          <w:ilvl w:val="0"/>
          <w:numId w:val="13"/>
        </w:numPr>
        <w:tabs>
          <w:tab w:val="left" w:pos="435"/>
        </w:tabs>
        <w:rPr>
          <w:lang w:val="en-US"/>
        </w:rPr>
      </w:pPr>
      <w:r>
        <w:rPr>
          <w:rStyle w:val="a3"/>
          <w:lang w:val="en-US" w:eastAsia="en-US"/>
        </w:rPr>
        <w:t xml:space="preserve">.There </w:t>
      </w:r>
      <w:proofErr w:type="gramStart"/>
      <w:r>
        <w:rPr>
          <w:rStyle w:val="a3"/>
          <w:lang w:val="en-US" w:eastAsia="en-US"/>
        </w:rPr>
        <w:t>are</w:t>
      </w:r>
      <w:proofErr w:type="gramEnd"/>
      <w:r>
        <w:rPr>
          <w:rStyle w:val="a3"/>
          <w:lang w:val="en-US" w:eastAsia="en-US"/>
        </w:rPr>
        <w:t xml:space="preserve"> two types of computer memory: </w:t>
      </w:r>
      <w:r w:rsidRPr="00F469BF">
        <w:rPr>
          <w:rStyle w:val="a3"/>
          <w:lang w:val="en-US"/>
        </w:rPr>
        <w:t>…</w:t>
      </w:r>
    </w:p>
    <w:p w:rsidR="00366EF7" w:rsidRPr="00F469BF" w:rsidRDefault="00AB276F">
      <w:pPr>
        <w:pStyle w:val="1"/>
        <w:rPr>
          <w:lang w:val="en-US"/>
        </w:rPr>
      </w:pPr>
      <w:proofErr w:type="gramStart"/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 xml:space="preserve">RAM and RIM b) RAM and </w:t>
      </w:r>
      <w:proofErr w:type="spellStart"/>
      <w:r>
        <w:rPr>
          <w:rStyle w:val="a3"/>
          <w:lang w:val="en-US" w:eastAsia="en-US"/>
        </w:rPr>
        <w:t>ROMc</w:t>
      </w:r>
      <w:proofErr w:type="spellEnd"/>
      <w:r>
        <w:rPr>
          <w:rStyle w:val="a3"/>
          <w:lang w:val="en-US" w:eastAsia="en-US"/>
        </w:rPr>
        <w:t>) RUM and ROM</w:t>
      </w:r>
      <w:proofErr w:type="gramEnd"/>
    </w:p>
    <w:p w:rsidR="00366EF7" w:rsidRPr="00F469BF" w:rsidRDefault="00AB276F">
      <w:pPr>
        <w:pStyle w:val="1"/>
        <w:rPr>
          <w:lang w:val="en-US"/>
        </w:rPr>
      </w:pPr>
      <w:r>
        <w:rPr>
          <w:rStyle w:val="a3"/>
          <w:lang w:val="en-US" w:eastAsia="en-US"/>
        </w:rPr>
        <w:t>13</w:t>
      </w:r>
      <w:proofErr w:type="gramStart"/>
      <w:r>
        <w:rPr>
          <w:rStyle w:val="a3"/>
          <w:lang w:val="en-US" w:eastAsia="en-US"/>
        </w:rPr>
        <w:t>.Scanner</w:t>
      </w:r>
      <w:proofErr w:type="gramEnd"/>
      <w:r>
        <w:rPr>
          <w:rStyle w:val="a3"/>
          <w:lang w:val="en-US" w:eastAsia="en-US"/>
        </w:rPr>
        <w:t xml:space="preserve"> is used to </w:t>
      </w:r>
      <w:r w:rsidRPr="00F469BF">
        <w:rPr>
          <w:rStyle w:val="a3"/>
          <w:lang w:val="en-US"/>
        </w:rPr>
        <w:t xml:space="preserve">…. </w:t>
      </w:r>
      <w:proofErr w:type="gramStart"/>
      <w:r>
        <w:rPr>
          <w:rStyle w:val="a3"/>
          <w:lang w:val="en-US" w:eastAsia="en-US"/>
        </w:rPr>
        <w:t>texts</w:t>
      </w:r>
      <w:proofErr w:type="gramEnd"/>
      <w:r>
        <w:rPr>
          <w:rStyle w:val="a3"/>
          <w:lang w:val="en-US" w:eastAsia="en-US"/>
        </w:rPr>
        <w:t xml:space="preserve"> and graphics.</w:t>
      </w:r>
    </w:p>
    <w:p w:rsidR="00366EF7" w:rsidRPr="00F469BF" w:rsidRDefault="00AB276F">
      <w:pPr>
        <w:pStyle w:val="1"/>
        <w:tabs>
          <w:tab w:val="left" w:pos="1310"/>
        </w:tabs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output</w:t>
      </w:r>
      <w:r>
        <w:rPr>
          <w:rStyle w:val="a3"/>
          <w:lang w:val="en-US" w:eastAsia="en-US"/>
        </w:rPr>
        <w:tab/>
        <w:t>b) read c) input</w:t>
      </w:r>
    </w:p>
    <w:p w:rsidR="00366EF7" w:rsidRDefault="00AB276F">
      <w:pPr>
        <w:pStyle w:val="1"/>
        <w:numPr>
          <w:ilvl w:val="0"/>
          <w:numId w:val="14"/>
        </w:numPr>
        <w:tabs>
          <w:tab w:val="left" w:pos="435"/>
        </w:tabs>
      </w:pPr>
      <w:r>
        <w:rPr>
          <w:rStyle w:val="a3"/>
          <w:lang w:val="en-US" w:eastAsia="en-US"/>
        </w:rPr>
        <w:t xml:space="preserve">.Printer is a </w:t>
      </w:r>
      <w:r>
        <w:rPr>
          <w:rStyle w:val="a3"/>
        </w:rPr>
        <w:t>….</w:t>
      </w:r>
    </w:p>
    <w:p w:rsidR="00366EF7" w:rsidRPr="00F469BF" w:rsidRDefault="00AB276F">
      <w:pPr>
        <w:pStyle w:val="1"/>
        <w:rPr>
          <w:lang w:val="en-US"/>
        </w:rPr>
      </w:pPr>
      <w:r>
        <w:rPr>
          <w:rStyle w:val="a3"/>
          <w:lang w:val="en-US" w:eastAsia="en-US"/>
        </w:rPr>
        <w:t xml:space="preserve">a) </w:t>
      </w:r>
      <w:proofErr w:type="gramStart"/>
      <w:r>
        <w:rPr>
          <w:rStyle w:val="a3"/>
          <w:lang w:val="en-US" w:eastAsia="en-US"/>
        </w:rPr>
        <w:t>processing</w:t>
      </w:r>
      <w:proofErr w:type="gramEnd"/>
      <w:r>
        <w:rPr>
          <w:rStyle w:val="a3"/>
          <w:lang w:val="en-US" w:eastAsia="en-US"/>
        </w:rPr>
        <w:t xml:space="preserve"> hardware b) input hardware c) output hardware</w:t>
      </w:r>
    </w:p>
    <w:p w:rsidR="00366EF7" w:rsidRPr="00F469BF" w:rsidRDefault="00AB276F">
      <w:pPr>
        <w:pStyle w:val="1"/>
        <w:numPr>
          <w:ilvl w:val="0"/>
          <w:numId w:val="14"/>
        </w:numPr>
        <w:tabs>
          <w:tab w:val="left" w:pos="459"/>
        </w:tabs>
        <w:rPr>
          <w:lang w:val="en-US"/>
        </w:rPr>
      </w:pPr>
      <w:r>
        <w:rPr>
          <w:rStyle w:val="a3"/>
          <w:lang w:val="en-US" w:eastAsia="en-US"/>
        </w:rPr>
        <w:t>.collects data and converts them into a form suitable for computer processing.</w:t>
      </w:r>
    </w:p>
    <w:p w:rsidR="00366EF7" w:rsidRPr="00F469BF" w:rsidRDefault="00AB276F">
      <w:pPr>
        <w:pStyle w:val="1"/>
        <w:rPr>
          <w:lang w:val="en-US"/>
        </w:rPr>
      </w:pPr>
      <w:r>
        <w:rPr>
          <w:rStyle w:val="a3"/>
          <w:lang w:val="en-US" w:eastAsia="en-US"/>
        </w:rPr>
        <w:t xml:space="preserve">a) processing hardware b) input hardware c) output hardware 16.Information in the form of instruction is called a </w:t>
      </w:r>
      <w:r w:rsidRPr="00F469BF">
        <w:rPr>
          <w:rStyle w:val="a3"/>
          <w:lang w:val="en-US"/>
        </w:rPr>
        <w:t>….</w:t>
      </w:r>
    </w:p>
    <w:p w:rsidR="00366EF7" w:rsidRPr="00F469BF" w:rsidRDefault="00AB276F">
      <w:pPr>
        <w:pStyle w:val="1"/>
        <w:spacing w:after="280"/>
        <w:rPr>
          <w:lang w:val="en-US"/>
        </w:rPr>
      </w:pPr>
      <w:r>
        <w:rPr>
          <w:rStyle w:val="a3"/>
        </w:rPr>
        <w:t>а</w:t>
      </w:r>
      <w:r w:rsidRPr="00F469BF">
        <w:rPr>
          <w:rStyle w:val="a3"/>
          <w:lang w:val="en-US"/>
        </w:rPr>
        <w:t xml:space="preserve">) </w:t>
      </w:r>
      <w:r>
        <w:rPr>
          <w:rStyle w:val="a3"/>
          <w:lang w:val="en-US" w:eastAsia="en-US"/>
        </w:rPr>
        <w:t>program b) command c) memory</w:t>
      </w:r>
    </w:p>
    <w:p w:rsidR="00366EF7" w:rsidRDefault="00AB276F">
      <w:pPr>
        <w:pStyle w:val="1"/>
      </w:pPr>
      <w:r>
        <w:rPr>
          <w:rStyle w:val="a3"/>
          <w:b/>
          <w:bCs/>
          <w:i/>
          <w:iCs/>
        </w:rPr>
        <w:t>Критерии оценки</w:t>
      </w:r>
    </w:p>
    <w:p w:rsidR="00366EF7" w:rsidRDefault="00AB276F">
      <w:pPr>
        <w:pStyle w:val="1"/>
      </w:pPr>
      <w:r>
        <w:rPr>
          <w:rStyle w:val="a3"/>
        </w:rPr>
        <w:t>«Отлично» - 85-100%</w:t>
      </w:r>
    </w:p>
    <w:p w:rsidR="00366EF7" w:rsidRDefault="00AB276F">
      <w:pPr>
        <w:pStyle w:val="1"/>
      </w:pPr>
      <w:r>
        <w:rPr>
          <w:rStyle w:val="a3"/>
        </w:rPr>
        <w:t>«Хорошо» - 70-85%</w:t>
      </w:r>
    </w:p>
    <w:p w:rsidR="00366EF7" w:rsidRDefault="00AB276F">
      <w:pPr>
        <w:pStyle w:val="1"/>
        <w:spacing w:after="280"/>
      </w:pPr>
      <w:r>
        <w:rPr>
          <w:rStyle w:val="a3"/>
        </w:rPr>
        <w:t>«Удовлетворительно» - 55-70%</w:t>
      </w:r>
    </w:p>
    <w:p w:rsidR="00366EF7" w:rsidRDefault="00AB276F">
      <w:pPr>
        <w:pStyle w:val="1"/>
      </w:pPr>
      <w:r>
        <w:rPr>
          <w:rStyle w:val="a3"/>
          <w:b/>
          <w:bCs/>
        </w:rPr>
        <w:t>Контролируемые компетенц</w:t>
      </w:r>
      <w:r>
        <w:rPr>
          <w:rStyle w:val="a3"/>
          <w:b/>
          <w:bCs/>
        </w:rPr>
        <w:t>ии: УК-4.</w:t>
      </w:r>
    </w:p>
    <w:p w:rsidR="00366EF7" w:rsidRDefault="00AB276F">
      <w:pPr>
        <w:pStyle w:val="1"/>
        <w:numPr>
          <w:ilvl w:val="0"/>
          <w:numId w:val="15"/>
        </w:numPr>
        <w:tabs>
          <w:tab w:val="left" w:pos="796"/>
          <w:tab w:val="left" w:pos="1786"/>
          <w:tab w:val="left" w:pos="3302"/>
          <w:tab w:val="left" w:pos="5204"/>
          <w:tab w:val="left" w:pos="7388"/>
          <w:tab w:val="left" w:pos="8209"/>
        </w:tabs>
        <w:spacing w:line="228" w:lineRule="auto"/>
        <w:ind w:firstLine="380"/>
        <w:jc w:val="both"/>
      </w:pPr>
      <w:r>
        <w:rPr>
          <w:rStyle w:val="a3"/>
        </w:rPr>
        <w:t>оценка</w:t>
      </w:r>
      <w:r>
        <w:rPr>
          <w:rStyle w:val="a3"/>
        </w:rPr>
        <w:tab/>
        <w:t>«отлично»</w:t>
      </w:r>
      <w:r>
        <w:rPr>
          <w:rStyle w:val="a3"/>
        </w:rPr>
        <w:tab/>
        <w:t>выставляется</w:t>
      </w:r>
      <w:r>
        <w:rPr>
          <w:rStyle w:val="a3"/>
        </w:rPr>
        <w:tab/>
        <w:t>обучающемуся,</w:t>
      </w:r>
      <w:r>
        <w:rPr>
          <w:rStyle w:val="a3"/>
        </w:rPr>
        <w:tab/>
        <w:t>если</w:t>
      </w:r>
      <w:r>
        <w:rPr>
          <w:rStyle w:val="a3"/>
        </w:rPr>
        <w:lastRenderedPageBreak/>
        <w:tab/>
        <w:t>количество</w:t>
      </w:r>
    </w:p>
    <w:p w:rsidR="00366EF7" w:rsidRDefault="00AB276F">
      <w:pPr>
        <w:pStyle w:val="1"/>
        <w:ind w:firstLine="740"/>
      </w:pPr>
      <w:r>
        <w:rPr>
          <w:rStyle w:val="a3"/>
        </w:rPr>
        <w:t>правильных ответов</w:t>
      </w:r>
      <w:r w:rsidR="00C414C8">
        <w:rPr>
          <w:rStyle w:val="a3"/>
        </w:rPr>
        <w:t xml:space="preserve"> </w:t>
      </w:r>
      <w:r>
        <w:rPr>
          <w:rStyle w:val="a3"/>
        </w:rPr>
        <w:t>превышает 84;</w:t>
      </w:r>
    </w:p>
    <w:p w:rsidR="00366EF7" w:rsidRDefault="00AB276F">
      <w:pPr>
        <w:pStyle w:val="1"/>
        <w:numPr>
          <w:ilvl w:val="0"/>
          <w:numId w:val="15"/>
        </w:numPr>
        <w:tabs>
          <w:tab w:val="left" w:pos="796"/>
          <w:tab w:val="left" w:pos="1786"/>
          <w:tab w:val="left" w:pos="3289"/>
          <w:tab w:val="left" w:pos="5204"/>
          <w:tab w:val="left" w:pos="7388"/>
          <w:tab w:val="left" w:pos="8209"/>
        </w:tabs>
        <w:spacing w:line="228" w:lineRule="auto"/>
        <w:ind w:firstLine="380"/>
      </w:pPr>
      <w:r>
        <w:rPr>
          <w:rStyle w:val="a3"/>
        </w:rPr>
        <w:t>оценка</w:t>
      </w:r>
      <w:r>
        <w:rPr>
          <w:rStyle w:val="a3"/>
        </w:rPr>
        <w:tab/>
        <w:t>«хорошо»</w:t>
      </w:r>
      <w:r>
        <w:rPr>
          <w:rStyle w:val="a3"/>
        </w:rPr>
        <w:tab/>
        <w:t>выставляется</w:t>
      </w:r>
      <w:r>
        <w:rPr>
          <w:rStyle w:val="a3"/>
        </w:rPr>
        <w:tab/>
        <w:t>обучающемуся,</w:t>
      </w:r>
      <w:r>
        <w:rPr>
          <w:rStyle w:val="a3"/>
        </w:rPr>
        <w:tab/>
        <w:t>если</w:t>
      </w:r>
      <w:r>
        <w:rPr>
          <w:rStyle w:val="a3"/>
        </w:rPr>
        <w:tab/>
        <w:t>количество</w:t>
      </w:r>
    </w:p>
    <w:p w:rsidR="00366EF7" w:rsidRDefault="00AB276F">
      <w:pPr>
        <w:pStyle w:val="1"/>
        <w:ind w:firstLine="740"/>
      </w:pPr>
      <w:r>
        <w:rPr>
          <w:rStyle w:val="a3"/>
        </w:rPr>
        <w:t>правильных ответов от74 до 84;</w:t>
      </w:r>
    </w:p>
    <w:p w:rsidR="00366EF7" w:rsidRDefault="00AB276F">
      <w:pPr>
        <w:pStyle w:val="1"/>
        <w:numPr>
          <w:ilvl w:val="0"/>
          <w:numId w:val="15"/>
        </w:numPr>
        <w:tabs>
          <w:tab w:val="left" w:pos="796"/>
          <w:tab w:val="left" w:pos="9030"/>
        </w:tabs>
        <w:spacing w:line="228" w:lineRule="auto"/>
        <w:ind w:firstLine="380"/>
      </w:pPr>
      <w:r>
        <w:rPr>
          <w:rStyle w:val="a3"/>
        </w:rPr>
        <w:t>оценка «удовлетворительно» выставляется обучающемуся,</w:t>
      </w:r>
      <w:r>
        <w:rPr>
          <w:rStyle w:val="a3"/>
        </w:rPr>
        <w:tab/>
        <w:t>если</w:t>
      </w:r>
    </w:p>
    <w:p w:rsidR="00366EF7" w:rsidRDefault="00AB276F">
      <w:pPr>
        <w:pStyle w:val="1"/>
        <w:ind w:firstLine="740"/>
      </w:pPr>
      <w:r>
        <w:rPr>
          <w:rStyle w:val="a3"/>
        </w:rPr>
        <w:t>колич</w:t>
      </w:r>
      <w:r>
        <w:rPr>
          <w:rStyle w:val="a3"/>
        </w:rPr>
        <w:t>ество правильных</w:t>
      </w:r>
      <w:r w:rsidR="00C414C8">
        <w:rPr>
          <w:rStyle w:val="a3"/>
        </w:rPr>
        <w:t xml:space="preserve"> </w:t>
      </w:r>
      <w:r>
        <w:rPr>
          <w:rStyle w:val="a3"/>
        </w:rPr>
        <w:t>ответов от 60 до 74;</w:t>
      </w:r>
    </w:p>
    <w:p w:rsidR="00366EF7" w:rsidRDefault="00AB276F">
      <w:pPr>
        <w:pStyle w:val="1"/>
        <w:numPr>
          <w:ilvl w:val="0"/>
          <w:numId w:val="15"/>
        </w:numPr>
        <w:tabs>
          <w:tab w:val="left" w:pos="735"/>
        </w:tabs>
        <w:spacing w:after="300"/>
        <w:ind w:left="740" w:hanging="360"/>
        <w:jc w:val="both"/>
      </w:pPr>
      <w:r>
        <w:rPr>
          <w:rStyle w:val="a3"/>
        </w:rPr>
        <w:t>оценка «неудовлетворительно» выставляется обучающемуся, если количество</w:t>
      </w:r>
      <w:r w:rsidR="00C414C8">
        <w:rPr>
          <w:rStyle w:val="a3"/>
        </w:rPr>
        <w:t xml:space="preserve"> </w:t>
      </w:r>
      <w:r>
        <w:rPr>
          <w:rStyle w:val="a3"/>
        </w:rPr>
        <w:t>правильных ответов менее 60</w:t>
      </w:r>
    </w:p>
    <w:p w:rsidR="00366EF7" w:rsidRDefault="00AB276F">
      <w:pPr>
        <w:pStyle w:val="1"/>
        <w:spacing w:after="300"/>
        <w:jc w:val="both"/>
        <w:rPr>
          <w:sz w:val="26"/>
          <w:szCs w:val="26"/>
        </w:rPr>
      </w:pPr>
      <w:r>
        <w:rPr>
          <w:rStyle w:val="a3"/>
          <w:b/>
          <w:bCs/>
        </w:rPr>
        <w:t xml:space="preserve">Тест для текущего контроля </w:t>
      </w:r>
      <w:r>
        <w:rPr>
          <w:rStyle w:val="a3"/>
          <w:b/>
          <w:bCs/>
          <w:i/>
          <w:iCs/>
          <w:smallCaps/>
          <w:sz w:val="26"/>
          <w:szCs w:val="26"/>
          <w:lang w:val="en-US" w:eastAsia="en-US"/>
        </w:rPr>
        <w:t>Variant</w:t>
      </w:r>
      <w:r w:rsidRPr="00F469BF">
        <w:rPr>
          <w:rStyle w:val="a3"/>
          <w:b/>
          <w:bCs/>
          <w:i/>
          <w:iCs/>
          <w:smallCaps/>
          <w:sz w:val="26"/>
          <w:szCs w:val="26"/>
          <w:lang w:eastAsia="en-US"/>
        </w:rPr>
        <w:t>-</w:t>
      </w:r>
      <w:r>
        <w:rPr>
          <w:rStyle w:val="a3"/>
          <w:b/>
          <w:bCs/>
          <w:i/>
          <w:iCs/>
          <w:smallCaps/>
          <w:sz w:val="26"/>
          <w:szCs w:val="26"/>
          <w:lang w:val="en-US" w:eastAsia="en-US"/>
        </w:rPr>
        <w:t>I</w:t>
      </w:r>
    </w:p>
    <w:p w:rsidR="00366EF7" w:rsidRDefault="00AB276F">
      <w:pPr>
        <w:pStyle w:val="1"/>
        <w:jc w:val="both"/>
      </w:pPr>
      <w:r>
        <w:rPr>
          <w:rStyle w:val="a3"/>
          <w:b/>
          <w:bCs/>
          <w:lang w:val="en-US" w:eastAsia="en-US"/>
        </w:rPr>
        <w:t xml:space="preserve">Part A. </w:t>
      </w:r>
      <w:r>
        <w:rPr>
          <w:rStyle w:val="a3"/>
          <w:lang w:val="en-US" w:eastAsia="en-US"/>
        </w:rPr>
        <w:t>Test your vocabulary. Complete these sentences by using the correct words f</w:t>
      </w:r>
      <w:r>
        <w:rPr>
          <w:rStyle w:val="a3"/>
          <w:lang w:val="en-US" w:eastAsia="en-US"/>
        </w:rPr>
        <w:t xml:space="preserve">rom </w:t>
      </w:r>
      <w:proofErr w:type="spellStart"/>
      <w:r>
        <w:rPr>
          <w:rStyle w:val="a3"/>
          <w:lang w:val="en-US" w:eastAsia="en-US"/>
        </w:rPr>
        <w:t>thebox</w:t>
      </w:r>
      <w:proofErr w:type="spellEnd"/>
      <w:r>
        <w:rPr>
          <w:rStyle w:val="a3"/>
          <w:lang w:val="en-US" w:eastAsia="en-US"/>
        </w:rPr>
        <w:t>. Use each word once only. There is an extra word which you do not need to use. Translate the text.</w:t>
      </w:r>
    </w:p>
    <w:p w:rsidR="00366EF7" w:rsidRDefault="00AB276F">
      <w:pPr>
        <w:pStyle w:val="1"/>
        <w:spacing w:after="200"/>
        <w:jc w:val="center"/>
      </w:pPr>
      <w:r>
        <w:rPr>
          <w:rStyle w:val="a3"/>
          <w:b/>
          <w:bCs/>
          <w:lang w:val="en-US" w:eastAsia="en-US"/>
        </w:rPr>
        <w:t>Internet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1306"/>
        <w:gridCol w:w="3859"/>
        <w:gridCol w:w="2803"/>
      </w:tblGrid>
      <w:tr w:rsidR="00366EF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a)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access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b)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nets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EF7" w:rsidRPr="00F469BF" w:rsidRDefault="00AB276F">
            <w:pPr>
              <w:pStyle w:val="a5"/>
              <w:tabs>
                <w:tab w:val="left" w:pos="2335"/>
              </w:tabs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c)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electronic mail</w:t>
            </w:r>
            <w:r>
              <w:rPr>
                <w:rStyle w:val="a4"/>
                <w:sz w:val="24"/>
                <w:szCs w:val="24"/>
                <w:lang w:val="en-US" w:eastAsia="en-US"/>
              </w:rPr>
              <w:tab/>
            </w: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d)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providers</w:t>
            </w:r>
          </w:p>
        </w:tc>
        <w:tc>
          <w:tcPr>
            <w:tcW w:w="28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ind w:firstLine="4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e)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Operating</w:t>
            </w:r>
          </w:p>
        </w:tc>
      </w:tr>
      <w:tr w:rsidR="00366EF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f)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information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g)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ind w:firstLine="36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h)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telecommunication</w:t>
            </w:r>
          </w:p>
        </w:tc>
        <w:tc>
          <w:tcPr>
            <w:tcW w:w="28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EF7" w:rsidRDefault="00AB276F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rStyle w:val="a4"/>
                <w:b/>
                <w:bCs/>
                <w:sz w:val="24"/>
                <w:szCs w:val="24"/>
                <w:lang w:val="en-US" w:eastAsia="en-US"/>
              </w:rPr>
              <w:t xml:space="preserve">i) </w:t>
            </w:r>
            <w:r>
              <w:rPr>
                <w:rStyle w:val="a4"/>
                <w:sz w:val="24"/>
                <w:szCs w:val="24"/>
                <w:lang w:val="en-US" w:eastAsia="en-US"/>
              </w:rPr>
              <w:t>receives</w:t>
            </w:r>
          </w:p>
        </w:tc>
      </w:tr>
    </w:tbl>
    <w:p w:rsidR="00366EF7" w:rsidRDefault="00366EF7">
      <w:pPr>
        <w:spacing w:after="299" w:line="1" w:lineRule="exact"/>
      </w:pPr>
    </w:p>
    <w:p w:rsidR="00366EF7" w:rsidRPr="00F469BF" w:rsidRDefault="00AB276F">
      <w:pPr>
        <w:pStyle w:val="1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The Internet is a unified </w:t>
      </w:r>
      <w:r w:rsidRPr="00F469BF">
        <w:rPr>
          <w:rStyle w:val="a3"/>
          <w:lang w:val="en-US"/>
        </w:rPr>
        <w:t xml:space="preserve">1 </w:t>
      </w:r>
      <w:proofErr w:type="spellStart"/>
      <w:r>
        <w:rPr>
          <w:rStyle w:val="a3"/>
          <w:lang w:val="en-US" w:eastAsia="en-US"/>
        </w:rPr>
        <w:t>supernetwork</w:t>
      </w:r>
      <w:proofErr w:type="spellEnd"/>
      <w:r>
        <w:rPr>
          <w:rStyle w:val="a3"/>
          <w:lang w:val="en-US" w:eastAsia="en-US"/>
        </w:rPr>
        <w:t xml:space="preserve"> covering our planet. About </w:t>
      </w:r>
      <w:r w:rsidRPr="00F469BF">
        <w:rPr>
          <w:rStyle w:val="a3"/>
          <w:lang w:val="en-US"/>
        </w:rPr>
        <w:t xml:space="preserve">30 </w:t>
      </w:r>
      <w:r>
        <w:rPr>
          <w:rStyle w:val="a3"/>
          <w:lang w:val="en-US" w:eastAsia="en-US"/>
        </w:rPr>
        <w:t xml:space="preserve">thousand local </w:t>
      </w:r>
      <w:r w:rsidRPr="00F469BF">
        <w:rPr>
          <w:rStyle w:val="a3"/>
          <w:lang w:val="en-US"/>
        </w:rPr>
        <w:t xml:space="preserve">2 </w:t>
      </w:r>
      <w:r>
        <w:rPr>
          <w:rStyle w:val="a3"/>
          <w:lang w:val="en-US" w:eastAsia="en-US"/>
        </w:rPr>
        <w:t xml:space="preserve">have an access to the Internet. Every net is independent and is used according </w:t>
      </w:r>
      <w:proofErr w:type="spellStart"/>
      <w:r>
        <w:rPr>
          <w:rStyle w:val="a3"/>
          <w:lang w:val="en-US" w:eastAsia="en-US"/>
        </w:rPr>
        <w:t>toits</w:t>
      </w:r>
      <w:proofErr w:type="spellEnd"/>
      <w:r>
        <w:rPr>
          <w:rStyle w:val="a3"/>
          <w:lang w:val="en-US" w:eastAsia="en-US"/>
        </w:rPr>
        <w:t xml:space="preserve"> own rules. Any net can communicate with two other nets and in this way the whole In</w:t>
      </w:r>
      <w:r>
        <w:rPr>
          <w:rStyle w:val="a3"/>
          <w:lang w:val="en-US" w:eastAsia="en-US"/>
        </w:rPr>
        <w:t xml:space="preserve">ternet system functions. </w:t>
      </w:r>
      <w:proofErr w:type="gramStart"/>
      <w:r>
        <w:rPr>
          <w:rStyle w:val="a3"/>
          <w:lang w:val="en-US" w:eastAsia="en-US"/>
        </w:rPr>
        <w:t>An</w:t>
      </w:r>
      <w:proofErr w:type="gramEnd"/>
      <w:r>
        <w:rPr>
          <w:rStyle w:val="a3"/>
          <w:lang w:val="en-US" w:eastAsia="en-US"/>
        </w:rPr>
        <w:t xml:space="preserve"> </w:t>
      </w:r>
      <w:r w:rsidRPr="00F469BF">
        <w:rPr>
          <w:rStyle w:val="a3"/>
          <w:lang w:val="en-US"/>
        </w:rPr>
        <w:t xml:space="preserve">3 </w:t>
      </w:r>
      <w:r>
        <w:rPr>
          <w:rStyle w:val="a3"/>
          <w:lang w:val="en-US" w:eastAsia="en-US"/>
        </w:rPr>
        <w:t>to the Internet is gained by telephone lines. The speed of</w:t>
      </w:r>
      <w:r w:rsidR="00C414C8" w:rsidRPr="00C414C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 xml:space="preserve">information transmission ranges from </w:t>
      </w:r>
      <w:r w:rsidRPr="00F469BF">
        <w:rPr>
          <w:rStyle w:val="a3"/>
          <w:lang w:val="en-US"/>
        </w:rPr>
        <w:t xml:space="preserve">2400 </w:t>
      </w:r>
      <w:r>
        <w:rPr>
          <w:rStyle w:val="a3"/>
          <w:lang w:val="en-US" w:eastAsia="en-US"/>
        </w:rPr>
        <w:t xml:space="preserve">to </w:t>
      </w:r>
      <w:r w:rsidRPr="00F469BF">
        <w:rPr>
          <w:rStyle w:val="a3"/>
          <w:lang w:val="en-US"/>
        </w:rPr>
        <w:t xml:space="preserve">19200 </w:t>
      </w:r>
      <w:r>
        <w:rPr>
          <w:rStyle w:val="a3"/>
          <w:lang w:val="en-US" w:eastAsia="en-US"/>
        </w:rPr>
        <w:t>bits per second.</w:t>
      </w:r>
    </w:p>
    <w:p w:rsidR="00366EF7" w:rsidRPr="00F469BF" w:rsidRDefault="00AB276F">
      <w:pPr>
        <w:pStyle w:val="1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The Internet performs a high-level computer communication. The computer connected to the Internet </w:t>
      </w:r>
      <w:r w:rsidRPr="00F469BF">
        <w:rPr>
          <w:rStyle w:val="a3"/>
          <w:lang w:val="en-US"/>
        </w:rPr>
        <w:t xml:space="preserve">4 </w:t>
      </w:r>
      <w:r>
        <w:rPr>
          <w:rStyle w:val="a3"/>
          <w:lang w:val="en-US" w:eastAsia="en-US"/>
        </w:rPr>
        <w:t xml:space="preserve">thousands of </w:t>
      </w:r>
      <w:proofErr w:type="spellStart"/>
      <w:r>
        <w:rPr>
          <w:rStyle w:val="a3"/>
          <w:lang w:val="en-US" w:eastAsia="en-US"/>
        </w:rPr>
        <w:t>programmes</w:t>
      </w:r>
      <w:proofErr w:type="spellEnd"/>
      <w:r>
        <w:rPr>
          <w:rStyle w:val="a3"/>
          <w:lang w:val="en-US" w:eastAsia="en-US"/>
        </w:rPr>
        <w:t xml:space="preserve"> simultaneously. The Internet is provided with</w:t>
      </w:r>
      <w:r w:rsidR="00C414C8" w:rsidRPr="00C414C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 xml:space="preserve">electronic means of searching the desired data. An access to the Internet is granted by special organizations </w:t>
      </w:r>
      <w:r w:rsidRPr="00F469BF">
        <w:rPr>
          <w:rStyle w:val="a3"/>
          <w:lang w:val="en-US"/>
        </w:rPr>
        <w:t xml:space="preserve">– </w:t>
      </w:r>
      <w:r>
        <w:rPr>
          <w:rStyle w:val="a3"/>
          <w:lang w:val="en-US" w:eastAsia="en-US"/>
        </w:rPr>
        <w:t xml:space="preserve">operators of computer networks </w:t>
      </w:r>
      <w:r w:rsidRPr="00F469BF">
        <w:rPr>
          <w:rStyle w:val="a3"/>
          <w:lang w:val="en-US"/>
        </w:rPr>
        <w:t xml:space="preserve">– </w:t>
      </w:r>
      <w:r>
        <w:rPr>
          <w:rStyle w:val="a3"/>
          <w:lang w:val="en-US" w:eastAsia="en-US"/>
        </w:rPr>
        <w:t xml:space="preserve">called </w:t>
      </w:r>
      <w:proofErr w:type="gramStart"/>
      <w:r w:rsidRPr="00F469BF">
        <w:rPr>
          <w:rStyle w:val="a3"/>
          <w:lang w:val="en-US"/>
        </w:rPr>
        <w:t>5 .</w:t>
      </w:r>
      <w:proofErr w:type="gramEnd"/>
    </w:p>
    <w:p w:rsidR="00366EF7" w:rsidRPr="00F469BF" w:rsidRDefault="00AB276F">
      <w:pPr>
        <w:pStyle w:val="1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The Internet can also function </w:t>
      </w:r>
      <w:r>
        <w:rPr>
          <w:rStyle w:val="a3"/>
          <w:lang w:val="en-US" w:eastAsia="en-US"/>
        </w:rPr>
        <w:t xml:space="preserve">as </w:t>
      </w:r>
      <w:proofErr w:type="gramStart"/>
      <w:r w:rsidRPr="00F469BF">
        <w:rPr>
          <w:rStyle w:val="a3"/>
          <w:lang w:val="en-US"/>
        </w:rPr>
        <w:t>6 .</w:t>
      </w:r>
      <w:proofErr w:type="gramEnd"/>
      <w:r w:rsidRPr="00F469BF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>In this case every user should be assigned his</w:t>
      </w:r>
      <w:r w:rsidR="00C414C8" w:rsidRPr="00C414C8">
        <w:rPr>
          <w:rStyle w:val="a3"/>
          <w:lang w:val="en-US" w:eastAsia="en-US"/>
        </w:rPr>
        <w:t xml:space="preserve"> </w:t>
      </w:r>
      <w:r>
        <w:rPr>
          <w:rStyle w:val="a3"/>
          <w:lang w:val="en-US" w:eastAsia="en-US"/>
        </w:rPr>
        <w:t xml:space="preserve">own address. In case you sent an electronic letter to the remotest part of the planet, it would reach its destination within several </w:t>
      </w:r>
      <w:proofErr w:type="gramStart"/>
      <w:r w:rsidRPr="00F469BF">
        <w:rPr>
          <w:rStyle w:val="a3"/>
          <w:lang w:val="en-US"/>
        </w:rPr>
        <w:t>7 .</w:t>
      </w:r>
      <w:proofErr w:type="gramEnd"/>
    </w:p>
    <w:p w:rsidR="00366EF7" w:rsidRPr="00F469BF" w:rsidRDefault="00AB276F">
      <w:pPr>
        <w:pStyle w:val="1"/>
        <w:spacing w:after="240"/>
        <w:jc w:val="both"/>
        <w:rPr>
          <w:lang w:val="en-US"/>
        </w:rPr>
      </w:pPr>
      <w:r>
        <w:rPr>
          <w:rStyle w:val="a3"/>
          <w:lang w:val="en-US" w:eastAsia="en-US"/>
        </w:rPr>
        <w:t>Another service is subscribing for a teleconference. Any informati</w:t>
      </w:r>
      <w:r>
        <w:rPr>
          <w:rStyle w:val="a3"/>
          <w:lang w:val="en-US" w:eastAsia="en-US"/>
        </w:rPr>
        <w:t>on put into the Internet is distributed according to its contents: politics, philosophy, science, medicine, etc. Every aspect may be subdivided into more and more narrow themes. The discussion of certain problems by many subscribers through the Internet is</w:t>
      </w:r>
      <w:r>
        <w:rPr>
          <w:rStyle w:val="a3"/>
          <w:lang w:val="en-US" w:eastAsia="en-US"/>
        </w:rPr>
        <w:t xml:space="preserve"> called a teleconference. A subscriber sends his electronic letter to the teleconference and soon receives the answer. </w:t>
      </w:r>
      <w:r w:rsidRPr="00F469BF">
        <w:rPr>
          <w:rStyle w:val="a3"/>
          <w:lang w:val="en-US"/>
        </w:rPr>
        <w:t xml:space="preserve">8 _ </w:t>
      </w:r>
      <w:r>
        <w:rPr>
          <w:rStyle w:val="a3"/>
          <w:lang w:val="en-US" w:eastAsia="en-US"/>
        </w:rPr>
        <w:t xml:space="preserve">on-line he is able to develop the speed up to </w:t>
      </w:r>
      <w:r w:rsidRPr="00F469BF">
        <w:rPr>
          <w:rStyle w:val="a3"/>
          <w:lang w:val="en-US"/>
        </w:rPr>
        <w:t xml:space="preserve">9600 </w:t>
      </w:r>
      <w:r>
        <w:rPr>
          <w:rStyle w:val="a3"/>
          <w:lang w:val="en-US" w:eastAsia="en-US"/>
        </w:rPr>
        <w:t xml:space="preserve">bits per second and more. The teleconference gives the </w:t>
      </w:r>
      <w:proofErr w:type="spellStart"/>
      <w:r>
        <w:rPr>
          <w:rStyle w:val="a3"/>
          <w:lang w:val="en-US" w:eastAsia="en-US"/>
        </w:rPr>
        <w:t>subscribersan</w:t>
      </w:r>
      <w:proofErr w:type="spellEnd"/>
      <w:r>
        <w:rPr>
          <w:rStyle w:val="a3"/>
          <w:lang w:val="en-US" w:eastAsia="en-US"/>
        </w:rPr>
        <w:t xml:space="preserve"> opportunity o</w:t>
      </w:r>
      <w:r>
        <w:rPr>
          <w:rStyle w:val="a3"/>
          <w:lang w:val="en-US" w:eastAsia="en-US"/>
        </w:rPr>
        <w:t>f instant moving from one country to another.</w:t>
      </w:r>
    </w:p>
    <w:p w:rsidR="00366EF7" w:rsidRPr="00F469BF" w:rsidRDefault="00AB276F">
      <w:pPr>
        <w:pStyle w:val="11"/>
        <w:keepNext/>
        <w:keepLines/>
        <w:rPr>
          <w:lang w:val="en-US"/>
        </w:rPr>
      </w:pPr>
      <w:bookmarkStart w:id="0" w:name="bookmark0"/>
      <w:r>
        <w:rPr>
          <w:rStyle w:val="10"/>
          <w:b/>
          <w:bCs/>
          <w:lang w:val="en-US" w:eastAsia="en-US"/>
        </w:rPr>
        <w:lastRenderedPageBreak/>
        <w:t xml:space="preserve">Part B. </w:t>
      </w:r>
      <w:r>
        <w:rPr>
          <w:rStyle w:val="10"/>
          <w:lang w:val="en-US" w:eastAsia="en-US"/>
        </w:rPr>
        <w:t>Match the words with their definitions:</w:t>
      </w:r>
      <w:bookmarkEnd w:id="0"/>
    </w:p>
    <w:p w:rsidR="00366EF7" w:rsidRPr="00F469BF" w:rsidRDefault="00AB276F">
      <w:pPr>
        <w:pStyle w:val="1"/>
        <w:numPr>
          <w:ilvl w:val="0"/>
          <w:numId w:val="16"/>
        </w:numPr>
        <w:tabs>
          <w:tab w:val="left" w:pos="373"/>
        </w:tabs>
        <w:rPr>
          <w:lang w:val="en-US"/>
        </w:rPr>
      </w:pPr>
      <w:r>
        <w:rPr>
          <w:rStyle w:val="a3"/>
          <w:i/>
          <w:iCs/>
          <w:lang w:val="en-US" w:eastAsia="en-US"/>
        </w:rPr>
        <w:t xml:space="preserve">Teleconference, </w:t>
      </w:r>
      <w:r w:rsidRPr="00F469BF">
        <w:rPr>
          <w:rStyle w:val="a3"/>
          <w:i/>
          <w:iCs/>
          <w:lang w:val="en-US"/>
        </w:rPr>
        <w:t xml:space="preserve">2. </w:t>
      </w:r>
      <w:proofErr w:type="gramStart"/>
      <w:r>
        <w:rPr>
          <w:rStyle w:val="a3"/>
          <w:i/>
          <w:iCs/>
          <w:lang w:val="en-US" w:eastAsia="en-US"/>
        </w:rPr>
        <w:t>electronic</w:t>
      </w:r>
      <w:proofErr w:type="gramEnd"/>
      <w:r>
        <w:rPr>
          <w:rStyle w:val="a3"/>
          <w:i/>
          <w:iCs/>
          <w:lang w:val="en-US" w:eastAsia="en-US"/>
        </w:rPr>
        <w:t xml:space="preserve"> catalogue, </w:t>
      </w:r>
      <w:r w:rsidRPr="00F469BF">
        <w:rPr>
          <w:rStyle w:val="a3"/>
          <w:i/>
          <w:iCs/>
          <w:lang w:val="en-US"/>
        </w:rPr>
        <w:t xml:space="preserve">3. </w:t>
      </w:r>
      <w:r>
        <w:rPr>
          <w:rStyle w:val="a3"/>
          <w:i/>
          <w:iCs/>
          <w:lang w:val="en-US" w:eastAsia="en-US"/>
        </w:rPr>
        <w:t xml:space="preserve">Internet, </w:t>
      </w:r>
      <w:r w:rsidRPr="00F469BF">
        <w:rPr>
          <w:rStyle w:val="a3"/>
          <w:i/>
          <w:iCs/>
          <w:lang w:val="en-US"/>
        </w:rPr>
        <w:t xml:space="preserve">4. </w:t>
      </w:r>
      <w:proofErr w:type="gramStart"/>
      <w:r>
        <w:rPr>
          <w:rStyle w:val="a3"/>
          <w:i/>
          <w:iCs/>
          <w:lang w:val="en-US" w:eastAsia="en-US"/>
        </w:rPr>
        <w:t>providers</w:t>
      </w:r>
      <w:proofErr w:type="gramEnd"/>
      <w:r>
        <w:rPr>
          <w:rStyle w:val="a3"/>
          <w:i/>
          <w:iCs/>
          <w:lang w:val="en-US" w:eastAsia="en-US"/>
        </w:rPr>
        <w:t xml:space="preserve">, </w:t>
      </w:r>
      <w:r w:rsidRPr="00F469BF">
        <w:rPr>
          <w:rStyle w:val="a3"/>
          <w:i/>
          <w:iCs/>
          <w:lang w:val="en-US"/>
        </w:rPr>
        <w:t xml:space="preserve">5. </w:t>
      </w:r>
      <w:proofErr w:type="gramStart"/>
      <w:r>
        <w:rPr>
          <w:rStyle w:val="a3"/>
          <w:i/>
          <w:iCs/>
          <w:lang w:val="en-US" w:eastAsia="en-US"/>
        </w:rPr>
        <w:t>data</w:t>
      </w:r>
      <w:proofErr w:type="gramEnd"/>
      <w:r>
        <w:rPr>
          <w:rStyle w:val="a3"/>
          <w:i/>
          <w:iCs/>
          <w:lang w:val="en-US" w:eastAsia="en-US"/>
        </w:rPr>
        <w:t>.</w:t>
      </w:r>
    </w:p>
    <w:p w:rsidR="00366EF7" w:rsidRDefault="00AB276F">
      <w:pPr>
        <w:pStyle w:val="1"/>
        <w:numPr>
          <w:ilvl w:val="0"/>
          <w:numId w:val="17"/>
        </w:numPr>
        <w:tabs>
          <w:tab w:val="left" w:pos="373"/>
        </w:tabs>
      </w:pPr>
      <w:r>
        <w:rPr>
          <w:rStyle w:val="a3"/>
          <w:lang w:val="en-US" w:eastAsia="en-US"/>
        </w:rPr>
        <w:t xml:space="preserve">A unified telecommunication </w:t>
      </w:r>
      <w:proofErr w:type="spellStart"/>
      <w:r>
        <w:rPr>
          <w:rStyle w:val="a3"/>
          <w:lang w:val="en-US" w:eastAsia="en-US"/>
        </w:rPr>
        <w:t>supernetwork</w:t>
      </w:r>
      <w:proofErr w:type="spellEnd"/>
      <w:r>
        <w:rPr>
          <w:rStyle w:val="a3"/>
          <w:lang w:val="en-US" w:eastAsia="en-US"/>
        </w:rPr>
        <w:t>.</w:t>
      </w:r>
    </w:p>
    <w:p w:rsidR="00366EF7" w:rsidRPr="00F469BF" w:rsidRDefault="00AB276F">
      <w:pPr>
        <w:pStyle w:val="1"/>
        <w:numPr>
          <w:ilvl w:val="0"/>
          <w:numId w:val="17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Special organizations-operators of computer</w:t>
      </w:r>
      <w:r>
        <w:rPr>
          <w:rStyle w:val="a3"/>
          <w:lang w:val="en-US" w:eastAsia="en-US"/>
        </w:rPr>
        <w:t xml:space="preserve"> networks.</w:t>
      </w:r>
    </w:p>
    <w:p w:rsidR="00366EF7" w:rsidRPr="00F469BF" w:rsidRDefault="00AB276F">
      <w:pPr>
        <w:pStyle w:val="1"/>
        <w:numPr>
          <w:ilvl w:val="0"/>
          <w:numId w:val="17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The discussion of certain problems by many subscribers through the Internet.</w:t>
      </w:r>
    </w:p>
    <w:p w:rsidR="00366EF7" w:rsidRPr="00F469BF" w:rsidRDefault="00AB276F">
      <w:pPr>
        <w:pStyle w:val="1"/>
        <w:numPr>
          <w:ilvl w:val="0"/>
          <w:numId w:val="17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One of the most common Internet applications.</w:t>
      </w:r>
    </w:p>
    <w:p w:rsidR="00366EF7" w:rsidRPr="00F469BF" w:rsidRDefault="00AB276F">
      <w:pPr>
        <w:pStyle w:val="1"/>
        <w:numPr>
          <w:ilvl w:val="0"/>
          <w:numId w:val="17"/>
        </w:numPr>
        <w:tabs>
          <w:tab w:val="left" w:pos="373"/>
        </w:tabs>
        <w:spacing w:after="280"/>
        <w:rPr>
          <w:lang w:val="en-US"/>
        </w:rPr>
      </w:pPr>
      <w:r>
        <w:rPr>
          <w:rStyle w:val="a3"/>
          <w:lang w:val="en-US" w:eastAsia="en-US"/>
        </w:rPr>
        <w:t>Information prepared for and operated on a computer program</w:t>
      </w:r>
    </w:p>
    <w:p w:rsidR="00366EF7" w:rsidRDefault="00AB276F">
      <w:pPr>
        <w:pStyle w:val="11"/>
        <w:keepNext/>
        <w:keepLines/>
      </w:pPr>
      <w:bookmarkStart w:id="1" w:name="bookmark2"/>
      <w:proofErr w:type="gramStart"/>
      <w:r>
        <w:rPr>
          <w:rStyle w:val="10"/>
          <w:b/>
          <w:bCs/>
          <w:lang w:val="en-US" w:eastAsia="en-US"/>
        </w:rPr>
        <w:t>Part</w:t>
      </w:r>
      <w:r w:rsidRPr="00F469BF">
        <w:rPr>
          <w:rStyle w:val="10"/>
          <w:b/>
          <w:bCs/>
          <w:lang w:eastAsia="en-US"/>
        </w:rPr>
        <w:t xml:space="preserve"> </w:t>
      </w:r>
      <w:r>
        <w:rPr>
          <w:rStyle w:val="10"/>
          <w:b/>
          <w:bCs/>
          <w:lang w:val="en-US" w:eastAsia="en-US"/>
        </w:rPr>
        <w:t>C</w:t>
      </w:r>
      <w:r w:rsidRPr="00F469BF">
        <w:rPr>
          <w:rStyle w:val="10"/>
          <w:b/>
          <w:bCs/>
          <w:lang w:eastAsia="en-US"/>
        </w:rPr>
        <w:t xml:space="preserve">. </w:t>
      </w:r>
      <w:r>
        <w:rPr>
          <w:rStyle w:val="10"/>
        </w:rPr>
        <w:t>Определите типы условных предложений и переведите их.</w:t>
      </w:r>
      <w:bookmarkEnd w:id="1"/>
      <w:proofErr w:type="gramEnd"/>
    </w:p>
    <w:p w:rsidR="00366EF7" w:rsidRPr="00F469BF" w:rsidRDefault="00AB276F">
      <w:pPr>
        <w:pStyle w:val="1"/>
        <w:numPr>
          <w:ilvl w:val="0"/>
          <w:numId w:val="18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Had the text been decoded, we could have read the telegram.</w:t>
      </w:r>
    </w:p>
    <w:p w:rsidR="00366EF7" w:rsidRPr="00F469BF" w:rsidRDefault="00AB276F">
      <w:pPr>
        <w:pStyle w:val="1"/>
        <w:numPr>
          <w:ilvl w:val="0"/>
          <w:numId w:val="18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If you asked for all necessary data in the Internet, we could take part in the conference.</w:t>
      </w:r>
    </w:p>
    <w:p w:rsidR="00366EF7" w:rsidRPr="00F469BF" w:rsidRDefault="00AB276F">
      <w:pPr>
        <w:pStyle w:val="1"/>
        <w:numPr>
          <w:ilvl w:val="0"/>
          <w:numId w:val="18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If he were here, he would help us.</w:t>
      </w:r>
    </w:p>
    <w:p w:rsidR="00366EF7" w:rsidRPr="00F469BF" w:rsidRDefault="00AB276F">
      <w:pPr>
        <w:pStyle w:val="1"/>
        <w:numPr>
          <w:ilvl w:val="0"/>
          <w:numId w:val="18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In case mobile communication systems had not been invented, we shouldn</w:t>
      </w:r>
      <w:r>
        <w:rPr>
          <w:rStyle w:val="a3"/>
          <w:lang w:val="en-US" w:eastAsia="en-US"/>
        </w:rPr>
        <w:t xml:space="preserve">'t have </w:t>
      </w:r>
      <w:proofErr w:type="spellStart"/>
      <w:r>
        <w:rPr>
          <w:rStyle w:val="a3"/>
          <w:lang w:val="en-US" w:eastAsia="en-US"/>
        </w:rPr>
        <w:t>receivedsatellite</w:t>
      </w:r>
      <w:proofErr w:type="spellEnd"/>
      <w:r>
        <w:rPr>
          <w:rStyle w:val="a3"/>
          <w:lang w:val="en-US" w:eastAsia="en-US"/>
        </w:rPr>
        <w:t xml:space="preserve"> TV </w:t>
      </w:r>
      <w:proofErr w:type="spellStart"/>
      <w:r>
        <w:rPr>
          <w:rStyle w:val="a3"/>
          <w:lang w:val="en-US" w:eastAsia="en-US"/>
        </w:rPr>
        <w:t>programmes</w:t>
      </w:r>
      <w:proofErr w:type="spellEnd"/>
      <w:r>
        <w:rPr>
          <w:rStyle w:val="a3"/>
          <w:lang w:val="en-US" w:eastAsia="en-US"/>
        </w:rPr>
        <w:t>.</w:t>
      </w:r>
    </w:p>
    <w:p w:rsidR="00366EF7" w:rsidRPr="00F469BF" w:rsidRDefault="00AB276F">
      <w:pPr>
        <w:pStyle w:val="1"/>
        <w:numPr>
          <w:ilvl w:val="0"/>
          <w:numId w:val="18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Might you use your radiotelephone, you would know the latest news.</w:t>
      </w:r>
    </w:p>
    <w:p w:rsidR="00366EF7" w:rsidRPr="00F469BF" w:rsidRDefault="00AB276F">
      <w:pPr>
        <w:pStyle w:val="1"/>
        <w:numPr>
          <w:ilvl w:val="0"/>
          <w:numId w:val="18"/>
        </w:numPr>
        <w:tabs>
          <w:tab w:val="left" w:pos="373"/>
        </w:tabs>
        <w:rPr>
          <w:lang w:val="en-US"/>
        </w:rPr>
      </w:pPr>
      <w:r>
        <w:rPr>
          <w:rStyle w:val="a3"/>
          <w:lang w:val="en-US" w:eastAsia="en-US"/>
        </w:rPr>
        <w:t>If you see him, ask him to ring me up.</w:t>
      </w:r>
    </w:p>
    <w:p w:rsidR="00366EF7" w:rsidRPr="00F469BF" w:rsidRDefault="00AB276F">
      <w:pPr>
        <w:pStyle w:val="1"/>
        <w:numPr>
          <w:ilvl w:val="0"/>
          <w:numId w:val="18"/>
        </w:numPr>
        <w:tabs>
          <w:tab w:val="left" w:pos="373"/>
        </w:tabs>
        <w:spacing w:after="280"/>
        <w:rPr>
          <w:lang w:val="en-US"/>
        </w:rPr>
      </w:pPr>
      <w:r>
        <w:rPr>
          <w:rStyle w:val="a3"/>
          <w:lang w:val="en-US" w:eastAsia="en-US"/>
        </w:rPr>
        <w:t>If you invent something, it’s a good idea to register a patent for it.</w:t>
      </w:r>
    </w:p>
    <w:p w:rsidR="00366EF7" w:rsidRDefault="00AB276F">
      <w:pPr>
        <w:pStyle w:val="24"/>
        <w:keepNext/>
        <w:keepLines/>
      </w:pPr>
      <w:bookmarkStart w:id="2" w:name="bookmark4"/>
      <w:r>
        <w:rPr>
          <w:rStyle w:val="23"/>
          <w:b/>
          <w:bCs/>
          <w:i/>
          <w:iCs/>
        </w:rPr>
        <w:t>Критерии оценки тек</w:t>
      </w:r>
      <w:r w:rsidR="00C414C8">
        <w:rPr>
          <w:rStyle w:val="23"/>
          <w:b/>
          <w:bCs/>
          <w:i/>
          <w:iCs/>
        </w:rPr>
        <w:t>у</w:t>
      </w:r>
      <w:r>
        <w:rPr>
          <w:rStyle w:val="23"/>
          <w:b/>
          <w:bCs/>
          <w:i/>
          <w:iCs/>
        </w:rPr>
        <w:t>щего контро</w:t>
      </w:r>
      <w:r w:rsidR="00C414C8">
        <w:rPr>
          <w:rStyle w:val="23"/>
          <w:b/>
          <w:bCs/>
          <w:i/>
          <w:iCs/>
        </w:rPr>
        <w:t>л</w:t>
      </w:r>
      <w:r>
        <w:rPr>
          <w:rStyle w:val="23"/>
          <w:b/>
          <w:bCs/>
          <w:i/>
          <w:iCs/>
        </w:rPr>
        <w:t>я</w:t>
      </w:r>
      <w:bookmarkEnd w:id="2"/>
    </w:p>
    <w:p w:rsidR="00366EF7" w:rsidRDefault="00AB276F">
      <w:pPr>
        <w:pStyle w:val="1"/>
      </w:pPr>
      <w:r>
        <w:rPr>
          <w:rStyle w:val="a3"/>
        </w:rPr>
        <w:t>«Отл</w:t>
      </w:r>
      <w:r>
        <w:rPr>
          <w:rStyle w:val="a3"/>
        </w:rPr>
        <w:t>ично» - 85-100%</w:t>
      </w:r>
    </w:p>
    <w:p w:rsidR="00366EF7" w:rsidRDefault="00AB276F">
      <w:pPr>
        <w:pStyle w:val="1"/>
      </w:pPr>
      <w:r>
        <w:rPr>
          <w:rStyle w:val="a3"/>
        </w:rPr>
        <w:t>«Хорошо» - 70-85%</w:t>
      </w:r>
    </w:p>
    <w:p w:rsidR="00366EF7" w:rsidRDefault="00AB276F">
      <w:pPr>
        <w:pStyle w:val="1"/>
        <w:spacing w:after="280"/>
      </w:pPr>
      <w:r>
        <w:rPr>
          <w:rStyle w:val="a3"/>
        </w:rPr>
        <w:t>«Удовлетворительно» - 55-70%</w:t>
      </w:r>
    </w:p>
    <w:p w:rsidR="00366EF7" w:rsidRDefault="00AB276F">
      <w:pPr>
        <w:pStyle w:val="11"/>
        <w:keepNext/>
        <w:keepLines/>
        <w:numPr>
          <w:ilvl w:val="0"/>
          <w:numId w:val="19"/>
        </w:numPr>
        <w:tabs>
          <w:tab w:val="left" w:pos="387"/>
        </w:tabs>
        <w:jc w:val="center"/>
      </w:pPr>
      <w:bookmarkStart w:id="3" w:name="bookmark6"/>
      <w:r>
        <w:rPr>
          <w:rStyle w:val="10"/>
          <w:b/>
          <w:bCs/>
        </w:rPr>
        <w:t>Материал для проведения устного опроса</w:t>
      </w:r>
      <w:bookmarkEnd w:id="3"/>
    </w:p>
    <w:p w:rsidR="00366EF7" w:rsidRDefault="00AB276F">
      <w:pPr>
        <w:pStyle w:val="1"/>
        <w:numPr>
          <w:ilvl w:val="0"/>
          <w:numId w:val="20"/>
        </w:numPr>
        <w:tabs>
          <w:tab w:val="left" w:pos="1098"/>
        </w:tabs>
        <w:ind w:left="1100" w:hanging="360"/>
      </w:pPr>
      <w:r>
        <w:rPr>
          <w:rStyle w:val="a3"/>
        </w:rPr>
        <w:t xml:space="preserve">Способы перевода </w:t>
      </w:r>
      <w:proofErr w:type="spellStart"/>
      <w:r>
        <w:rPr>
          <w:rStyle w:val="a3"/>
        </w:rPr>
        <w:t>безэквивалентных</w:t>
      </w:r>
      <w:proofErr w:type="spellEnd"/>
      <w:r>
        <w:rPr>
          <w:rStyle w:val="a3"/>
        </w:rPr>
        <w:t xml:space="preserve"> однословных терминов и терминологических многокомпонентных сочетаний.</w:t>
      </w:r>
    </w:p>
    <w:p w:rsidR="00366EF7" w:rsidRDefault="00AB276F">
      <w:pPr>
        <w:pStyle w:val="1"/>
        <w:numPr>
          <w:ilvl w:val="0"/>
          <w:numId w:val="20"/>
        </w:numPr>
        <w:tabs>
          <w:tab w:val="left" w:pos="1122"/>
        </w:tabs>
        <w:ind w:left="1100" w:hanging="360"/>
      </w:pPr>
      <w:r>
        <w:rPr>
          <w:rStyle w:val="a3"/>
        </w:rPr>
        <w:t xml:space="preserve">Слова-заместители: их роль в научно-техническом </w:t>
      </w:r>
      <w:r>
        <w:rPr>
          <w:rStyle w:val="a3"/>
        </w:rPr>
        <w:t>тексте и способы перевода.</w:t>
      </w:r>
    </w:p>
    <w:p w:rsidR="00366EF7" w:rsidRDefault="00AB276F">
      <w:pPr>
        <w:pStyle w:val="1"/>
        <w:numPr>
          <w:ilvl w:val="0"/>
          <w:numId w:val="20"/>
        </w:numPr>
        <w:tabs>
          <w:tab w:val="left" w:pos="1118"/>
        </w:tabs>
        <w:ind w:firstLine="740"/>
      </w:pPr>
      <w:r>
        <w:rPr>
          <w:rStyle w:val="a3"/>
        </w:rPr>
        <w:t>Перевод инфинитивных оборотов.</w:t>
      </w:r>
    </w:p>
    <w:p w:rsidR="00366EF7" w:rsidRDefault="00AB276F">
      <w:pPr>
        <w:pStyle w:val="1"/>
        <w:numPr>
          <w:ilvl w:val="0"/>
          <w:numId w:val="20"/>
        </w:numPr>
        <w:tabs>
          <w:tab w:val="left" w:pos="1127"/>
        </w:tabs>
        <w:ind w:firstLine="740"/>
      </w:pPr>
      <w:r>
        <w:rPr>
          <w:rStyle w:val="a3"/>
        </w:rPr>
        <w:t>Стратегия перевода научной и технической статьи.</w:t>
      </w:r>
    </w:p>
    <w:p w:rsidR="00366EF7" w:rsidRDefault="00AB276F">
      <w:pPr>
        <w:pStyle w:val="1"/>
        <w:numPr>
          <w:ilvl w:val="0"/>
          <w:numId w:val="20"/>
        </w:numPr>
        <w:tabs>
          <w:tab w:val="left" w:pos="1122"/>
        </w:tabs>
        <w:ind w:firstLine="740"/>
      </w:pPr>
      <w:r>
        <w:rPr>
          <w:rStyle w:val="a3"/>
        </w:rPr>
        <w:t>Инструкция как специальный тип текста: стратегия перевода.</w:t>
      </w:r>
    </w:p>
    <w:p w:rsidR="00366EF7" w:rsidRDefault="00AB276F">
      <w:pPr>
        <w:pStyle w:val="1"/>
        <w:numPr>
          <w:ilvl w:val="0"/>
          <w:numId w:val="20"/>
        </w:numPr>
        <w:tabs>
          <w:tab w:val="left" w:pos="1122"/>
        </w:tabs>
        <w:ind w:left="1100" w:hanging="360"/>
      </w:pPr>
      <w:r>
        <w:rPr>
          <w:rStyle w:val="a3"/>
        </w:rPr>
        <w:t>Элементы текста, требующие передачи в переводе по особым</w:t>
      </w:r>
      <w:r w:rsidR="00C414C8">
        <w:rPr>
          <w:rStyle w:val="a3"/>
        </w:rPr>
        <w:t xml:space="preserve"> </w:t>
      </w:r>
      <w:r>
        <w:rPr>
          <w:rStyle w:val="a3"/>
        </w:rPr>
        <w:t>правилам (в соответствии с рекомен</w:t>
      </w:r>
      <w:r>
        <w:rPr>
          <w:rStyle w:val="a3"/>
        </w:rPr>
        <w:t>дациями СПР).</w:t>
      </w:r>
    </w:p>
    <w:p w:rsidR="00366EF7" w:rsidRDefault="00AB276F">
      <w:pPr>
        <w:pStyle w:val="1"/>
        <w:numPr>
          <w:ilvl w:val="0"/>
          <w:numId w:val="20"/>
        </w:numPr>
        <w:tabs>
          <w:tab w:val="left" w:pos="1127"/>
        </w:tabs>
        <w:spacing w:after="280"/>
        <w:ind w:left="1100" w:hanging="360"/>
      </w:pPr>
      <w:r>
        <w:rPr>
          <w:rStyle w:val="a3"/>
        </w:rPr>
        <w:t>Переводной текст: общие положения и стиль (в соответствии с рекомендациями СПР).</w:t>
      </w:r>
    </w:p>
    <w:p w:rsidR="00366EF7" w:rsidRDefault="00AB276F">
      <w:pPr>
        <w:pStyle w:val="11"/>
        <w:keepNext/>
        <w:keepLines/>
      </w:pPr>
      <w:bookmarkStart w:id="4" w:name="bookmark8"/>
      <w:r>
        <w:rPr>
          <w:rStyle w:val="10"/>
          <w:b/>
          <w:bCs/>
        </w:rPr>
        <w:t>Критерии оценивания:</w:t>
      </w:r>
      <w:bookmarkEnd w:id="4"/>
    </w:p>
    <w:p w:rsidR="00366EF7" w:rsidRDefault="00AB276F">
      <w:pPr>
        <w:pStyle w:val="1"/>
        <w:numPr>
          <w:ilvl w:val="0"/>
          <w:numId w:val="21"/>
        </w:numPr>
        <w:tabs>
          <w:tab w:val="left" w:pos="373"/>
        </w:tabs>
      </w:pPr>
      <w:r>
        <w:rPr>
          <w:rStyle w:val="a3"/>
        </w:rPr>
        <w:t xml:space="preserve">оценка </w:t>
      </w:r>
      <w:r>
        <w:rPr>
          <w:rStyle w:val="a3"/>
          <w:b/>
          <w:bCs/>
        </w:rPr>
        <w:t xml:space="preserve">«отлично» </w:t>
      </w:r>
      <w:r>
        <w:rPr>
          <w:rStyle w:val="a3"/>
        </w:rPr>
        <w:t>выставляется обучающемуся, если он при ответе на вопросы использует правильное грамматически, лексически, фонетически оформ</w:t>
      </w:r>
      <w:r>
        <w:rPr>
          <w:rStyle w:val="a3"/>
        </w:rPr>
        <w:t>ленное высказывание, употребляет лексику, изученную на занятиях;</w:t>
      </w:r>
    </w:p>
    <w:p w:rsidR="00366EF7" w:rsidRDefault="00AB276F">
      <w:pPr>
        <w:pStyle w:val="1"/>
        <w:numPr>
          <w:ilvl w:val="0"/>
          <w:numId w:val="21"/>
        </w:numPr>
        <w:tabs>
          <w:tab w:val="left" w:pos="373"/>
        </w:tabs>
        <w:spacing w:after="280"/>
      </w:pPr>
      <w:r>
        <w:rPr>
          <w:rStyle w:val="a3"/>
        </w:rPr>
        <w:t xml:space="preserve">оценка </w:t>
      </w:r>
      <w:r>
        <w:rPr>
          <w:rStyle w:val="a3"/>
          <w:b/>
          <w:bCs/>
        </w:rPr>
        <w:t xml:space="preserve">«хорошо» </w:t>
      </w:r>
      <w:r>
        <w:rPr>
          <w:rStyle w:val="a3"/>
        </w:rPr>
        <w:t xml:space="preserve">выставляется обучающемуся, если он при ответе на вопросы использует правильное грамматически, лексически, фонетически оформленное высказывание с некоторыми ошибками (не более </w:t>
      </w:r>
      <w:r>
        <w:rPr>
          <w:rStyle w:val="a3"/>
        </w:rPr>
        <w:t>трех),</w:t>
      </w:r>
    </w:p>
    <w:p w:rsidR="00366EF7" w:rsidRDefault="00AB276F">
      <w:pPr>
        <w:pStyle w:val="1"/>
        <w:jc w:val="both"/>
      </w:pPr>
      <w:r>
        <w:rPr>
          <w:rStyle w:val="a3"/>
        </w:rPr>
        <w:t>употребляет лексику, изученную на занятиях;</w:t>
      </w:r>
    </w:p>
    <w:p w:rsidR="00366EF7" w:rsidRDefault="00AB276F">
      <w:pPr>
        <w:pStyle w:val="1"/>
        <w:numPr>
          <w:ilvl w:val="0"/>
          <w:numId w:val="21"/>
        </w:numPr>
        <w:tabs>
          <w:tab w:val="left" w:pos="368"/>
        </w:tabs>
        <w:jc w:val="both"/>
      </w:pPr>
      <w:r>
        <w:rPr>
          <w:rStyle w:val="a3"/>
        </w:rPr>
        <w:t xml:space="preserve">оценка </w:t>
      </w:r>
      <w:r>
        <w:rPr>
          <w:rStyle w:val="a3"/>
          <w:b/>
          <w:bCs/>
        </w:rPr>
        <w:t xml:space="preserve">«удовлетворительно» </w:t>
      </w:r>
      <w:r>
        <w:rPr>
          <w:rStyle w:val="a3"/>
        </w:rPr>
        <w:t xml:space="preserve">выставляется обучающемуся, если он при </w:t>
      </w:r>
      <w:r>
        <w:rPr>
          <w:rStyle w:val="a3"/>
        </w:rPr>
        <w:lastRenderedPageBreak/>
        <w:t>ответе на вопросы использует не правильное грамматически, лексически, фонетически оформленное высказывание с ошибками (более трех), употреб</w:t>
      </w:r>
      <w:r>
        <w:rPr>
          <w:rStyle w:val="a3"/>
        </w:rPr>
        <w:t>ляет 50% лексики, изученной на занятиях;</w:t>
      </w:r>
    </w:p>
    <w:p w:rsidR="00366EF7" w:rsidRDefault="00AB276F">
      <w:pPr>
        <w:pStyle w:val="1"/>
        <w:numPr>
          <w:ilvl w:val="0"/>
          <w:numId w:val="21"/>
        </w:numPr>
        <w:tabs>
          <w:tab w:val="left" w:pos="368"/>
        </w:tabs>
        <w:spacing w:after="280"/>
        <w:jc w:val="both"/>
      </w:pPr>
      <w:r>
        <w:rPr>
          <w:rStyle w:val="a3"/>
        </w:rPr>
        <w:t xml:space="preserve">оценка </w:t>
      </w:r>
      <w:r>
        <w:rPr>
          <w:rStyle w:val="a3"/>
          <w:b/>
          <w:bCs/>
        </w:rPr>
        <w:t xml:space="preserve">«неудовлетворительно» </w:t>
      </w:r>
      <w:r>
        <w:rPr>
          <w:rStyle w:val="a3"/>
        </w:rPr>
        <w:t>выставляется обучающемуся за неверное грамматически, фонетически, лексически оформленное высказывание с ошибками, использование менее 50% лексики, изученной на занятии.</w:t>
      </w:r>
    </w:p>
    <w:p w:rsidR="00366EF7" w:rsidRDefault="00AB276F">
      <w:pPr>
        <w:pStyle w:val="1"/>
        <w:numPr>
          <w:ilvl w:val="0"/>
          <w:numId w:val="22"/>
        </w:numPr>
        <w:tabs>
          <w:tab w:val="left" w:pos="1112"/>
        </w:tabs>
        <w:spacing w:line="276" w:lineRule="auto"/>
        <w:ind w:firstLine="720"/>
        <w:jc w:val="both"/>
      </w:pPr>
      <w:r>
        <w:rPr>
          <w:rStyle w:val="a3"/>
          <w:b/>
          <w:bCs/>
        </w:rPr>
        <w:t xml:space="preserve">Форма и средства </w:t>
      </w:r>
      <w:r>
        <w:rPr>
          <w:rStyle w:val="a3"/>
          <w:b/>
          <w:bCs/>
        </w:rPr>
        <w:t>(методы) проведения промежуточной аттестации</w:t>
      </w:r>
    </w:p>
    <w:p w:rsidR="00366EF7" w:rsidRDefault="00AB276F">
      <w:pPr>
        <w:pStyle w:val="1"/>
        <w:numPr>
          <w:ilvl w:val="1"/>
          <w:numId w:val="22"/>
        </w:numPr>
        <w:tabs>
          <w:tab w:val="left" w:pos="603"/>
        </w:tabs>
        <w:spacing w:line="276" w:lineRule="auto"/>
        <w:jc w:val="center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366EF7" w:rsidRDefault="00AB276F">
      <w:pPr>
        <w:pStyle w:val="1"/>
        <w:spacing w:after="340" w:line="276" w:lineRule="auto"/>
        <w:ind w:firstLine="740"/>
        <w:jc w:val="both"/>
      </w:pPr>
      <w:r>
        <w:rPr>
          <w:rStyle w:val="a3"/>
        </w:rPr>
        <w:t>Зачет проводится в устной форме. Время, отведенное на подготовку вопросов зачета, составляет 15 мин. По рейтинговой системе оценки формы контроля оцениваются о</w:t>
      </w:r>
      <w:r>
        <w:rPr>
          <w:rStyle w:val="a3"/>
        </w:rPr>
        <w:t>тдельно. Допуск к зачету составляет 45 баллов.</w:t>
      </w:r>
    </w:p>
    <w:p w:rsidR="00366EF7" w:rsidRDefault="00AB276F">
      <w:pPr>
        <w:pStyle w:val="11"/>
        <w:keepNext/>
        <w:keepLines/>
        <w:spacing w:after="280"/>
        <w:jc w:val="center"/>
      </w:pPr>
      <w:bookmarkStart w:id="5" w:name="bookmark10"/>
      <w:r>
        <w:rPr>
          <w:rStyle w:val="10"/>
          <w:b/>
          <w:bCs/>
        </w:rPr>
        <w:t>Вопросы к зачету (7 семестр)</w:t>
      </w:r>
      <w:bookmarkEnd w:id="5"/>
    </w:p>
    <w:p w:rsidR="00366EF7" w:rsidRDefault="00AB276F">
      <w:pPr>
        <w:pStyle w:val="1"/>
        <w:numPr>
          <w:ilvl w:val="0"/>
          <w:numId w:val="23"/>
        </w:numPr>
        <w:tabs>
          <w:tab w:val="left" w:pos="1098"/>
        </w:tabs>
        <w:ind w:left="1080" w:hanging="340"/>
        <w:jc w:val="both"/>
      </w:pPr>
      <w:r>
        <w:rPr>
          <w:rStyle w:val="a3"/>
        </w:rPr>
        <w:t xml:space="preserve">Способы перевода </w:t>
      </w:r>
      <w:proofErr w:type="spellStart"/>
      <w:r>
        <w:rPr>
          <w:rStyle w:val="a3"/>
        </w:rPr>
        <w:t>безэквивалентных</w:t>
      </w:r>
      <w:proofErr w:type="spellEnd"/>
      <w:r>
        <w:rPr>
          <w:rStyle w:val="a3"/>
        </w:rPr>
        <w:t xml:space="preserve"> однословных терминов и терминологических многокомпонентных сочетаний.</w:t>
      </w:r>
    </w:p>
    <w:p w:rsidR="00366EF7" w:rsidRDefault="00AB276F">
      <w:pPr>
        <w:pStyle w:val="1"/>
        <w:numPr>
          <w:ilvl w:val="0"/>
          <w:numId w:val="23"/>
        </w:numPr>
        <w:tabs>
          <w:tab w:val="left" w:pos="1122"/>
        </w:tabs>
        <w:ind w:left="1080" w:hanging="340"/>
        <w:jc w:val="both"/>
      </w:pPr>
      <w:r>
        <w:rPr>
          <w:rStyle w:val="a3"/>
        </w:rPr>
        <w:t>Слова-заместители: их роль в научно-техническом тексте и способы перевода.</w:t>
      </w:r>
    </w:p>
    <w:p w:rsidR="00366EF7" w:rsidRDefault="00AB276F">
      <w:pPr>
        <w:pStyle w:val="1"/>
        <w:numPr>
          <w:ilvl w:val="0"/>
          <w:numId w:val="23"/>
        </w:numPr>
        <w:tabs>
          <w:tab w:val="left" w:pos="1098"/>
        </w:tabs>
        <w:ind w:firstLine="720"/>
        <w:jc w:val="both"/>
      </w:pPr>
      <w:r>
        <w:rPr>
          <w:rStyle w:val="a3"/>
        </w:rPr>
        <w:t>П</w:t>
      </w:r>
      <w:r>
        <w:rPr>
          <w:rStyle w:val="a3"/>
        </w:rPr>
        <w:t>еревод инфинитивных оборотов.</w:t>
      </w:r>
    </w:p>
    <w:p w:rsidR="00366EF7" w:rsidRDefault="00AB276F">
      <w:pPr>
        <w:pStyle w:val="1"/>
        <w:numPr>
          <w:ilvl w:val="0"/>
          <w:numId w:val="23"/>
        </w:numPr>
        <w:tabs>
          <w:tab w:val="left" w:pos="1107"/>
        </w:tabs>
        <w:ind w:firstLine="720"/>
        <w:jc w:val="both"/>
      </w:pPr>
      <w:r>
        <w:rPr>
          <w:rStyle w:val="a3"/>
        </w:rPr>
        <w:t>Стратегия перевода научной и технической статьи.</w:t>
      </w:r>
    </w:p>
    <w:p w:rsidR="00366EF7" w:rsidRDefault="00AB276F">
      <w:pPr>
        <w:pStyle w:val="1"/>
        <w:numPr>
          <w:ilvl w:val="0"/>
          <w:numId w:val="23"/>
        </w:numPr>
        <w:tabs>
          <w:tab w:val="left" w:pos="1102"/>
        </w:tabs>
        <w:ind w:firstLine="720"/>
        <w:jc w:val="both"/>
      </w:pPr>
      <w:r>
        <w:rPr>
          <w:rStyle w:val="a3"/>
        </w:rPr>
        <w:t>Инструкция как специальный тип текста: стратегия перевода.</w:t>
      </w:r>
    </w:p>
    <w:p w:rsidR="00366EF7" w:rsidRDefault="00AB276F">
      <w:pPr>
        <w:pStyle w:val="1"/>
        <w:numPr>
          <w:ilvl w:val="0"/>
          <w:numId w:val="23"/>
        </w:numPr>
        <w:tabs>
          <w:tab w:val="left" w:pos="1122"/>
        </w:tabs>
        <w:ind w:left="1080" w:hanging="340"/>
        <w:jc w:val="both"/>
      </w:pPr>
      <w:r>
        <w:rPr>
          <w:rStyle w:val="a3"/>
        </w:rPr>
        <w:t>Элементы текста, требующие передачи в переводе по особым</w:t>
      </w:r>
      <w:r w:rsidR="00C414C8">
        <w:rPr>
          <w:rStyle w:val="a3"/>
        </w:rPr>
        <w:t xml:space="preserve"> </w:t>
      </w:r>
      <w:r>
        <w:rPr>
          <w:rStyle w:val="a3"/>
        </w:rPr>
        <w:t>правилам (в соответствии с рекомендациями СПР).</w:t>
      </w:r>
    </w:p>
    <w:p w:rsidR="00366EF7" w:rsidRDefault="00AB276F">
      <w:pPr>
        <w:pStyle w:val="1"/>
        <w:numPr>
          <w:ilvl w:val="0"/>
          <w:numId w:val="23"/>
        </w:numPr>
        <w:tabs>
          <w:tab w:val="left" w:pos="1127"/>
        </w:tabs>
        <w:spacing w:after="280"/>
        <w:ind w:left="1080" w:hanging="340"/>
        <w:jc w:val="both"/>
      </w:pPr>
      <w:r>
        <w:rPr>
          <w:rStyle w:val="a3"/>
        </w:rPr>
        <w:t xml:space="preserve">Переводной </w:t>
      </w:r>
      <w:r>
        <w:rPr>
          <w:rStyle w:val="a3"/>
        </w:rPr>
        <w:t>текст: общие положения и стиль (в соответствии с рекомендациями СПР).</w:t>
      </w:r>
    </w:p>
    <w:p w:rsidR="00366EF7" w:rsidRDefault="00AB276F">
      <w:pPr>
        <w:pStyle w:val="1"/>
        <w:numPr>
          <w:ilvl w:val="0"/>
          <w:numId w:val="22"/>
        </w:numPr>
        <w:tabs>
          <w:tab w:val="left" w:pos="392"/>
        </w:tabs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366EF7" w:rsidRDefault="00AB276F">
      <w:pPr>
        <w:pStyle w:val="1"/>
        <w:ind w:firstLine="740"/>
        <w:jc w:val="both"/>
      </w:pPr>
      <w:r>
        <w:rPr>
          <w:rStyle w:val="a3"/>
        </w:rPr>
        <w:t>П</w:t>
      </w:r>
      <w:r>
        <w:rPr>
          <w:rStyle w:val="a3"/>
        </w:rPr>
        <w:t xml:space="preserve">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</w:t>
      </w:r>
      <w:r>
        <w:rPr>
          <w:rStyle w:val="a3"/>
        </w:rPr>
        <w:t xml:space="preserve"> в практическую подготовку, связанную с профессиональной деятельностью.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366EF7" w:rsidRDefault="00AB276F">
      <w:pPr>
        <w:pStyle w:val="1"/>
        <w:ind w:firstLine="74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366EF7" w:rsidRDefault="00AB276F">
      <w:pPr>
        <w:pStyle w:val="1"/>
        <w:numPr>
          <w:ilvl w:val="0"/>
          <w:numId w:val="24"/>
        </w:numPr>
        <w:tabs>
          <w:tab w:val="left" w:pos="735"/>
        </w:tabs>
        <w:spacing w:after="280"/>
        <w:ind w:left="720" w:hanging="340"/>
        <w:jc w:val="both"/>
      </w:pPr>
      <w:r>
        <w:rPr>
          <w:rStyle w:val="a3"/>
        </w:rPr>
        <w:t>консультирование обучающихся препод</w:t>
      </w:r>
      <w:r>
        <w:rPr>
          <w:rStyle w:val="a3"/>
        </w:rPr>
        <w:t>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366EF7" w:rsidRDefault="00AB276F">
      <w:pPr>
        <w:pStyle w:val="1"/>
        <w:numPr>
          <w:ilvl w:val="0"/>
          <w:numId w:val="24"/>
        </w:numPr>
        <w:tabs>
          <w:tab w:val="left" w:pos="735"/>
        </w:tabs>
        <w:spacing w:line="233" w:lineRule="auto"/>
        <w:ind w:left="720" w:hanging="34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</w:t>
      </w:r>
      <w:r>
        <w:rPr>
          <w:rStyle w:val="a3"/>
        </w:rPr>
        <w:t>и;</w:t>
      </w:r>
    </w:p>
    <w:p w:rsidR="00366EF7" w:rsidRDefault="00AB276F">
      <w:pPr>
        <w:pStyle w:val="1"/>
        <w:numPr>
          <w:ilvl w:val="0"/>
          <w:numId w:val="24"/>
        </w:numPr>
        <w:tabs>
          <w:tab w:val="left" w:pos="735"/>
        </w:tabs>
        <w:spacing w:line="233" w:lineRule="auto"/>
        <w:ind w:left="720" w:hanging="340"/>
        <w:jc w:val="both"/>
      </w:pPr>
      <w:r>
        <w:rPr>
          <w:rStyle w:val="a3"/>
        </w:rPr>
        <w:lastRenderedPageBreak/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366EF7" w:rsidRDefault="00AB276F">
      <w:pPr>
        <w:pStyle w:val="1"/>
        <w:spacing w:after="600"/>
        <w:ind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</w:t>
      </w:r>
      <w:r>
        <w:rPr>
          <w:rStyle w:val="a3"/>
        </w:rPr>
        <w:t>водством преподавателя (в зависимости от степени сложности поставленных задач).</w:t>
      </w:r>
    </w:p>
    <w:p w:rsidR="00366EF7" w:rsidRDefault="00AB276F">
      <w:pPr>
        <w:pStyle w:val="1"/>
        <w:numPr>
          <w:ilvl w:val="0"/>
          <w:numId w:val="25"/>
        </w:numPr>
        <w:tabs>
          <w:tab w:val="left" w:pos="387"/>
        </w:tabs>
        <w:spacing w:after="280"/>
        <w:jc w:val="center"/>
      </w:pPr>
      <w:r>
        <w:rPr>
          <w:rStyle w:val="a3"/>
          <w:b/>
          <w:bCs/>
        </w:rPr>
        <w:t>Примерные темы к курсовым работам</w:t>
      </w:r>
      <w:r w:rsidR="00C414C8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(проектам)</w:t>
      </w:r>
    </w:p>
    <w:p w:rsidR="00366EF7" w:rsidRDefault="00AB276F">
      <w:pPr>
        <w:pStyle w:val="1"/>
        <w:spacing w:after="280"/>
        <w:ind w:firstLine="720"/>
        <w:jc w:val="both"/>
      </w:pPr>
      <w:r>
        <w:rPr>
          <w:rStyle w:val="a3"/>
          <w:b/>
          <w:bCs/>
        </w:rPr>
        <w:t>Курсовая работа/проект</w:t>
      </w:r>
      <w:r w:rsidR="00C414C8">
        <w:rPr>
          <w:rStyle w:val="a3"/>
          <w:b/>
          <w:bCs/>
        </w:rPr>
        <w:t xml:space="preserve"> </w:t>
      </w:r>
      <w:bookmarkStart w:id="6" w:name="_GoBack"/>
      <w:bookmarkEnd w:id="6"/>
      <w:r>
        <w:rPr>
          <w:rStyle w:val="a3"/>
        </w:rPr>
        <w:t>– предусмотрена/</w:t>
      </w:r>
      <w:r>
        <w:rPr>
          <w:rStyle w:val="a3"/>
          <w:u w:val="single"/>
        </w:rPr>
        <w:t>не предусмотрена</w:t>
      </w:r>
    </w:p>
    <w:p w:rsidR="00366EF7" w:rsidRDefault="00AB276F">
      <w:pPr>
        <w:pStyle w:val="1"/>
        <w:numPr>
          <w:ilvl w:val="0"/>
          <w:numId w:val="25"/>
        </w:numPr>
        <w:tabs>
          <w:tab w:val="left" w:pos="387"/>
        </w:tabs>
        <w:jc w:val="center"/>
      </w:pPr>
      <w:r>
        <w:rPr>
          <w:rStyle w:val="a3"/>
          <w:b/>
          <w:bCs/>
        </w:rPr>
        <w:t>Оценка компетенций (в целом)</w:t>
      </w:r>
    </w:p>
    <w:p w:rsidR="00366EF7" w:rsidRDefault="00AB276F">
      <w:pPr>
        <w:pStyle w:val="1"/>
        <w:ind w:firstLine="720"/>
        <w:jc w:val="both"/>
      </w:pPr>
      <w:r>
        <w:rPr>
          <w:rStyle w:val="a3"/>
        </w:rPr>
        <w:t xml:space="preserve">Оценка компетенций (в целом) осуществляется по </w:t>
      </w:r>
      <w:r>
        <w:rPr>
          <w:rStyle w:val="a3"/>
        </w:rPr>
        <w:t>итогам суммирования текущих результатов обучающегося и промежуточной аттестации.</w:t>
      </w:r>
    </w:p>
    <w:p w:rsidR="00366EF7" w:rsidRDefault="00AB276F">
      <w:pPr>
        <w:pStyle w:val="1"/>
        <w:spacing w:after="440"/>
        <w:ind w:firstLine="7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</w:t>
      </w:r>
      <w:r>
        <w:rPr>
          <w:rStyle w:val="a3"/>
        </w:rPr>
        <w:t>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366EF7" w:rsidSect="00F469BF">
      <w:footerReference w:type="default" r:id="rId11"/>
      <w:pgSz w:w="11900" w:h="16840"/>
      <w:pgMar w:top="606" w:right="758" w:bottom="1254" w:left="1701" w:header="17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6F" w:rsidRDefault="00AB276F">
      <w:r>
        <w:separator/>
      </w:r>
    </w:p>
  </w:endnote>
  <w:endnote w:type="continuationSeparator" w:id="0">
    <w:p w:rsidR="00AB276F" w:rsidRDefault="00AB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EF7" w:rsidRDefault="00AB27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115035" wp14:editId="203EF52C">
              <wp:simplePos x="0" y="0"/>
              <wp:positionH relativeFrom="page">
                <wp:posOffset>6958330</wp:posOffset>
              </wp:positionH>
              <wp:positionV relativeFrom="page">
                <wp:posOffset>9959975</wp:posOffset>
              </wp:positionV>
              <wp:extent cx="12509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6EF7" w:rsidRDefault="00AB276F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14C8" w:rsidRPr="00C414C8">
                            <w:rPr>
                              <w:rStyle w:val="21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7.9pt;margin-top:784.25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NskwEAACA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" filled="f" stroked="f">
              <v:textbox style="mso-fit-shape-to-text:t" inset="0,0,0,0">
                <w:txbxContent>
                  <w:p w:rsidR="00366EF7" w:rsidRDefault="00AB276F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14C8" w:rsidRPr="00C414C8">
                      <w:rPr>
                        <w:rStyle w:val="21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6F" w:rsidRDefault="00AB276F"/>
  </w:footnote>
  <w:footnote w:type="continuationSeparator" w:id="0">
    <w:p w:rsidR="00AB276F" w:rsidRDefault="00AB27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120"/>
    <w:multiLevelType w:val="multilevel"/>
    <w:tmpl w:val="0CBCD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A7872"/>
    <w:multiLevelType w:val="multilevel"/>
    <w:tmpl w:val="E78C6DB6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579F3"/>
    <w:multiLevelType w:val="multilevel"/>
    <w:tmpl w:val="5DC4A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0294D"/>
    <w:multiLevelType w:val="multilevel"/>
    <w:tmpl w:val="52A039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B066B"/>
    <w:multiLevelType w:val="multilevel"/>
    <w:tmpl w:val="C8D0720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9183B"/>
    <w:multiLevelType w:val="multilevel"/>
    <w:tmpl w:val="7CE01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B7607"/>
    <w:multiLevelType w:val="multilevel"/>
    <w:tmpl w:val="55C02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945F81"/>
    <w:multiLevelType w:val="multilevel"/>
    <w:tmpl w:val="3CB09E2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AB3968"/>
    <w:multiLevelType w:val="multilevel"/>
    <w:tmpl w:val="3580E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BC63B4"/>
    <w:multiLevelType w:val="multilevel"/>
    <w:tmpl w:val="81B8F5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C6675"/>
    <w:multiLevelType w:val="multilevel"/>
    <w:tmpl w:val="C3CABD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094A00"/>
    <w:multiLevelType w:val="multilevel"/>
    <w:tmpl w:val="711A802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47D86"/>
    <w:multiLevelType w:val="multilevel"/>
    <w:tmpl w:val="83C491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57156F"/>
    <w:multiLevelType w:val="multilevel"/>
    <w:tmpl w:val="F3EC6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A02B0"/>
    <w:multiLevelType w:val="multilevel"/>
    <w:tmpl w:val="9E50D8E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A66833"/>
    <w:multiLevelType w:val="multilevel"/>
    <w:tmpl w:val="57F01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4F6160"/>
    <w:multiLevelType w:val="multilevel"/>
    <w:tmpl w:val="BAB65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C2A7F"/>
    <w:multiLevelType w:val="multilevel"/>
    <w:tmpl w:val="EDBCD4D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60492D"/>
    <w:multiLevelType w:val="multilevel"/>
    <w:tmpl w:val="FA869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723D7D"/>
    <w:multiLevelType w:val="multilevel"/>
    <w:tmpl w:val="250A50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737B1"/>
    <w:multiLevelType w:val="multilevel"/>
    <w:tmpl w:val="5CC0C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0D0F02"/>
    <w:multiLevelType w:val="multilevel"/>
    <w:tmpl w:val="D6344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91D8B"/>
    <w:multiLevelType w:val="multilevel"/>
    <w:tmpl w:val="42AC3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837838"/>
    <w:multiLevelType w:val="multilevel"/>
    <w:tmpl w:val="84DA10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854076"/>
    <w:multiLevelType w:val="multilevel"/>
    <w:tmpl w:val="830844B8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0"/>
  </w:num>
  <w:num w:numId="7">
    <w:abstractNumId w:val="20"/>
  </w:num>
  <w:num w:numId="8">
    <w:abstractNumId w:val="22"/>
  </w:num>
  <w:num w:numId="9">
    <w:abstractNumId w:val="24"/>
  </w:num>
  <w:num w:numId="10">
    <w:abstractNumId w:val="16"/>
  </w:num>
  <w:num w:numId="11">
    <w:abstractNumId w:val="11"/>
  </w:num>
  <w:num w:numId="12">
    <w:abstractNumId w:val="19"/>
  </w:num>
  <w:num w:numId="13">
    <w:abstractNumId w:val="17"/>
  </w:num>
  <w:num w:numId="14">
    <w:abstractNumId w:val="1"/>
  </w:num>
  <w:num w:numId="15">
    <w:abstractNumId w:val="8"/>
  </w:num>
  <w:num w:numId="16">
    <w:abstractNumId w:val="21"/>
  </w:num>
  <w:num w:numId="17">
    <w:abstractNumId w:val="7"/>
  </w:num>
  <w:num w:numId="18">
    <w:abstractNumId w:val="13"/>
  </w:num>
  <w:num w:numId="19">
    <w:abstractNumId w:val="4"/>
  </w:num>
  <w:num w:numId="20">
    <w:abstractNumId w:val="2"/>
  </w:num>
  <w:num w:numId="21">
    <w:abstractNumId w:val="6"/>
  </w:num>
  <w:num w:numId="22">
    <w:abstractNumId w:val="9"/>
  </w:num>
  <w:num w:numId="23">
    <w:abstractNumId w:val="18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6EF7"/>
    <w:rsid w:val="00163EEA"/>
    <w:rsid w:val="002A7ECC"/>
    <w:rsid w:val="00366EF7"/>
    <w:rsid w:val="00AB276F"/>
    <w:rsid w:val="00C414C8"/>
    <w:rsid w:val="00F4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154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color w:val="4F5154"/>
      <w:sz w:val="22"/>
      <w:szCs w:val="2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left="300"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5154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color w:val="4F5154"/>
      <w:sz w:val="22"/>
      <w:szCs w:val="2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left="300" w:hanging="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3</cp:revision>
  <dcterms:created xsi:type="dcterms:W3CDTF">2025-01-31T10:34:00Z</dcterms:created>
  <dcterms:modified xsi:type="dcterms:W3CDTF">2025-01-31T10:37:00Z</dcterms:modified>
</cp:coreProperties>
</file>