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57" w:rsidRDefault="00251A57">
      <w:pPr>
        <w:spacing w:line="1" w:lineRule="exact"/>
      </w:pPr>
    </w:p>
    <w:p w:rsidR="00815FF1" w:rsidRDefault="00815FF1" w:rsidP="00815FF1">
      <w:pPr>
        <w:spacing w:line="1" w:lineRule="exact"/>
      </w:pPr>
    </w:p>
    <w:p w:rsidR="00815FF1" w:rsidRDefault="00815FF1" w:rsidP="00815FF1">
      <w:pPr>
        <w:pStyle w:val="1"/>
        <w:ind w:firstLine="0"/>
        <w:jc w:val="center"/>
        <w:rPr>
          <w:rStyle w:val="a3"/>
          <w:b/>
          <w:bCs/>
        </w:rPr>
      </w:pPr>
    </w:p>
    <w:p w:rsidR="00815FF1" w:rsidRDefault="00815FF1" w:rsidP="00815FF1">
      <w:pPr>
        <w:spacing w:line="1" w:lineRule="exact"/>
      </w:pPr>
    </w:p>
    <w:p w:rsidR="00815FF1" w:rsidRDefault="00815FF1" w:rsidP="00815FF1">
      <w:pPr>
        <w:spacing w:line="1" w:lineRule="exact"/>
      </w:pPr>
    </w:p>
    <w:p w:rsidR="00815FF1" w:rsidRDefault="00815FF1" w:rsidP="00815FF1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443A2D" wp14:editId="15789AD4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2" name="Рисунок 2" descr="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FF1" w:rsidRDefault="00815FF1" w:rsidP="00815FF1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15FF1" w:rsidRDefault="00815FF1" w:rsidP="00815FF1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15FF1" w:rsidRDefault="00815FF1" w:rsidP="00815FF1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815FF1" w:rsidRDefault="00815FF1" w:rsidP="00815FF1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815FF1" w:rsidRDefault="00815FF1" w:rsidP="00815FF1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815FF1" w:rsidRDefault="00815FF1" w:rsidP="00815FF1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ED87F9F" wp14:editId="62A4D0F9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4" name="Рисунок 4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815FF1" w:rsidRDefault="00815FF1" w:rsidP="00815FF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7F1D4F8" wp14:editId="4384193E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FF1" w:rsidRDefault="00815FF1" w:rsidP="00815FF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DC92F9F" wp14:editId="6A34C744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5CD7A1C" wp14:editId="36D2480F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7" name="Рисунок 7" descr="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815FF1" w:rsidRDefault="00815FF1" w:rsidP="00815FF1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815FF1" w:rsidRDefault="00815FF1" w:rsidP="00815FF1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815FF1" w:rsidRDefault="00815FF1" w:rsidP="00815FF1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815FF1" w:rsidRDefault="00815FF1" w:rsidP="00815FF1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815FF1" w:rsidRDefault="00815FF1" w:rsidP="00815FF1">
      <w:pPr>
        <w:pStyle w:val="1"/>
        <w:ind w:firstLine="0"/>
        <w:jc w:val="center"/>
        <w:rPr>
          <w:rStyle w:val="a3"/>
          <w:b/>
          <w:bCs/>
        </w:rPr>
      </w:pPr>
    </w:p>
    <w:p w:rsidR="00815FF1" w:rsidRDefault="00815FF1">
      <w:pPr>
        <w:pStyle w:val="1"/>
        <w:ind w:firstLine="0"/>
        <w:jc w:val="center"/>
        <w:rPr>
          <w:rStyle w:val="a3"/>
          <w:b/>
          <w:bCs/>
        </w:rPr>
      </w:pPr>
    </w:p>
    <w:p w:rsidR="00815FF1" w:rsidRDefault="00815FF1">
      <w:pPr>
        <w:pStyle w:val="1"/>
        <w:ind w:firstLine="0"/>
        <w:jc w:val="center"/>
        <w:rPr>
          <w:rStyle w:val="a3"/>
          <w:b/>
          <w:bCs/>
        </w:rPr>
      </w:pPr>
    </w:p>
    <w:p w:rsidR="00815FF1" w:rsidRDefault="00815FF1">
      <w:pPr>
        <w:pStyle w:val="1"/>
        <w:ind w:firstLine="0"/>
        <w:jc w:val="center"/>
        <w:rPr>
          <w:rStyle w:val="a3"/>
          <w:b/>
          <w:bCs/>
        </w:rPr>
      </w:pPr>
    </w:p>
    <w:p w:rsidR="00815FF1" w:rsidRDefault="00815FF1">
      <w:pPr>
        <w:pStyle w:val="1"/>
        <w:ind w:firstLine="0"/>
        <w:jc w:val="center"/>
        <w:rPr>
          <w:rStyle w:val="a3"/>
          <w:b/>
          <w:bCs/>
        </w:rPr>
      </w:pPr>
    </w:p>
    <w:p w:rsidR="00251A57" w:rsidRDefault="00C427CC">
      <w:pPr>
        <w:pStyle w:val="1"/>
        <w:ind w:firstLine="0"/>
        <w:jc w:val="center"/>
        <w:sectPr w:rsidR="00251A57">
          <w:pgSz w:w="11900" w:h="16840"/>
          <w:pgMar w:top="1306" w:right="1551" w:bottom="1917" w:left="1786" w:header="878" w:footer="1489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«ФИНАНСОВОЕ ПРАВО »</w:t>
      </w:r>
    </w:p>
    <w:p w:rsidR="00251A57" w:rsidRDefault="00251A57">
      <w:pPr>
        <w:spacing w:line="240" w:lineRule="exact"/>
        <w:rPr>
          <w:sz w:val="19"/>
          <w:szCs w:val="19"/>
        </w:rPr>
      </w:pPr>
    </w:p>
    <w:p w:rsidR="00251A57" w:rsidRDefault="00251A57">
      <w:pPr>
        <w:spacing w:before="82" w:after="82" w:line="240" w:lineRule="exact"/>
        <w:rPr>
          <w:sz w:val="19"/>
          <w:szCs w:val="19"/>
        </w:rPr>
      </w:pPr>
    </w:p>
    <w:p w:rsidR="00251A57" w:rsidRDefault="00251A57">
      <w:pPr>
        <w:spacing w:line="1" w:lineRule="exact"/>
        <w:sectPr w:rsidR="00251A57">
          <w:type w:val="continuous"/>
          <w:pgSz w:w="11900" w:h="16840"/>
          <w:pgMar w:top="1306" w:right="0" w:bottom="1917" w:left="0" w:header="0" w:footer="3" w:gutter="0"/>
          <w:cols w:space="720"/>
          <w:noEndnote/>
          <w:docGrid w:linePitch="360"/>
        </w:sectPr>
      </w:pPr>
    </w:p>
    <w:p w:rsidR="00251A57" w:rsidRDefault="00C427CC">
      <w:pPr>
        <w:pStyle w:val="1"/>
        <w:spacing w:after="260"/>
        <w:ind w:firstLine="0"/>
      </w:pPr>
      <w:r>
        <w:rPr>
          <w:rStyle w:val="a3"/>
        </w:rPr>
        <w:lastRenderedPageBreak/>
        <w:t>Направление подготовки</w:t>
      </w:r>
    </w:p>
    <w:p w:rsidR="00251A57" w:rsidRDefault="00C427CC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251A57" w:rsidRDefault="00C427CC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251A57" w:rsidRDefault="00C427CC">
      <w:pPr>
        <w:pStyle w:val="1"/>
        <w:ind w:firstLine="0"/>
      </w:pPr>
      <w:r>
        <w:rPr>
          <w:rStyle w:val="a3"/>
        </w:rPr>
        <w:t>Форма обучения</w:t>
      </w:r>
    </w:p>
    <w:p w:rsidR="00251A57" w:rsidRDefault="00C427CC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251A57" w:rsidRDefault="00C427CC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251A57" w:rsidRDefault="00C427CC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251A57" w:rsidRDefault="00C427CC">
      <w:pPr>
        <w:pStyle w:val="1"/>
        <w:ind w:firstLine="0"/>
        <w:jc w:val="center"/>
        <w:sectPr w:rsidR="00251A57">
          <w:type w:val="continuous"/>
          <w:pgSz w:w="11900" w:h="16840"/>
          <w:pgMar w:top="1306" w:right="3159" w:bottom="1917" w:left="1786" w:header="0" w:footer="3" w:gutter="0"/>
          <w:cols w:num="2" w:space="2318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251A57" w:rsidRDefault="00251A57">
      <w:pPr>
        <w:spacing w:line="240" w:lineRule="exact"/>
        <w:rPr>
          <w:sz w:val="19"/>
          <w:szCs w:val="19"/>
        </w:rPr>
      </w:pPr>
    </w:p>
    <w:p w:rsidR="00251A57" w:rsidRDefault="00251A57">
      <w:pPr>
        <w:spacing w:line="240" w:lineRule="exact"/>
        <w:rPr>
          <w:sz w:val="19"/>
          <w:szCs w:val="19"/>
        </w:rPr>
      </w:pPr>
    </w:p>
    <w:p w:rsidR="00251A57" w:rsidRDefault="00251A57">
      <w:pPr>
        <w:spacing w:line="240" w:lineRule="exact"/>
        <w:rPr>
          <w:sz w:val="19"/>
          <w:szCs w:val="19"/>
        </w:rPr>
      </w:pPr>
    </w:p>
    <w:p w:rsidR="00251A57" w:rsidRDefault="00251A57">
      <w:pPr>
        <w:spacing w:line="240" w:lineRule="exact"/>
        <w:rPr>
          <w:sz w:val="19"/>
          <w:szCs w:val="19"/>
        </w:rPr>
      </w:pPr>
    </w:p>
    <w:p w:rsidR="00251A57" w:rsidRDefault="00251A57">
      <w:pPr>
        <w:spacing w:line="240" w:lineRule="exact"/>
        <w:rPr>
          <w:sz w:val="19"/>
          <w:szCs w:val="19"/>
        </w:rPr>
      </w:pPr>
    </w:p>
    <w:p w:rsidR="00251A57" w:rsidRDefault="00251A57">
      <w:pPr>
        <w:spacing w:line="240" w:lineRule="exact"/>
        <w:rPr>
          <w:sz w:val="19"/>
          <w:szCs w:val="19"/>
        </w:rPr>
      </w:pPr>
    </w:p>
    <w:p w:rsidR="00251A57" w:rsidRDefault="00251A57">
      <w:pPr>
        <w:spacing w:line="240" w:lineRule="exact"/>
        <w:rPr>
          <w:sz w:val="19"/>
          <w:szCs w:val="19"/>
        </w:rPr>
      </w:pPr>
    </w:p>
    <w:p w:rsidR="00251A57" w:rsidRDefault="00251A57">
      <w:pPr>
        <w:spacing w:line="240" w:lineRule="exact"/>
        <w:rPr>
          <w:sz w:val="19"/>
          <w:szCs w:val="19"/>
        </w:rPr>
      </w:pPr>
    </w:p>
    <w:p w:rsidR="00251A57" w:rsidRDefault="00251A57">
      <w:pPr>
        <w:spacing w:line="240" w:lineRule="exact"/>
        <w:rPr>
          <w:sz w:val="19"/>
          <w:szCs w:val="19"/>
        </w:rPr>
      </w:pPr>
    </w:p>
    <w:p w:rsidR="00251A57" w:rsidRDefault="00251A57">
      <w:pPr>
        <w:spacing w:line="240" w:lineRule="exact"/>
        <w:rPr>
          <w:sz w:val="19"/>
          <w:szCs w:val="19"/>
        </w:rPr>
      </w:pPr>
    </w:p>
    <w:p w:rsidR="00251A57" w:rsidRDefault="00251A57">
      <w:pPr>
        <w:spacing w:line="240" w:lineRule="exact"/>
        <w:rPr>
          <w:sz w:val="19"/>
          <w:szCs w:val="19"/>
        </w:rPr>
      </w:pPr>
    </w:p>
    <w:p w:rsidR="00251A57" w:rsidRDefault="00251A57">
      <w:pPr>
        <w:spacing w:before="22" w:after="22" w:line="240" w:lineRule="exact"/>
        <w:rPr>
          <w:sz w:val="19"/>
          <w:szCs w:val="19"/>
        </w:rPr>
      </w:pPr>
    </w:p>
    <w:p w:rsidR="00251A57" w:rsidRDefault="00251A57">
      <w:pPr>
        <w:spacing w:line="1" w:lineRule="exact"/>
        <w:sectPr w:rsidR="00251A57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251A57" w:rsidRDefault="00815FF1">
      <w:pPr>
        <w:pStyle w:val="1"/>
        <w:ind w:firstLine="0"/>
        <w:jc w:val="center"/>
        <w:sectPr w:rsidR="00251A57">
          <w:type w:val="continuous"/>
          <w:pgSz w:w="11900" w:h="16840"/>
          <w:pgMar w:top="1306" w:right="562" w:bottom="1306" w:left="1589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 xml:space="preserve">Рязань, </w:t>
      </w:r>
      <w:r w:rsidR="00C427CC">
        <w:rPr>
          <w:rStyle w:val="a3"/>
        </w:rPr>
        <w:t>2024 г.</w:t>
      </w:r>
    </w:p>
    <w:p w:rsidR="00251A57" w:rsidRDefault="00C427CC">
      <w:pPr>
        <w:pStyle w:val="20"/>
        <w:keepNext/>
        <w:keepLines/>
        <w:ind w:firstLine="82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«Финансовое право »</w:t>
      </w:r>
      <w:bookmarkEnd w:id="0"/>
    </w:p>
    <w:p w:rsidR="00251A57" w:rsidRDefault="00C427CC">
      <w:pPr>
        <w:pStyle w:val="1"/>
        <w:ind w:firstLine="820"/>
        <w:jc w:val="both"/>
      </w:pPr>
      <w:r>
        <w:rPr>
          <w:rStyle w:val="a3"/>
        </w:rPr>
        <w:t xml:space="preserve">Фонд оценочных средств (далее – ФОС) является неотъемлемой частью рабочей программы дисциплины и </w:t>
      </w:r>
      <w:r>
        <w:rPr>
          <w:rStyle w:val="a3"/>
        </w:rPr>
        <w:t>основной профессиональной образовательной программы.</w:t>
      </w:r>
    </w:p>
    <w:p w:rsidR="00251A57" w:rsidRDefault="00C427CC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</w:t>
      </w:r>
      <w:r>
        <w:rPr>
          <w:rStyle w:val="a3"/>
        </w:rPr>
        <w:t xml:space="preserve"> промежуточной аттестации (в период зачетно-экзаменационной сессии).</w:t>
      </w:r>
    </w:p>
    <w:p w:rsidR="00251A57" w:rsidRDefault="00C427CC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251A57" w:rsidRDefault="00C427CC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</w:t>
      </w:r>
      <w:r>
        <w:rPr>
          <w:rStyle w:val="a3"/>
        </w:rPr>
        <w:t>:</w:t>
      </w:r>
    </w:p>
    <w:p w:rsidR="00251A57" w:rsidRDefault="00C427CC">
      <w:pPr>
        <w:pStyle w:val="1"/>
        <w:numPr>
          <w:ilvl w:val="0"/>
          <w:numId w:val="1"/>
        </w:numPr>
        <w:tabs>
          <w:tab w:val="left" w:pos="1247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251A57" w:rsidRDefault="00C427CC">
      <w:pPr>
        <w:pStyle w:val="1"/>
        <w:numPr>
          <w:ilvl w:val="0"/>
          <w:numId w:val="1"/>
        </w:numPr>
        <w:tabs>
          <w:tab w:val="left" w:pos="1133"/>
        </w:tabs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251A57" w:rsidRDefault="00C427CC">
      <w:pPr>
        <w:pStyle w:val="1"/>
        <w:numPr>
          <w:ilvl w:val="0"/>
          <w:numId w:val="1"/>
        </w:numPr>
        <w:tabs>
          <w:tab w:val="left" w:pos="1247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251A57" w:rsidRDefault="00C427CC">
      <w:pPr>
        <w:pStyle w:val="1"/>
        <w:numPr>
          <w:ilvl w:val="0"/>
          <w:numId w:val="1"/>
        </w:numPr>
        <w:tabs>
          <w:tab w:val="left" w:pos="1133"/>
        </w:tabs>
        <w:spacing w:after="260"/>
        <w:ind w:firstLine="820"/>
        <w:jc w:val="both"/>
      </w:pPr>
      <w:r>
        <w:rPr>
          <w:rStyle w:val="a3"/>
        </w:rPr>
        <w:t>обеспеч</w:t>
      </w:r>
      <w:r>
        <w:rPr>
          <w:rStyle w:val="a3"/>
        </w:rPr>
        <w:t>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251A57" w:rsidRDefault="00C427CC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</w:t>
      </w:r>
      <w:r>
        <w:rPr>
          <w:rStyle w:val="a3"/>
          <w:b/>
          <w:bCs/>
        </w:rPr>
        <w:t>ограммы</w:t>
      </w:r>
    </w:p>
    <w:p w:rsidR="00251A57" w:rsidRDefault="00C427CC">
      <w:pPr>
        <w:pStyle w:val="a5"/>
        <w:ind w:left="91"/>
      </w:pPr>
      <w:r>
        <w:rPr>
          <w:rStyle w:val="a4"/>
        </w:rPr>
        <w:t>Процесс освоения дисциплины «Финансовое право 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0"/>
        <w:gridCol w:w="7709"/>
      </w:tblGrid>
      <w:tr w:rsidR="00251A5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51A57" w:rsidRDefault="00C427C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51A57" w:rsidRDefault="00C427C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51A57" w:rsidRDefault="00C427C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определять круг задач в рамках поставленной цели и выбирать оптимальные способы их решения, исходя из </w:t>
            </w:r>
            <w:r>
              <w:rPr>
                <w:rStyle w:val="a6"/>
              </w:rPr>
              <w:t>действующих правовых норм, имеющихся ресурсов и ограничений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</w:t>
            </w:r>
            <w:r>
              <w:rPr>
                <w:rStyle w:val="a6"/>
              </w:rPr>
              <w:t>рынка, тенденции в изменении курсов ценных бумаг, иностранной валюты, условий по банковским продуктам и услугам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</w:pPr>
            <w:r>
              <w:rPr>
                <w:rStyle w:val="a6"/>
              </w:rPr>
              <w:t>Обеспечение проведения сделок кредитования корпоративных заемщиков</w:t>
            </w:r>
          </w:p>
        </w:tc>
      </w:tr>
    </w:tbl>
    <w:p w:rsidR="00251A57" w:rsidRDefault="00251A57">
      <w:pPr>
        <w:spacing w:after="259" w:line="1" w:lineRule="exact"/>
      </w:pPr>
    </w:p>
    <w:p w:rsidR="00251A57" w:rsidRDefault="00C427CC">
      <w:pPr>
        <w:pStyle w:val="a5"/>
        <w:ind w:left="802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4824"/>
        <w:gridCol w:w="1272"/>
        <w:gridCol w:w="1133"/>
      </w:tblGrid>
      <w:tr w:rsidR="00251A57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1A57" w:rsidRDefault="00C427CC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Наименование и содержание по </w:t>
            </w:r>
            <w:r>
              <w:rPr>
                <w:rStyle w:val="a6"/>
                <w:b/>
                <w:bCs/>
                <w:sz w:val="22"/>
                <w:szCs w:val="22"/>
              </w:rPr>
              <w:t>темам (разделам)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1A57" w:rsidRDefault="00C427CC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1A57" w:rsidRDefault="00C427CC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A57" w:rsidRDefault="00251A57">
            <w:pPr>
              <w:pStyle w:val="a7"/>
              <w:spacing w:after="260" w:line="127" w:lineRule="auto"/>
              <w:ind w:left="140" w:firstLine="60"/>
              <w:rPr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0"/>
            </w:pPr>
            <w:r>
              <w:rPr>
                <w:rStyle w:val="a6"/>
              </w:rPr>
              <w:t>Правовые основы финансовой деятельности государства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Понятие финансов, их особенности, функции. Понятие и состав финансовой системы РФ. Понятие финансовой деятельности государства, ее </w:t>
            </w:r>
            <w:r>
              <w:rPr>
                <w:rStyle w:val="a6"/>
              </w:rPr>
              <w:t>задачи, принципы, формы и методы. Правовые и неправовые формы финансовой деятельности.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left="540" w:firstLine="20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300"/>
            </w:pPr>
            <w:r>
              <w:rPr>
                <w:rStyle w:val="a6"/>
              </w:rPr>
              <w:t>УК-2</w:t>
            </w:r>
          </w:p>
          <w:p w:rsidR="00251A57" w:rsidRDefault="00C427CC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251A57" w:rsidRDefault="00C427CC">
            <w:pPr>
              <w:pStyle w:val="a7"/>
              <w:ind w:firstLine="300"/>
            </w:pPr>
            <w:r>
              <w:rPr>
                <w:rStyle w:val="a6"/>
              </w:rPr>
              <w:t>ПК-5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0"/>
            </w:pPr>
            <w:r>
              <w:rPr>
                <w:rStyle w:val="a6"/>
              </w:rPr>
              <w:t>Финансовое право как отрасль права, наука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Понятие финансового права России. Специфика предмета и метода финансового права. Принципы финансового </w:t>
            </w:r>
            <w:r>
              <w:rPr>
                <w:rStyle w:val="a6"/>
              </w:rPr>
              <w:t>права. Место финансового права в системе права России. Соотношение его с другими отраслями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left="540" w:firstLine="20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300"/>
            </w:pPr>
            <w:r>
              <w:rPr>
                <w:rStyle w:val="a6"/>
              </w:rPr>
              <w:t>УК-2</w:t>
            </w:r>
          </w:p>
          <w:p w:rsidR="00251A57" w:rsidRDefault="00C427CC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251A57" w:rsidRDefault="00C427CC">
            <w:pPr>
              <w:pStyle w:val="a7"/>
              <w:ind w:firstLine="300"/>
            </w:pPr>
            <w:r>
              <w:rPr>
                <w:rStyle w:val="a6"/>
              </w:rPr>
              <w:t>ПК-5</w:t>
            </w:r>
          </w:p>
        </w:tc>
      </w:tr>
    </w:tbl>
    <w:p w:rsidR="00251A57" w:rsidRDefault="00C427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4824"/>
        <w:gridCol w:w="1272"/>
        <w:gridCol w:w="1133"/>
      </w:tblGrid>
      <w:tr w:rsidR="00251A5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1A57" w:rsidRDefault="00251A57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права. Система финансового права Российской Федерации. Источники финансового права: понятие, виды.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1A57" w:rsidRDefault="00251A5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A57" w:rsidRDefault="00251A57">
            <w:pPr>
              <w:rPr>
                <w:sz w:val="10"/>
                <w:szCs w:val="10"/>
              </w:rPr>
            </w:pP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0"/>
            </w:pPr>
            <w:r>
              <w:rPr>
                <w:rStyle w:val="a6"/>
              </w:rPr>
              <w:t>Финансово-правовые нормы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Понятие </w:t>
            </w:r>
            <w:r>
              <w:rPr>
                <w:rStyle w:val="a6"/>
              </w:rPr>
              <w:t xml:space="preserve">финансово-правовых норм. Особенности финансово-правовой нормы. Классификация финансово-правовых норм: по характеру правового предписания; по содержанию; в зависимости от регулируемых общественных отношений. Логическая структура финансовой нормы: гипотеза, </w:t>
            </w:r>
            <w:r>
              <w:rPr>
                <w:rStyle w:val="a6"/>
              </w:rPr>
              <w:t>диспозиция, санкция. Особенности санкций финансово-правовых норм.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300"/>
            </w:pPr>
            <w:r>
              <w:rPr>
                <w:rStyle w:val="a6"/>
              </w:rPr>
              <w:t>УК-2</w:t>
            </w:r>
          </w:p>
          <w:p w:rsidR="00251A57" w:rsidRDefault="00C427CC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251A57" w:rsidRDefault="00C427CC">
            <w:pPr>
              <w:pStyle w:val="a7"/>
              <w:ind w:firstLine="300"/>
            </w:pPr>
            <w:r>
              <w:rPr>
                <w:rStyle w:val="a6"/>
              </w:rPr>
              <w:t>ПК-5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0"/>
            </w:pPr>
            <w:r>
              <w:rPr>
                <w:rStyle w:val="a6"/>
              </w:rPr>
              <w:t>Финансовые правоотношения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Понятие финансовых правоотношений, их особенности и виды. Юридический состав финансовых правоотношений. Монистическая и плюралистическая </w:t>
            </w:r>
            <w:r>
              <w:rPr>
                <w:rStyle w:val="a6"/>
              </w:rPr>
              <w:t>теория объекта финансовых правоотношений.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300"/>
            </w:pPr>
            <w:r>
              <w:rPr>
                <w:rStyle w:val="a6"/>
              </w:rPr>
              <w:t>УК-2</w:t>
            </w:r>
          </w:p>
          <w:p w:rsidR="00251A57" w:rsidRDefault="00C427CC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251A57" w:rsidRDefault="00C427CC">
            <w:pPr>
              <w:pStyle w:val="a7"/>
              <w:ind w:firstLine="300"/>
            </w:pPr>
            <w:r>
              <w:rPr>
                <w:rStyle w:val="a6"/>
              </w:rPr>
              <w:t>ПК-5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3869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0"/>
            </w:pPr>
            <w:r>
              <w:rPr>
                <w:rStyle w:val="a6"/>
              </w:rPr>
              <w:t>Правовые основы регулирования государственного финансового контроля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Понятие и значение финансового контроля. Финансовый контроль как специализированный вид государственной деятельности, </w:t>
            </w:r>
            <w:r>
              <w:rPr>
                <w:rStyle w:val="a6"/>
              </w:rPr>
              <w:t>понятие финансовой дисциплины. Виды финансового контроля. Контроль, осуществляемый представительными органами государственной власти. Контроль, осуществляемый исполнительными органами государственной власти. Ведомственный финансовый контроль. Внутрихозяйст</w:t>
            </w:r>
            <w:r>
              <w:rPr>
                <w:rStyle w:val="a6"/>
              </w:rPr>
              <w:t>венный контроль. Аудиторский контроль. Общественный финансовый контроль.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300"/>
            </w:pPr>
            <w:r>
              <w:rPr>
                <w:rStyle w:val="a6"/>
              </w:rPr>
              <w:t>УК-2</w:t>
            </w:r>
          </w:p>
          <w:p w:rsidR="00251A57" w:rsidRDefault="00C427CC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251A57" w:rsidRDefault="00C427CC">
            <w:pPr>
              <w:pStyle w:val="a7"/>
              <w:ind w:firstLine="300"/>
            </w:pPr>
            <w:r>
              <w:rPr>
                <w:rStyle w:val="a6"/>
              </w:rPr>
              <w:t>ПК-5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0"/>
            </w:pPr>
            <w:r>
              <w:rPr>
                <w:rStyle w:val="a6"/>
              </w:rPr>
              <w:t>Правовые основы аудита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Понятие аудиторского контроля, его место в системе финансового контроля. Виды аудита. Федеральные правила (стандарты) осуществления </w:t>
            </w:r>
            <w:r>
              <w:rPr>
                <w:rStyle w:val="a6"/>
              </w:rPr>
              <w:t>аудиторской деятельности.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300"/>
            </w:pPr>
            <w:r>
              <w:rPr>
                <w:rStyle w:val="a6"/>
              </w:rPr>
              <w:t>УК-2</w:t>
            </w:r>
          </w:p>
          <w:p w:rsidR="00251A57" w:rsidRDefault="00C427CC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251A57" w:rsidRDefault="00C427CC">
            <w:pPr>
              <w:pStyle w:val="a7"/>
              <w:ind w:firstLine="300"/>
            </w:pPr>
            <w:r>
              <w:rPr>
                <w:rStyle w:val="a6"/>
              </w:rPr>
              <w:t>ПК-5</w:t>
            </w:r>
          </w:p>
        </w:tc>
      </w:tr>
    </w:tbl>
    <w:p w:rsidR="00251A57" w:rsidRDefault="00251A57">
      <w:pPr>
        <w:spacing w:after="539" w:line="1" w:lineRule="exact"/>
      </w:pPr>
    </w:p>
    <w:p w:rsidR="00251A57" w:rsidRDefault="00C427CC">
      <w:pPr>
        <w:pStyle w:val="a5"/>
        <w:ind w:left="797"/>
      </w:pPr>
      <w:r>
        <w:rPr>
          <w:rStyle w:val="a4"/>
          <w:b/>
          <w:bCs/>
        </w:rPr>
        <w:t>2. Соответствие уровня освоения компетенции планируемым результатам</w:t>
      </w:r>
    </w:p>
    <w:p w:rsidR="00251A57" w:rsidRDefault="00C427CC">
      <w:pPr>
        <w:pStyle w:val="a5"/>
        <w:ind w:left="91"/>
      </w:pPr>
      <w:r>
        <w:rPr>
          <w:rStyle w:val="a4"/>
          <w:b/>
          <w:bCs/>
        </w:rPr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0"/>
        <w:gridCol w:w="7709"/>
      </w:tblGrid>
      <w:tr w:rsidR="00251A5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51A57" w:rsidRDefault="00C427C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51A57" w:rsidRDefault="00C427C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51A57" w:rsidRDefault="00C427C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УК-2-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определять круг задач в рамках поставленной цели и </w:t>
            </w:r>
            <w:r>
              <w:rPr>
                <w:rStyle w:val="a6"/>
              </w:rPr>
              <w:t>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осуществлять сбор и анализ информации характеризующей деятельность хозяйствующих субъектов, формулировать выводы по результатам </w:t>
            </w:r>
            <w:r>
              <w:rPr>
                <w:rStyle w:val="a6"/>
              </w:rPr>
              <w:t>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</w:pPr>
            <w:r>
              <w:rPr>
                <w:rStyle w:val="a6"/>
              </w:rPr>
              <w:t>Обеспечение проведения сделок кредитования корпоративных заемщиков</w:t>
            </w:r>
          </w:p>
        </w:tc>
      </w:tr>
    </w:tbl>
    <w:p w:rsidR="00251A57" w:rsidRDefault="00251A57">
      <w:pPr>
        <w:sectPr w:rsidR="00251A57">
          <w:pgSz w:w="11900" w:h="16840"/>
          <w:pgMar w:top="1129" w:right="562" w:bottom="622" w:left="1589" w:header="701" w:footer="194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253"/>
        <w:gridCol w:w="2266"/>
        <w:gridCol w:w="2074"/>
        <w:gridCol w:w="2016"/>
        <w:gridCol w:w="1992"/>
      </w:tblGrid>
      <w:tr w:rsidR="00251A5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1A57" w:rsidRDefault="00C427CC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1A57" w:rsidRDefault="00C427C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51A57" w:rsidRDefault="00251A57"/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51A57" w:rsidRDefault="00251A57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УК-2. Способен определять круг задач в </w:t>
            </w:r>
            <w:r>
              <w:rPr>
                <w:rStyle w:val="a6"/>
                <w:sz w:val="20"/>
                <w:szCs w:val="20"/>
              </w:rPr>
              <w:t>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нать совокупность взаимосвязанных задач, обеспечивающих достижение поставленной цели, исходя из </w:t>
            </w:r>
            <w:r>
              <w:rPr>
                <w:rStyle w:val="a6"/>
                <w:sz w:val="20"/>
                <w:szCs w:val="20"/>
              </w:rPr>
              <w:t>действующих правовых норм</w:t>
            </w:r>
          </w:p>
          <w:p w:rsidR="00251A57" w:rsidRDefault="00C427C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определять ресурсное обеспечение для достижения поставленной цели.</w:t>
            </w:r>
          </w:p>
          <w:p w:rsidR="00251A57" w:rsidRDefault="00C427C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ладеть навыками, чтобы определять ожидаемые результаты решения поставленных задач.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1A57" w:rsidRDefault="00C427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1A57" w:rsidRDefault="00C427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</w:t>
            </w:r>
            <w:r>
              <w:rPr>
                <w:rStyle w:val="a6"/>
                <w:sz w:val="20"/>
                <w:szCs w:val="20"/>
              </w:rPr>
              <w:t>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1A57" w:rsidRDefault="00C427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A57" w:rsidRDefault="00C427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Владение полной системой знаний, сформированные умения, успешное </w:t>
            </w:r>
            <w:r>
              <w:rPr>
                <w:rStyle w:val="a6"/>
                <w:sz w:val="20"/>
                <w:szCs w:val="20"/>
              </w:rPr>
              <w:t>и систематическое владение навыками.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553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1A57" w:rsidRDefault="00C427CC">
            <w:pPr>
              <w:pStyle w:val="a7"/>
              <w:tabs>
                <w:tab w:val="left" w:pos="148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251A57" w:rsidRDefault="00C427CC">
            <w:pPr>
              <w:pStyle w:val="a7"/>
              <w:tabs>
                <w:tab w:val="right" w:pos="229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 сбор и анализ информации характеризующей деятельность хозяйствующих субъектов, формулировать выводы по результатам</w:t>
            </w:r>
            <w:r>
              <w:rPr>
                <w:rStyle w:val="a6"/>
                <w:sz w:val="20"/>
                <w:szCs w:val="20"/>
              </w:rPr>
              <w:tab/>
              <w:t>анализа,</w:t>
            </w:r>
          </w:p>
          <w:p w:rsidR="00251A57" w:rsidRDefault="00C427CC">
            <w:pPr>
              <w:pStyle w:val="a7"/>
              <w:tabs>
                <w:tab w:val="right" w:pos="22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 о состоянии и перспективах</w:t>
            </w:r>
            <w:r>
              <w:rPr>
                <w:rStyle w:val="a6"/>
                <w:sz w:val="20"/>
                <w:szCs w:val="20"/>
              </w:rPr>
              <w:tab/>
              <w:t>рынка,</w:t>
            </w:r>
          </w:p>
          <w:p w:rsidR="00251A57" w:rsidRDefault="00C427CC">
            <w:pPr>
              <w:pStyle w:val="a7"/>
              <w:tabs>
                <w:tab w:val="left" w:pos="1099"/>
                <w:tab w:val="right" w:pos="230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тенденции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  <w:r>
              <w:rPr>
                <w:rStyle w:val="a6"/>
                <w:sz w:val="20"/>
                <w:szCs w:val="20"/>
              </w:rPr>
              <w:tab/>
              <w:t>изменении</w:t>
            </w:r>
          </w:p>
          <w:p w:rsidR="00251A57" w:rsidRDefault="00C427CC">
            <w:pPr>
              <w:pStyle w:val="a7"/>
              <w:tabs>
                <w:tab w:val="left" w:pos="854"/>
                <w:tab w:val="right" w:pos="22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курсов</w:t>
            </w:r>
            <w:r>
              <w:rPr>
                <w:rStyle w:val="a6"/>
                <w:sz w:val="20"/>
                <w:szCs w:val="20"/>
              </w:rPr>
              <w:tab/>
              <w:t>ценных</w:t>
            </w:r>
            <w:r>
              <w:rPr>
                <w:rStyle w:val="a6"/>
                <w:sz w:val="20"/>
                <w:szCs w:val="20"/>
              </w:rPr>
              <w:tab/>
              <w:t>бумаг,</w:t>
            </w:r>
          </w:p>
          <w:p w:rsidR="00251A57" w:rsidRDefault="00C427CC">
            <w:pPr>
              <w:pStyle w:val="a7"/>
              <w:tabs>
                <w:tab w:val="right" w:pos="22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иностранной</w:t>
            </w:r>
            <w:r>
              <w:rPr>
                <w:rStyle w:val="a6"/>
                <w:sz w:val="20"/>
                <w:szCs w:val="20"/>
              </w:rPr>
              <w:tab/>
              <w:t>валюты,</w:t>
            </w:r>
          </w:p>
          <w:p w:rsidR="00251A57" w:rsidRDefault="00C427CC">
            <w:pPr>
              <w:pStyle w:val="a7"/>
              <w:tabs>
                <w:tab w:val="left" w:pos="907"/>
                <w:tab w:val="right" w:pos="22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условий</w:t>
            </w:r>
            <w:r>
              <w:rPr>
                <w:rStyle w:val="a6"/>
                <w:sz w:val="20"/>
                <w:szCs w:val="20"/>
              </w:rPr>
              <w:tab/>
              <w:t>по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банковским</w:t>
            </w:r>
            <w:proofErr w:type="gramEnd"/>
          </w:p>
          <w:p w:rsidR="00251A57" w:rsidRDefault="00C427C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продуктам и услугам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 xml:space="preserve">Способен осуществлять сбор и анализ информации характеризующей деятельность хозяйствующих субъектов, формулировать выводы по результатам анализа, </w:t>
            </w:r>
            <w:r>
              <w:rPr>
                <w:rStyle w:val="a6"/>
                <w:sz w:val="20"/>
                <w:szCs w:val="20"/>
              </w:rPr>
              <w:t>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  <w:p w:rsidR="00251A57" w:rsidRDefault="00C427C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Способен осуществлять сбор и анализ информации характеризующей деятельность хозяйствующи</w:t>
            </w:r>
            <w:r>
              <w:rPr>
                <w:rStyle w:val="a6"/>
                <w:sz w:val="20"/>
                <w:szCs w:val="20"/>
              </w:rPr>
              <w:t>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  <w:p w:rsidR="00251A57" w:rsidRDefault="00C427C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навыками осуществлять</w:t>
            </w:r>
            <w:r>
              <w:rPr>
                <w:rStyle w:val="a6"/>
                <w:sz w:val="20"/>
                <w:szCs w:val="20"/>
              </w:rPr>
              <w:t xml:space="preserve"> 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</w:t>
            </w:r>
            <w:r>
              <w:rPr>
                <w:rStyle w:val="a6"/>
                <w:sz w:val="20"/>
                <w:szCs w:val="20"/>
              </w:rPr>
              <w:t>родуктам и услугам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1A57" w:rsidRDefault="00C427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1A57" w:rsidRDefault="00C427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1A57" w:rsidRDefault="00C427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A57" w:rsidRDefault="00C427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</w:t>
            </w:r>
            <w:r>
              <w:rPr>
                <w:rStyle w:val="a6"/>
                <w:sz w:val="20"/>
                <w:szCs w:val="20"/>
              </w:rPr>
              <w:t xml:space="preserve"> полной системой знаний, сформированные умения, успешное и систематическое владение навыками.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A57" w:rsidRDefault="00C427CC">
            <w:pPr>
              <w:pStyle w:val="a7"/>
              <w:tabs>
                <w:tab w:val="left" w:pos="123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ПК-5.</w:t>
            </w:r>
            <w:r>
              <w:rPr>
                <w:rStyle w:val="a6"/>
                <w:sz w:val="20"/>
                <w:szCs w:val="20"/>
              </w:rPr>
              <w:tab/>
              <w:t>Обеспечение</w:t>
            </w:r>
          </w:p>
          <w:p w:rsidR="00251A57" w:rsidRDefault="00C427CC">
            <w:pPr>
              <w:pStyle w:val="a7"/>
              <w:tabs>
                <w:tab w:val="left" w:pos="175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проведения</w:t>
            </w:r>
            <w:r>
              <w:rPr>
                <w:rStyle w:val="a6"/>
                <w:sz w:val="20"/>
                <w:szCs w:val="20"/>
              </w:rPr>
              <w:tab/>
              <w:t>сделок</w:t>
            </w:r>
          </w:p>
          <w:p w:rsidR="00251A57" w:rsidRDefault="00C427C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кредитования корпоративных заемщиков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 xml:space="preserve">Знает порядок оформления выдачи кредита, в том числе путем открытия </w:t>
            </w:r>
            <w:r>
              <w:rPr>
                <w:rStyle w:val="a6"/>
                <w:sz w:val="20"/>
                <w:szCs w:val="20"/>
              </w:rPr>
              <w:t>кредитной линии с лимитом задолженности и с лимитом выдачи;</w:t>
            </w:r>
          </w:p>
          <w:p w:rsidR="00251A57" w:rsidRDefault="00C427C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Способен оформлять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A57" w:rsidRDefault="00C427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A57" w:rsidRDefault="00C427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</w:t>
            </w:r>
            <w:r>
              <w:rPr>
                <w:rStyle w:val="a6"/>
                <w:sz w:val="20"/>
                <w:szCs w:val="20"/>
              </w:rPr>
              <w:t xml:space="preserve"> навыков. Однако, знания, умения и навыки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</w:t>
            </w:r>
          </w:p>
        </w:tc>
      </w:tr>
    </w:tbl>
    <w:p w:rsidR="00251A57" w:rsidRDefault="00C427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253"/>
        <w:gridCol w:w="2266"/>
        <w:gridCol w:w="2074"/>
        <w:gridCol w:w="2016"/>
        <w:gridCol w:w="1992"/>
      </w:tblGrid>
      <w:tr w:rsidR="00251A57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A57" w:rsidRDefault="00251A57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кредитную документацию и кредитное досье.</w:t>
            </w:r>
          </w:p>
          <w:p w:rsidR="00251A57" w:rsidRDefault="00C427C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практическими навыками проверки комплектности, сроков дейс</w:t>
            </w:r>
            <w:r>
              <w:rPr>
                <w:rStyle w:val="a6"/>
                <w:sz w:val="20"/>
                <w:szCs w:val="20"/>
              </w:rPr>
              <w:t>твия, соответствия форм, полноты и правильности заполнения документов, необходимых для подписания договора потребительского кредита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A57" w:rsidRDefault="00251A57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A57" w:rsidRDefault="00251A57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A57" w:rsidRDefault="00C427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A57" w:rsidRDefault="00C427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навыками.</w:t>
            </w:r>
          </w:p>
        </w:tc>
      </w:tr>
    </w:tbl>
    <w:p w:rsidR="00251A57" w:rsidRDefault="00251A57">
      <w:pPr>
        <w:sectPr w:rsidR="00251A57">
          <w:pgSz w:w="16840" w:h="11900" w:orient="landscape"/>
          <w:pgMar w:top="1421" w:right="696" w:bottom="429" w:left="1018" w:header="993" w:footer="1" w:gutter="0"/>
          <w:cols w:space="720"/>
          <w:noEndnote/>
          <w:docGrid w:linePitch="360"/>
        </w:sectPr>
      </w:pPr>
    </w:p>
    <w:p w:rsidR="00251A57" w:rsidRDefault="00C427CC">
      <w:pPr>
        <w:pStyle w:val="20"/>
        <w:keepNext/>
        <w:keepLines/>
        <w:numPr>
          <w:ilvl w:val="0"/>
          <w:numId w:val="2"/>
        </w:numPr>
        <w:tabs>
          <w:tab w:val="left" w:pos="1076"/>
        </w:tabs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 xml:space="preserve">Фонд оценочных средств и материалы текущего </w:t>
      </w:r>
      <w:r>
        <w:rPr>
          <w:rStyle w:val="2"/>
          <w:b/>
          <w:bCs/>
        </w:rPr>
        <w:t>контроля успеваемости обучающихся и промежуточной аттестации по дисциплине</w:t>
      </w:r>
      <w:bookmarkEnd w:id="2"/>
    </w:p>
    <w:p w:rsidR="00251A57" w:rsidRDefault="00C427CC">
      <w:pPr>
        <w:pStyle w:val="1"/>
        <w:numPr>
          <w:ilvl w:val="1"/>
          <w:numId w:val="2"/>
        </w:numPr>
        <w:tabs>
          <w:tab w:val="left" w:pos="1232"/>
        </w:tabs>
        <w:ind w:firstLine="720"/>
        <w:jc w:val="both"/>
      </w:pPr>
      <w:r>
        <w:rPr>
          <w:rStyle w:val="a3"/>
        </w:rPr>
        <w:t xml:space="preserve">В ходе реализации дисциплины «Финансовое право 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опрос, реферат, тестирование.</w:t>
      </w:r>
    </w:p>
    <w:p w:rsidR="00251A57" w:rsidRDefault="00C427CC">
      <w:pPr>
        <w:pStyle w:val="1"/>
        <w:numPr>
          <w:ilvl w:val="1"/>
          <w:numId w:val="2"/>
        </w:numPr>
        <w:tabs>
          <w:tab w:val="left" w:pos="1246"/>
        </w:tabs>
        <w:ind w:firstLine="720"/>
        <w:jc w:val="both"/>
      </w:pPr>
      <w:r>
        <w:rPr>
          <w:rStyle w:val="a3"/>
        </w:rPr>
        <w:t xml:space="preserve">Преподаватель при текущем </w:t>
      </w:r>
      <w:r>
        <w:rPr>
          <w:rStyle w:val="a3"/>
        </w:rPr>
        <w:t xml:space="preserve">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251A57" w:rsidRDefault="00C427CC">
      <w:pPr>
        <w:pStyle w:val="1"/>
        <w:numPr>
          <w:ilvl w:val="0"/>
          <w:numId w:val="3"/>
        </w:numPr>
        <w:tabs>
          <w:tab w:val="left" w:pos="1045"/>
        </w:tabs>
        <w:spacing w:line="262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251A57" w:rsidRDefault="00C427CC">
      <w:pPr>
        <w:pStyle w:val="1"/>
        <w:numPr>
          <w:ilvl w:val="0"/>
          <w:numId w:val="3"/>
        </w:numPr>
        <w:tabs>
          <w:tab w:val="left" w:pos="1045"/>
        </w:tabs>
        <w:spacing w:line="264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251A57" w:rsidRDefault="00C427CC">
      <w:pPr>
        <w:pStyle w:val="1"/>
        <w:ind w:firstLine="720"/>
        <w:jc w:val="both"/>
      </w:pPr>
      <w:r>
        <w:rPr>
          <w:rStyle w:val="a3"/>
        </w:rPr>
        <w:t xml:space="preserve">Детализация </w:t>
      </w:r>
      <w:r>
        <w:rPr>
          <w:rStyle w:val="a3"/>
        </w:rPr>
        <w:t>баллов и критерии оценки текущего контроля успеваемости утверждается на заседании кафедры.</w:t>
      </w:r>
    </w:p>
    <w:p w:rsidR="00251A57" w:rsidRDefault="00C427CC">
      <w:pPr>
        <w:pStyle w:val="1"/>
        <w:numPr>
          <w:ilvl w:val="1"/>
          <w:numId w:val="2"/>
        </w:numPr>
        <w:tabs>
          <w:tab w:val="left" w:pos="1843"/>
        </w:tabs>
        <w:spacing w:after="260"/>
        <w:ind w:firstLine="720"/>
      </w:pPr>
      <w:r>
        <w:rPr>
          <w:rStyle w:val="a3"/>
        </w:rPr>
        <w:t>Форма проведения промежуточной аттестации – зачет.</w:t>
      </w:r>
    </w:p>
    <w:p w:rsidR="00251A57" w:rsidRDefault="00C427CC">
      <w:pPr>
        <w:pStyle w:val="20"/>
        <w:keepNext/>
        <w:keepLines/>
        <w:numPr>
          <w:ilvl w:val="2"/>
          <w:numId w:val="2"/>
        </w:numPr>
        <w:tabs>
          <w:tab w:val="left" w:pos="1435"/>
        </w:tabs>
        <w:ind w:firstLine="72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251A57" w:rsidRDefault="00C427CC">
      <w:pPr>
        <w:pStyle w:val="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</w:t>
      </w:r>
      <w:r>
        <w:rPr>
          <w:rStyle w:val="a3"/>
        </w:rPr>
        <w:t>ы. Опрос проходит по изученным темам.</w:t>
      </w:r>
    </w:p>
    <w:p w:rsidR="00251A57" w:rsidRDefault="00C427CC">
      <w:pPr>
        <w:pStyle w:val="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251A57" w:rsidRDefault="00C427CC">
      <w:pPr>
        <w:pStyle w:val="1"/>
        <w:numPr>
          <w:ilvl w:val="0"/>
          <w:numId w:val="4"/>
        </w:numPr>
        <w:tabs>
          <w:tab w:val="left" w:pos="982"/>
        </w:tabs>
        <w:ind w:firstLine="720"/>
        <w:jc w:val="both"/>
      </w:pPr>
      <w:r>
        <w:rPr>
          <w:rStyle w:val="a3"/>
        </w:rPr>
        <w:t>Понятие, функции и роль финансов.</w:t>
      </w:r>
    </w:p>
    <w:p w:rsidR="00251A57" w:rsidRDefault="00C427CC">
      <w:pPr>
        <w:pStyle w:val="1"/>
        <w:numPr>
          <w:ilvl w:val="0"/>
          <w:numId w:val="4"/>
        </w:numPr>
        <w:tabs>
          <w:tab w:val="left" w:pos="1026"/>
        </w:tabs>
        <w:ind w:firstLine="720"/>
        <w:jc w:val="both"/>
      </w:pPr>
      <w:r>
        <w:rPr>
          <w:rStyle w:val="a3"/>
        </w:rPr>
        <w:t>Эволюция финансовой системы России: дореволюционный период.</w:t>
      </w:r>
    </w:p>
    <w:p w:rsidR="00251A57" w:rsidRDefault="00C427CC">
      <w:pPr>
        <w:pStyle w:val="1"/>
        <w:numPr>
          <w:ilvl w:val="0"/>
          <w:numId w:val="4"/>
        </w:numPr>
        <w:tabs>
          <w:tab w:val="left" w:pos="1011"/>
        </w:tabs>
        <w:ind w:firstLine="720"/>
        <w:jc w:val="both"/>
      </w:pPr>
      <w:r>
        <w:rPr>
          <w:rStyle w:val="a3"/>
        </w:rPr>
        <w:t>Эволюция финансовой системы России: советский и постсоветский период.</w:t>
      </w:r>
    </w:p>
    <w:p w:rsidR="00251A57" w:rsidRDefault="00C427CC">
      <w:pPr>
        <w:pStyle w:val="1"/>
        <w:numPr>
          <w:ilvl w:val="0"/>
          <w:numId w:val="4"/>
        </w:numPr>
        <w:tabs>
          <w:tab w:val="left" w:pos="1026"/>
        </w:tabs>
        <w:ind w:firstLine="720"/>
        <w:jc w:val="both"/>
      </w:pPr>
      <w:r>
        <w:rPr>
          <w:rStyle w:val="a3"/>
        </w:rPr>
        <w:t>Финансовая система Росси</w:t>
      </w:r>
      <w:r>
        <w:rPr>
          <w:rStyle w:val="a3"/>
        </w:rPr>
        <w:t>и.</w:t>
      </w:r>
    </w:p>
    <w:p w:rsidR="00251A57" w:rsidRDefault="00C427CC">
      <w:pPr>
        <w:pStyle w:val="1"/>
        <w:numPr>
          <w:ilvl w:val="0"/>
          <w:numId w:val="4"/>
        </w:numPr>
        <w:tabs>
          <w:tab w:val="left" w:pos="1016"/>
        </w:tabs>
        <w:ind w:firstLine="720"/>
        <w:jc w:val="both"/>
      </w:pPr>
      <w:r>
        <w:rPr>
          <w:rStyle w:val="a3"/>
        </w:rPr>
        <w:t>Система финансовых органов.</w:t>
      </w:r>
    </w:p>
    <w:p w:rsidR="00251A57" w:rsidRDefault="00C427CC">
      <w:pPr>
        <w:pStyle w:val="1"/>
        <w:numPr>
          <w:ilvl w:val="0"/>
          <w:numId w:val="4"/>
        </w:numPr>
        <w:tabs>
          <w:tab w:val="left" w:pos="1076"/>
        </w:tabs>
        <w:ind w:firstLine="720"/>
        <w:jc w:val="both"/>
      </w:pPr>
      <w:r>
        <w:rPr>
          <w:rStyle w:val="a3"/>
        </w:rPr>
        <w:t>Финансовая деятельность государства и муниципальных образований: понятие, правовые основы, задачи.</w:t>
      </w:r>
    </w:p>
    <w:p w:rsidR="00251A57" w:rsidRDefault="00C427CC">
      <w:pPr>
        <w:pStyle w:val="1"/>
        <w:numPr>
          <w:ilvl w:val="0"/>
          <w:numId w:val="4"/>
        </w:numPr>
        <w:tabs>
          <w:tab w:val="left" w:pos="1021"/>
        </w:tabs>
        <w:ind w:firstLine="720"/>
        <w:jc w:val="both"/>
      </w:pPr>
      <w:r>
        <w:rPr>
          <w:rStyle w:val="a3"/>
        </w:rPr>
        <w:t>Принципы финансовой деятельности.</w:t>
      </w:r>
    </w:p>
    <w:p w:rsidR="00251A57" w:rsidRDefault="00C427CC">
      <w:pPr>
        <w:pStyle w:val="1"/>
        <w:numPr>
          <w:ilvl w:val="0"/>
          <w:numId w:val="4"/>
        </w:numPr>
        <w:tabs>
          <w:tab w:val="left" w:pos="1011"/>
        </w:tabs>
        <w:ind w:firstLine="720"/>
      </w:pPr>
      <w:r>
        <w:rPr>
          <w:rStyle w:val="a3"/>
        </w:rPr>
        <w:t>Формы и методы осуществления финансовой деятельности.</w:t>
      </w:r>
    </w:p>
    <w:p w:rsidR="00251A57" w:rsidRDefault="00C427CC">
      <w:pPr>
        <w:pStyle w:val="1"/>
        <w:numPr>
          <w:ilvl w:val="0"/>
          <w:numId w:val="4"/>
        </w:numPr>
        <w:tabs>
          <w:tab w:val="left" w:pos="1021"/>
        </w:tabs>
        <w:ind w:firstLine="720"/>
      </w:pPr>
      <w:r>
        <w:rPr>
          <w:rStyle w:val="a3"/>
        </w:rPr>
        <w:t xml:space="preserve">Органы государственной власти, </w:t>
      </w:r>
      <w:r>
        <w:rPr>
          <w:rStyle w:val="a3"/>
        </w:rPr>
        <w:t>осуществляющие деятельность.</w:t>
      </w:r>
    </w:p>
    <w:p w:rsidR="00251A57" w:rsidRDefault="00C427CC">
      <w:pPr>
        <w:pStyle w:val="1"/>
        <w:numPr>
          <w:ilvl w:val="0"/>
          <w:numId w:val="4"/>
        </w:numPr>
        <w:tabs>
          <w:tab w:val="left" w:pos="1122"/>
        </w:tabs>
        <w:ind w:firstLine="720"/>
      </w:pPr>
      <w:r>
        <w:rPr>
          <w:rStyle w:val="a3"/>
        </w:rPr>
        <w:t>.Финансовое право как отрасль права и его место в системе права России.</w:t>
      </w:r>
    </w:p>
    <w:p w:rsidR="00251A57" w:rsidRDefault="00C427CC">
      <w:pPr>
        <w:pStyle w:val="1"/>
        <w:numPr>
          <w:ilvl w:val="0"/>
          <w:numId w:val="4"/>
        </w:numPr>
        <w:tabs>
          <w:tab w:val="left" w:pos="1102"/>
        </w:tabs>
        <w:ind w:firstLine="720"/>
      </w:pPr>
      <w:r>
        <w:rPr>
          <w:rStyle w:val="a3"/>
        </w:rPr>
        <w:t>.Финансовое право как наука.</w:t>
      </w:r>
    </w:p>
    <w:p w:rsidR="00251A57" w:rsidRDefault="00C427CC">
      <w:pPr>
        <w:pStyle w:val="1"/>
        <w:numPr>
          <w:ilvl w:val="0"/>
          <w:numId w:val="4"/>
        </w:numPr>
        <w:tabs>
          <w:tab w:val="left" w:pos="1122"/>
        </w:tabs>
        <w:ind w:firstLine="720"/>
      </w:pPr>
      <w:r>
        <w:rPr>
          <w:rStyle w:val="a3"/>
        </w:rPr>
        <w:t>.Финансовое право как учебная дисциплина.</w:t>
      </w:r>
    </w:p>
    <w:p w:rsidR="00251A57" w:rsidRDefault="00C427CC">
      <w:pPr>
        <w:pStyle w:val="1"/>
        <w:numPr>
          <w:ilvl w:val="0"/>
          <w:numId w:val="4"/>
        </w:numPr>
        <w:tabs>
          <w:tab w:val="left" w:pos="1112"/>
        </w:tabs>
        <w:ind w:firstLine="720"/>
      </w:pPr>
      <w:r>
        <w:rPr>
          <w:rStyle w:val="a3"/>
        </w:rPr>
        <w:t>.Предмет финансового права.</w:t>
      </w:r>
    </w:p>
    <w:p w:rsidR="00251A57" w:rsidRDefault="00C427CC">
      <w:pPr>
        <w:pStyle w:val="1"/>
        <w:numPr>
          <w:ilvl w:val="0"/>
          <w:numId w:val="4"/>
        </w:numPr>
        <w:tabs>
          <w:tab w:val="left" w:pos="1122"/>
        </w:tabs>
        <w:ind w:firstLine="720"/>
      </w:pPr>
      <w:r>
        <w:rPr>
          <w:rStyle w:val="a3"/>
        </w:rPr>
        <w:t>.Методы финансового права.</w:t>
      </w:r>
    </w:p>
    <w:p w:rsidR="00251A57" w:rsidRDefault="00C427CC">
      <w:pPr>
        <w:pStyle w:val="1"/>
        <w:numPr>
          <w:ilvl w:val="0"/>
          <w:numId w:val="4"/>
        </w:numPr>
        <w:tabs>
          <w:tab w:val="left" w:pos="1117"/>
        </w:tabs>
        <w:ind w:firstLine="720"/>
      </w:pPr>
      <w:r>
        <w:rPr>
          <w:rStyle w:val="a3"/>
        </w:rPr>
        <w:t>.Система финансового права</w:t>
      </w:r>
    </w:p>
    <w:p w:rsidR="00251A57" w:rsidRDefault="00C427CC">
      <w:pPr>
        <w:pStyle w:val="1"/>
        <w:numPr>
          <w:ilvl w:val="0"/>
          <w:numId w:val="4"/>
        </w:numPr>
        <w:tabs>
          <w:tab w:val="left" w:pos="1122"/>
        </w:tabs>
        <w:ind w:firstLine="720"/>
      </w:pPr>
      <w:r>
        <w:rPr>
          <w:rStyle w:val="a3"/>
        </w:rPr>
        <w:t>.П</w:t>
      </w:r>
      <w:r>
        <w:rPr>
          <w:rStyle w:val="a3"/>
        </w:rPr>
        <w:t>ринципы финансового права.</w:t>
      </w:r>
    </w:p>
    <w:p w:rsidR="00251A57" w:rsidRDefault="00C427CC">
      <w:pPr>
        <w:pStyle w:val="1"/>
        <w:numPr>
          <w:ilvl w:val="0"/>
          <w:numId w:val="4"/>
        </w:numPr>
        <w:tabs>
          <w:tab w:val="left" w:pos="1122"/>
        </w:tabs>
        <w:ind w:firstLine="720"/>
      </w:pPr>
      <w:r>
        <w:rPr>
          <w:rStyle w:val="a3"/>
        </w:rPr>
        <w:t>.Источники финансового права.</w:t>
      </w:r>
    </w:p>
    <w:p w:rsidR="00251A57" w:rsidRDefault="00C427CC">
      <w:pPr>
        <w:pStyle w:val="1"/>
        <w:numPr>
          <w:ilvl w:val="0"/>
          <w:numId w:val="4"/>
        </w:numPr>
        <w:tabs>
          <w:tab w:val="left" w:pos="1117"/>
        </w:tabs>
        <w:ind w:firstLine="720"/>
      </w:pPr>
      <w:r>
        <w:rPr>
          <w:rStyle w:val="a3"/>
        </w:rPr>
        <w:t>.Субъекты финансового права.</w:t>
      </w:r>
    </w:p>
    <w:p w:rsidR="00251A57" w:rsidRDefault="00C427CC">
      <w:pPr>
        <w:pStyle w:val="1"/>
        <w:numPr>
          <w:ilvl w:val="0"/>
          <w:numId w:val="4"/>
        </w:numPr>
        <w:tabs>
          <w:tab w:val="left" w:pos="1122"/>
        </w:tabs>
        <w:ind w:firstLine="720"/>
      </w:pPr>
      <w:r>
        <w:rPr>
          <w:rStyle w:val="a3"/>
        </w:rPr>
        <w:t>.Финансово-правовые нормы.</w:t>
      </w:r>
    </w:p>
    <w:p w:rsidR="00251A57" w:rsidRDefault="00C427CC">
      <w:pPr>
        <w:pStyle w:val="1"/>
        <w:numPr>
          <w:ilvl w:val="0"/>
          <w:numId w:val="4"/>
        </w:numPr>
        <w:tabs>
          <w:tab w:val="left" w:pos="1146"/>
        </w:tabs>
        <w:ind w:firstLine="720"/>
      </w:pPr>
      <w:r>
        <w:rPr>
          <w:rStyle w:val="a3"/>
        </w:rPr>
        <w:t>.Финансово-правовые отношения.</w:t>
      </w:r>
    </w:p>
    <w:p w:rsidR="00251A57" w:rsidRDefault="00C427CC">
      <w:pPr>
        <w:pStyle w:val="1"/>
        <w:numPr>
          <w:ilvl w:val="0"/>
          <w:numId w:val="4"/>
        </w:numPr>
        <w:tabs>
          <w:tab w:val="left" w:pos="1126"/>
        </w:tabs>
        <w:ind w:firstLine="720"/>
      </w:pPr>
      <w:r>
        <w:rPr>
          <w:rStyle w:val="a3"/>
        </w:rPr>
        <w:t>.Понятие и особенности финансового контроля.</w:t>
      </w:r>
    </w:p>
    <w:p w:rsidR="00251A57" w:rsidRDefault="00C427CC">
      <w:pPr>
        <w:pStyle w:val="1"/>
        <w:numPr>
          <w:ilvl w:val="0"/>
          <w:numId w:val="4"/>
        </w:numPr>
        <w:tabs>
          <w:tab w:val="left" w:pos="1146"/>
        </w:tabs>
        <w:ind w:firstLine="720"/>
      </w:pPr>
      <w:r>
        <w:rPr>
          <w:rStyle w:val="a3"/>
        </w:rPr>
        <w:t>.Субъекты финансового контроля.</w:t>
      </w:r>
    </w:p>
    <w:p w:rsidR="00251A57" w:rsidRDefault="00C427CC">
      <w:pPr>
        <w:pStyle w:val="1"/>
        <w:numPr>
          <w:ilvl w:val="0"/>
          <w:numId w:val="4"/>
        </w:numPr>
        <w:tabs>
          <w:tab w:val="left" w:pos="1136"/>
        </w:tabs>
        <w:ind w:firstLine="720"/>
      </w:pPr>
      <w:r>
        <w:rPr>
          <w:rStyle w:val="a3"/>
        </w:rPr>
        <w:t>.Виды финансового контроля.</w:t>
      </w:r>
    </w:p>
    <w:p w:rsidR="00251A57" w:rsidRDefault="00C427CC">
      <w:pPr>
        <w:pStyle w:val="1"/>
        <w:numPr>
          <w:ilvl w:val="0"/>
          <w:numId w:val="4"/>
        </w:numPr>
        <w:tabs>
          <w:tab w:val="left" w:pos="1146"/>
        </w:tabs>
        <w:ind w:firstLine="720"/>
      </w:pPr>
      <w:r>
        <w:rPr>
          <w:rStyle w:val="a3"/>
        </w:rPr>
        <w:t>.Ведомственный финансовый контроль.</w:t>
      </w:r>
    </w:p>
    <w:p w:rsidR="00251A57" w:rsidRDefault="00C427CC">
      <w:pPr>
        <w:pStyle w:val="1"/>
        <w:numPr>
          <w:ilvl w:val="0"/>
          <w:numId w:val="5"/>
        </w:numPr>
        <w:tabs>
          <w:tab w:val="left" w:pos="1141"/>
        </w:tabs>
        <w:ind w:firstLine="720"/>
      </w:pPr>
      <w:r>
        <w:rPr>
          <w:rStyle w:val="a3"/>
        </w:rPr>
        <w:t>.Общегосударственный контроль, органы, его осуществляющие.</w:t>
      </w:r>
    </w:p>
    <w:p w:rsidR="00251A57" w:rsidRDefault="00C427CC">
      <w:pPr>
        <w:pStyle w:val="1"/>
        <w:numPr>
          <w:ilvl w:val="0"/>
          <w:numId w:val="5"/>
        </w:numPr>
        <w:tabs>
          <w:tab w:val="left" w:pos="1146"/>
        </w:tabs>
        <w:ind w:firstLine="720"/>
      </w:pPr>
      <w:r>
        <w:rPr>
          <w:rStyle w:val="a3"/>
        </w:rPr>
        <w:t>.Финансовый контроль, осуществляемый Счетной Палатой РФ.</w:t>
      </w:r>
    </w:p>
    <w:p w:rsidR="00251A57" w:rsidRDefault="00C427CC">
      <w:pPr>
        <w:pStyle w:val="1"/>
        <w:numPr>
          <w:ilvl w:val="0"/>
          <w:numId w:val="5"/>
        </w:numPr>
        <w:tabs>
          <w:tab w:val="left" w:pos="1146"/>
        </w:tabs>
        <w:ind w:firstLine="720"/>
      </w:pPr>
      <w:r>
        <w:rPr>
          <w:rStyle w:val="a3"/>
        </w:rPr>
        <w:t>.Финансовый контроль, осуществляемый Министерством финансов РФ.</w:t>
      </w:r>
    </w:p>
    <w:p w:rsidR="00251A57" w:rsidRDefault="00C427CC">
      <w:pPr>
        <w:pStyle w:val="1"/>
        <w:numPr>
          <w:ilvl w:val="0"/>
          <w:numId w:val="5"/>
        </w:numPr>
        <w:tabs>
          <w:tab w:val="left" w:pos="1141"/>
        </w:tabs>
        <w:ind w:firstLine="720"/>
      </w:pPr>
      <w:r>
        <w:rPr>
          <w:rStyle w:val="a3"/>
        </w:rPr>
        <w:t>.Финансовый контроль, осуществляемый Фед</w:t>
      </w:r>
      <w:r>
        <w:rPr>
          <w:rStyle w:val="a3"/>
        </w:rPr>
        <w:t>еральным казначейством.</w:t>
      </w:r>
    </w:p>
    <w:p w:rsidR="00251A57" w:rsidRDefault="00C427CC">
      <w:pPr>
        <w:pStyle w:val="1"/>
        <w:numPr>
          <w:ilvl w:val="0"/>
          <w:numId w:val="5"/>
        </w:numPr>
        <w:tabs>
          <w:tab w:val="left" w:pos="1146"/>
        </w:tabs>
        <w:ind w:firstLine="720"/>
      </w:pPr>
      <w:r>
        <w:rPr>
          <w:rStyle w:val="a3"/>
        </w:rPr>
        <w:t>.Финансовый контроль, осуществляемый Федеральной налоговой службой.</w:t>
      </w:r>
    </w:p>
    <w:p w:rsidR="00251A57" w:rsidRDefault="00C427CC">
      <w:pPr>
        <w:pStyle w:val="1"/>
        <w:numPr>
          <w:ilvl w:val="0"/>
          <w:numId w:val="5"/>
        </w:numPr>
        <w:tabs>
          <w:tab w:val="left" w:pos="1141"/>
        </w:tabs>
        <w:ind w:firstLine="720"/>
      </w:pPr>
      <w:r>
        <w:rPr>
          <w:rStyle w:val="a3"/>
        </w:rPr>
        <w:t>.Внутрихозяйственный контроль.</w:t>
      </w:r>
    </w:p>
    <w:p w:rsidR="00251A57" w:rsidRDefault="00C427CC">
      <w:pPr>
        <w:pStyle w:val="1"/>
        <w:numPr>
          <w:ilvl w:val="0"/>
          <w:numId w:val="6"/>
        </w:numPr>
        <w:tabs>
          <w:tab w:val="left" w:pos="1122"/>
        </w:tabs>
        <w:ind w:firstLine="720"/>
      </w:pPr>
      <w:r>
        <w:rPr>
          <w:rStyle w:val="a3"/>
        </w:rPr>
        <w:t>.Аудиторский контроль.</w:t>
      </w:r>
    </w:p>
    <w:p w:rsidR="00251A57" w:rsidRDefault="00C427CC">
      <w:pPr>
        <w:pStyle w:val="1"/>
        <w:numPr>
          <w:ilvl w:val="0"/>
          <w:numId w:val="6"/>
        </w:numPr>
        <w:tabs>
          <w:tab w:val="left" w:pos="1141"/>
        </w:tabs>
        <w:ind w:firstLine="720"/>
      </w:pPr>
      <w:r>
        <w:rPr>
          <w:rStyle w:val="a3"/>
        </w:rPr>
        <w:t>.Методы финансового контроля.</w:t>
      </w:r>
    </w:p>
    <w:p w:rsidR="00251A57" w:rsidRDefault="00C427CC">
      <w:pPr>
        <w:pStyle w:val="1"/>
        <w:numPr>
          <w:ilvl w:val="0"/>
          <w:numId w:val="6"/>
        </w:numPr>
        <w:tabs>
          <w:tab w:val="left" w:pos="1131"/>
        </w:tabs>
        <w:ind w:firstLine="720"/>
      </w:pPr>
      <w:r>
        <w:rPr>
          <w:rStyle w:val="a3"/>
        </w:rPr>
        <w:t>.Ревизия – основной метод финансового контроля.</w:t>
      </w:r>
    </w:p>
    <w:p w:rsidR="00251A57" w:rsidRDefault="00C427CC">
      <w:pPr>
        <w:pStyle w:val="1"/>
        <w:numPr>
          <w:ilvl w:val="0"/>
          <w:numId w:val="6"/>
        </w:numPr>
        <w:tabs>
          <w:tab w:val="left" w:pos="1141"/>
        </w:tabs>
        <w:ind w:firstLine="720"/>
      </w:pPr>
      <w:r>
        <w:rPr>
          <w:rStyle w:val="a3"/>
        </w:rPr>
        <w:t>.Виды ревизий.</w:t>
      </w:r>
    </w:p>
    <w:p w:rsidR="00251A57" w:rsidRDefault="00C427CC">
      <w:pPr>
        <w:pStyle w:val="1"/>
        <w:numPr>
          <w:ilvl w:val="0"/>
          <w:numId w:val="7"/>
        </w:numPr>
        <w:tabs>
          <w:tab w:val="left" w:pos="1136"/>
        </w:tabs>
        <w:spacing w:after="140"/>
        <w:ind w:firstLine="720"/>
      </w:pPr>
      <w:r>
        <w:rPr>
          <w:rStyle w:val="a3"/>
        </w:rPr>
        <w:t xml:space="preserve">.Понятие и виды </w:t>
      </w:r>
      <w:r>
        <w:rPr>
          <w:rStyle w:val="a3"/>
        </w:rPr>
        <w:t>юридической ответственности в сфере финансов.</w:t>
      </w:r>
    </w:p>
    <w:p w:rsidR="00251A57" w:rsidRDefault="00C427CC">
      <w:pPr>
        <w:pStyle w:val="1"/>
        <w:numPr>
          <w:ilvl w:val="0"/>
          <w:numId w:val="7"/>
        </w:numPr>
        <w:tabs>
          <w:tab w:val="left" w:pos="1241"/>
        </w:tabs>
        <w:ind w:firstLine="820"/>
        <w:jc w:val="both"/>
      </w:pPr>
      <w:r>
        <w:rPr>
          <w:rStyle w:val="a3"/>
        </w:rPr>
        <w:lastRenderedPageBreak/>
        <w:t>.Основание финансовой ответственности. Состав финансового правонарушения.</w:t>
      </w:r>
    </w:p>
    <w:p w:rsidR="00251A57" w:rsidRDefault="00C427CC">
      <w:pPr>
        <w:pStyle w:val="1"/>
        <w:numPr>
          <w:ilvl w:val="0"/>
          <w:numId w:val="7"/>
        </w:numPr>
        <w:tabs>
          <w:tab w:val="left" w:pos="1131"/>
        </w:tabs>
        <w:ind w:firstLine="820"/>
        <w:jc w:val="both"/>
      </w:pPr>
      <w:r>
        <w:rPr>
          <w:rStyle w:val="a3"/>
        </w:rPr>
        <w:t>.Принуждение как средство обеспечения реализации финансовой ответственности.</w:t>
      </w:r>
    </w:p>
    <w:p w:rsidR="00251A57" w:rsidRDefault="00C427CC">
      <w:pPr>
        <w:pStyle w:val="1"/>
        <w:numPr>
          <w:ilvl w:val="0"/>
          <w:numId w:val="7"/>
        </w:numPr>
        <w:tabs>
          <w:tab w:val="left" w:pos="1236"/>
        </w:tabs>
        <w:ind w:firstLine="820"/>
        <w:jc w:val="both"/>
      </w:pPr>
      <w:r>
        <w:rPr>
          <w:rStyle w:val="a3"/>
        </w:rPr>
        <w:t>.Понятие и роль государственного и местного бюджета.</w:t>
      </w:r>
    </w:p>
    <w:p w:rsidR="00251A57" w:rsidRDefault="00C427CC">
      <w:pPr>
        <w:pStyle w:val="1"/>
        <w:numPr>
          <w:ilvl w:val="0"/>
          <w:numId w:val="7"/>
        </w:numPr>
        <w:tabs>
          <w:tab w:val="left" w:pos="1241"/>
        </w:tabs>
        <w:ind w:firstLine="820"/>
        <w:jc w:val="both"/>
      </w:pPr>
      <w:r>
        <w:rPr>
          <w:rStyle w:val="a3"/>
        </w:rPr>
        <w:t xml:space="preserve">.Виды </w:t>
      </w:r>
      <w:r>
        <w:rPr>
          <w:rStyle w:val="a3"/>
        </w:rPr>
        <w:t>бюджетов.</w:t>
      </w:r>
    </w:p>
    <w:p w:rsidR="00251A57" w:rsidRDefault="00C427CC">
      <w:pPr>
        <w:pStyle w:val="1"/>
        <w:numPr>
          <w:ilvl w:val="0"/>
          <w:numId w:val="8"/>
        </w:numPr>
        <w:tabs>
          <w:tab w:val="left" w:pos="1246"/>
        </w:tabs>
        <w:ind w:firstLine="820"/>
        <w:jc w:val="both"/>
      </w:pPr>
      <w:r>
        <w:rPr>
          <w:rStyle w:val="a3"/>
        </w:rPr>
        <w:t>.История становления бюджетного законодательства.</w:t>
      </w:r>
    </w:p>
    <w:p w:rsidR="00251A57" w:rsidRDefault="00C427CC">
      <w:pPr>
        <w:pStyle w:val="1"/>
        <w:numPr>
          <w:ilvl w:val="0"/>
          <w:numId w:val="8"/>
        </w:numPr>
        <w:tabs>
          <w:tab w:val="left" w:pos="1226"/>
        </w:tabs>
        <w:ind w:firstLine="820"/>
        <w:jc w:val="both"/>
      </w:pPr>
      <w:r>
        <w:rPr>
          <w:rStyle w:val="a3"/>
        </w:rPr>
        <w:t>.Бюджетное право и его место в системе российского права.</w:t>
      </w:r>
    </w:p>
    <w:p w:rsidR="00251A57" w:rsidRDefault="00C427CC">
      <w:pPr>
        <w:pStyle w:val="1"/>
        <w:numPr>
          <w:ilvl w:val="0"/>
          <w:numId w:val="8"/>
        </w:numPr>
        <w:tabs>
          <w:tab w:val="left" w:pos="1246"/>
        </w:tabs>
        <w:ind w:firstLine="820"/>
        <w:jc w:val="both"/>
      </w:pPr>
      <w:r>
        <w:rPr>
          <w:rStyle w:val="a3"/>
        </w:rPr>
        <w:t>.Предмет бюджетного права.</w:t>
      </w:r>
    </w:p>
    <w:p w:rsidR="00251A57" w:rsidRDefault="00C427CC">
      <w:pPr>
        <w:pStyle w:val="1"/>
        <w:numPr>
          <w:ilvl w:val="0"/>
          <w:numId w:val="8"/>
        </w:numPr>
        <w:tabs>
          <w:tab w:val="left" w:pos="1236"/>
        </w:tabs>
        <w:ind w:firstLine="820"/>
        <w:jc w:val="both"/>
      </w:pPr>
      <w:r>
        <w:rPr>
          <w:rStyle w:val="a3"/>
        </w:rPr>
        <w:t>.Субъекты бюджетного права.</w:t>
      </w:r>
    </w:p>
    <w:p w:rsidR="00251A57" w:rsidRDefault="00C427CC">
      <w:pPr>
        <w:pStyle w:val="1"/>
        <w:numPr>
          <w:ilvl w:val="0"/>
          <w:numId w:val="8"/>
        </w:numPr>
        <w:tabs>
          <w:tab w:val="left" w:pos="1246"/>
        </w:tabs>
        <w:ind w:firstLine="820"/>
        <w:jc w:val="both"/>
      </w:pPr>
      <w:r>
        <w:rPr>
          <w:rStyle w:val="a3"/>
        </w:rPr>
        <w:t>.Источники бюджетного права.</w:t>
      </w:r>
    </w:p>
    <w:p w:rsidR="00251A57" w:rsidRDefault="00C427CC">
      <w:pPr>
        <w:pStyle w:val="1"/>
        <w:numPr>
          <w:ilvl w:val="0"/>
          <w:numId w:val="8"/>
        </w:numPr>
        <w:tabs>
          <w:tab w:val="left" w:pos="1241"/>
        </w:tabs>
        <w:ind w:firstLine="820"/>
        <w:jc w:val="both"/>
      </w:pPr>
      <w:r>
        <w:rPr>
          <w:rStyle w:val="a3"/>
        </w:rPr>
        <w:t>.Бюджетные правоотношения.</w:t>
      </w:r>
    </w:p>
    <w:p w:rsidR="00251A57" w:rsidRDefault="00C427CC">
      <w:pPr>
        <w:pStyle w:val="1"/>
        <w:numPr>
          <w:ilvl w:val="0"/>
          <w:numId w:val="8"/>
        </w:numPr>
        <w:tabs>
          <w:tab w:val="left" w:pos="1246"/>
        </w:tabs>
        <w:ind w:firstLine="820"/>
        <w:jc w:val="both"/>
      </w:pPr>
      <w:r>
        <w:rPr>
          <w:rStyle w:val="a3"/>
        </w:rPr>
        <w:t>.Бюджетная система.</w:t>
      </w:r>
    </w:p>
    <w:p w:rsidR="00251A57" w:rsidRDefault="00C427CC">
      <w:pPr>
        <w:pStyle w:val="1"/>
        <w:numPr>
          <w:ilvl w:val="0"/>
          <w:numId w:val="8"/>
        </w:numPr>
        <w:tabs>
          <w:tab w:val="left" w:pos="1246"/>
        </w:tabs>
        <w:ind w:firstLine="820"/>
        <w:jc w:val="both"/>
      </w:pPr>
      <w:r>
        <w:rPr>
          <w:rStyle w:val="a3"/>
        </w:rPr>
        <w:t>.Бюджет</w:t>
      </w:r>
      <w:r>
        <w:rPr>
          <w:rStyle w:val="a3"/>
        </w:rPr>
        <w:t>ное устройство.</w:t>
      </w:r>
    </w:p>
    <w:p w:rsidR="00251A57" w:rsidRDefault="00C427CC">
      <w:pPr>
        <w:pStyle w:val="1"/>
        <w:numPr>
          <w:ilvl w:val="0"/>
          <w:numId w:val="8"/>
        </w:numPr>
        <w:tabs>
          <w:tab w:val="left" w:pos="1241"/>
        </w:tabs>
        <w:ind w:firstLine="820"/>
        <w:jc w:val="both"/>
      </w:pPr>
      <w:r>
        <w:rPr>
          <w:rStyle w:val="a3"/>
        </w:rPr>
        <w:t>.Бюджетный процесс: понятие, стадии, принципы.</w:t>
      </w:r>
    </w:p>
    <w:p w:rsidR="00251A57" w:rsidRDefault="00C427CC">
      <w:pPr>
        <w:pStyle w:val="1"/>
        <w:numPr>
          <w:ilvl w:val="0"/>
          <w:numId w:val="8"/>
        </w:numPr>
        <w:tabs>
          <w:tab w:val="left" w:pos="1246"/>
        </w:tabs>
        <w:ind w:firstLine="820"/>
        <w:jc w:val="both"/>
      </w:pPr>
      <w:r>
        <w:rPr>
          <w:rStyle w:val="a3"/>
        </w:rPr>
        <w:t>.Характеристика проекта федерального бюджета на 2004 год.</w:t>
      </w:r>
    </w:p>
    <w:p w:rsidR="00251A57" w:rsidRDefault="00C427CC">
      <w:pPr>
        <w:pStyle w:val="1"/>
        <w:numPr>
          <w:ilvl w:val="0"/>
          <w:numId w:val="8"/>
        </w:numPr>
        <w:tabs>
          <w:tab w:val="left" w:pos="1241"/>
        </w:tabs>
        <w:ind w:firstLine="820"/>
        <w:jc w:val="both"/>
      </w:pPr>
      <w:r>
        <w:rPr>
          <w:rStyle w:val="a3"/>
        </w:rPr>
        <w:t>.Участники бюджетного процесса.</w:t>
      </w:r>
    </w:p>
    <w:p w:rsidR="00251A57" w:rsidRDefault="00C427CC">
      <w:pPr>
        <w:pStyle w:val="1"/>
        <w:numPr>
          <w:ilvl w:val="0"/>
          <w:numId w:val="8"/>
        </w:numPr>
        <w:tabs>
          <w:tab w:val="left" w:pos="1222"/>
        </w:tabs>
        <w:spacing w:after="260"/>
        <w:ind w:firstLine="820"/>
        <w:jc w:val="both"/>
      </w:pPr>
      <w:r>
        <w:rPr>
          <w:rStyle w:val="a3"/>
        </w:rPr>
        <w:t>.Дефицит и профицит бюджета.</w:t>
      </w:r>
    </w:p>
    <w:p w:rsidR="00251A57" w:rsidRDefault="00C427CC">
      <w:pPr>
        <w:pStyle w:val="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</w:t>
      </w:r>
      <w:r>
        <w:rPr>
          <w:rStyle w:val="a3"/>
        </w:rPr>
        <w:t xml:space="preserve">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251A57" w:rsidRDefault="00C427CC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251A57" w:rsidRDefault="00C427CC">
      <w:pPr>
        <w:pStyle w:val="1"/>
        <w:numPr>
          <w:ilvl w:val="0"/>
          <w:numId w:val="9"/>
        </w:numPr>
        <w:tabs>
          <w:tab w:val="left" w:pos="1154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251A57" w:rsidRDefault="00C427CC">
      <w:pPr>
        <w:pStyle w:val="1"/>
        <w:numPr>
          <w:ilvl w:val="0"/>
          <w:numId w:val="9"/>
        </w:numPr>
        <w:tabs>
          <w:tab w:val="left" w:pos="1178"/>
        </w:tabs>
        <w:ind w:firstLine="820"/>
        <w:jc w:val="both"/>
      </w:pPr>
      <w:r>
        <w:rPr>
          <w:rStyle w:val="a3"/>
        </w:rPr>
        <w:t>В ответе приводятся при</w:t>
      </w:r>
      <w:r>
        <w:rPr>
          <w:rStyle w:val="a3"/>
        </w:rPr>
        <w:t>меры из практики, даты, Ф.И.О. авторов.</w:t>
      </w:r>
    </w:p>
    <w:p w:rsidR="00251A57" w:rsidRDefault="00C427CC">
      <w:pPr>
        <w:pStyle w:val="1"/>
        <w:numPr>
          <w:ilvl w:val="0"/>
          <w:numId w:val="9"/>
        </w:numPr>
        <w:tabs>
          <w:tab w:val="left" w:pos="1174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251A57" w:rsidRDefault="00C427CC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251A57" w:rsidRDefault="00C427CC">
      <w:pPr>
        <w:pStyle w:val="1"/>
        <w:numPr>
          <w:ilvl w:val="0"/>
          <w:numId w:val="10"/>
        </w:numPr>
        <w:tabs>
          <w:tab w:val="left" w:pos="1154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251A57" w:rsidRDefault="00C427CC">
      <w:pPr>
        <w:pStyle w:val="1"/>
        <w:numPr>
          <w:ilvl w:val="0"/>
          <w:numId w:val="10"/>
        </w:numPr>
        <w:tabs>
          <w:tab w:val="left" w:pos="1183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251A57" w:rsidRDefault="00C427CC">
      <w:pPr>
        <w:pStyle w:val="1"/>
        <w:numPr>
          <w:ilvl w:val="0"/>
          <w:numId w:val="10"/>
        </w:numPr>
        <w:tabs>
          <w:tab w:val="left" w:pos="1178"/>
        </w:tabs>
        <w:ind w:firstLine="820"/>
        <w:jc w:val="both"/>
      </w:pPr>
      <w:r>
        <w:rPr>
          <w:rStyle w:val="a3"/>
        </w:rPr>
        <w:t xml:space="preserve">Если ответ удовлетворяет </w:t>
      </w:r>
      <w:r>
        <w:rPr>
          <w:rStyle w:val="a3"/>
        </w:rPr>
        <w:t>1-муусловию – 4-5 баллов.</w:t>
      </w:r>
    </w:p>
    <w:p w:rsidR="00251A57" w:rsidRDefault="00C427CC">
      <w:pPr>
        <w:pStyle w:val="1"/>
        <w:numPr>
          <w:ilvl w:val="0"/>
          <w:numId w:val="10"/>
        </w:numPr>
        <w:tabs>
          <w:tab w:val="left" w:pos="1178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7258"/>
      </w:tblGrid>
      <w:tr w:rsidR="00251A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1A57" w:rsidRDefault="00C427CC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251A57" w:rsidRDefault="00251A57">
      <w:pPr>
        <w:spacing w:after="259" w:line="1" w:lineRule="exact"/>
      </w:pPr>
    </w:p>
    <w:p w:rsidR="00251A57" w:rsidRDefault="00C427CC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t>Тестирование</w:t>
      </w:r>
      <w:bookmarkEnd w:id="4"/>
    </w:p>
    <w:p w:rsidR="00251A57" w:rsidRDefault="00C427CC">
      <w:pPr>
        <w:pStyle w:val="1"/>
        <w:ind w:firstLine="820"/>
        <w:jc w:val="both"/>
      </w:pPr>
      <w:r>
        <w:rPr>
          <w:rStyle w:val="a3"/>
        </w:rPr>
        <w:t>Тестирование 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неправильности.</w:t>
      </w:r>
    </w:p>
    <w:p w:rsidR="00251A57" w:rsidRDefault="00C427CC">
      <w:pPr>
        <w:pStyle w:val="1"/>
        <w:ind w:firstLine="820"/>
        <w:jc w:val="both"/>
      </w:pPr>
      <w:r>
        <w:rPr>
          <w:rStyle w:val="a3"/>
          <w:b/>
          <w:bCs/>
        </w:rPr>
        <w:t>Примеры тестовых зад</w:t>
      </w:r>
      <w:r>
        <w:rPr>
          <w:rStyle w:val="a3"/>
          <w:b/>
          <w:bCs/>
        </w:rPr>
        <w:t>аний</w:t>
      </w:r>
    </w:p>
    <w:p w:rsidR="00251A57" w:rsidRDefault="00C427CC">
      <w:pPr>
        <w:pStyle w:val="1"/>
        <w:ind w:firstLine="820"/>
        <w:jc w:val="both"/>
      </w:pPr>
      <w:r>
        <w:rPr>
          <w:rStyle w:val="a3"/>
        </w:rPr>
        <w:t>Кредитной организацией в соответствии с законодательством признаётся:</w:t>
      </w:r>
    </w:p>
    <w:p w:rsidR="00251A57" w:rsidRDefault="00C427CC">
      <w:pPr>
        <w:pStyle w:val="1"/>
        <w:numPr>
          <w:ilvl w:val="0"/>
          <w:numId w:val="11"/>
        </w:numPr>
        <w:tabs>
          <w:tab w:val="left" w:pos="1083"/>
        </w:tabs>
        <w:ind w:firstLine="820"/>
        <w:jc w:val="both"/>
      </w:pPr>
      <w:r>
        <w:rPr>
          <w:rStyle w:val="a3"/>
        </w:rPr>
        <w:t>организация, осуществляющая деятельность по предоставлению населению услуг, отнесённых к сфере её деятельности в соответствии с законодательством;</w:t>
      </w:r>
    </w:p>
    <w:p w:rsidR="00251A57" w:rsidRDefault="00C427CC">
      <w:pPr>
        <w:pStyle w:val="1"/>
        <w:numPr>
          <w:ilvl w:val="0"/>
          <w:numId w:val="11"/>
        </w:numPr>
        <w:tabs>
          <w:tab w:val="left" w:pos="1093"/>
        </w:tabs>
        <w:ind w:firstLine="820"/>
        <w:jc w:val="both"/>
      </w:pPr>
      <w:r>
        <w:rPr>
          <w:rStyle w:val="a3"/>
        </w:rPr>
        <w:t>организация, осуществляющая деятел</w:t>
      </w:r>
      <w:r>
        <w:rPr>
          <w:rStyle w:val="a3"/>
        </w:rPr>
        <w:t>ьность по предоставлению услуг физическим и юридическим лицам, связанным с привлечением денежных средств во вклады и открытия банковских счетов;</w:t>
      </w:r>
    </w:p>
    <w:p w:rsidR="00251A57" w:rsidRDefault="00C427CC">
      <w:pPr>
        <w:pStyle w:val="1"/>
        <w:numPr>
          <w:ilvl w:val="0"/>
          <w:numId w:val="11"/>
        </w:numPr>
        <w:tabs>
          <w:tab w:val="left" w:pos="1083"/>
        </w:tabs>
        <w:spacing w:after="260"/>
        <w:ind w:firstLine="820"/>
        <w:jc w:val="both"/>
      </w:pPr>
      <w:r>
        <w:rPr>
          <w:rStyle w:val="a3"/>
        </w:rPr>
        <w:t xml:space="preserve">организация, которая имеет исключительное право осуществлять в совокупности следующие операции: привлечение во </w:t>
      </w:r>
      <w:r>
        <w:rPr>
          <w:rStyle w:val="a3"/>
        </w:rPr>
        <w:t xml:space="preserve">вклады денежных средств физических и юридических лиц, размещение указанных средств от своего имени и за свой счет </w:t>
      </w:r>
      <w:proofErr w:type="gramStart"/>
      <w:r>
        <w:rPr>
          <w:rStyle w:val="a3"/>
        </w:rPr>
        <w:t>на</w:t>
      </w:r>
      <w:proofErr w:type="gramEnd"/>
    </w:p>
    <w:p w:rsidR="00251A57" w:rsidRDefault="00C427CC">
      <w:pPr>
        <w:pStyle w:val="1"/>
        <w:ind w:firstLine="0"/>
        <w:jc w:val="both"/>
      </w:pPr>
      <w:proofErr w:type="gramStart"/>
      <w:r>
        <w:rPr>
          <w:rStyle w:val="a3"/>
        </w:rPr>
        <w:lastRenderedPageBreak/>
        <w:t>условиях</w:t>
      </w:r>
      <w:proofErr w:type="gramEnd"/>
      <w:r>
        <w:rPr>
          <w:rStyle w:val="a3"/>
        </w:rPr>
        <w:t xml:space="preserve"> возвратности, платности, срочности, открытие и ведение банковских счетов физических и юридических лиц;</w:t>
      </w:r>
    </w:p>
    <w:p w:rsidR="00251A57" w:rsidRDefault="00C427CC">
      <w:pPr>
        <w:pStyle w:val="1"/>
        <w:numPr>
          <w:ilvl w:val="0"/>
          <w:numId w:val="11"/>
        </w:numPr>
        <w:tabs>
          <w:tab w:val="left" w:pos="1053"/>
        </w:tabs>
        <w:ind w:firstLine="820"/>
        <w:jc w:val="both"/>
      </w:pPr>
      <w:r>
        <w:rPr>
          <w:rStyle w:val="a3"/>
        </w:rPr>
        <w:t>юридическое лицо, которое д</w:t>
      </w:r>
      <w:r>
        <w:rPr>
          <w:rStyle w:val="a3"/>
        </w:rPr>
        <w:t>ля извлечения прибыли как основной цели своей деятельности на основании специального разрешения (лицензии) Центрального банка РФ имеет право осуществлять банковские операции, предусмотренные Федеральным законом.</w:t>
      </w:r>
    </w:p>
    <w:p w:rsidR="00251A57" w:rsidRDefault="00C427CC">
      <w:pPr>
        <w:pStyle w:val="1"/>
        <w:numPr>
          <w:ilvl w:val="0"/>
          <w:numId w:val="12"/>
        </w:numPr>
        <w:tabs>
          <w:tab w:val="left" w:pos="1158"/>
        </w:tabs>
        <w:ind w:firstLine="820"/>
        <w:jc w:val="both"/>
      </w:pPr>
      <w:r>
        <w:rPr>
          <w:rStyle w:val="a3"/>
        </w:rPr>
        <w:t>Кредитная организация образуется:</w:t>
      </w:r>
    </w:p>
    <w:p w:rsidR="00251A57" w:rsidRDefault="00C427CC">
      <w:pPr>
        <w:pStyle w:val="1"/>
        <w:numPr>
          <w:ilvl w:val="0"/>
          <w:numId w:val="13"/>
        </w:numPr>
        <w:tabs>
          <w:tab w:val="left" w:pos="1167"/>
        </w:tabs>
        <w:ind w:firstLine="820"/>
        <w:jc w:val="both"/>
      </w:pPr>
      <w:r>
        <w:rPr>
          <w:rStyle w:val="a3"/>
        </w:rPr>
        <w:t xml:space="preserve">в любой </w:t>
      </w:r>
      <w:r>
        <w:rPr>
          <w:rStyle w:val="a3"/>
        </w:rPr>
        <w:t>организационно-правовой форме коммерческой организации;</w:t>
      </w:r>
    </w:p>
    <w:p w:rsidR="00251A57" w:rsidRDefault="00C427CC">
      <w:pPr>
        <w:pStyle w:val="1"/>
        <w:numPr>
          <w:ilvl w:val="0"/>
          <w:numId w:val="13"/>
        </w:numPr>
        <w:tabs>
          <w:tab w:val="left" w:pos="1182"/>
        </w:tabs>
        <w:ind w:firstLine="820"/>
        <w:jc w:val="both"/>
      </w:pPr>
      <w:r>
        <w:rPr>
          <w:rStyle w:val="a3"/>
        </w:rPr>
        <w:t>как хозяйственное общество;</w:t>
      </w:r>
    </w:p>
    <w:p w:rsidR="00251A57" w:rsidRDefault="00C427CC">
      <w:pPr>
        <w:pStyle w:val="1"/>
        <w:numPr>
          <w:ilvl w:val="0"/>
          <w:numId w:val="13"/>
        </w:numPr>
        <w:tabs>
          <w:tab w:val="left" w:pos="1177"/>
        </w:tabs>
        <w:ind w:firstLine="820"/>
        <w:jc w:val="both"/>
      </w:pPr>
      <w:r>
        <w:rPr>
          <w:rStyle w:val="a3"/>
        </w:rPr>
        <w:t>как унитарное предприятие;</w:t>
      </w:r>
    </w:p>
    <w:p w:rsidR="00251A57" w:rsidRDefault="00C427CC">
      <w:pPr>
        <w:pStyle w:val="1"/>
        <w:numPr>
          <w:ilvl w:val="0"/>
          <w:numId w:val="13"/>
        </w:numPr>
        <w:tabs>
          <w:tab w:val="left" w:pos="1163"/>
        </w:tabs>
        <w:spacing w:after="260"/>
        <w:ind w:firstLine="820"/>
        <w:jc w:val="both"/>
      </w:pPr>
      <w:r>
        <w:rPr>
          <w:rStyle w:val="a3"/>
        </w:rPr>
        <w:t>как хозяйственное общество, а также унитарное предприятие;</w:t>
      </w:r>
    </w:p>
    <w:p w:rsidR="00251A57" w:rsidRDefault="00C427CC">
      <w:pPr>
        <w:pStyle w:val="1"/>
        <w:numPr>
          <w:ilvl w:val="0"/>
          <w:numId w:val="12"/>
        </w:numPr>
        <w:tabs>
          <w:tab w:val="left" w:pos="1049"/>
        </w:tabs>
        <w:ind w:firstLine="820"/>
        <w:jc w:val="both"/>
      </w:pPr>
      <w:r>
        <w:rPr>
          <w:rStyle w:val="a3"/>
        </w:rPr>
        <w:t>Право на осуществления банковской деятельности возникает у кредитной организации тольк</w:t>
      </w:r>
      <w:r>
        <w:rPr>
          <w:rStyle w:val="a3"/>
        </w:rPr>
        <w:t>о после:</w:t>
      </w:r>
    </w:p>
    <w:p w:rsidR="00251A57" w:rsidRDefault="00C427CC">
      <w:pPr>
        <w:pStyle w:val="1"/>
        <w:numPr>
          <w:ilvl w:val="0"/>
          <w:numId w:val="14"/>
        </w:numPr>
        <w:tabs>
          <w:tab w:val="left" w:pos="1167"/>
        </w:tabs>
        <w:ind w:firstLine="820"/>
        <w:jc w:val="both"/>
      </w:pPr>
      <w:r>
        <w:rPr>
          <w:rStyle w:val="a3"/>
        </w:rPr>
        <w:t>оплаты уставного капитала;</w:t>
      </w:r>
    </w:p>
    <w:p w:rsidR="00251A57" w:rsidRDefault="00C427CC">
      <w:pPr>
        <w:pStyle w:val="1"/>
        <w:numPr>
          <w:ilvl w:val="0"/>
          <w:numId w:val="14"/>
        </w:numPr>
        <w:tabs>
          <w:tab w:val="left" w:pos="1182"/>
        </w:tabs>
        <w:ind w:firstLine="820"/>
        <w:jc w:val="both"/>
      </w:pPr>
      <w:r>
        <w:rPr>
          <w:rStyle w:val="a3"/>
        </w:rPr>
        <w:t>получения специального разрешения (лицензии) Банка России;</w:t>
      </w:r>
    </w:p>
    <w:p w:rsidR="00251A57" w:rsidRDefault="00C427CC">
      <w:pPr>
        <w:pStyle w:val="1"/>
        <w:numPr>
          <w:ilvl w:val="0"/>
          <w:numId w:val="14"/>
        </w:numPr>
        <w:tabs>
          <w:tab w:val="left" w:pos="1177"/>
        </w:tabs>
        <w:ind w:firstLine="820"/>
        <w:jc w:val="both"/>
      </w:pPr>
      <w:r>
        <w:rPr>
          <w:rStyle w:val="a3"/>
        </w:rPr>
        <w:t>аудиторской проверки;</w:t>
      </w:r>
    </w:p>
    <w:p w:rsidR="00251A57" w:rsidRDefault="00C427CC">
      <w:pPr>
        <w:pStyle w:val="1"/>
        <w:numPr>
          <w:ilvl w:val="0"/>
          <w:numId w:val="14"/>
        </w:numPr>
        <w:tabs>
          <w:tab w:val="left" w:pos="1163"/>
        </w:tabs>
        <w:spacing w:after="260"/>
        <w:ind w:firstLine="820"/>
        <w:jc w:val="both"/>
      </w:pPr>
      <w:r>
        <w:rPr>
          <w:rStyle w:val="a3"/>
        </w:rPr>
        <w:t>утверждения в должности исполнительного директора.</w:t>
      </w:r>
    </w:p>
    <w:p w:rsidR="00251A57" w:rsidRDefault="00C427CC">
      <w:pPr>
        <w:pStyle w:val="1"/>
        <w:ind w:firstLine="820"/>
        <w:jc w:val="both"/>
      </w:pPr>
      <w:r>
        <w:rPr>
          <w:rStyle w:val="a3"/>
        </w:rPr>
        <w:t>Параметры оценивания:</w:t>
      </w:r>
    </w:p>
    <w:p w:rsidR="00251A57" w:rsidRDefault="00C427CC">
      <w:pPr>
        <w:pStyle w:val="1"/>
        <w:ind w:firstLine="820"/>
        <w:jc w:val="both"/>
      </w:pPr>
      <w:r>
        <w:rPr>
          <w:rStyle w:val="a3"/>
        </w:rPr>
        <w:t>0-2 ошибки: «отлично» (18-20 баллов);</w:t>
      </w:r>
    </w:p>
    <w:p w:rsidR="00251A57" w:rsidRDefault="00C427CC">
      <w:pPr>
        <w:pStyle w:val="1"/>
        <w:ind w:firstLine="820"/>
        <w:jc w:val="both"/>
      </w:pPr>
      <w:r>
        <w:rPr>
          <w:rStyle w:val="a3"/>
        </w:rPr>
        <w:t xml:space="preserve">3-4 ошибки: «хорошо» (15-17 </w:t>
      </w:r>
      <w:r>
        <w:rPr>
          <w:rStyle w:val="a3"/>
        </w:rPr>
        <w:t>баллов);</w:t>
      </w:r>
    </w:p>
    <w:p w:rsidR="00251A57" w:rsidRDefault="00C427CC">
      <w:pPr>
        <w:pStyle w:val="1"/>
        <w:ind w:firstLine="820"/>
        <w:jc w:val="both"/>
      </w:pPr>
      <w:r>
        <w:rPr>
          <w:rStyle w:val="a3"/>
        </w:rPr>
        <w:t>5-6 ошибки: «удовлетворительно» (10-14 баллов)</w:t>
      </w:r>
    </w:p>
    <w:p w:rsidR="00251A57" w:rsidRDefault="00C427CC">
      <w:pPr>
        <w:pStyle w:val="1"/>
        <w:numPr>
          <w:ilvl w:val="0"/>
          <w:numId w:val="14"/>
        </w:numPr>
        <w:tabs>
          <w:tab w:val="left" w:pos="1100"/>
        </w:tabs>
        <w:ind w:firstLine="820"/>
        <w:jc w:val="both"/>
      </w:pPr>
      <w:r>
        <w:rPr>
          <w:rStyle w:val="a3"/>
        </w:rPr>
        <w:t>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6754"/>
      </w:tblGrid>
      <w:tr w:rsidR="00251A5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spacing w:line="276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251A57" w:rsidRDefault="00251A57">
      <w:pPr>
        <w:spacing w:after="259" w:line="1" w:lineRule="exact"/>
      </w:pPr>
    </w:p>
    <w:p w:rsidR="00251A57" w:rsidRDefault="00C427CC">
      <w:pPr>
        <w:pStyle w:val="20"/>
        <w:keepNext/>
        <w:keepLines/>
        <w:ind w:firstLine="820"/>
        <w:jc w:val="both"/>
      </w:pPr>
      <w:bookmarkStart w:id="5" w:name="bookmark12"/>
      <w:r>
        <w:rPr>
          <w:rStyle w:val="2"/>
          <w:b/>
          <w:bCs/>
        </w:rPr>
        <w:t>Реферат</w:t>
      </w:r>
      <w:bookmarkEnd w:id="5"/>
    </w:p>
    <w:p w:rsidR="00251A57" w:rsidRDefault="00C427CC">
      <w:pPr>
        <w:pStyle w:val="1"/>
        <w:ind w:firstLine="820"/>
        <w:jc w:val="both"/>
      </w:pPr>
      <w:r>
        <w:rPr>
          <w:rStyle w:val="a3"/>
        </w:rPr>
        <w:t xml:space="preserve"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</w:t>
      </w:r>
      <w:r>
        <w:rPr>
          <w:rStyle w:val="a3"/>
        </w:rPr>
        <w:t xml:space="preserve">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</w:t>
      </w:r>
      <w:r>
        <w:rPr>
          <w:rStyle w:val="a3"/>
        </w:rPr>
        <w:t>решать поставленные задачи.</w:t>
      </w:r>
    </w:p>
    <w:p w:rsidR="00251A57" w:rsidRDefault="00C427CC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</w:t>
      </w:r>
      <w:r>
        <w:rPr>
          <w:rStyle w:val="a3"/>
        </w:rPr>
        <w:t>о оформления работы, широта охвата источников и дополнительной литературы.</w:t>
      </w:r>
    </w:p>
    <w:p w:rsidR="00251A57" w:rsidRDefault="00C427CC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251A57" w:rsidRDefault="00C427CC">
      <w:pPr>
        <w:pStyle w:val="1"/>
        <w:spacing w:after="260"/>
        <w:ind w:firstLine="820"/>
        <w:jc w:val="both"/>
      </w:pPr>
      <w:r>
        <w:rPr>
          <w:rStyle w:val="a3"/>
        </w:rPr>
        <w:t xml:space="preserve"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</w:t>
      </w:r>
      <w:r>
        <w:rPr>
          <w:rStyle w:val="a3"/>
        </w:rPr>
        <w:t xml:space="preserve">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</w:t>
      </w:r>
      <w:r>
        <w:rPr>
          <w:rStyle w:val="a3"/>
        </w:rPr>
        <w:t>информации первоисточника на основе ее</w:t>
      </w:r>
    </w:p>
    <w:p w:rsidR="00251A57" w:rsidRDefault="00C427CC">
      <w:pPr>
        <w:pStyle w:val="1"/>
        <w:ind w:firstLine="0"/>
        <w:jc w:val="both"/>
      </w:pPr>
      <w:r>
        <w:rPr>
          <w:rStyle w:val="a3"/>
        </w:rPr>
        <w:t>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251A57" w:rsidRDefault="00C427CC">
      <w:pPr>
        <w:pStyle w:val="1"/>
        <w:ind w:firstLine="720"/>
        <w:jc w:val="both"/>
      </w:pPr>
      <w:r>
        <w:rPr>
          <w:rStyle w:val="a3"/>
        </w:rPr>
        <w:lastRenderedPageBreak/>
        <w:t>При этом происходит необходимое в процессе обучения упрощение восприятия информации посредств</w:t>
      </w:r>
      <w:r>
        <w:rPr>
          <w:rStyle w:val="a3"/>
        </w:rPr>
        <w:t>ом ее сжатия и систематизации.</w:t>
      </w:r>
    </w:p>
    <w:p w:rsidR="00251A57" w:rsidRDefault="00C427CC">
      <w:pPr>
        <w:pStyle w:val="1"/>
        <w:ind w:firstLine="7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251A57" w:rsidRDefault="00C427CC">
      <w:pPr>
        <w:pStyle w:val="1"/>
        <w:ind w:firstLine="720"/>
        <w:jc w:val="both"/>
      </w:pPr>
      <w:r>
        <w:rPr>
          <w:rStyle w:val="a3"/>
        </w:rPr>
        <w:t xml:space="preserve">Реферат оформляется в текстовом виде в свободной форме, где должно быть отражено </w:t>
      </w:r>
      <w:r>
        <w:rPr>
          <w:rStyle w:val="a3"/>
        </w:rPr>
        <w:t>ключевое содержание по раскрытию проблемы. Основным источником для оценивания является презентация.</w:t>
      </w:r>
    </w:p>
    <w:p w:rsidR="00251A57" w:rsidRDefault="00C427CC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251A57" w:rsidRDefault="00C427CC">
      <w:pPr>
        <w:pStyle w:val="1"/>
        <w:numPr>
          <w:ilvl w:val="0"/>
          <w:numId w:val="15"/>
        </w:numPr>
        <w:tabs>
          <w:tab w:val="left" w:pos="1054"/>
        </w:tabs>
        <w:ind w:firstLine="720"/>
        <w:jc w:val="both"/>
      </w:pPr>
      <w:r>
        <w:rPr>
          <w:rStyle w:val="a3"/>
        </w:rPr>
        <w:t>Правовая характеристика финансовой системы государства, ее институты.</w:t>
      </w:r>
    </w:p>
    <w:p w:rsidR="00251A57" w:rsidRDefault="00C427CC">
      <w:pPr>
        <w:pStyle w:val="1"/>
        <w:numPr>
          <w:ilvl w:val="0"/>
          <w:numId w:val="15"/>
        </w:numPr>
        <w:tabs>
          <w:tab w:val="left" w:pos="1135"/>
        </w:tabs>
        <w:ind w:firstLine="720"/>
        <w:jc w:val="both"/>
      </w:pPr>
      <w:r>
        <w:rPr>
          <w:rStyle w:val="a3"/>
        </w:rPr>
        <w:t>Правовые основы финансовой деятельности государства: сущность и со</w:t>
      </w:r>
      <w:r>
        <w:rPr>
          <w:rStyle w:val="a3"/>
        </w:rPr>
        <w:t>держание.</w:t>
      </w:r>
    </w:p>
    <w:p w:rsidR="00251A57" w:rsidRDefault="00C427CC">
      <w:pPr>
        <w:pStyle w:val="1"/>
        <w:numPr>
          <w:ilvl w:val="0"/>
          <w:numId w:val="15"/>
        </w:numPr>
        <w:tabs>
          <w:tab w:val="left" w:pos="1074"/>
        </w:tabs>
        <w:ind w:firstLine="720"/>
        <w:jc w:val="both"/>
      </w:pPr>
      <w:r>
        <w:rPr>
          <w:rStyle w:val="a3"/>
        </w:rPr>
        <w:t>Правовые методы финансовой деятельности государства.</w:t>
      </w:r>
    </w:p>
    <w:p w:rsidR="00251A57" w:rsidRDefault="00C427CC">
      <w:pPr>
        <w:pStyle w:val="1"/>
        <w:numPr>
          <w:ilvl w:val="0"/>
          <w:numId w:val="15"/>
        </w:numPr>
        <w:tabs>
          <w:tab w:val="left" w:pos="1078"/>
        </w:tabs>
        <w:ind w:firstLine="720"/>
        <w:jc w:val="both"/>
      </w:pPr>
      <w:r>
        <w:rPr>
          <w:rStyle w:val="a3"/>
        </w:rPr>
        <w:t>Правовой статус и система органов управления финансами.</w:t>
      </w:r>
    </w:p>
    <w:p w:rsidR="00251A57" w:rsidRDefault="00C427CC">
      <w:pPr>
        <w:pStyle w:val="1"/>
        <w:numPr>
          <w:ilvl w:val="0"/>
          <w:numId w:val="15"/>
        </w:numPr>
        <w:tabs>
          <w:tab w:val="left" w:pos="1074"/>
        </w:tabs>
        <w:ind w:firstLine="720"/>
        <w:jc w:val="both"/>
      </w:pPr>
      <w:r>
        <w:rPr>
          <w:rStyle w:val="a3"/>
        </w:rPr>
        <w:t>Понятие, предмет и метод финансового права.</w:t>
      </w:r>
    </w:p>
    <w:p w:rsidR="00251A57" w:rsidRDefault="00C427CC">
      <w:pPr>
        <w:pStyle w:val="1"/>
        <w:numPr>
          <w:ilvl w:val="0"/>
          <w:numId w:val="15"/>
        </w:numPr>
        <w:tabs>
          <w:tab w:val="left" w:pos="1074"/>
        </w:tabs>
        <w:ind w:firstLine="720"/>
        <w:jc w:val="both"/>
      </w:pPr>
      <w:r>
        <w:rPr>
          <w:rStyle w:val="a3"/>
        </w:rPr>
        <w:t>Место финансового права в системе отраслей права. Система финансового права.</w:t>
      </w:r>
    </w:p>
    <w:p w:rsidR="00251A57" w:rsidRDefault="00C427CC">
      <w:pPr>
        <w:pStyle w:val="1"/>
        <w:numPr>
          <w:ilvl w:val="0"/>
          <w:numId w:val="15"/>
        </w:numPr>
        <w:tabs>
          <w:tab w:val="left" w:pos="1074"/>
        </w:tabs>
        <w:ind w:firstLine="720"/>
        <w:jc w:val="both"/>
      </w:pPr>
      <w:r>
        <w:rPr>
          <w:rStyle w:val="a3"/>
        </w:rPr>
        <w:t xml:space="preserve">Источники </w:t>
      </w:r>
      <w:r>
        <w:rPr>
          <w:rStyle w:val="a3"/>
        </w:rPr>
        <w:t>финансового права.</w:t>
      </w:r>
    </w:p>
    <w:p w:rsidR="00251A57" w:rsidRDefault="00C427CC">
      <w:pPr>
        <w:pStyle w:val="1"/>
        <w:numPr>
          <w:ilvl w:val="0"/>
          <w:numId w:val="15"/>
        </w:numPr>
        <w:tabs>
          <w:tab w:val="left" w:pos="1069"/>
        </w:tabs>
        <w:ind w:firstLine="720"/>
        <w:jc w:val="both"/>
      </w:pPr>
      <w:r>
        <w:rPr>
          <w:rStyle w:val="a3"/>
        </w:rPr>
        <w:t>Понятие и виды финансово-правовых норм.</w:t>
      </w:r>
    </w:p>
    <w:p w:rsidR="00251A57" w:rsidRDefault="00C427CC">
      <w:pPr>
        <w:pStyle w:val="1"/>
        <w:numPr>
          <w:ilvl w:val="0"/>
          <w:numId w:val="15"/>
        </w:numPr>
        <w:tabs>
          <w:tab w:val="left" w:pos="1074"/>
        </w:tabs>
        <w:ind w:firstLine="720"/>
        <w:jc w:val="both"/>
      </w:pPr>
      <w:r>
        <w:rPr>
          <w:rStyle w:val="a3"/>
        </w:rPr>
        <w:t>Наука финансового права.</w:t>
      </w:r>
    </w:p>
    <w:p w:rsidR="00251A57" w:rsidRDefault="00C427CC">
      <w:pPr>
        <w:pStyle w:val="1"/>
        <w:numPr>
          <w:ilvl w:val="0"/>
          <w:numId w:val="15"/>
        </w:numPr>
        <w:tabs>
          <w:tab w:val="left" w:pos="1174"/>
        </w:tabs>
        <w:ind w:firstLine="720"/>
        <w:jc w:val="both"/>
      </w:pPr>
      <w:r>
        <w:rPr>
          <w:rStyle w:val="a3"/>
        </w:rPr>
        <w:t>Финансовые правоотношения, их характеристика.</w:t>
      </w:r>
    </w:p>
    <w:p w:rsidR="00251A57" w:rsidRDefault="00C427CC">
      <w:pPr>
        <w:pStyle w:val="1"/>
        <w:numPr>
          <w:ilvl w:val="0"/>
          <w:numId w:val="15"/>
        </w:numPr>
        <w:tabs>
          <w:tab w:val="left" w:pos="1174"/>
        </w:tabs>
        <w:ind w:firstLine="720"/>
        <w:jc w:val="both"/>
      </w:pPr>
      <w:r>
        <w:rPr>
          <w:rStyle w:val="a3"/>
        </w:rPr>
        <w:t>Объекты финансовых правоотношений.</w:t>
      </w:r>
    </w:p>
    <w:p w:rsidR="00251A57" w:rsidRDefault="00C427CC">
      <w:pPr>
        <w:pStyle w:val="1"/>
        <w:numPr>
          <w:ilvl w:val="0"/>
          <w:numId w:val="15"/>
        </w:numPr>
        <w:tabs>
          <w:tab w:val="left" w:pos="1174"/>
        </w:tabs>
        <w:ind w:firstLine="720"/>
        <w:jc w:val="both"/>
      </w:pPr>
      <w:r>
        <w:rPr>
          <w:rStyle w:val="a3"/>
        </w:rPr>
        <w:t>Субъекты финансовых правоотношений.</w:t>
      </w:r>
    </w:p>
    <w:p w:rsidR="00251A57" w:rsidRDefault="00C427CC">
      <w:pPr>
        <w:pStyle w:val="1"/>
        <w:numPr>
          <w:ilvl w:val="0"/>
          <w:numId w:val="15"/>
        </w:numPr>
        <w:tabs>
          <w:tab w:val="left" w:pos="1174"/>
        </w:tabs>
        <w:ind w:firstLine="720"/>
        <w:jc w:val="both"/>
      </w:pPr>
      <w:r>
        <w:rPr>
          <w:rStyle w:val="a3"/>
        </w:rPr>
        <w:t>Бюджет: понятие, виды. Бюджет как правовая категория.</w:t>
      </w:r>
    </w:p>
    <w:p w:rsidR="00251A57" w:rsidRDefault="00C427CC">
      <w:pPr>
        <w:pStyle w:val="1"/>
        <w:numPr>
          <w:ilvl w:val="0"/>
          <w:numId w:val="15"/>
        </w:numPr>
        <w:tabs>
          <w:tab w:val="left" w:pos="1174"/>
        </w:tabs>
        <w:ind w:firstLine="720"/>
        <w:jc w:val="both"/>
      </w:pPr>
      <w:r>
        <w:rPr>
          <w:rStyle w:val="a3"/>
        </w:rPr>
        <w:t>Понятие, предмет и метод бюджетного права.</w:t>
      </w:r>
    </w:p>
    <w:p w:rsidR="00251A57" w:rsidRDefault="00C427CC">
      <w:pPr>
        <w:pStyle w:val="1"/>
        <w:numPr>
          <w:ilvl w:val="0"/>
          <w:numId w:val="15"/>
        </w:numPr>
        <w:tabs>
          <w:tab w:val="left" w:pos="1174"/>
        </w:tabs>
        <w:ind w:firstLine="720"/>
        <w:jc w:val="both"/>
      </w:pPr>
      <w:r>
        <w:rPr>
          <w:rStyle w:val="a3"/>
        </w:rPr>
        <w:t>Особенности бюджетного правоотношения.</w:t>
      </w:r>
    </w:p>
    <w:p w:rsidR="00251A57" w:rsidRDefault="00C427CC">
      <w:pPr>
        <w:pStyle w:val="1"/>
        <w:numPr>
          <w:ilvl w:val="0"/>
          <w:numId w:val="15"/>
        </w:numPr>
        <w:tabs>
          <w:tab w:val="left" w:pos="1174"/>
        </w:tabs>
        <w:ind w:firstLine="720"/>
        <w:jc w:val="both"/>
      </w:pPr>
      <w:r>
        <w:rPr>
          <w:rStyle w:val="a3"/>
        </w:rPr>
        <w:t xml:space="preserve">Правовая характеристика </w:t>
      </w:r>
      <w:proofErr w:type="gramStart"/>
      <w:r>
        <w:rPr>
          <w:rStyle w:val="a3"/>
        </w:rPr>
        <w:t>государственного</w:t>
      </w:r>
      <w:proofErr w:type="gramEnd"/>
      <w:r>
        <w:rPr>
          <w:rStyle w:val="a3"/>
        </w:rPr>
        <w:t xml:space="preserve"> и местных бюджетов.</w:t>
      </w:r>
    </w:p>
    <w:p w:rsidR="00251A57" w:rsidRDefault="00C427CC">
      <w:pPr>
        <w:pStyle w:val="1"/>
        <w:numPr>
          <w:ilvl w:val="0"/>
          <w:numId w:val="15"/>
        </w:numPr>
        <w:tabs>
          <w:tab w:val="left" w:pos="1174"/>
        </w:tabs>
        <w:ind w:firstLine="720"/>
        <w:jc w:val="both"/>
      </w:pPr>
      <w:r>
        <w:rPr>
          <w:rStyle w:val="a3"/>
        </w:rPr>
        <w:t>Правовая характеристика бюджетной системы и бюджетное устройство.</w:t>
      </w:r>
    </w:p>
    <w:p w:rsidR="00251A57" w:rsidRDefault="00C427CC">
      <w:pPr>
        <w:pStyle w:val="1"/>
        <w:numPr>
          <w:ilvl w:val="0"/>
          <w:numId w:val="15"/>
        </w:numPr>
        <w:tabs>
          <w:tab w:val="left" w:pos="1174"/>
        </w:tabs>
        <w:ind w:firstLine="720"/>
        <w:jc w:val="both"/>
      </w:pPr>
      <w:r>
        <w:rPr>
          <w:rStyle w:val="a3"/>
        </w:rPr>
        <w:t>Бюджетные права субъектов РФ и муниципальных об</w:t>
      </w:r>
      <w:r>
        <w:rPr>
          <w:rStyle w:val="a3"/>
        </w:rPr>
        <w:t>разований.</w:t>
      </w:r>
    </w:p>
    <w:p w:rsidR="00251A57" w:rsidRDefault="00C427CC">
      <w:pPr>
        <w:pStyle w:val="1"/>
        <w:numPr>
          <w:ilvl w:val="0"/>
          <w:numId w:val="15"/>
        </w:numPr>
        <w:tabs>
          <w:tab w:val="left" w:pos="1174"/>
        </w:tabs>
        <w:ind w:firstLine="720"/>
        <w:jc w:val="both"/>
      </w:pPr>
      <w:r>
        <w:rPr>
          <w:rStyle w:val="a3"/>
        </w:rPr>
        <w:t>Правовое регулирование межбюджетных отношений.</w:t>
      </w:r>
    </w:p>
    <w:p w:rsidR="00251A57" w:rsidRDefault="00C427CC">
      <w:pPr>
        <w:pStyle w:val="1"/>
        <w:numPr>
          <w:ilvl w:val="0"/>
          <w:numId w:val="15"/>
        </w:numPr>
        <w:tabs>
          <w:tab w:val="left" w:pos="1198"/>
        </w:tabs>
        <w:spacing w:after="260"/>
        <w:ind w:firstLine="720"/>
        <w:jc w:val="both"/>
      </w:pPr>
      <w:r>
        <w:rPr>
          <w:rStyle w:val="a3"/>
        </w:rPr>
        <w:t>Правовые основы бюджетной классификации</w:t>
      </w:r>
    </w:p>
    <w:p w:rsidR="00251A57" w:rsidRDefault="00C427CC">
      <w:pPr>
        <w:pStyle w:val="1"/>
        <w:ind w:firstLine="720"/>
        <w:jc w:val="both"/>
      </w:pPr>
      <w:r>
        <w:rPr>
          <w:rStyle w:val="a3"/>
        </w:rPr>
        <w:t>Критерии оценивания:</w:t>
      </w:r>
    </w:p>
    <w:p w:rsidR="00251A57" w:rsidRDefault="00C427CC">
      <w:pPr>
        <w:pStyle w:val="1"/>
        <w:numPr>
          <w:ilvl w:val="0"/>
          <w:numId w:val="16"/>
        </w:numPr>
        <w:tabs>
          <w:tab w:val="left" w:pos="1050"/>
        </w:tabs>
        <w:ind w:firstLine="720"/>
        <w:jc w:val="both"/>
      </w:pPr>
      <w:r>
        <w:rPr>
          <w:rStyle w:val="a3"/>
        </w:rPr>
        <w:t>Выполнение задания в срок.</w:t>
      </w:r>
    </w:p>
    <w:p w:rsidR="00251A57" w:rsidRDefault="00C427CC">
      <w:pPr>
        <w:pStyle w:val="1"/>
        <w:numPr>
          <w:ilvl w:val="0"/>
          <w:numId w:val="16"/>
        </w:numPr>
        <w:tabs>
          <w:tab w:val="left" w:pos="1135"/>
        </w:tabs>
        <w:ind w:firstLine="7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251A57" w:rsidRDefault="00C427CC">
      <w:pPr>
        <w:pStyle w:val="1"/>
        <w:numPr>
          <w:ilvl w:val="0"/>
          <w:numId w:val="16"/>
        </w:numPr>
        <w:tabs>
          <w:tab w:val="left" w:pos="1069"/>
        </w:tabs>
        <w:ind w:firstLine="720"/>
        <w:jc w:val="both"/>
      </w:pPr>
      <w:r>
        <w:rPr>
          <w:rStyle w:val="a3"/>
        </w:rPr>
        <w:t>Использованы электронные</w:t>
      </w:r>
      <w:r>
        <w:rPr>
          <w:rStyle w:val="a3"/>
        </w:rPr>
        <w:t xml:space="preserve"> информационные ресурсы, базы данных, ЭБС.</w:t>
      </w:r>
    </w:p>
    <w:p w:rsidR="00251A57" w:rsidRDefault="00C427CC">
      <w:pPr>
        <w:pStyle w:val="1"/>
        <w:ind w:firstLine="720"/>
        <w:jc w:val="both"/>
      </w:pPr>
      <w:r>
        <w:rPr>
          <w:rStyle w:val="a3"/>
        </w:rPr>
        <w:t>Процедура оценки:</w:t>
      </w:r>
    </w:p>
    <w:p w:rsidR="00251A57" w:rsidRDefault="00C427CC">
      <w:pPr>
        <w:pStyle w:val="1"/>
        <w:numPr>
          <w:ilvl w:val="0"/>
          <w:numId w:val="17"/>
        </w:numPr>
        <w:tabs>
          <w:tab w:val="left" w:pos="1054"/>
          <w:tab w:val="left" w:pos="1784"/>
          <w:tab w:val="right" w:pos="5102"/>
          <w:tab w:val="left" w:pos="5293"/>
        </w:tabs>
        <w:ind w:firstLine="72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</w:t>
      </w:r>
      <w:r>
        <w:rPr>
          <w:rStyle w:val="a3"/>
        </w:rPr>
        <w:tab/>
        <w:t>3-м условиям</w:t>
      </w:r>
      <w:r>
        <w:rPr>
          <w:rStyle w:val="a3"/>
        </w:rPr>
        <w:tab/>
        <w:t>– 18-20 баллов.</w:t>
      </w:r>
    </w:p>
    <w:p w:rsidR="00251A57" w:rsidRDefault="00C427CC">
      <w:pPr>
        <w:pStyle w:val="1"/>
        <w:numPr>
          <w:ilvl w:val="0"/>
          <w:numId w:val="17"/>
        </w:numPr>
        <w:tabs>
          <w:tab w:val="left" w:pos="1078"/>
          <w:tab w:val="left" w:pos="1808"/>
          <w:tab w:val="right" w:pos="5102"/>
          <w:tab w:val="left" w:pos="5317"/>
        </w:tabs>
        <w:ind w:firstLine="72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</w:t>
      </w:r>
      <w:r>
        <w:rPr>
          <w:rStyle w:val="a3"/>
        </w:rPr>
        <w:tab/>
        <w:t>2-м условиям</w:t>
      </w:r>
      <w:r>
        <w:rPr>
          <w:rStyle w:val="a3"/>
        </w:rPr>
        <w:tab/>
        <w:t>– 15-17 баллов.</w:t>
      </w:r>
    </w:p>
    <w:p w:rsidR="00251A57" w:rsidRDefault="00C427CC">
      <w:pPr>
        <w:pStyle w:val="1"/>
        <w:numPr>
          <w:ilvl w:val="0"/>
          <w:numId w:val="17"/>
        </w:numPr>
        <w:tabs>
          <w:tab w:val="left" w:pos="1074"/>
          <w:tab w:val="left" w:pos="1803"/>
          <w:tab w:val="right" w:pos="5102"/>
          <w:tab w:val="left" w:pos="5312"/>
        </w:tabs>
        <w:ind w:firstLine="72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</w:t>
      </w:r>
      <w:r>
        <w:rPr>
          <w:rStyle w:val="a3"/>
        </w:rPr>
        <w:tab/>
        <w:t>1-му условию</w:t>
      </w:r>
      <w:r>
        <w:rPr>
          <w:rStyle w:val="a3"/>
        </w:rPr>
        <w:tab/>
        <w:t>– 10-14 баллов.</w:t>
      </w:r>
    </w:p>
    <w:p w:rsidR="00251A57" w:rsidRDefault="00C427CC">
      <w:pPr>
        <w:pStyle w:val="1"/>
        <w:numPr>
          <w:ilvl w:val="0"/>
          <w:numId w:val="17"/>
        </w:numPr>
        <w:tabs>
          <w:tab w:val="left" w:pos="1078"/>
          <w:tab w:val="left" w:pos="1808"/>
          <w:tab w:val="left" w:pos="5288"/>
        </w:tabs>
        <w:spacing w:after="540"/>
        <w:ind w:firstLine="72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не удовлетворяет ни од</w:t>
      </w:r>
      <w:r>
        <w:rPr>
          <w:rStyle w:val="a3"/>
        </w:rPr>
        <w:t>ному</w:t>
      </w:r>
      <w:r>
        <w:rPr>
          <w:rStyle w:val="a3"/>
        </w:rPr>
        <w:tab/>
        <w:t>условию – 1-9.</w:t>
      </w:r>
    </w:p>
    <w:p w:rsidR="00251A57" w:rsidRDefault="00C427CC">
      <w:pPr>
        <w:pStyle w:val="20"/>
        <w:keepNext/>
        <w:keepLines/>
        <w:numPr>
          <w:ilvl w:val="0"/>
          <w:numId w:val="17"/>
        </w:numPr>
        <w:tabs>
          <w:tab w:val="left" w:pos="1083"/>
        </w:tabs>
        <w:ind w:firstLine="720"/>
        <w:jc w:val="both"/>
      </w:pPr>
      <w:bookmarkStart w:id="6" w:name="bookmark14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6"/>
    </w:p>
    <w:p w:rsidR="00251A57" w:rsidRDefault="00C427CC">
      <w:pPr>
        <w:pStyle w:val="1"/>
        <w:numPr>
          <w:ilvl w:val="1"/>
          <w:numId w:val="17"/>
        </w:numPr>
        <w:tabs>
          <w:tab w:val="left" w:pos="1261"/>
        </w:tabs>
        <w:ind w:firstLine="7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251A57" w:rsidRDefault="00C427CC">
      <w:pPr>
        <w:pStyle w:val="1"/>
        <w:ind w:firstLine="7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251A57" w:rsidRDefault="00C427CC">
      <w:pPr>
        <w:pStyle w:val="1"/>
        <w:spacing w:after="400"/>
        <w:ind w:firstLine="720"/>
        <w:jc w:val="both"/>
      </w:pPr>
      <w:r>
        <w:rPr>
          <w:rStyle w:val="a3"/>
        </w:rPr>
        <w:t xml:space="preserve">Зачет проводится в устной форме. </w:t>
      </w:r>
      <w:proofErr w:type="gramStart"/>
      <w:r>
        <w:rPr>
          <w:rStyle w:val="a3"/>
        </w:rPr>
        <w:t>Время, отведенное н</w:t>
      </w:r>
      <w:r>
        <w:rPr>
          <w:rStyle w:val="a3"/>
        </w:rPr>
        <w:t>а подготовку вопросов на зачет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251A57" w:rsidRDefault="00C427CC">
      <w:pPr>
        <w:pStyle w:val="20"/>
        <w:keepNext/>
        <w:keepLines/>
        <w:numPr>
          <w:ilvl w:val="1"/>
          <w:numId w:val="17"/>
        </w:numPr>
        <w:tabs>
          <w:tab w:val="left" w:pos="1266"/>
        </w:tabs>
        <w:ind w:firstLine="720"/>
        <w:jc w:val="both"/>
      </w:pPr>
      <w:bookmarkStart w:id="7" w:name="bookmark16"/>
      <w:r>
        <w:rPr>
          <w:rStyle w:val="2"/>
          <w:b/>
          <w:bCs/>
        </w:rPr>
        <w:t>Типовые оценочные средства</w:t>
      </w:r>
      <w:bookmarkEnd w:id="7"/>
    </w:p>
    <w:p w:rsidR="00251A57" w:rsidRDefault="00C427CC">
      <w:pPr>
        <w:pStyle w:val="20"/>
        <w:keepNext/>
        <w:keepLines/>
        <w:ind w:firstLine="720"/>
        <w:jc w:val="both"/>
      </w:pPr>
      <w:r>
        <w:rPr>
          <w:rStyle w:val="2"/>
          <w:b/>
          <w:bCs/>
        </w:rPr>
        <w:t>Вопросы к зачету</w:t>
      </w:r>
    </w:p>
    <w:p w:rsidR="00251A57" w:rsidRDefault="00C427CC">
      <w:pPr>
        <w:pStyle w:val="1"/>
        <w:numPr>
          <w:ilvl w:val="0"/>
          <w:numId w:val="18"/>
        </w:numPr>
        <w:tabs>
          <w:tab w:val="left" w:pos="982"/>
        </w:tabs>
        <w:ind w:firstLine="720"/>
        <w:jc w:val="both"/>
      </w:pPr>
      <w:r>
        <w:rPr>
          <w:rStyle w:val="a3"/>
        </w:rPr>
        <w:t xml:space="preserve">Понятие, функции и </w:t>
      </w:r>
      <w:r>
        <w:rPr>
          <w:rStyle w:val="a3"/>
        </w:rPr>
        <w:t>роль финансов.</w:t>
      </w:r>
    </w:p>
    <w:p w:rsidR="00251A57" w:rsidRDefault="00C427CC">
      <w:pPr>
        <w:pStyle w:val="1"/>
        <w:numPr>
          <w:ilvl w:val="0"/>
          <w:numId w:val="18"/>
        </w:numPr>
        <w:tabs>
          <w:tab w:val="left" w:pos="1026"/>
        </w:tabs>
        <w:ind w:firstLine="720"/>
        <w:jc w:val="both"/>
      </w:pPr>
      <w:r>
        <w:rPr>
          <w:rStyle w:val="a3"/>
        </w:rPr>
        <w:t>Эволюция финансовой системы России: дореволюционный период.</w:t>
      </w:r>
    </w:p>
    <w:p w:rsidR="00251A57" w:rsidRDefault="00C427CC">
      <w:pPr>
        <w:pStyle w:val="1"/>
        <w:numPr>
          <w:ilvl w:val="0"/>
          <w:numId w:val="18"/>
        </w:numPr>
        <w:tabs>
          <w:tab w:val="left" w:pos="1011"/>
        </w:tabs>
        <w:ind w:firstLine="720"/>
      </w:pPr>
      <w:r>
        <w:rPr>
          <w:rStyle w:val="a3"/>
        </w:rPr>
        <w:lastRenderedPageBreak/>
        <w:t>Эволюция финансовой системы России: советский и постсоветский период.</w:t>
      </w:r>
    </w:p>
    <w:p w:rsidR="00251A57" w:rsidRDefault="00C427CC">
      <w:pPr>
        <w:pStyle w:val="1"/>
        <w:numPr>
          <w:ilvl w:val="0"/>
          <w:numId w:val="18"/>
        </w:numPr>
        <w:tabs>
          <w:tab w:val="left" w:pos="1026"/>
        </w:tabs>
        <w:ind w:firstLine="720"/>
        <w:jc w:val="both"/>
      </w:pPr>
      <w:r>
        <w:rPr>
          <w:rStyle w:val="a3"/>
        </w:rPr>
        <w:t>Финансовая система России.</w:t>
      </w:r>
    </w:p>
    <w:p w:rsidR="00251A57" w:rsidRDefault="00C427CC">
      <w:pPr>
        <w:pStyle w:val="1"/>
        <w:numPr>
          <w:ilvl w:val="0"/>
          <w:numId w:val="18"/>
        </w:numPr>
        <w:tabs>
          <w:tab w:val="left" w:pos="1016"/>
        </w:tabs>
        <w:ind w:firstLine="720"/>
        <w:jc w:val="both"/>
      </w:pPr>
      <w:r>
        <w:rPr>
          <w:rStyle w:val="a3"/>
        </w:rPr>
        <w:t>Система финансовых органов.</w:t>
      </w:r>
    </w:p>
    <w:p w:rsidR="00251A57" w:rsidRDefault="00C427CC">
      <w:pPr>
        <w:pStyle w:val="1"/>
        <w:numPr>
          <w:ilvl w:val="0"/>
          <w:numId w:val="18"/>
        </w:numPr>
        <w:tabs>
          <w:tab w:val="left" w:pos="1011"/>
        </w:tabs>
        <w:ind w:firstLine="720"/>
      </w:pPr>
      <w:r>
        <w:rPr>
          <w:rStyle w:val="a3"/>
        </w:rPr>
        <w:t>Финансовая деятельность государства и муниципальных обра</w:t>
      </w:r>
      <w:r>
        <w:rPr>
          <w:rStyle w:val="a3"/>
        </w:rPr>
        <w:t>зований: понятие, правовые основы, задачи.</w:t>
      </w:r>
    </w:p>
    <w:p w:rsidR="00251A57" w:rsidRDefault="00C427CC">
      <w:pPr>
        <w:pStyle w:val="1"/>
        <w:numPr>
          <w:ilvl w:val="0"/>
          <w:numId w:val="18"/>
        </w:numPr>
        <w:tabs>
          <w:tab w:val="left" w:pos="1021"/>
        </w:tabs>
        <w:ind w:firstLine="720"/>
        <w:jc w:val="both"/>
      </w:pPr>
      <w:r>
        <w:rPr>
          <w:rStyle w:val="a3"/>
        </w:rPr>
        <w:t>Принципы финансовой деятельности.</w:t>
      </w:r>
    </w:p>
    <w:p w:rsidR="00251A57" w:rsidRDefault="00C427CC">
      <w:pPr>
        <w:pStyle w:val="1"/>
        <w:numPr>
          <w:ilvl w:val="0"/>
          <w:numId w:val="18"/>
        </w:numPr>
        <w:tabs>
          <w:tab w:val="left" w:pos="1011"/>
        </w:tabs>
        <w:ind w:firstLine="720"/>
        <w:jc w:val="both"/>
      </w:pPr>
      <w:r>
        <w:rPr>
          <w:rStyle w:val="a3"/>
        </w:rPr>
        <w:t>Формы и методы осуществления финансовой деятельности.</w:t>
      </w:r>
    </w:p>
    <w:p w:rsidR="00251A57" w:rsidRDefault="00C427CC">
      <w:pPr>
        <w:pStyle w:val="1"/>
        <w:numPr>
          <w:ilvl w:val="0"/>
          <w:numId w:val="18"/>
        </w:numPr>
        <w:tabs>
          <w:tab w:val="left" w:pos="1021"/>
        </w:tabs>
        <w:ind w:firstLine="720"/>
        <w:jc w:val="both"/>
      </w:pPr>
      <w:r>
        <w:rPr>
          <w:rStyle w:val="a3"/>
        </w:rPr>
        <w:t>Органы государственной власти, осуществляющие деятельность.</w:t>
      </w:r>
    </w:p>
    <w:p w:rsidR="00251A57" w:rsidRDefault="00C427CC">
      <w:pPr>
        <w:pStyle w:val="1"/>
        <w:numPr>
          <w:ilvl w:val="0"/>
          <w:numId w:val="18"/>
        </w:numPr>
        <w:tabs>
          <w:tab w:val="left" w:pos="1122"/>
        </w:tabs>
        <w:ind w:firstLine="720"/>
      </w:pPr>
      <w:r>
        <w:rPr>
          <w:rStyle w:val="a3"/>
        </w:rPr>
        <w:t>.Финансовое право как отрасль права и его место в системе права Р</w:t>
      </w:r>
      <w:r>
        <w:rPr>
          <w:rStyle w:val="a3"/>
        </w:rPr>
        <w:t>оссии.</w:t>
      </w:r>
    </w:p>
    <w:p w:rsidR="00251A57" w:rsidRDefault="00C427CC">
      <w:pPr>
        <w:pStyle w:val="1"/>
        <w:numPr>
          <w:ilvl w:val="0"/>
          <w:numId w:val="18"/>
        </w:numPr>
        <w:tabs>
          <w:tab w:val="left" w:pos="1102"/>
        </w:tabs>
        <w:ind w:firstLine="720"/>
        <w:jc w:val="both"/>
      </w:pPr>
      <w:r>
        <w:rPr>
          <w:rStyle w:val="a3"/>
        </w:rPr>
        <w:t>.Финансовое право как наука.</w:t>
      </w:r>
    </w:p>
    <w:p w:rsidR="00251A57" w:rsidRDefault="00C427CC">
      <w:pPr>
        <w:pStyle w:val="1"/>
        <w:numPr>
          <w:ilvl w:val="0"/>
          <w:numId w:val="18"/>
        </w:numPr>
        <w:tabs>
          <w:tab w:val="left" w:pos="1122"/>
        </w:tabs>
        <w:ind w:firstLine="720"/>
        <w:jc w:val="both"/>
      </w:pPr>
      <w:r>
        <w:rPr>
          <w:rStyle w:val="a3"/>
        </w:rPr>
        <w:t>.Финансовое право как учебная дисциплина.</w:t>
      </w:r>
    </w:p>
    <w:p w:rsidR="00251A57" w:rsidRDefault="00C427CC">
      <w:pPr>
        <w:pStyle w:val="1"/>
        <w:numPr>
          <w:ilvl w:val="0"/>
          <w:numId w:val="18"/>
        </w:numPr>
        <w:tabs>
          <w:tab w:val="left" w:pos="1112"/>
        </w:tabs>
        <w:ind w:firstLine="720"/>
        <w:jc w:val="both"/>
      </w:pPr>
      <w:r>
        <w:rPr>
          <w:rStyle w:val="a3"/>
        </w:rPr>
        <w:t>.Предмет финансового права.</w:t>
      </w:r>
    </w:p>
    <w:p w:rsidR="00251A57" w:rsidRDefault="00C427CC">
      <w:pPr>
        <w:pStyle w:val="1"/>
        <w:numPr>
          <w:ilvl w:val="0"/>
          <w:numId w:val="18"/>
        </w:numPr>
        <w:tabs>
          <w:tab w:val="left" w:pos="1122"/>
        </w:tabs>
        <w:ind w:firstLine="720"/>
        <w:jc w:val="both"/>
      </w:pPr>
      <w:r>
        <w:rPr>
          <w:rStyle w:val="a3"/>
        </w:rPr>
        <w:t>.Методы финансового права.</w:t>
      </w:r>
    </w:p>
    <w:p w:rsidR="00251A57" w:rsidRDefault="00C427CC">
      <w:pPr>
        <w:pStyle w:val="1"/>
        <w:numPr>
          <w:ilvl w:val="0"/>
          <w:numId w:val="18"/>
        </w:numPr>
        <w:tabs>
          <w:tab w:val="left" w:pos="1117"/>
        </w:tabs>
        <w:ind w:firstLine="720"/>
        <w:jc w:val="both"/>
      </w:pPr>
      <w:r>
        <w:rPr>
          <w:rStyle w:val="a3"/>
        </w:rPr>
        <w:t>.Система финансового права</w:t>
      </w:r>
    </w:p>
    <w:p w:rsidR="00251A57" w:rsidRDefault="00C427CC">
      <w:pPr>
        <w:pStyle w:val="1"/>
        <w:numPr>
          <w:ilvl w:val="0"/>
          <w:numId w:val="18"/>
        </w:numPr>
        <w:tabs>
          <w:tab w:val="left" w:pos="1122"/>
        </w:tabs>
        <w:ind w:firstLine="720"/>
        <w:jc w:val="both"/>
      </w:pPr>
      <w:r>
        <w:rPr>
          <w:rStyle w:val="a3"/>
        </w:rPr>
        <w:t>.Принципы финансового права.</w:t>
      </w:r>
    </w:p>
    <w:p w:rsidR="00251A57" w:rsidRDefault="00C427CC">
      <w:pPr>
        <w:pStyle w:val="1"/>
        <w:numPr>
          <w:ilvl w:val="0"/>
          <w:numId w:val="18"/>
        </w:numPr>
        <w:tabs>
          <w:tab w:val="left" w:pos="1122"/>
        </w:tabs>
        <w:ind w:firstLine="720"/>
        <w:jc w:val="both"/>
      </w:pPr>
      <w:r>
        <w:rPr>
          <w:rStyle w:val="a3"/>
        </w:rPr>
        <w:t>.Источники финансового права.</w:t>
      </w:r>
    </w:p>
    <w:p w:rsidR="00251A57" w:rsidRDefault="00C427CC">
      <w:pPr>
        <w:pStyle w:val="1"/>
        <w:numPr>
          <w:ilvl w:val="0"/>
          <w:numId w:val="18"/>
        </w:numPr>
        <w:tabs>
          <w:tab w:val="left" w:pos="1117"/>
        </w:tabs>
        <w:ind w:firstLine="720"/>
        <w:jc w:val="both"/>
      </w:pPr>
      <w:r>
        <w:rPr>
          <w:rStyle w:val="a3"/>
        </w:rPr>
        <w:t>.Субъекты финансового права.</w:t>
      </w:r>
    </w:p>
    <w:p w:rsidR="00251A57" w:rsidRDefault="00C427CC">
      <w:pPr>
        <w:pStyle w:val="1"/>
        <w:numPr>
          <w:ilvl w:val="0"/>
          <w:numId w:val="18"/>
        </w:numPr>
        <w:tabs>
          <w:tab w:val="left" w:pos="1122"/>
        </w:tabs>
        <w:ind w:firstLine="720"/>
        <w:jc w:val="both"/>
      </w:pPr>
      <w:r>
        <w:rPr>
          <w:rStyle w:val="a3"/>
        </w:rPr>
        <w:t>.Финансово-правовые нормы.</w:t>
      </w:r>
    </w:p>
    <w:p w:rsidR="00251A57" w:rsidRDefault="00C427CC">
      <w:pPr>
        <w:pStyle w:val="1"/>
        <w:numPr>
          <w:ilvl w:val="0"/>
          <w:numId w:val="18"/>
        </w:numPr>
        <w:tabs>
          <w:tab w:val="left" w:pos="1146"/>
        </w:tabs>
        <w:ind w:firstLine="720"/>
        <w:jc w:val="both"/>
      </w:pPr>
      <w:r>
        <w:rPr>
          <w:rStyle w:val="a3"/>
        </w:rPr>
        <w:t>.Финансово-правовые отношения.</w:t>
      </w:r>
    </w:p>
    <w:p w:rsidR="00251A57" w:rsidRDefault="00C427CC">
      <w:pPr>
        <w:pStyle w:val="1"/>
        <w:numPr>
          <w:ilvl w:val="0"/>
          <w:numId w:val="18"/>
        </w:numPr>
        <w:tabs>
          <w:tab w:val="left" w:pos="1126"/>
        </w:tabs>
        <w:ind w:firstLine="720"/>
        <w:jc w:val="both"/>
      </w:pPr>
      <w:r>
        <w:rPr>
          <w:rStyle w:val="a3"/>
        </w:rPr>
        <w:t>.Понятие и особенности финансового контроля.</w:t>
      </w:r>
    </w:p>
    <w:p w:rsidR="00251A57" w:rsidRDefault="00C427CC">
      <w:pPr>
        <w:pStyle w:val="1"/>
        <w:numPr>
          <w:ilvl w:val="0"/>
          <w:numId w:val="18"/>
        </w:numPr>
        <w:tabs>
          <w:tab w:val="left" w:pos="1146"/>
        </w:tabs>
        <w:ind w:firstLine="720"/>
        <w:jc w:val="both"/>
      </w:pPr>
      <w:r>
        <w:rPr>
          <w:rStyle w:val="a3"/>
        </w:rPr>
        <w:t>.Субъекты финансового контроля.</w:t>
      </w:r>
    </w:p>
    <w:p w:rsidR="00251A57" w:rsidRDefault="00C427CC">
      <w:pPr>
        <w:pStyle w:val="1"/>
        <w:numPr>
          <w:ilvl w:val="1"/>
          <w:numId w:val="19"/>
        </w:numPr>
        <w:tabs>
          <w:tab w:val="left" w:pos="1362"/>
        </w:tabs>
        <w:ind w:firstLine="720"/>
        <w:jc w:val="both"/>
      </w:pPr>
      <w:r>
        <w:rPr>
          <w:rStyle w:val="a3"/>
        </w:rPr>
        <w:t>иды финансового контроля.</w:t>
      </w:r>
    </w:p>
    <w:p w:rsidR="00251A57" w:rsidRDefault="00C427CC">
      <w:pPr>
        <w:pStyle w:val="1"/>
        <w:numPr>
          <w:ilvl w:val="1"/>
          <w:numId w:val="19"/>
        </w:numPr>
        <w:tabs>
          <w:tab w:val="left" w:pos="1362"/>
        </w:tabs>
        <w:ind w:firstLine="720"/>
        <w:jc w:val="both"/>
      </w:pPr>
      <w:r>
        <w:rPr>
          <w:rStyle w:val="a3"/>
        </w:rPr>
        <w:t>едомственный финансовый контроль.</w:t>
      </w:r>
    </w:p>
    <w:p w:rsidR="00251A57" w:rsidRDefault="00C427CC">
      <w:pPr>
        <w:pStyle w:val="1"/>
        <w:numPr>
          <w:ilvl w:val="0"/>
          <w:numId w:val="20"/>
        </w:numPr>
        <w:tabs>
          <w:tab w:val="left" w:pos="1141"/>
        </w:tabs>
        <w:ind w:firstLine="720"/>
        <w:jc w:val="both"/>
      </w:pPr>
      <w:r>
        <w:rPr>
          <w:rStyle w:val="a3"/>
        </w:rPr>
        <w:t>.Общегосударственный контроль, органы, его осуществляющие.</w:t>
      </w:r>
    </w:p>
    <w:p w:rsidR="00251A57" w:rsidRDefault="00C427CC">
      <w:pPr>
        <w:pStyle w:val="1"/>
        <w:numPr>
          <w:ilvl w:val="0"/>
          <w:numId w:val="20"/>
        </w:numPr>
        <w:tabs>
          <w:tab w:val="left" w:pos="1146"/>
        </w:tabs>
        <w:ind w:firstLine="720"/>
        <w:jc w:val="both"/>
      </w:pPr>
      <w:r>
        <w:rPr>
          <w:rStyle w:val="a3"/>
        </w:rPr>
        <w:t>.Финансовый контроль, осуществляемый Счетной Палатой РФ.</w:t>
      </w:r>
    </w:p>
    <w:p w:rsidR="00251A57" w:rsidRDefault="00C427CC">
      <w:pPr>
        <w:pStyle w:val="1"/>
        <w:numPr>
          <w:ilvl w:val="0"/>
          <w:numId w:val="20"/>
        </w:numPr>
        <w:tabs>
          <w:tab w:val="left" w:pos="1146"/>
        </w:tabs>
        <w:ind w:firstLine="720"/>
        <w:jc w:val="both"/>
      </w:pPr>
      <w:r>
        <w:rPr>
          <w:rStyle w:val="a3"/>
        </w:rPr>
        <w:t>.Финансовый контроль, осуществляемый Министерством финансов РФ.</w:t>
      </w:r>
    </w:p>
    <w:p w:rsidR="00251A57" w:rsidRDefault="00C427CC">
      <w:pPr>
        <w:pStyle w:val="1"/>
        <w:numPr>
          <w:ilvl w:val="0"/>
          <w:numId w:val="20"/>
        </w:numPr>
        <w:tabs>
          <w:tab w:val="left" w:pos="1141"/>
        </w:tabs>
        <w:ind w:firstLine="720"/>
        <w:jc w:val="both"/>
      </w:pPr>
      <w:r>
        <w:rPr>
          <w:rStyle w:val="a3"/>
        </w:rPr>
        <w:t>.Финансовый контроль, осуществляемый Федеральным казначейством.</w:t>
      </w:r>
    </w:p>
    <w:p w:rsidR="00251A57" w:rsidRDefault="00C427CC">
      <w:pPr>
        <w:pStyle w:val="1"/>
        <w:numPr>
          <w:ilvl w:val="0"/>
          <w:numId w:val="20"/>
        </w:numPr>
        <w:tabs>
          <w:tab w:val="left" w:pos="1146"/>
        </w:tabs>
        <w:ind w:firstLine="720"/>
        <w:jc w:val="both"/>
      </w:pPr>
      <w:r>
        <w:rPr>
          <w:rStyle w:val="a3"/>
        </w:rPr>
        <w:t>.Финансовый контроль, осуществляемый Федеральной налоговой службой.</w:t>
      </w:r>
    </w:p>
    <w:p w:rsidR="00251A57" w:rsidRDefault="00C427CC">
      <w:pPr>
        <w:pStyle w:val="1"/>
        <w:numPr>
          <w:ilvl w:val="0"/>
          <w:numId w:val="20"/>
        </w:numPr>
        <w:tabs>
          <w:tab w:val="left" w:pos="1141"/>
        </w:tabs>
        <w:ind w:firstLine="720"/>
        <w:jc w:val="both"/>
      </w:pPr>
      <w:r>
        <w:rPr>
          <w:rStyle w:val="a3"/>
        </w:rPr>
        <w:t>.Вн</w:t>
      </w:r>
      <w:r>
        <w:rPr>
          <w:rStyle w:val="a3"/>
        </w:rPr>
        <w:t>утрихозяйственный контроль.</w:t>
      </w:r>
    </w:p>
    <w:p w:rsidR="00251A57" w:rsidRDefault="00C427CC">
      <w:pPr>
        <w:pStyle w:val="1"/>
        <w:numPr>
          <w:ilvl w:val="0"/>
          <w:numId w:val="21"/>
        </w:numPr>
        <w:tabs>
          <w:tab w:val="left" w:pos="1122"/>
        </w:tabs>
        <w:ind w:firstLine="720"/>
        <w:jc w:val="both"/>
      </w:pPr>
      <w:r>
        <w:rPr>
          <w:rStyle w:val="a3"/>
        </w:rPr>
        <w:t>.Аудиторский контроль.</w:t>
      </w:r>
    </w:p>
    <w:p w:rsidR="00251A57" w:rsidRDefault="00C427CC">
      <w:pPr>
        <w:pStyle w:val="1"/>
        <w:numPr>
          <w:ilvl w:val="0"/>
          <w:numId w:val="21"/>
        </w:numPr>
        <w:tabs>
          <w:tab w:val="left" w:pos="1141"/>
        </w:tabs>
        <w:ind w:firstLine="720"/>
        <w:jc w:val="both"/>
      </w:pPr>
      <w:r>
        <w:rPr>
          <w:rStyle w:val="a3"/>
        </w:rPr>
        <w:t>.Методы финансового контроля.</w:t>
      </w:r>
    </w:p>
    <w:p w:rsidR="00251A57" w:rsidRDefault="00C427CC">
      <w:pPr>
        <w:pStyle w:val="1"/>
        <w:numPr>
          <w:ilvl w:val="0"/>
          <w:numId w:val="21"/>
        </w:numPr>
        <w:tabs>
          <w:tab w:val="left" w:pos="1131"/>
        </w:tabs>
        <w:ind w:firstLine="720"/>
        <w:jc w:val="both"/>
      </w:pPr>
      <w:r>
        <w:rPr>
          <w:rStyle w:val="a3"/>
        </w:rPr>
        <w:t>.Ревизия – основной метод финансового контроля.</w:t>
      </w:r>
    </w:p>
    <w:p w:rsidR="00251A57" w:rsidRDefault="00C427CC">
      <w:pPr>
        <w:pStyle w:val="1"/>
        <w:numPr>
          <w:ilvl w:val="0"/>
          <w:numId w:val="21"/>
        </w:numPr>
        <w:tabs>
          <w:tab w:val="left" w:pos="1141"/>
        </w:tabs>
        <w:ind w:firstLine="720"/>
        <w:jc w:val="both"/>
      </w:pPr>
      <w:r>
        <w:rPr>
          <w:rStyle w:val="a3"/>
        </w:rPr>
        <w:t>.Виды ревизий.</w:t>
      </w:r>
    </w:p>
    <w:p w:rsidR="00251A57" w:rsidRDefault="00C427CC">
      <w:pPr>
        <w:pStyle w:val="1"/>
        <w:numPr>
          <w:ilvl w:val="0"/>
          <w:numId w:val="22"/>
        </w:numPr>
        <w:tabs>
          <w:tab w:val="left" w:pos="1136"/>
        </w:tabs>
        <w:ind w:firstLine="720"/>
        <w:jc w:val="both"/>
      </w:pPr>
      <w:r>
        <w:rPr>
          <w:rStyle w:val="a3"/>
        </w:rPr>
        <w:t>.Понятие и виды юридической ответственности в сфере финансов.</w:t>
      </w:r>
    </w:p>
    <w:p w:rsidR="00251A57" w:rsidRDefault="00C427CC">
      <w:pPr>
        <w:pStyle w:val="1"/>
        <w:numPr>
          <w:ilvl w:val="0"/>
          <w:numId w:val="22"/>
        </w:numPr>
        <w:tabs>
          <w:tab w:val="left" w:pos="1141"/>
        </w:tabs>
        <w:ind w:firstLine="720"/>
        <w:jc w:val="both"/>
      </w:pPr>
      <w:r>
        <w:rPr>
          <w:rStyle w:val="a3"/>
        </w:rPr>
        <w:t>.Основание финансовой ответственности. Состав фина</w:t>
      </w:r>
      <w:r>
        <w:rPr>
          <w:rStyle w:val="a3"/>
        </w:rPr>
        <w:t>нсового правонарушения.</w:t>
      </w:r>
    </w:p>
    <w:p w:rsidR="00251A57" w:rsidRDefault="00C427CC">
      <w:pPr>
        <w:pStyle w:val="1"/>
        <w:numPr>
          <w:ilvl w:val="0"/>
          <w:numId w:val="22"/>
        </w:numPr>
        <w:tabs>
          <w:tab w:val="left" w:pos="1131"/>
        </w:tabs>
        <w:ind w:firstLine="720"/>
        <w:jc w:val="both"/>
      </w:pPr>
      <w:r>
        <w:rPr>
          <w:rStyle w:val="a3"/>
        </w:rPr>
        <w:t>.Принуждение как средство обеспечения реализации финансовой ответственности.</w:t>
      </w:r>
    </w:p>
    <w:p w:rsidR="00251A57" w:rsidRDefault="00C427CC">
      <w:pPr>
        <w:pStyle w:val="1"/>
        <w:numPr>
          <w:ilvl w:val="0"/>
          <w:numId w:val="22"/>
        </w:numPr>
        <w:tabs>
          <w:tab w:val="left" w:pos="1136"/>
        </w:tabs>
        <w:ind w:firstLine="720"/>
        <w:jc w:val="both"/>
      </w:pPr>
      <w:r>
        <w:rPr>
          <w:rStyle w:val="a3"/>
        </w:rPr>
        <w:t>.Понятие и роль государственного и местного бюджета.</w:t>
      </w:r>
    </w:p>
    <w:p w:rsidR="00251A57" w:rsidRDefault="00C427CC">
      <w:pPr>
        <w:pStyle w:val="1"/>
        <w:numPr>
          <w:ilvl w:val="0"/>
          <w:numId w:val="22"/>
        </w:numPr>
        <w:tabs>
          <w:tab w:val="left" w:pos="1141"/>
        </w:tabs>
        <w:ind w:firstLine="720"/>
        <w:jc w:val="both"/>
      </w:pPr>
      <w:r>
        <w:rPr>
          <w:rStyle w:val="a3"/>
        </w:rPr>
        <w:t>.Виды бюджетов.</w:t>
      </w:r>
    </w:p>
    <w:p w:rsidR="00251A57" w:rsidRDefault="00C427CC">
      <w:pPr>
        <w:pStyle w:val="1"/>
        <w:numPr>
          <w:ilvl w:val="0"/>
          <w:numId w:val="23"/>
        </w:numPr>
        <w:tabs>
          <w:tab w:val="left" w:pos="1146"/>
        </w:tabs>
        <w:ind w:firstLine="720"/>
        <w:jc w:val="both"/>
      </w:pPr>
      <w:r>
        <w:rPr>
          <w:rStyle w:val="a3"/>
        </w:rPr>
        <w:t>.История становления бюджетного законодательства.</w:t>
      </w:r>
    </w:p>
    <w:p w:rsidR="00251A57" w:rsidRDefault="00C427CC">
      <w:pPr>
        <w:pStyle w:val="1"/>
        <w:numPr>
          <w:ilvl w:val="0"/>
          <w:numId w:val="23"/>
        </w:numPr>
        <w:tabs>
          <w:tab w:val="left" w:pos="1126"/>
        </w:tabs>
        <w:ind w:firstLine="720"/>
        <w:jc w:val="both"/>
      </w:pPr>
      <w:r>
        <w:rPr>
          <w:rStyle w:val="a3"/>
        </w:rPr>
        <w:t xml:space="preserve">.Бюджетное право и его место в </w:t>
      </w:r>
      <w:r>
        <w:rPr>
          <w:rStyle w:val="a3"/>
        </w:rPr>
        <w:t>системе российского права.</w:t>
      </w:r>
    </w:p>
    <w:p w:rsidR="00251A57" w:rsidRDefault="00C427CC">
      <w:pPr>
        <w:pStyle w:val="1"/>
        <w:numPr>
          <w:ilvl w:val="0"/>
          <w:numId w:val="23"/>
        </w:numPr>
        <w:tabs>
          <w:tab w:val="left" w:pos="1146"/>
        </w:tabs>
        <w:ind w:firstLine="720"/>
        <w:jc w:val="both"/>
      </w:pPr>
      <w:r>
        <w:rPr>
          <w:rStyle w:val="a3"/>
        </w:rPr>
        <w:t>.Предмет бюджетного права.</w:t>
      </w:r>
    </w:p>
    <w:p w:rsidR="00251A57" w:rsidRDefault="00C427CC">
      <w:pPr>
        <w:pStyle w:val="1"/>
        <w:numPr>
          <w:ilvl w:val="0"/>
          <w:numId w:val="23"/>
        </w:numPr>
        <w:tabs>
          <w:tab w:val="left" w:pos="1136"/>
        </w:tabs>
        <w:ind w:firstLine="720"/>
        <w:jc w:val="both"/>
      </w:pPr>
      <w:r>
        <w:rPr>
          <w:rStyle w:val="a3"/>
        </w:rPr>
        <w:t>.Субъекты бюджетного права.</w:t>
      </w:r>
    </w:p>
    <w:p w:rsidR="00251A57" w:rsidRDefault="00C427CC">
      <w:pPr>
        <w:pStyle w:val="1"/>
        <w:numPr>
          <w:ilvl w:val="0"/>
          <w:numId w:val="23"/>
        </w:numPr>
        <w:tabs>
          <w:tab w:val="left" w:pos="1146"/>
        </w:tabs>
        <w:ind w:firstLine="720"/>
        <w:jc w:val="both"/>
      </w:pPr>
      <w:r>
        <w:rPr>
          <w:rStyle w:val="a3"/>
        </w:rPr>
        <w:t>.Источники бюджетного права.</w:t>
      </w:r>
    </w:p>
    <w:p w:rsidR="00251A57" w:rsidRDefault="00C427CC">
      <w:pPr>
        <w:pStyle w:val="1"/>
        <w:numPr>
          <w:ilvl w:val="0"/>
          <w:numId w:val="23"/>
        </w:numPr>
        <w:tabs>
          <w:tab w:val="left" w:pos="1141"/>
        </w:tabs>
        <w:ind w:firstLine="720"/>
        <w:jc w:val="both"/>
      </w:pPr>
      <w:r>
        <w:rPr>
          <w:rStyle w:val="a3"/>
        </w:rPr>
        <w:t>.Бюджетные правоотношения.</w:t>
      </w:r>
    </w:p>
    <w:p w:rsidR="00251A57" w:rsidRDefault="00C427CC">
      <w:pPr>
        <w:pStyle w:val="1"/>
        <w:numPr>
          <w:ilvl w:val="0"/>
          <w:numId w:val="23"/>
        </w:numPr>
        <w:tabs>
          <w:tab w:val="left" w:pos="1146"/>
        </w:tabs>
        <w:ind w:firstLine="720"/>
        <w:jc w:val="both"/>
      </w:pPr>
      <w:r>
        <w:rPr>
          <w:rStyle w:val="a3"/>
        </w:rPr>
        <w:t>.Бюджетная система.</w:t>
      </w:r>
    </w:p>
    <w:p w:rsidR="00251A57" w:rsidRDefault="00C427CC">
      <w:pPr>
        <w:pStyle w:val="1"/>
        <w:numPr>
          <w:ilvl w:val="0"/>
          <w:numId w:val="23"/>
        </w:numPr>
        <w:tabs>
          <w:tab w:val="left" w:pos="1146"/>
        </w:tabs>
        <w:ind w:firstLine="720"/>
        <w:jc w:val="both"/>
      </w:pPr>
      <w:r>
        <w:rPr>
          <w:rStyle w:val="a3"/>
        </w:rPr>
        <w:t>.Бюджетное устройство.</w:t>
      </w:r>
    </w:p>
    <w:p w:rsidR="00251A57" w:rsidRDefault="00C427CC">
      <w:pPr>
        <w:pStyle w:val="1"/>
        <w:numPr>
          <w:ilvl w:val="0"/>
          <w:numId w:val="23"/>
        </w:numPr>
        <w:tabs>
          <w:tab w:val="left" w:pos="1141"/>
        </w:tabs>
        <w:ind w:firstLine="720"/>
        <w:jc w:val="both"/>
      </w:pPr>
      <w:r>
        <w:rPr>
          <w:rStyle w:val="a3"/>
        </w:rPr>
        <w:t>.Бюджетный процесс: понятие, стадии, принципы.</w:t>
      </w:r>
    </w:p>
    <w:p w:rsidR="00251A57" w:rsidRDefault="00C427CC">
      <w:pPr>
        <w:pStyle w:val="1"/>
        <w:numPr>
          <w:ilvl w:val="0"/>
          <w:numId w:val="23"/>
        </w:numPr>
        <w:tabs>
          <w:tab w:val="left" w:pos="1196"/>
        </w:tabs>
        <w:ind w:firstLine="820"/>
        <w:jc w:val="both"/>
      </w:pPr>
      <w:r>
        <w:rPr>
          <w:rStyle w:val="a3"/>
        </w:rPr>
        <w:t>.Характеристика проекта феде</w:t>
      </w:r>
      <w:r>
        <w:rPr>
          <w:rStyle w:val="a3"/>
        </w:rPr>
        <w:t>рального бюджета на 2004 год.</w:t>
      </w:r>
    </w:p>
    <w:p w:rsidR="00251A57" w:rsidRDefault="00C427CC">
      <w:pPr>
        <w:pStyle w:val="1"/>
        <w:numPr>
          <w:ilvl w:val="0"/>
          <w:numId w:val="23"/>
        </w:numPr>
        <w:tabs>
          <w:tab w:val="left" w:pos="1191"/>
        </w:tabs>
        <w:ind w:firstLine="820"/>
        <w:jc w:val="both"/>
      </w:pPr>
      <w:r>
        <w:rPr>
          <w:rStyle w:val="a3"/>
        </w:rPr>
        <w:t>.Участники бюджетного процесса.</w:t>
      </w:r>
    </w:p>
    <w:p w:rsidR="00251A57" w:rsidRDefault="00C427CC">
      <w:pPr>
        <w:pStyle w:val="1"/>
        <w:numPr>
          <w:ilvl w:val="0"/>
          <w:numId w:val="23"/>
        </w:numPr>
        <w:tabs>
          <w:tab w:val="left" w:pos="1172"/>
        </w:tabs>
        <w:spacing w:after="260"/>
        <w:ind w:firstLine="820"/>
        <w:jc w:val="both"/>
      </w:pPr>
      <w:r>
        <w:rPr>
          <w:rStyle w:val="a3"/>
        </w:rPr>
        <w:t>.Дефицит и профицит бюджета.</w:t>
      </w:r>
    </w:p>
    <w:p w:rsidR="00251A57" w:rsidRDefault="00C427CC">
      <w:pPr>
        <w:pStyle w:val="a5"/>
        <w:ind w:left="1210"/>
      </w:pPr>
      <w:r>
        <w:rPr>
          <w:rStyle w:val="a4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4"/>
          <w:b/>
          <w:bCs/>
        </w:rPr>
        <w:t>пятибалльную</w:t>
      </w:r>
      <w:proofErr w:type="gramEnd"/>
    </w:p>
    <w:p w:rsidR="00251A57" w:rsidRDefault="00C427CC">
      <w:pPr>
        <w:pStyle w:val="a5"/>
        <w:ind w:left="739"/>
      </w:pPr>
      <w:r>
        <w:rPr>
          <w:rStyle w:val="a4"/>
          <w:b/>
          <w:bCs/>
        </w:rPr>
        <w:lastRenderedPageBreak/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815FF1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2"/>
        <w:gridCol w:w="3869"/>
        <w:gridCol w:w="3125"/>
      </w:tblGrid>
      <w:tr w:rsidR="00251A5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A57" w:rsidRDefault="00251A5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A57" w:rsidRDefault="00251A5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A57" w:rsidRDefault="00251A5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A57" w:rsidRDefault="00251A5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251A5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A57" w:rsidRDefault="00251A5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A57" w:rsidRDefault="00C427C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251A57" w:rsidRDefault="00251A57">
      <w:pPr>
        <w:spacing w:after="259" w:line="1" w:lineRule="exact"/>
      </w:pPr>
    </w:p>
    <w:p w:rsidR="00251A57" w:rsidRDefault="00C427CC">
      <w:pPr>
        <w:pStyle w:val="1"/>
        <w:numPr>
          <w:ilvl w:val="0"/>
          <w:numId w:val="24"/>
        </w:numPr>
        <w:tabs>
          <w:tab w:val="left" w:pos="1024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 xml:space="preserve">проверка </w:t>
      </w:r>
      <w:r>
        <w:rPr>
          <w:rStyle w:val="a3"/>
        </w:rPr>
        <w:t>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251A57" w:rsidRDefault="00C427CC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</w:t>
      </w:r>
      <w:r>
        <w:rPr>
          <w:rStyle w:val="a3"/>
        </w:rPr>
        <w:t xml:space="preserve">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</w:t>
      </w:r>
      <w:r>
        <w:rPr>
          <w:rStyle w:val="a3"/>
        </w:rPr>
        <w:t>бучающихся</w:t>
      </w:r>
      <w:proofErr w:type="gramEnd"/>
      <w:r>
        <w:rPr>
          <w:rStyle w:val="a3"/>
        </w:rPr>
        <w:t>.</w:t>
      </w:r>
    </w:p>
    <w:p w:rsidR="00251A57" w:rsidRDefault="00C427CC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251A57" w:rsidRDefault="00C427CC">
      <w:pPr>
        <w:pStyle w:val="1"/>
        <w:numPr>
          <w:ilvl w:val="0"/>
          <w:numId w:val="25"/>
        </w:numPr>
        <w:tabs>
          <w:tab w:val="left" w:pos="1009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</w:t>
      </w:r>
      <w:r>
        <w:rPr>
          <w:rStyle w:val="a3"/>
        </w:rPr>
        <w:t>м практических заданий и задач;</w:t>
      </w:r>
    </w:p>
    <w:p w:rsidR="00251A57" w:rsidRDefault="00C427CC">
      <w:pPr>
        <w:pStyle w:val="1"/>
        <w:numPr>
          <w:ilvl w:val="0"/>
          <w:numId w:val="25"/>
        </w:numPr>
        <w:tabs>
          <w:tab w:val="left" w:pos="1009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251A57" w:rsidRDefault="00C427CC">
      <w:pPr>
        <w:pStyle w:val="1"/>
        <w:numPr>
          <w:ilvl w:val="0"/>
          <w:numId w:val="25"/>
        </w:numPr>
        <w:tabs>
          <w:tab w:val="left" w:pos="1009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</w:t>
      </w:r>
      <w:r>
        <w:rPr>
          <w:rStyle w:val="a3"/>
        </w:rPr>
        <w:t>дитории.</w:t>
      </w:r>
    </w:p>
    <w:p w:rsidR="00251A57" w:rsidRDefault="00C427CC">
      <w:pPr>
        <w:pStyle w:val="1"/>
        <w:spacing w:after="26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251A57" w:rsidRDefault="00C427CC">
      <w:pPr>
        <w:pStyle w:val="20"/>
        <w:keepNext/>
        <w:keepLines/>
        <w:numPr>
          <w:ilvl w:val="0"/>
          <w:numId w:val="24"/>
        </w:numPr>
        <w:tabs>
          <w:tab w:val="left" w:pos="1876"/>
        </w:tabs>
        <w:ind w:firstLine="820"/>
        <w:jc w:val="both"/>
      </w:pPr>
      <w:bookmarkStart w:id="8" w:name="bookmark19"/>
      <w:r>
        <w:rPr>
          <w:rStyle w:val="2"/>
          <w:b/>
          <w:bCs/>
        </w:rPr>
        <w:t>Курсовые проекты (работы)</w:t>
      </w:r>
      <w:bookmarkEnd w:id="8"/>
    </w:p>
    <w:p w:rsidR="00251A57" w:rsidRDefault="00C427CC">
      <w:pPr>
        <w:pStyle w:val="1"/>
        <w:spacing w:after="260"/>
        <w:ind w:firstLine="820"/>
        <w:jc w:val="both"/>
      </w:pPr>
      <w:r>
        <w:rPr>
          <w:rStyle w:val="a3"/>
        </w:rPr>
        <w:t>Не предусмотрены</w:t>
      </w:r>
    </w:p>
    <w:p w:rsidR="00251A57" w:rsidRDefault="00C427CC">
      <w:pPr>
        <w:pStyle w:val="20"/>
        <w:keepNext/>
        <w:keepLines/>
        <w:numPr>
          <w:ilvl w:val="0"/>
          <w:numId w:val="24"/>
        </w:numPr>
        <w:tabs>
          <w:tab w:val="left" w:pos="1876"/>
        </w:tabs>
        <w:ind w:firstLine="820"/>
        <w:jc w:val="both"/>
      </w:pPr>
      <w:bookmarkStart w:id="9" w:name="bookmark21"/>
      <w:r>
        <w:rPr>
          <w:rStyle w:val="2"/>
          <w:b/>
          <w:bCs/>
        </w:rPr>
        <w:t>Оценка компетенций (в целом)</w:t>
      </w:r>
      <w:bookmarkEnd w:id="9"/>
    </w:p>
    <w:p w:rsidR="00251A57" w:rsidRDefault="00C427CC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251A57" w:rsidRDefault="00C427CC">
      <w:pPr>
        <w:pStyle w:val="1"/>
        <w:spacing w:after="26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</w:t>
      </w:r>
      <w:r>
        <w:rPr>
          <w:rStyle w:val="a3"/>
        </w:rPr>
        <w:t>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</w:t>
      </w:r>
      <w:r>
        <w:rPr>
          <w:rStyle w:val="a3"/>
        </w:rPr>
        <w:t>иональной деятельностью с промежуточной аттестации.</w:t>
      </w:r>
    </w:p>
    <w:sectPr w:rsidR="00251A57">
      <w:pgSz w:w="11900" w:h="16840"/>
      <w:pgMar w:top="1124" w:right="743" w:bottom="919" w:left="1581" w:header="696" w:footer="4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CC" w:rsidRDefault="00C427CC">
      <w:r>
        <w:separator/>
      </w:r>
    </w:p>
  </w:endnote>
  <w:endnote w:type="continuationSeparator" w:id="0">
    <w:p w:rsidR="00C427CC" w:rsidRDefault="00C4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CC" w:rsidRDefault="00C427CC"/>
  </w:footnote>
  <w:footnote w:type="continuationSeparator" w:id="0">
    <w:p w:rsidR="00C427CC" w:rsidRDefault="00C427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49ED"/>
    <w:multiLevelType w:val="multilevel"/>
    <w:tmpl w:val="BCEE8C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67123"/>
    <w:multiLevelType w:val="multilevel"/>
    <w:tmpl w:val="2856D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72256"/>
    <w:multiLevelType w:val="multilevel"/>
    <w:tmpl w:val="068473A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591B0E"/>
    <w:multiLevelType w:val="multilevel"/>
    <w:tmpl w:val="33EC2A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27285"/>
    <w:multiLevelType w:val="multilevel"/>
    <w:tmpl w:val="5290BB34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E529C9"/>
    <w:multiLevelType w:val="multilevel"/>
    <w:tmpl w:val="9F88C888"/>
    <w:lvl w:ilvl="0">
      <w:start w:val="23"/>
      <w:numFmt w:val="decimal"/>
      <w:lvlText w:val="%1"/>
      <w:lvlJc w:val="left"/>
    </w:lvl>
    <w:lvl w:ilvl="1">
      <w:start w:val="8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33443B"/>
    <w:multiLevelType w:val="multilevel"/>
    <w:tmpl w:val="7DBE7A90"/>
    <w:lvl w:ilvl="0">
      <w:start w:val="3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DB5C66"/>
    <w:multiLevelType w:val="multilevel"/>
    <w:tmpl w:val="14D205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FF0902"/>
    <w:multiLevelType w:val="multilevel"/>
    <w:tmpl w:val="6FEAF28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CE72F5"/>
    <w:multiLevelType w:val="multilevel"/>
    <w:tmpl w:val="FF840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E64F66"/>
    <w:multiLevelType w:val="multilevel"/>
    <w:tmpl w:val="92B80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4C4C1B"/>
    <w:multiLevelType w:val="multilevel"/>
    <w:tmpl w:val="E5F20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24050A"/>
    <w:multiLevelType w:val="multilevel"/>
    <w:tmpl w:val="038A0426"/>
    <w:lvl w:ilvl="0">
      <w:start w:val="3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4F0F87"/>
    <w:multiLevelType w:val="multilevel"/>
    <w:tmpl w:val="D408B9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3B6363"/>
    <w:multiLevelType w:val="multilevel"/>
    <w:tmpl w:val="24C6267C"/>
    <w:lvl w:ilvl="0">
      <w:start w:val="3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6E638B"/>
    <w:multiLevelType w:val="multilevel"/>
    <w:tmpl w:val="413E435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894368"/>
    <w:multiLevelType w:val="multilevel"/>
    <w:tmpl w:val="3E967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967DA0"/>
    <w:multiLevelType w:val="multilevel"/>
    <w:tmpl w:val="672A1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E6628D"/>
    <w:multiLevelType w:val="multilevel"/>
    <w:tmpl w:val="22F0B358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A9413C"/>
    <w:multiLevelType w:val="multilevel"/>
    <w:tmpl w:val="C4A8E9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D43D0C"/>
    <w:multiLevelType w:val="multilevel"/>
    <w:tmpl w:val="4C92F44A"/>
    <w:lvl w:ilvl="0">
      <w:start w:val="3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AF7F59"/>
    <w:multiLevelType w:val="multilevel"/>
    <w:tmpl w:val="B610208E"/>
    <w:lvl w:ilvl="0">
      <w:start w:val="4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2F718D"/>
    <w:multiLevelType w:val="multilevel"/>
    <w:tmpl w:val="DFB48F90"/>
    <w:lvl w:ilvl="0">
      <w:start w:val="4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211C4D"/>
    <w:multiLevelType w:val="multilevel"/>
    <w:tmpl w:val="E4BEF2A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794BF1"/>
    <w:multiLevelType w:val="multilevel"/>
    <w:tmpl w:val="25C8EC1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"/>
  </w:num>
  <w:num w:numId="3">
    <w:abstractNumId w:val="24"/>
  </w:num>
  <w:num w:numId="4">
    <w:abstractNumId w:val="0"/>
  </w:num>
  <w:num w:numId="5">
    <w:abstractNumId w:val="4"/>
  </w:num>
  <w:num w:numId="6">
    <w:abstractNumId w:val="6"/>
  </w:num>
  <w:num w:numId="7">
    <w:abstractNumId w:val="12"/>
  </w:num>
  <w:num w:numId="8">
    <w:abstractNumId w:val="21"/>
  </w:num>
  <w:num w:numId="9">
    <w:abstractNumId w:val="9"/>
  </w:num>
  <w:num w:numId="10">
    <w:abstractNumId w:val="16"/>
  </w:num>
  <w:num w:numId="11">
    <w:abstractNumId w:val="2"/>
  </w:num>
  <w:num w:numId="12">
    <w:abstractNumId w:val="1"/>
  </w:num>
  <w:num w:numId="13">
    <w:abstractNumId w:val="8"/>
  </w:num>
  <w:num w:numId="14">
    <w:abstractNumId w:val="15"/>
  </w:num>
  <w:num w:numId="15">
    <w:abstractNumId w:val="10"/>
  </w:num>
  <w:num w:numId="16">
    <w:abstractNumId w:val="17"/>
  </w:num>
  <w:num w:numId="17">
    <w:abstractNumId w:val="11"/>
  </w:num>
  <w:num w:numId="18">
    <w:abstractNumId w:val="7"/>
  </w:num>
  <w:num w:numId="19">
    <w:abstractNumId w:val="5"/>
  </w:num>
  <w:num w:numId="20">
    <w:abstractNumId w:val="18"/>
  </w:num>
  <w:num w:numId="21">
    <w:abstractNumId w:val="20"/>
  </w:num>
  <w:num w:numId="22">
    <w:abstractNumId w:val="14"/>
  </w:num>
  <w:num w:numId="23">
    <w:abstractNumId w:val="22"/>
  </w:num>
  <w:num w:numId="24">
    <w:abstractNumId w:val="2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51A57"/>
    <w:rsid w:val="00251A57"/>
    <w:rsid w:val="00815FF1"/>
    <w:rsid w:val="00C4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B2E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72B2E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B2E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72B2E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3505</Words>
  <Characters>19980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2025-01-28T12:31:00Z</dcterms:created>
  <dcterms:modified xsi:type="dcterms:W3CDTF">2025-01-28T12:32:00Z</dcterms:modified>
</cp:coreProperties>
</file>