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3D" w:rsidRDefault="00D5733D">
      <w:pPr>
        <w:pStyle w:val="1"/>
        <w:ind w:firstLine="0"/>
        <w:jc w:val="center"/>
        <w:rPr>
          <w:rStyle w:val="a3"/>
          <w:b/>
          <w:bCs/>
        </w:rPr>
      </w:pPr>
    </w:p>
    <w:p w:rsidR="00D5733D" w:rsidRDefault="00D5733D" w:rsidP="00D5733D">
      <w:pPr>
        <w:spacing w:line="1" w:lineRule="exact"/>
      </w:pPr>
    </w:p>
    <w:p w:rsidR="00D5733D" w:rsidRDefault="00D5733D" w:rsidP="00D5733D">
      <w:pPr>
        <w:spacing w:line="1" w:lineRule="exact"/>
      </w:pPr>
    </w:p>
    <w:p w:rsidR="00D5733D" w:rsidRDefault="00D5733D" w:rsidP="00D5733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2B37FA" wp14:editId="3E0F3FD2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2" name="Рисунок 2" descr="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33D" w:rsidRDefault="00D5733D" w:rsidP="00D5733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5733D" w:rsidRDefault="00D5733D" w:rsidP="00D5733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5733D" w:rsidRDefault="00D5733D" w:rsidP="00D5733D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D5733D" w:rsidRDefault="00D5733D" w:rsidP="00D5733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D5733D" w:rsidRDefault="00D5733D" w:rsidP="00D5733D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D5733D" w:rsidRDefault="00D5733D" w:rsidP="00D5733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10387F" wp14:editId="0B545ED8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4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D5733D" w:rsidRDefault="00D5733D" w:rsidP="00D5733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C73DDD" wp14:editId="7C9D265E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33D" w:rsidRDefault="00D5733D" w:rsidP="00D5733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3D5D13F" wp14:editId="2CC92359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B5DCF6B" wp14:editId="18EB1DA8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7" name="Рисунок 7" descr="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D5733D" w:rsidRDefault="00D5733D" w:rsidP="00D5733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D5733D" w:rsidRDefault="00D5733D" w:rsidP="00D5733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D5733D" w:rsidRDefault="00D5733D" w:rsidP="00D5733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D5733D" w:rsidRDefault="00D5733D" w:rsidP="00D5733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D5733D" w:rsidRDefault="00D5733D">
      <w:pPr>
        <w:pStyle w:val="1"/>
        <w:ind w:firstLine="0"/>
        <w:jc w:val="center"/>
        <w:rPr>
          <w:rStyle w:val="a3"/>
          <w:b/>
          <w:bCs/>
        </w:rPr>
      </w:pPr>
    </w:p>
    <w:p w:rsidR="00D5733D" w:rsidRDefault="00D5733D">
      <w:pPr>
        <w:pStyle w:val="1"/>
        <w:ind w:firstLine="0"/>
        <w:jc w:val="center"/>
        <w:rPr>
          <w:rStyle w:val="a3"/>
          <w:b/>
          <w:bCs/>
        </w:rPr>
      </w:pPr>
    </w:p>
    <w:p w:rsidR="00D5733D" w:rsidRDefault="00D5733D">
      <w:pPr>
        <w:pStyle w:val="1"/>
        <w:ind w:firstLine="0"/>
        <w:jc w:val="center"/>
        <w:rPr>
          <w:rStyle w:val="a3"/>
          <w:b/>
          <w:bCs/>
        </w:rPr>
      </w:pPr>
    </w:p>
    <w:p w:rsidR="00D5733D" w:rsidRDefault="00D5733D">
      <w:pPr>
        <w:pStyle w:val="1"/>
        <w:ind w:firstLine="0"/>
        <w:jc w:val="center"/>
        <w:rPr>
          <w:rStyle w:val="a3"/>
          <w:b/>
          <w:bCs/>
        </w:rPr>
      </w:pPr>
    </w:p>
    <w:p w:rsidR="00D5733D" w:rsidRDefault="00D5733D">
      <w:pPr>
        <w:pStyle w:val="1"/>
        <w:ind w:firstLine="0"/>
        <w:jc w:val="center"/>
        <w:rPr>
          <w:rStyle w:val="a3"/>
          <w:b/>
          <w:bCs/>
        </w:rPr>
      </w:pPr>
    </w:p>
    <w:p w:rsidR="00D5733D" w:rsidRDefault="00D5733D">
      <w:pPr>
        <w:pStyle w:val="1"/>
        <w:ind w:firstLine="0"/>
        <w:jc w:val="center"/>
        <w:rPr>
          <w:rStyle w:val="a3"/>
          <w:b/>
          <w:bCs/>
        </w:rPr>
      </w:pPr>
    </w:p>
    <w:p w:rsidR="00D5733D" w:rsidRDefault="00D5733D">
      <w:pPr>
        <w:pStyle w:val="1"/>
        <w:ind w:firstLine="0"/>
        <w:jc w:val="center"/>
        <w:rPr>
          <w:rStyle w:val="a3"/>
          <w:b/>
          <w:bCs/>
        </w:rPr>
      </w:pPr>
    </w:p>
    <w:p w:rsidR="00D5733D" w:rsidRDefault="00D5733D">
      <w:pPr>
        <w:pStyle w:val="1"/>
        <w:ind w:firstLine="0"/>
        <w:jc w:val="center"/>
        <w:rPr>
          <w:rStyle w:val="a3"/>
          <w:b/>
          <w:bCs/>
        </w:rPr>
      </w:pPr>
    </w:p>
    <w:p w:rsidR="00D5733D" w:rsidRDefault="00D5733D">
      <w:pPr>
        <w:pStyle w:val="1"/>
        <w:ind w:firstLine="0"/>
        <w:jc w:val="center"/>
        <w:rPr>
          <w:rStyle w:val="a3"/>
          <w:b/>
          <w:bCs/>
        </w:rPr>
      </w:pPr>
    </w:p>
    <w:p w:rsidR="00D5733D" w:rsidRDefault="00D5733D">
      <w:pPr>
        <w:pStyle w:val="1"/>
        <w:ind w:firstLine="0"/>
        <w:jc w:val="center"/>
        <w:rPr>
          <w:rStyle w:val="a3"/>
          <w:b/>
          <w:bCs/>
        </w:rPr>
      </w:pPr>
    </w:p>
    <w:p w:rsidR="00D5733D" w:rsidRDefault="00D5733D">
      <w:pPr>
        <w:pStyle w:val="1"/>
        <w:ind w:firstLine="0"/>
        <w:jc w:val="center"/>
        <w:rPr>
          <w:rStyle w:val="a3"/>
          <w:b/>
          <w:bCs/>
        </w:rPr>
      </w:pPr>
    </w:p>
    <w:p w:rsidR="009361F9" w:rsidRDefault="007E529A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9361F9" w:rsidRDefault="007E529A">
      <w:pPr>
        <w:pStyle w:val="1"/>
        <w:ind w:firstLine="0"/>
        <w:jc w:val="center"/>
        <w:sectPr w:rsidR="009361F9">
          <w:pgSz w:w="11900" w:h="16840"/>
          <w:pgMar w:top="1306" w:right="1588" w:bottom="1356" w:left="1783" w:header="878" w:footer="3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«ОСНОВЫ РОССИЙСКОЙ ГОСУДАРСТВЕННОСТИ»</w:t>
      </w:r>
    </w:p>
    <w:p w:rsidR="009361F9" w:rsidRDefault="009361F9">
      <w:pPr>
        <w:spacing w:line="240" w:lineRule="exact"/>
        <w:rPr>
          <w:sz w:val="19"/>
          <w:szCs w:val="19"/>
        </w:rPr>
      </w:pPr>
    </w:p>
    <w:p w:rsidR="009361F9" w:rsidRDefault="009361F9">
      <w:pPr>
        <w:spacing w:before="108" w:after="108" w:line="240" w:lineRule="exact"/>
        <w:rPr>
          <w:sz w:val="19"/>
          <w:szCs w:val="19"/>
        </w:rPr>
      </w:pPr>
    </w:p>
    <w:p w:rsidR="009361F9" w:rsidRDefault="009361F9">
      <w:pPr>
        <w:spacing w:line="1" w:lineRule="exact"/>
        <w:sectPr w:rsidR="009361F9">
          <w:type w:val="continuous"/>
          <w:pgSz w:w="11900" w:h="16840"/>
          <w:pgMar w:top="1306" w:right="0" w:bottom="1356" w:left="0" w:header="0" w:footer="3" w:gutter="0"/>
          <w:cols w:space="720"/>
          <w:noEndnote/>
          <w:docGrid w:linePitch="360"/>
        </w:sectPr>
      </w:pPr>
    </w:p>
    <w:p w:rsidR="009361F9" w:rsidRDefault="007E529A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9361F9" w:rsidRDefault="007E529A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9361F9" w:rsidRDefault="007E529A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9361F9" w:rsidRDefault="007E529A">
      <w:pPr>
        <w:pStyle w:val="1"/>
        <w:ind w:firstLine="0"/>
      </w:pPr>
      <w:r>
        <w:rPr>
          <w:rStyle w:val="a3"/>
        </w:rPr>
        <w:t>Форма обучения</w:t>
      </w:r>
    </w:p>
    <w:p w:rsidR="009361F9" w:rsidRDefault="007E529A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9361F9" w:rsidRDefault="007E529A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9361F9" w:rsidRDefault="007E529A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9361F9" w:rsidRDefault="007E529A">
      <w:pPr>
        <w:pStyle w:val="1"/>
        <w:ind w:firstLine="0"/>
        <w:jc w:val="center"/>
        <w:sectPr w:rsidR="009361F9">
          <w:type w:val="continuous"/>
          <w:pgSz w:w="11900" w:h="16840"/>
          <w:pgMar w:top="1306" w:right="3148" w:bottom="1356" w:left="1783" w:header="0" w:footer="3" w:gutter="0"/>
          <w:cols w:num="2" w:space="231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9361F9" w:rsidRDefault="009361F9">
      <w:pPr>
        <w:spacing w:line="240" w:lineRule="exact"/>
        <w:rPr>
          <w:sz w:val="19"/>
          <w:szCs w:val="19"/>
        </w:rPr>
      </w:pPr>
    </w:p>
    <w:p w:rsidR="009361F9" w:rsidRDefault="009361F9">
      <w:pPr>
        <w:spacing w:line="240" w:lineRule="exact"/>
        <w:rPr>
          <w:sz w:val="19"/>
          <w:szCs w:val="19"/>
        </w:rPr>
      </w:pPr>
    </w:p>
    <w:p w:rsidR="009361F9" w:rsidRDefault="009361F9">
      <w:pPr>
        <w:spacing w:line="240" w:lineRule="exact"/>
        <w:rPr>
          <w:sz w:val="19"/>
          <w:szCs w:val="19"/>
        </w:rPr>
      </w:pPr>
    </w:p>
    <w:p w:rsidR="009361F9" w:rsidRDefault="009361F9">
      <w:pPr>
        <w:spacing w:line="240" w:lineRule="exact"/>
        <w:rPr>
          <w:sz w:val="19"/>
          <w:szCs w:val="19"/>
        </w:rPr>
      </w:pPr>
    </w:p>
    <w:p w:rsidR="009361F9" w:rsidRDefault="009361F9">
      <w:pPr>
        <w:spacing w:line="240" w:lineRule="exact"/>
        <w:rPr>
          <w:sz w:val="19"/>
          <w:szCs w:val="19"/>
        </w:rPr>
      </w:pPr>
    </w:p>
    <w:p w:rsidR="009361F9" w:rsidRDefault="009361F9">
      <w:pPr>
        <w:spacing w:line="240" w:lineRule="exact"/>
        <w:rPr>
          <w:sz w:val="19"/>
          <w:szCs w:val="19"/>
        </w:rPr>
      </w:pPr>
    </w:p>
    <w:p w:rsidR="009361F9" w:rsidRDefault="009361F9">
      <w:pPr>
        <w:spacing w:line="240" w:lineRule="exact"/>
        <w:rPr>
          <w:sz w:val="19"/>
          <w:szCs w:val="19"/>
        </w:rPr>
      </w:pPr>
    </w:p>
    <w:p w:rsidR="009361F9" w:rsidRDefault="009361F9">
      <w:pPr>
        <w:spacing w:before="64" w:after="64" w:line="240" w:lineRule="exact"/>
        <w:rPr>
          <w:sz w:val="19"/>
          <w:szCs w:val="19"/>
        </w:rPr>
      </w:pPr>
    </w:p>
    <w:p w:rsidR="009361F9" w:rsidRDefault="009361F9">
      <w:pPr>
        <w:spacing w:line="1" w:lineRule="exact"/>
        <w:sectPr w:rsidR="009361F9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9361F9" w:rsidRDefault="00D5733D">
      <w:pPr>
        <w:pStyle w:val="1"/>
        <w:ind w:firstLine="0"/>
        <w:jc w:val="center"/>
        <w:sectPr w:rsidR="009361F9">
          <w:type w:val="continuous"/>
          <w:pgSz w:w="11900" w:h="16840"/>
          <w:pgMar w:top="1306" w:right="403" w:bottom="1306" w:left="1255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>Рязань</w:t>
      </w:r>
      <w:r w:rsidR="007E529A">
        <w:rPr>
          <w:rStyle w:val="a3"/>
        </w:rPr>
        <w:t xml:space="preserve"> 2024 г.</w:t>
      </w:r>
    </w:p>
    <w:p w:rsidR="009361F9" w:rsidRDefault="007E529A">
      <w:pPr>
        <w:pStyle w:val="20"/>
        <w:keepNext/>
        <w:keepLines/>
        <w:ind w:left="440" w:firstLine="70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«Основы российской государственности»</w:t>
      </w:r>
      <w:bookmarkEnd w:id="0"/>
    </w:p>
    <w:p w:rsidR="009361F9" w:rsidRDefault="007E529A">
      <w:pPr>
        <w:pStyle w:val="1"/>
        <w:ind w:left="440" w:firstLine="700"/>
        <w:jc w:val="both"/>
      </w:pPr>
      <w:r>
        <w:rPr>
          <w:rStyle w:val="a3"/>
        </w:rPr>
        <w:t xml:space="preserve">Фонд оценочных средств является неотъемлемой частью рабочей </w:t>
      </w:r>
      <w:r>
        <w:rPr>
          <w:rStyle w:val="a3"/>
        </w:rPr>
        <w:t>программы дисциплины и основной образовательной программы.</w:t>
      </w:r>
    </w:p>
    <w:p w:rsidR="009361F9" w:rsidRDefault="007E529A">
      <w:pPr>
        <w:pStyle w:val="1"/>
        <w:ind w:left="4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</w:t>
      </w:r>
      <w:r>
        <w:rPr>
          <w:rStyle w:val="a3"/>
        </w:rPr>
        <w:t>ущей и промежуточной аттестации (в период зачетно-экзаменационной сессии).</w:t>
      </w:r>
    </w:p>
    <w:p w:rsidR="009361F9" w:rsidRDefault="007E529A">
      <w:pPr>
        <w:pStyle w:val="1"/>
        <w:ind w:left="4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9361F9" w:rsidRDefault="007E529A">
      <w:pPr>
        <w:pStyle w:val="1"/>
        <w:ind w:left="440" w:firstLine="700"/>
        <w:jc w:val="both"/>
      </w:pPr>
      <w:r>
        <w:rPr>
          <w:rStyle w:val="a3"/>
        </w:rPr>
        <w:t>Основными задачами ФОС по учебной дисциплине яв</w:t>
      </w:r>
      <w:r>
        <w:rPr>
          <w:rStyle w:val="a3"/>
        </w:rPr>
        <w:t>ляются:</w:t>
      </w:r>
    </w:p>
    <w:p w:rsidR="009361F9" w:rsidRDefault="007E529A">
      <w:pPr>
        <w:pStyle w:val="1"/>
        <w:numPr>
          <w:ilvl w:val="0"/>
          <w:numId w:val="1"/>
        </w:numPr>
        <w:tabs>
          <w:tab w:val="left" w:pos="1569"/>
        </w:tabs>
        <w:spacing w:line="259" w:lineRule="auto"/>
        <w:ind w:left="1140" w:firstLine="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9361F9" w:rsidRDefault="007E529A">
      <w:pPr>
        <w:pStyle w:val="1"/>
        <w:numPr>
          <w:ilvl w:val="0"/>
          <w:numId w:val="1"/>
        </w:numPr>
        <w:tabs>
          <w:tab w:val="left" w:pos="1569"/>
        </w:tabs>
        <w:ind w:left="4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9361F9" w:rsidRDefault="007E529A">
      <w:pPr>
        <w:pStyle w:val="1"/>
        <w:numPr>
          <w:ilvl w:val="0"/>
          <w:numId w:val="1"/>
        </w:numPr>
        <w:tabs>
          <w:tab w:val="left" w:pos="1569"/>
        </w:tabs>
        <w:spacing w:line="262" w:lineRule="auto"/>
        <w:ind w:left="1140" w:firstLine="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9361F9" w:rsidRDefault="007E529A">
      <w:pPr>
        <w:pStyle w:val="1"/>
        <w:numPr>
          <w:ilvl w:val="0"/>
          <w:numId w:val="1"/>
        </w:numPr>
        <w:tabs>
          <w:tab w:val="left" w:pos="1569"/>
        </w:tabs>
        <w:spacing w:after="260"/>
        <w:ind w:left="440" w:firstLine="700"/>
        <w:jc w:val="both"/>
      </w:pPr>
      <w:r>
        <w:rPr>
          <w:rStyle w:val="a3"/>
        </w:rPr>
        <w:t>о</w:t>
      </w:r>
      <w:r>
        <w:rPr>
          <w:rStyle w:val="a3"/>
        </w:rPr>
        <w:t>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9361F9" w:rsidRDefault="007E529A">
      <w:pPr>
        <w:pStyle w:val="1"/>
        <w:numPr>
          <w:ilvl w:val="0"/>
          <w:numId w:val="2"/>
        </w:numPr>
        <w:tabs>
          <w:tab w:val="left" w:pos="1475"/>
        </w:tabs>
        <w:ind w:left="440" w:firstLine="700"/>
        <w:jc w:val="both"/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</w:t>
      </w:r>
      <w:r>
        <w:rPr>
          <w:rStyle w:val="a3"/>
          <w:b/>
          <w:bCs/>
        </w:rPr>
        <w:t xml:space="preserve">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9361F9" w:rsidRDefault="007E529A">
      <w:pPr>
        <w:pStyle w:val="a5"/>
        <w:ind w:left="0" w:firstLine="0"/>
        <w:jc w:val="both"/>
      </w:pPr>
      <w:r>
        <w:rPr>
          <w:rStyle w:val="a4"/>
        </w:rPr>
        <w:t xml:space="preserve">Дисциплина </w:t>
      </w:r>
      <w:r>
        <w:rPr>
          <w:rStyle w:val="a4"/>
          <w:b/>
          <w:bCs/>
        </w:rPr>
        <w:t>«</w:t>
      </w:r>
      <w:r>
        <w:rPr>
          <w:rStyle w:val="a4"/>
        </w:rPr>
        <w:t>Основы российской государственности</w:t>
      </w:r>
      <w:r>
        <w:rPr>
          <w:rStyle w:val="a4"/>
          <w:b/>
          <w:bCs/>
        </w:rPr>
        <w:t xml:space="preserve">» </w:t>
      </w:r>
      <w:r>
        <w:rPr>
          <w:rStyle w:val="a4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14"/>
      </w:tblGrid>
      <w:tr w:rsidR="009361F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61F9" w:rsidRDefault="007E529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61F9" w:rsidRDefault="007E529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361F9" w:rsidRDefault="007E529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spacing w:before="120"/>
              <w:ind w:firstLine="0"/>
            </w:pPr>
            <w:r>
              <w:rPr>
                <w:rStyle w:val="a6"/>
              </w:rPr>
              <w:t>УК-5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spacing w:before="120"/>
              <w:ind w:firstLine="0"/>
            </w:pPr>
            <w:r>
              <w:rPr>
                <w:rStyle w:val="a6"/>
              </w:rPr>
              <w:t>ОПК-5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использовать современные информационные технологии и программные средства при решении профессиональных задач.</w:t>
            </w:r>
          </w:p>
        </w:tc>
      </w:tr>
    </w:tbl>
    <w:p w:rsidR="009361F9" w:rsidRDefault="009361F9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5381"/>
        <w:gridCol w:w="1445"/>
        <w:gridCol w:w="1656"/>
      </w:tblGrid>
      <w:tr w:rsidR="009361F9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Раздел/тема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тематическое содержание / этапы формирования компетенции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318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</w:pPr>
            <w:r>
              <w:rPr>
                <w:rStyle w:val="a6"/>
              </w:rPr>
              <w:t>Раздел 1. Что такое Россия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Философия и мировоззрение. Понятие и структура мировоззрения. Жизненно-практическое и теоретическое </w:t>
            </w:r>
            <w:r>
              <w:rPr>
                <w:rStyle w:val="a6"/>
                <w:sz w:val="22"/>
                <w:szCs w:val="22"/>
              </w:rPr>
              <w:t>миропонимание. Исторические типы мировоззрения: мифология, религия, философия. Специфика философских проблем и основной вопрос философии. Философия и наука. Научная обоснованность философского разума и его ценностная ориентация. Место и роль философии в си</w:t>
            </w:r>
            <w:r>
              <w:rPr>
                <w:rStyle w:val="a6"/>
                <w:sz w:val="22"/>
                <w:szCs w:val="22"/>
              </w:rPr>
              <w:t>стеме культуры. Основные разделы философского знания: онтология, гносеология, логика, этика, эстетика и др. Функции философии в обществе и значение философского образования.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УК-5, ОПК -5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0"/>
            </w:pPr>
            <w:r>
              <w:rPr>
                <w:rStyle w:val="a6"/>
              </w:rPr>
              <w:t>Раздел 2.</w:t>
            </w:r>
          </w:p>
          <w:p w:rsidR="009361F9" w:rsidRDefault="007E529A">
            <w:pPr>
              <w:pStyle w:val="a7"/>
              <w:ind w:firstLine="0"/>
            </w:pPr>
            <w:r>
              <w:rPr>
                <w:rStyle w:val="a6"/>
              </w:rPr>
              <w:t>Российское государство -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Космологизм ранней греческой </w:t>
            </w:r>
            <w:r>
              <w:rPr>
                <w:rStyle w:val="a6"/>
                <w:sz w:val="22"/>
                <w:szCs w:val="22"/>
              </w:rPr>
              <w:t>философии. Милетская школа. Учение пифагорейцев. Диалектика Гераклита Эфесского. Философия Элейской школы.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6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УК-5, ОПК -5</w:t>
            </w:r>
          </w:p>
        </w:tc>
      </w:tr>
    </w:tbl>
    <w:p w:rsidR="009361F9" w:rsidRDefault="007E529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5381"/>
        <w:gridCol w:w="1445"/>
        <w:gridCol w:w="1656"/>
      </w:tblGrid>
      <w:tr w:rsidR="009361F9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цивилизация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Философия античной классики. Атомистический материализм Демокрита. Учения софистов и Сократа. Объективный идеализм </w:t>
            </w:r>
            <w:r>
              <w:rPr>
                <w:rStyle w:val="a6"/>
                <w:sz w:val="22"/>
                <w:szCs w:val="22"/>
              </w:rPr>
              <w:t>Платона. Философское учение Аристотеля. Позднеантичная философия: скептицизм, эпикуреизм, стоицизм.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9361F9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9361F9">
            <w:pPr>
              <w:rPr>
                <w:sz w:val="10"/>
                <w:szCs w:val="10"/>
              </w:rPr>
            </w:pP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239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</w:pPr>
            <w:r>
              <w:rPr>
                <w:rStyle w:val="a6"/>
              </w:rPr>
              <w:t>Раздел 3.</w:t>
            </w:r>
          </w:p>
          <w:p w:rsidR="009361F9" w:rsidRDefault="007E529A">
            <w:pPr>
              <w:pStyle w:val="a7"/>
              <w:ind w:firstLine="0"/>
            </w:pPr>
            <w:r>
              <w:rPr>
                <w:rStyle w:val="a6"/>
              </w:rPr>
              <w:t>Российское</w:t>
            </w:r>
          </w:p>
          <w:p w:rsidR="009361F9" w:rsidRDefault="007E529A">
            <w:pPr>
              <w:pStyle w:val="a7"/>
              <w:ind w:firstLine="0"/>
            </w:pPr>
            <w:r>
              <w:rPr>
                <w:rStyle w:val="a6"/>
              </w:rPr>
              <w:t>мировоззрение и ценности российской цивилизации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Особенности средневековой философии.</w:t>
            </w:r>
          </w:p>
          <w:p w:rsidR="009361F9" w:rsidRDefault="007E529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Христианская картина мира. Значение патристики.</w:t>
            </w:r>
            <w:r>
              <w:rPr>
                <w:rStyle w:val="a6"/>
                <w:sz w:val="22"/>
                <w:szCs w:val="22"/>
              </w:rPr>
              <w:t xml:space="preserve"> Учение Августина. Проблема разума и веры, сущности и существования. Особенности средневековой схоластики. Философия Фомы Аквинского. Проблема доказательства бытия Бога. Спор о природе универсалий: номинализм и реализм. Концепция двух истин: соотношение те</w:t>
            </w:r>
            <w:r>
              <w:rPr>
                <w:rStyle w:val="a6"/>
                <w:sz w:val="22"/>
                <w:szCs w:val="22"/>
              </w:rPr>
              <w:t>ологии и философии.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УК-5, ОПК -5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423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</w:pPr>
            <w:r>
              <w:rPr>
                <w:rStyle w:val="a6"/>
              </w:rPr>
              <w:t>Раздел 4.</w:t>
            </w:r>
          </w:p>
          <w:p w:rsidR="009361F9" w:rsidRDefault="007E529A">
            <w:pPr>
              <w:pStyle w:val="a7"/>
              <w:ind w:firstLine="0"/>
            </w:pPr>
            <w:r>
              <w:rPr>
                <w:rStyle w:val="a6"/>
              </w:rPr>
              <w:t>Политическое устройство России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Особенности философии Нового времени. Критика средневековой схоластики. Проблема метода познания в философии: эмпиризм и рационализм. Проблема субстанции. Проблема человека и общества: теория общественного договора Т. Гоббса и либерализм Д. Локка. Субъекти</w:t>
            </w:r>
            <w:r>
              <w:rPr>
                <w:rStyle w:val="a6"/>
                <w:sz w:val="22"/>
                <w:szCs w:val="22"/>
              </w:rPr>
              <w:t xml:space="preserve">вный идеализм Дж. Беркли и Д. Юма. Французский материализм </w:t>
            </w:r>
            <w:r>
              <w:rPr>
                <w:rStyle w:val="a6"/>
                <w:sz w:val="22"/>
                <w:szCs w:val="22"/>
                <w:lang w:val="en-US" w:eastAsia="en-US"/>
              </w:rPr>
              <w:t>XVIII</w:t>
            </w:r>
            <w:r w:rsidRPr="00D5733D">
              <w:rPr>
                <w:rStyle w:val="a6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6"/>
                <w:sz w:val="22"/>
                <w:szCs w:val="22"/>
              </w:rPr>
              <w:t>века.</w:t>
            </w:r>
          </w:p>
          <w:p w:rsidR="009361F9" w:rsidRDefault="007E529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Немецкая классическая философия. Гносеология Канта, его учение о формах и границах познания. Этическое учение И.Канта: соотношение науки и нравственности. Философская система Г.В.Ф. </w:t>
            </w:r>
            <w:r>
              <w:rPr>
                <w:rStyle w:val="a6"/>
                <w:sz w:val="22"/>
                <w:szCs w:val="22"/>
              </w:rPr>
              <w:t>Гегеля. Проблема тождества бытия и мышления. Идеалистическая диалектика Гегеля, ее основные принципы, законы и категории. Антропологический материализм Л.Фейербаха и гуманизм.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УК-5, ОПК -5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293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</w:pPr>
            <w:r>
              <w:rPr>
                <w:rStyle w:val="a6"/>
              </w:rPr>
              <w:t>Раздел 5. Вызовы будущего и развитие страны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Возникновение и развитие марксистской философии. Отношение к разуму и науке в философии </w:t>
            </w:r>
            <w:r>
              <w:rPr>
                <w:rStyle w:val="a6"/>
                <w:sz w:val="22"/>
                <w:szCs w:val="22"/>
                <w:lang w:val="en-US" w:eastAsia="en-US"/>
              </w:rPr>
              <w:t>XIX</w:t>
            </w:r>
            <w:r w:rsidRPr="00D5733D">
              <w:rPr>
                <w:rStyle w:val="a6"/>
                <w:sz w:val="22"/>
                <w:szCs w:val="22"/>
                <w:lang w:eastAsia="en-US"/>
              </w:rPr>
              <w:t>-</w:t>
            </w:r>
            <w:r>
              <w:rPr>
                <w:rStyle w:val="a6"/>
                <w:sz w:val="22"/>
                <w:szCs w:val="22"/>
                <w:lang w:val="en-US" w:eastAsia="en-US"/>
              </w:rPr>
              <w:t>XX</w:t>
            </w:r>
            <w:r w:rsidRPr="00D5733D">
              <w:rPr>
                <w:rStyle w:val="a6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6"/>
                <w:sz w:val="22"/>
                <w:szCs w:val="22"/>
              </w:rPr>
              <w:t>века: борьба рационализма и иррационализма. Волюнтаризм А. Шопенгауэра, «Философия жизни». Проблема человека в экзистенциализме. Позитивизм. Прагматизм.</w:t>
            </w:r>
          </w:p>
          <w:p w:rsidR="009361F9" w:rsidRDefault="007E529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Социальн</w:t>
            </w:r>
            <w:r>
              <w:rPr>
                <w:rStyle w:val="a6"/>
                <w:sz w:val="22"/>
                <w:szCs w:val="22"/>
              </w:rPr>
              <w:t>ые и культурно-исторические предпосылки и особенности русской философии. Дилемма западничества и славянофильства. Основные идеи и особенности русской религиозной философии. Русский космизм. «Русский экзистенциализм».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УК-5, ОПК -5</w:t>
            </w:r>
          </w:p>
        </w:tc>
      </w:tr>
    </w:tbl>
    <w:p w:rsidR="009361F9" w:rsidRDefault="009361F9">
      <w:pPr>
        <w:spacing w:after="819" w:line="1" w:lineRule="exact"/>
      </w:pPr>
    </w:p>
    <w:p w:rsidR="009361F9" w:rsidRDefault="007E529A">
      <w:pPr>
        <w:pStyle w:val="a5"/>
        <w:ind w:left="1061" w:firstLine="0"/>
      </w:pPr>
      <w:r>
        <w:rPr>
          <w:rStyle w:val="a4"/>
          <w:b/>
          <w:bCs/>
        </w:rPr>
        <w:t>2. Соответствие уровня</w:t>
      </w:r>
      <w:r>
        <w:rPr>
          <w:rStyle w:val="a4"/>
          <w:b/>
          <w:bCs/>
        </w:rPr>
        <w:t xml:space="preserve">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14"/>
      </w:tblGrid>
      <w:tr w:rsidR="009361F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61F9" w:rsidRDefault="007E529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61F9" w:rsidRDefault="007E529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361F9" w:rsidRDefault="007E529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spacing w:before="120"/>
              <w:ind w:firstLine="0"/>
            </w:pPr>
            <w:r>
              <w:rPr>
                <w:rStyle w:val="a6"/>
              </w:rPr>
              <w:t>УК-5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spacing w:before="120"/>
              <w:ind w:firstLine="0"/>
            </w:pPr>
            <w:r>
              <w:rPr>
                <w:rStyle w:val="a6"/>
              </w:rPr>
              <w:t>ОПК-5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</w:rPr>
              <w:t>использовать современные информационные технологии и программные средства при решении профессиональных задач.</w:t>
            </w:r>
          </w:p>
        </w:tc>
      </w:tr>
    </w:tbl>
    <w:p w:rsidR="009361F9" w:rsidRDefault="009361F9">
      <w:pPr>
        <w:sectPr w:rsidR="009361F9">
          <w:pgSz w:w="11900" w:h="16840"/>
          <w:pgMar w:top="1270" w:right="403" w:bottom="835" w:left="1255" w:header="842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3173"/>
        <w:gridCol w:w="2467"/>
        <w:gridCol w:w="2467"/>
        <w:gridCol w:w="2462"/>
        <w:gridCol w:w="2472"/>
      </w:tblGrid>
      <w:tr w:rsidR="009361F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</w:t>
            </w:r>
            <w:r>
              <w:rPr>
                <w:rStyle w:val="a6"/>
                <w:b/>
                <w:bCs/>
                <w:sz w:val="20"/>
                <w:szCs w:val="20"/>
              </w:rPr>
              <w:t>программе (уровни освоения компетенций)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61F9" w:rsidRDefault="009361F9"/>
        </w:tc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361F9" w:rsidRDefault="009361F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2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3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7834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УК-5.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знать предмет </w:t>
            </w:r>
            <w:r>
              <w:rPr>
                <w:rStyle w:val="a6"/>
                <w:sz w:val="20"/>
                <w:szCs w:val="20"/>
              </w:rPr>
              <w:t>философии, основные философские принципы, законы, категории, а также их содержание и взаимосвязи;</w:t>
            </w:r>
          </w:p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основные философские картины мира, учение о бытии,</w:t>
            </w:r>
          </w:p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закономерности развития общества и мышления, взаимодействие духовного и телесного в человеке, его место в м</w:t>
            </w:r>
            <w:r>
              <w:rPr>
                <w:rStyle w:val="a6"/>
                <w:sz w:val="20"/>
                <w:szCs w:val="20"/>
              </w:rPr>
              <w:t>ире, отношение к природе и обществу;</w:t>
            </w:r>
          </w:p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роль философии в формировании ценностных ориентаций в профессиональной деятельности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ориентироваться в системе философского знания как целостного представления об основах мироздания и перспективах разви</w:t>
            </w:r>
            <w:r>
              <w:rPr>
                <w:rStyle w:val="a6"/>
                <w:sz w:val="20"/>
                <w:szCs w:val="20"/>
              </w:rPr>
              <w:t>тия</w:t>
            </w:r>
          </w:p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планетарного социума;</w:t>
            </w:r>
          </w:p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применять философские принципы и законы, формы и методы познания </w:t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профессиональной деятельности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 xml:space="preserve">владеть навыками философского анализа различных типов мировоззрения, использования различных философских методов </w:t>
            </w:r>
            <w:r>
              <w:rPr>
                <w:rStyle w:val="a6"/>
                <w:sz w:val="20"/>
                <w:szCs w:val="20"/>
              </w:rPr>
              <w:t>для анализа тенденций развития современного общества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</w:t>
            </w:r>
            <w:r>
              <w:rPr>
                <w:rStyle w:val="a6"/>
                <w:sz w:val="20"/>
                <w:szCs w:val="20"/>
              </w:rPr>
              <w:t>держат отдельные пробелы.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tabs>
                <w:tab w:val="left" w:pos="141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ОПК-5.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9361F9" w:rsidRDefault="007E529A">
            <w:pPr>
              <w:pStyle w:val="a7"/>
              <w:tabs>
                <w:tab w:val="left" w:pos="214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использовать современные информационные технологии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современные информационные </w:t>
            </w:r>
            <w:r>
              <w:rPr>
                <w:rStyle w:val="a6"/>
                <w:sz w:val="20"/>
                <w:szCs w:val="20"/>
              </w:rPr>
              <w:t>технологии и программные средства, необходимые при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</w:t>
            </w:r>
            <w:r>
              <w:rPr>
                <w:rStyle w:val="a6"/>
                <w:sz w:val="20"/>
                <w:szCs w:val="20"/>
              </w:rPr>
              <w:t>ение полной системой знаний, сформированные умения, успешное и систематическое владение</w:t>
            </w:r>
          </w:p>
        </w:tc>
      </w:tr>
    </w:tbl>
    <w:p w:rsidR="009361F9" w:rsidRDefault="007E529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3173"/>
        <w:gridCol w:w="2467"/>
        <w:gridCol w:w="2467"/>
        <w:gridCol w:w="2462"/>
        <w:gridCol w:w="2472"/>
      </w:tblGrid>
      <w:tr w:rsidR="009361F9">
        <w:tblPrEx>
          <w:tblCellMar>
            <w:top w:w="0" w:type="dxa"/>
            <w:bottom w:w="0" w:type="dxa"/>
          </w:tblCellMar>
        </w:tblPrEx>
        <w:trPr>
          <w:trHeight w:hRule="exact" w:val="393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lastRenderedPageBreak/>
              <w:t>программные средства при решении</w:t>
            </w:r>
          </w:p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профессиональных задач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решении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задач профессиональной деятельности</w:t>
            </w:r>
          </w:p>
          <w:p w:rsidR="009361F9" w:rsidRDefault="007E529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меть осуществлять выбор современных </w:t>
            </w:r>
            <w:r>
              <w:rPr>
                <w:rStyle w:val="a6"/>
                <w:sz w:val="20"/>
                <w:szCs w:val="20"/>
              </w:rPr>
              <w:t>информационных технологий и программных средств при решении задач профессиональной деятельности</w:t>
            </w:r>
          </w:p>
          <w:p w:rsidR="009361F9" w:rsidRDefault="007E529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применения современных информационных технологий и программных средств, включая управление крупными массивами данных и их инт</w:t>
            </w:r>
            <w:r>
              <w:rPr>
                <w:rStyle w:val="a6"/>
                <w:sz w:val="20"/>
                <w:szCs w:val="20"/>
              </w:rPr>
              <w:t>еллектуальный анализ, при решении задач профессиональной деятельности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9361F9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9361F9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содержат отдельные пробелы.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навыками.</w:t>
            </w:r>
          </w:p>
        </w:tc>
      </w:tr>
    </w:tbl>
    <w:p w:rsidR="009361F9" w:rsidRDefault="009361F9">
      <w:pPr>
        <w:sectPr w:rsidR="009361F9">
          <w:pgSz w:w="16840" w:h="11900" w:orient="landscape"/>
          <w:pgMar w:top="1696" w:right="308" w:bottom="389" w:left="1018" w:header="1268" w:footer="3" w:gutter="0"/>
          <w:cols w:space="720"/>
          <w:noEndnote/>
          <w:docGrid w:linePitch="360"/>
        </w:sectPr>
      </w:pPr>
    </w:p>
    <w:p w:rsidR="009361F9" w:rsidRDefault="007E529A">
      <w:pPr>
        <w:pStyle w:val="1"/>
        <w:ind w:firstLine="0"/>
        <w:jc w:val="center"/>
      </w:pPr>
      <w:r>
        <w:rPr>
          <w:rStyle w:val="a3"/>
          <w:b/>
          <w:bCs/>
          <w:i/>
          <w:iCs/>
        </w:rPr>
        <w:lastRenderedPageBreak/>
        <w:t>Критерии оценивания</w:t>
      </w:r>
    </w:p>
    <w:p w:rsidR="009361F9" w:rsidRDefault="007E529A">
      <w:pPr>
        <w:pStyle w:val="1"/>
        <w:ind w:firstLine="0"/>
        <w:jc w:val="center"/>
      </w:pPr>
      <w:r>
        <w:rPr>
          <w:rStyle w:val="a3"/>
          <w:i/>
          <w:iCs/>
        </w:rPr>
        <w:t>Критерии оценивания ответа студента в рамках устной формы текущей</w:t>
      </w:r>
      <w:r>
        <w:rPr>
          <w:rStyle w:val="a3"/>
          <w:i/>
          <w:iCs/>
        </w:rPr>
        <w:br/>
        <w:t>аттестации</w:t>
      </w:r>
    </w:p>
    <w:p w:rsidR="009361F9" w:rsidRDefault="007E529A">
      <w:pPr>
        <w:pStyle w:val="1"/>
        <w:ind w:firstLine="720"/>
        <w:jc w:val="both"/>
      </w:pPr>
      <w:r>
        <w:rPr>
          <w:rStyle w:val="a3"/>
        </w:rPr>
        <w:t xml:space="preserve">Оценка «отлично» </w:t>
      </w:r>
      <w:r>
        <w:rPr>
          <w:rStyle w:val="a3"/>
        </w:rPr>
        <w:t xml:space="preserve">выставляется обучающемуся, если дан полный, развернутый ответ на поставленный вопрос, системно показана совокупность освоенных знаний об объекте, проявляющаяся в свободном оперировании понятиями, умении выделить существенные и несущественные его признаки, </w:t>
      </w:r>
      <w:r>
        <w:rPr>
          <w:rStyle w:val="a3"/>
        </w:rPr>
        <w:t>причинно-следственные связи. Ответ формулируется при помощи научного категориально-понятийного аппарата, изложен последовательно, логично, доказательно, демонстрирует авторскую позицию студента.</w:t>
      </w:r>
    </w:p>
    <w:p w:rsidR="009361F9" w:rsidRDefault="007E529A">
      <w:pPr>
        <w:pStyle w:val="1"/>
        <w:ind w:firstLine="720"/>
        <w:jc w:val="both"/>
      </w:pPr>
      <w:r>
        <w:rPr>
          <w:rStyle w:val="a3"/>
        </w:rPr>
        <w:t>Оценка «хорошо» выставляется обучающемуся, если дан полный, р</w:t>
      </w:r>
      <w:r>
        <w:rPr>
          <w:rStyle w:val="a3"/>
        </w:rPr>
        <w:t>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</w:t>
      </w:r>
      <w:r>
        <w:rPr>
          <w:rStyle w:val="a3"/>
        </w:rPr>
        <w:t>еорий, явлений. Ответ изложен последовательно, логично и доказательно, однако допущены недочеты в определении понятий, исправленные студентом самостоятельно в процессе ответа.</w:t>
      </w:r>
    </w:p>
    <w:p w:rsidR="009361F9" w:rsidRDefault="007E529A">
      <w:pPr>
        <w:pStyle w:val="1"/>
        <w:ind w:firstLine="720"/>
        <w:jc w:val="both"/>
      </w:pPr>
      <w:r>
        <w:rPr>
          <w:rStyle w:val="a3"/>
        </w:rPr>
        <w:t>Оценка «удовлетворительно» выставляется обучающемуся, если дан полный, но недост</w:t>
      </w:r>
      <w:r>
        <w:rPr>
          <w:rStyle w:val="a3"/>
        </w:rPr>
        <w:t>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научным языком. Могут быть допущены 2-3 ошибки в определении основных п</w:t>
      </w:r>
      <w:r>
        <w:rPr>
          <w:rStyle w:val="a3"/>
        </w:rPr>
        <w:t>онятий, которые студент затрудняется исправить самостоятельно.</w:t>
      </w:r>
    </w:p>
    <w:p w:rsidR="009361F9" w:rsidRDefault="007E529A">
      <w:pPr>
        <w:pStyle w:val="1"/>
        <w:spacing w:after="260"/>
        <w:ind w:firstLine="720"/>
        <w:jc w:val="both"/>
      </w:pPr>
      <w:r>
        <w:rPr>
          <w:rStyle w:val="a3"/>
        </w:rPr>
        <w:t xml:space="preserve">Оценка «неудовлетворительно» выставляется обучающемуся, если дан неполный ответ, представляющий собой разрозненные знания по теме вопроса с существенными ошибками в определениях. Присутствуют </w:t>
      </w:r>
      <w:r>
        <w:rPr>
          <w:rStyle w:val="a3"/>
        </w:rPr>
        <w:t>фрагментарность, нелогичность изложения. Студент не осознает связи между понятиями, концептуальные пересечения, структурные закономерности между различными объектами дисциплины. Отсутствуют выводы, конкретизация и доказательность изложения. Речь неграмотна</w:t>
      </w:r>
      <w:r>
        <w:rPr>
          <w:rStyle w:val="a3"/>
        </w:rPr>
        <w:t>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9361F9" w:rsidRDefault="007E529A">
      <w:pPr>
        <w:pStyle w:val="1"/>
        <w:ind w:firstLine="0"/>
        <w:jc w:val="center"/>
      </w:pPr>
      <w:r>
        <w:rPr>
          <w:rStyle w:val="a3"/>
          <w:i/>
          <w:iCs/>
        </w:rPr>
        <w:t>Критерии оценивания тестирования</w:t>
      </w:r>
    </w:p>
    <w:p w:rsidR="009361F9" w:rsidRDefault="007E529A">
      <w:pPr>
        <w:pStyle w:val="1"/>
        <w:spacing w:after="260"/>
        <w:ind w:firstLine="720"/>
        <w:jc w:val="both"/>
      </w:pPr>
      <w:r>
        <w:rPr>
          <w:rStyle w:val="a3"/>
        </w:rPr>
        <w:t>Поскольку оценивание результатов тестирования напрямую зависи</w:t>
      </w:r>
      <w:r>
        <w:rPr>
          <w:rStyle w:val="a3"/>
        </w:rPr>
        <w:t>т от абсолютного количества вопросов в конкретном тесте, представленная ниже таблица фиксирует критерии оценивания в относительном представлении: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843"/>
        <w:gridCol w:w="5822"/>
      </w:tblGrid>
      <w:tr w:rsidR="009361F9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Доля верных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Оценка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Число рейтинговых баллов (если тестирование выполняет функцию контроля освоения мат</w:t>
            </w:r>
            <w:r>
              <w:rPr>
                <w:rStyle w:val="a6"/>
              </w:rPr>
              <w:t>ериала, учитываемого при использовании рейтинговой системы)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51-65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66-80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81-100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</w:tr>
    </w:tbl>
    <w:p w:rsidR="009361F9" w:rsidRDefault="009361F9">
      <w:pPr>
        <w:spacing w:after="259" w:line="1" w:lineRule="exact"/>
      </w:pPr>
    </w:p>
    <w:p w:rsidR="009361F9" w:rsidRDefault="007E529A">
      <w:pPr>
        <w:pStyle w:val="1"/>
        <w:ind w:firstLine="720"/>
        <w:jc w:val="both"/>
      </w:pPr>
      <w:r>
        <w:rPr>
          <w:rStyle w:val="a3"/>
          <w:i/>
          <w:iCs/>
        </w:rPr>
        <w:t>Критерии оценивания реферата / проекта / эссе / письменной работы</w:t>
      </w:r>
    </w:p>
    <w:p w:rsidR="009361F9" w:rsidRDefault="007E529A">
      <w:pPr>
        <w:pStyle w:val="1"/>
        <w:spacing w:after="260"/>
        <w:ind w:firstLine="720"/>
        <w:jc w:val="both"/>
      </w:pPr>
      <w:proofErr w:type="gramStart"/>
      <w:r>
        <w:rPr>
          <w:rStyle w:val="a3"/>
        </w:rPr>
        <w:t xml:space="preserve">Оценка «отлично» выставляется обучающемуся, если содержание письменной работы </w:t>
      </w:r>
      <w:r>
        <w:rPr>
          <w:rStyle w:val="a3"/>
        </w:rPr>
        <w:t>соответствует заявленной в названии тематике, документ оформлен в соответствии с общими требованиями написания и техническими требованиями; работа имеет чёткую композицию и структуру, в тексте отсутствуют логические нарушения в представлении материала; кор</w:t>
      </w:r>
      <w:r>
        <w:rPr>
          <w:rStyle w:val="a3"/>
        </w:rPr>
        <w:t>ректно оформлены и в полном объёме представлены, как минимум, сноски и ссылки на использованную литературу;</w:t>
      </w:r>
      <w:proofErr w:type="gramEnd"/>
      <w:r>
        <w:rPr>
          <w:rStyle w:val="a3"/>
        </w:rPr>
        <w:t xml:space="preserve"> отсутствуют орфографические, пунктуационные, грамматические, лексические, стилистические и иные</w:t>
      </w:r>
    </w:p>
    <w:p w:rsidR="009361F9" w:rsidRDefault="007E529A">
      <w:pPr>
        <w:pStyle w:val="1"/>
        <w:ind w:firstLine="0"/>
        <w:jc w:val="both"/>
      </w:pPr>
      <w:r>
        <w:rPr>
          <w:rStyle w:val="a3"/>
        </w:rPr>
        <w:lastRenderedPageBreak/>
        <w:t>ошибки в авторском тексте; письменная работа предста</w:t>
      </w:r>
      <w:r>
        <w:rPr>
          <w:rStyle w:val="a3"/>
        </w:rPr>
        <w:t>вляет собой самостоятельное исследование, представлен качественный анализ найденного материала, отсутствуют факты некорректных заимствований.</w:t>
      </w:r>
    </w:p>
    <w:p w:rsidR="009361F9" w:rsidRDefault="007E529A">
      <w:pPr>
        <w:pStyle w:val="1"/>
        <w:ind w:firstLine="720"/>
        <w:jc w:val="both"/>
      </w:pPr>
      <w:proofErr w:type="gramStart"/>
      <w:r>
        <w:rPr>
          <w:rStyle w:val="a3"/>
        </w:rPr>
        <w:t>Оценка «хорошо» выставляется обучающемуся, если содержание письменной работы соответствует заявленной в названии т</w:t>
      </w:r>
      <w:r>
        <w:rPr>
          <w:rStyle w:val="a3"/>
        </w:rPr>
        <w:t>ематике; работа оформлена в соответствии с общими требованиями написания, но есть погрешности в техническом оформлении; письменная работа имеет чёткую композицию и структуру; в тексте работы отсутствуют логические нарушения в представлении материала; в пол</w:t>
      </w:r>
      <w:r>
        <w:rPr>
          <w:rStyle w:val="a3"/>
        </w:rPr>
        <w:t>ном объёме представлены список использованной литературы, но есть ошибки в оформлении;</w:t>
      </w:r>
      <w:proofErr w:type="gramEnd"/>
      <w:r>
        <w:rPr>
          <w:rStyle w:val="a3"/>
        </w:rPr>
        <w:t xml:space="preserve"> корректно оформлены и в полном объёме представлены ссылки на использованную литературу; отсутствуют орфографические, пунктуационные, грамматические, лексические, стилист</w:t>
      </w:r>
      <w:r>
        <w:rPr>
          <w:rStyle w:val="a3"/>
        </w:rPr>
        <w:t>ические и иные ошибки в авторском тексте; письменная работа представляет собой самостоятельное исследование, представлен качественный анализ найденного материала, отсутствуют факты некорректных заимствований.</w:t>
      </w:r>
    </w:p>
    <w:p w:rsidR="009361F9" w:rsidRDefault="007E529A">
      <w:pPr>
        <w:pStyle w:val="1"/>
        <w:ind w:firstLine="720"/>
        <w:jc w:val="both"/>
      </w:pPr>
      <w:proofErr w:type="gramStart"/>
      <w:r>
        <w:rPr>
          <w:rStyle w:val="a3"/>
        </w:rPr>
        <w:t>Оценка «удовлетворительно», если содержание пис</w:t>
      </w:r>
      <w:r>
        <w:rPr>
          <w:rStyle w:val="a3"/>
        </w:rPr>
        <w:t xml:space="preserve">ьменной работы соответствует заявленной в названии тематике; в целом работа оформлена в соответствии с общими требованиями написания соответствующих текстов, но есть погрешности в техническом оформлении; в целом письменная работа имеет чёткую композицию и </w:t>
      </w:r>
      <w:r>
        <w:rPr>
          <w:rStyle w:val="a3"/>
        </w:rPr>
        <w:t>структуру, но в тексте есть логические нарушения в представлении материала; в полном объёме представлен список использованной литературы, но есть ошибки в оформлении;</w:t>
      </w:r>
      <w:proofErr w:type="gramEnd"/>
      <w:r>
        <w:rPr>
          <w:rStyle w:val="a3"/>
        </w:rPr>
        <w:t xml:space="preserve"> некорректно оформлены или не в полном объёме представлены ссылки на использованную литера</w:t>
      </w:r>
      <w:r>
        <w:rPr>
          <w:rStyle w:val="a3"/>
        </w:rPr>
        <w:t>туру в тексте работы; есть единичные орфографические, пунктуационные, грамматические, лексические, стилистические и иные ошибки в авторском тексте; в целом письменная работа представляет собой самостоятельное исследование, представлен анализ найденного мат</w:t>
      </w:r>
      <w:r>
        <w:rPr>
          <w:rStyle w:val="a3"/>
        </w:rPr>
        <w:t>ериала, присутствуют единичные случаи незначительных по содержанию некорректных заимствований.</w:t>
      </w:r>
    </w:p>
    <w:p w:rsidR="009361F9" w:rsidRDefault="007E529A">
      <w:pPr>
        <w:pStyle w:val="1"/>
        <w:spacing w:after="260"/>
        <w:ind w:firstLine="720"/>
        <w:jc w:val="both"/>
      </w:pPr>
      <w:r>
        <w:rPr>
          <w:rStyle w:val="a3"/>
        </w:rPr>
        <w:t xml:space="preserve">Оценка «неудовлетворительно», если содержание письменной работы соответствует заявленной в названии тематике; в работе отмечены нарушения общих </w:t>
      </w:r>
      <w:proofErr w:type="gramStart"/>
      <w:r>
        <w:rPr>
          <w:rStyle w:val="a3"/>
        </w:rPr>
        <w:t>требований</w:t>
      </w:r>
      <w:proofErr w:type="gramEnd"/>
      <w:r>
        <w:rPr>
          <w:rStyle w:val="a3"/>
        </w:rPr>
        <w:t xml:space="preserve"> её нап</w:t>
      </w:r>
      <w:r>
        <w:rPr>
          <w:rStyle w:val="a3"/>
        </w:rPr>
        <w:t xml:space="preserve">исания; есть погрешности в техническом оформлении; в целом письменная работа имеет чёткую композицию и структуру, но в тексте есть логические нарушения в представлении материала; в полном объёме представлен список использованной литературы, но есть ошибки </w:t>
      </w:r>
      <w:r>
        <w:rPr>
          <w:rStyle w:val="a3"/>
        </w:rPr>
        <w:t xml:space="preserve">в оформлении; </w:t>
      </w:r>
      <w:proofErr w:type="gramStart"/>
      <w:r>
        <w:rPr>
          <w:rStyle w:val="a3"/>
        </w:rPr>
        <w:t>некорректно оформлены или не в полном объёме представлены ссылки на использованную литературу в тексте письменной работы; есть частые орфографические, пунктуационные, грамматические, лексические, стилистические и иные ошибки в авторском текст</w:t>
      </w:r>
      <w:r>
        <w:rPr>
          <w:rStyle w:val="a3"/>
        </w:rPr>
        <w:t>е; письменная работа не представляет собой самостоятельного исследования, отсутствует анализ найденного материала, текст фрагментарно представляет собой некорректные заимствования трудов другого автора (других авторов).</w:t>
      </w:r>
      <w:proofErr w:type="gramEnd"/>
    </w:p>
    <w:p w:rsidR="009361F9" w:rsidRDefault="007E529A">
      <w:pPr>
        <w:pStyle w:val="1"/>
        <w:ind w:firstLine="0"/>
        <w:jc w:val="center"/>
      </w:pPr>
      <w:r>
        <w:rPr>
          <w:rStyle w:val="a3"/>
          <w:i/>
          <w:iCs/>
        </w:rPr>
        <w:t xml:space="preserve">Критерии оценивания ответа в рамках </w:t>
      </w:r>
      <w:r>
        <w:rPr>
          <w:rStyle w:val="a3"/>
          <w:i/>
          <w:iCs/>
        </w:rPr>
        <w:t>промежуточной аттестации (зачет /</w:t>
      </w:r>
      <w:r>
        <w:rPr>
          <w:rStyle w:val="a3"/>
          <w:i/>
          <w:iCs/>
        </w:rPr>
        <w:br/>
        <w:t>дифференцированный зачет)</w:t>
      </w:r>
    </w:p>
    <w:p w:rsidR="009361F9" w:rsidRDefault="007E529A">
      <w:pPr>
        <w:pStyle w:val="1"/>
        <w:ind w:firstLine="720"/>
        <w:jc w:val="both"/>
      </w:pPr>
      <w:r>
        <w:rPr>
          <w:rStyle w:val="a3"/>
        </w:rPr>
        <w:t xml:space="preserve">Основой для определения оценки на зачете служит объём и уровень усвоения студентами материала, предусмотренного рабочей программой соответствующей дисциплины. При определении требований к оценкам </w:t>
      </w:r>
      <w:r>
        <w:rPr>
          <w:rStyle w:val="a3"/>
        </w:rPr>
        <w:t>по дисциплинам с преобладанием теоретического обучения предлагается руководствоваться следующим:</w:t>
      </w:r>
    </w:p>
    <w:p w:rsidR="009361F9" w:rsidRDefault="007E529A">
      <w:pPr>
        <w:pStyle w:val="1"/>
        <w:ind w:firstLine="720"/>
        <w:jc w:val="both"/>
      </w:pPr>
      <w:r>
        <w:rPr>
          <w:rStyle w:val="a3"/>
        </w:rPr>
        <w:t>Зачтено:</w:t>
      </w:r>
    </w:p>
    <w:p w:rsidR="009361F9" w:rsidRDefault="007E529A">
      <w:pPr>
        <w:pStyle w:val="1"/>
        <w:ind w:firstLine="720"/>
        <w:jc w:val="both"/>
      </w:pPr>
      <w:r>
        <w:rPr>
          <w:rStyle w:val="a3"/>
        </w:rPr>
        <w:t>– оценки «отлично» заслуживает студент, обнаруживший всестороннее, систематическое и глубокое знание программного материала, умение свободно выполнять</w:t>
      </w:r>
      <w:r>
        <w:rPr>
          <w:rStyle w:val="a3"/>
        </w:rPr>
        <w:t xml:space="preserve"> задания, предусмотренные программой, усвоивший </w:t>
      </w:r>
      <w:proofErr w:type="gramStart"/>
      <w:r>
        <w:rPr>
          <w:rStyle w:val="a3"/>
        </w:rPr>
        <w:t>основную</w:t>
      </w:r>
      <w:proofErr w:type="gramEnd"/>
      <w:r>
        <w:rPr>
          <w:rStyle w:val="a3"/>
        </w:rPr>
        <w:t xml:space="preserve"> и знакомый с дополнительной литературой, рекомендованной программой. Как правило, оценка</w:t>
      </w:r>
    </w:p>
    <w:p w:rsidR="009361F9" w:rsidRDefault="007E529A">
      <w:pPr>
        <w:pStyle w:val="1"/>
        <w:ind w:firstLine="720"/>
        <w:jc w:val="both"/>
      </w:pPr>
      <w:r>
        <w:rPr>
          <w:rStyle w:val="a3"/>
        </w:rPr>
        <w:t>«отлично» выставляется студентам, усвоившим взаимосвязь основных содержательных элементов дисциплины, проявивш</w:t>
      </w:r>
      <w:r>
        <w:rPr>
          <w:rStyle w:val="a3"/>
        </w:rPr>
        <w:t>им творческие способности в понимании, изложении и использовании учебного материала;</w:t>
      </w:r>
    </w:p>
    <w:p w:rsidR="009361F9" w:rsidRDefault="007E529A">
      <w:pPr>
        <w:pStyle w:val="1"/>
        <w:tabs>
          <w:tab w:val="left" w:pos="1428"/>
        </w:tabs>
        <w:ind w:firstLine="720"/>
        <w:jc w:val="both"/>
      </w:pPr>
      <w:r>
        <w:rPr>
          <w:rStyle w:val="a3"/>
        </w:rPr>
        <w:t>–</w:t>
      </w:r>
      <w:r>
        <w:rPr>
          <w:rStyle w:val="a3"/>
        </w:rPr>
        <w:tab/>
        <w:t>оценки «хорошо» заслуживает студент, обнаруживший полное знание</w:t>
      </w:r>
    </w:p>
    <w:p w:rsidR="009361F9" w:rsidRDefault="007E529A">
      <w:pPr>
        <w:pStyle w:val="1"/>
        <w:ind w:firstLine="0"/>
        <w:jc w:val="both"/>
      </w:pPr>
      <w:r>
        <w:rPr>
          <w:rStyle w:val="a3"/>
        </w:rPr>
        <w:lastRenderedPageBreak/>
        <w:t xml:space="preserve">программного материала, успешно </w:t>
      </w:r>
      <w:proofErr w:type="gramStart"/>
      <w:r>
        <w:rPr>
          <w:rStyle w:val="a3"/>
        </w:rPr>
        <w:t>выполняющий</w:t>
      </w:r>
      <w:proofErr w:type="gramEnd"/>
      <w:r>
        <w:rPr>
          <w:rStyle w:val="a3"/>
        </w:rPr>
        <w:t xml:space="preserve"> предусмотренные в программе задания, усвоивший основную литер</w:t>
      </w:r>
      <w:r>
        <w:rPr>
          <w:rStyle w:val="a3"/>
        </w:rPr>
        <w:t xml:space="preserve">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</w:t>
      </w:r>
      <w:r>
        <w:rPr>
          <w:rStyle w:val="a3"/>
        </w:rPr>
        <w:t>деятельности;</w:t>
      </w:r>
    </w:p>
    <w:p w:rsidR="009361F9" w:rsidRDefault="007E529A">
      <w:pPr>
        <w:pStyle w:val="1"/>
        <w:tabs>
          <w:tab w:val="left" w:pos="1428"/>
        </w:tabs>
        <w:ind w:firstLine="720"/>
        <w:jc w:val="both"/>
      </w:pPr>
      <w:r>
        <w:rPr>
          <w:rStyle w:val="a3"/>
        </w:rPr>
        <w:t>–</w:t>
      </w:r>
      <w:r>
        <w:rPr>
          <w:rStyle w:val="a3"/>
        </w:rPr>
        <w:tab/>
        <w:t>оценки «удовлетворительно» заслуживает студент, обнаруживший знание</w:t>
      </w:r>
    </w:p>
    <w:p w:rsidR="009361F9" w:rsidRDefault="007E529A">
      <w:pPr>
        <w:pStyle w:val="1"/>
        <w:ind w:firstLine="0"/>
        <w:jc w:val="both"/>
      </w:pPr>
      <w:r>
        <w:rPr>
          <w:rStyle w:val="a3"/>
        </w:rPr>
        <w:t>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</w:t>
      </w:r>
      <w:r>
        <w:rPr>
          <w:rStyle w:val="a3"/>
        </w:rPr>
        <w:t>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непринципиального характера в ответе на зачете и при выполнении зачетных заданий.</w:t>
      </w:r>
    </w:p>
    <w:p w:rsidR="009361F9" w:rsidRDefault="007E529A">
      <w:pPr>
        <w:pStyle w:val="1"/>
        <w:ind w:firstLine="720"/>
      </w:pPr>
      <w:r>
        <w:rPr>
          <w:rStyle w:val="a3"/>
        </w:rPr>
        <w:t>Не зачтено:</w:t>
      </w:r>
    </w:p>
    <w:p w:rsidR="009361F9" w:rsidRDefault="007E529A">
      <w:pPr>
        <w:pStyle w:val="1"/>
        <w:tabs>
          <w:tab w:val="left" w:pos="1428"/>
        </w:tabs>
        <w:ind w:firstLine="720"/>
        <w:jc w:val="both"/>
      </w:pPr>
      <w:r>
        <w:rPr>
          <w:rStyle w:val="a3"/>
        </w:rPr>
        <w:t>–</w:t>
      </w:r>
      <w:r>
        <w:rPr>
          <w:rStyle w:val="a3"/>
        </w:rPr>
        <w:tab/>
        <w:t xml:space="preserve">оценка </w:t>
      </w:r>
      <w:r>
        <w:rPr>
          <w:rStyle w:val="a3"/>
        </w:rPr>
        <w:t>«неудовлетворительно» выставляется студенту, обнаружившему</w:t>
      </w:r>
    </w:p>
    <w:p w:rsidR="009361F9" w:rsidRDefault="007E529A">
      <w:pPr>
        <w:pStyle w:val="1"/>
        <w:spacing w:after="280"/>
        <w:ind w:firstLine="0"/>
        <w:jc w:val="both"/>
      </w:pPr>
      <w:r>
        <w:rPr>
          <w:rStyle w:val="a3"/>
        </w:rPr>
        <w:t xml:space="preserve">пробелы в знаниях основного программного материала, </w:t>
      </w:r>
      <w:proofErr w:type="gramStart"/>
      <w:r>
        <w:rPr>
          <w:rStyle w:val="a3"/>
        </w:rPr>
        <w:t>допустившему</w:t>
      </w:r>
      <w:proofErr w:type="gramEnd"/>
      <w:r>
        <w:rPr>
          <w:rStyle w:val="a3"/>
        </w:rPr>
        <w:t xml:space="preserve"> принципиальные ошибки в выполнении предусмотренных программой заданий. Как правило, оценка «неудовлетворительно» ставится студентам,</w:t>
      </w:r>
      <w:r>
        <w:rPr>
          <w:rStyle w:val="a3"/>
        </w:rPr>
        <w:t xml:space="preserve">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9361F9" w:rsidRDefault="007E529A">
      <w:pPr>
        <w:pStyle w:val="20"/>
        <w:keepNext/>
        <w:keepLines/>
        <w:numPr>
          <w:ilvl w:val="0"/>
          <w:numId w:val="3"/>
        </w:numPr>
        <w:tabs>
          <w:tab w:val="left" w:pos="1044"/>
        </w:tabs>
        <w:jc w:val="both"/>
      </w:pPr>
      <w:bookmarkStart w:id="1" w:name="bookmark6"/>
      <w:r>
        <w:rPr>
          <w:rStyle w:val="2"/>
          <w:b/>
          <w:bCs/>
        </w:rPr>
        <w:t xml:space="preserve">Фонд оценочных средств и материалы текущего контроля успеваемости обучающихся и промежуточной </w:t>
      </w:r>
      <w:r>
        <w:rPr>
          <w:rStyle w:val="2"/>
          <w:b/>
          <w:bCs/>
        </w:rPr>
        <w:t>аттестации по дисциплине</w:t>
      </w:r>
      <w:bookmarkEnd w:id="1"/>
    </w:p>
    <w:p w:rsidR="009361F9" w:rsidRDefault="007E529A">
      <w:pPr>
        <w:pStyle w:val="1"/>
        <w:numPr>
          <w:ilvl w:val="1"/>
          <w:numId w:val="3"/>
        </w:numPr>
        <w:tabs>
          <w:tab w:val="left" w:pos="1221"/>
        </w:tabs>
        <w:ind w:firstLine="720"/>
        <w:jc w:val="both"/>
      </w:pPr>
      <w:r>
        <w:rPr>
          <w:rStyle w:val="a3"/>
        </w:rPr>
        <w:t xml:space="preserve">В ходе реализации дисциплины «Основы российской государственности»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9361F9" w:rsidRDefault="007E529A">
      <w:pPr>
        <w:pStyle w:val="1"/>
        <w:ind w:firstLine="720"/>
        <w:jc w:val="both"/>
      </w:pPr>
      <w:r>
        <w:rPr>
          <w:rStyle w:val="a3"/>
        </w:rPr>
        <w:t>реферат, эссе, контрольная работа, тестирование и т.д.</w:t>
      </w:r>
    </w:p>
    <w:p w:rsidR="009361F9" w:rsidRDefault="007E529A">
      <w:pPr>
        <w:pStyle w:val="1"/>
        <w:numPr>
          <w:ilvl w:val="1"/>
          <w:numId w:val="3"/>
        </w:numPr>
        <w:tabs>
          <w:tab w:val="left" w:pos="1221"/>
        </w:tabs>
        <w:ind w:firstLine="720"/>
        <w:jc w:val="both"/>
      </w:pPr>
      <w:r>
        <w:rPr>
          <w:rStyle w:val="a3"/>
        </w:rPr>
        <w:t>Преподаватель при текущем контроле у</w:t>
      </w:r>
      <w:r>
        <w:rPr>
          <w:rStyle w:val="a3"/>
        </w:rPr>
        <w:t xml:space="preserve">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9361F9" w:rsidRDefault="007E529A">
      <w:pPr>
        <w:pStyle w:val="1"/>
        <w:numPr>
          <w:ilvl w:val="0"/>
          <w:numId w:val="4"/>
        </w:numPr>
        <w:tabs>
          <w:tab w:val="left" w:pos="1142"/>
        </w:tabs>
        <w:spacing w:line="259" w:lineRule="auto"/>
        <w:ind w:firstLine="72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9361F9" w:rsidRDefault="007E529A">
      <w:pPr>
        <w:pStyle w:val="1"/>
        <w:numPr>
          <w:ilvl w:val="0"/>
          <w:numId w:val="4"/>
        </w:numPr>
        <w:tabs>
          <w:tab w:val="left" w:pos="1142"/>
        </w:tabs>
        <w:spacing w:line="259" w:lineRule="auto"/>
        <w:ind w:firstLine="72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9361F9" w:rsidRDefault="007E529A">
      <w:pPr>
        <w:pStyle w:val="1"/>
        <w:numPr>
          <w:ilvl w:val="0"/>
          <w:numId w:val="4"/>
        </w:numPr>
        <w:tabs>
          <w:tab w:val="left" w:pos="1194"/>
        </w:tabs>
        <w:ind w:firstLine="720"/>
        <w:jc w:val="both"/>
      </w:pPr>
      <w:r>
        <w:rPr>
          <w:rStyle w:val="a3"/>
        </w:rPr>
        <w:t>по сформированности собственных суждений осн</w:t>
      </w:r>
      <w:r>
        <w:rPr>
          <w:rStyle w:val="a3"/>
        </w:rPr>
        <w:t>ованных на значимых фактах и практических результатах отраженных в реферате, эссе;</w:t>
      </w:r>
    </w:p>
    <w:p w:rsidR="009361F9" w:rsidRDefault="007E529A">
      <w:pPr>
        <w:pStyle w:val="1"/>
        <w:numPr>
          <w:ilvl w:val="0"/>
          <w:numId w:val="4"/>
        </w:numPr>
        <w:tabs>
          <w:tab w:val="left" w:pos="2148"/>
        </w:tabs>
        <w:spacing w:line="259" w:lineRule="auto"/>
        <w:ind w:left="1440" w:firstLine="0"/>
      </w:pPr>
      <w:r>
        <w:rPr>
          <w:rStyle w:val="a3"/>
        </w:rPr>
        <w:t>аргументированности, актуальности, новизне содержания доклада;</w:t>
      </w:r>
    </w:p>
    <w:p w:rsidR="009361F9" w:rsidRDefault="007E529A">
      <w:pPr>
        <w:pStyle w:val="1"/>
        <w:numPr>
          <w:ilvl w:val="0"/>
          <w:numId w:val="4"/>
        </w:numPr>
        <w:tabs>
          <w:tab w:val="left" w:pos="2148"/>
        </w:tabs>
        <w:spacing w:line="259" w:lineRule="auto"/>
        <w:ind w:left="1440" w:firstLine="0"/>
      </w:pPr>
      <w:r>
        <w:rPr>
          <w:rStyle w:val="a3"/>
        </w:rPr>
        <w:t>по точному выполнению целей и задач контрольной работы.</w:t>
      </w:r>
    </w:p>
    <w:p w:rsidR="009361F9" w:rsidRDefault="007E529A">
      <w:pPr>
        <w:pStyle w:val="1"/>
        <w:spacing w:after="280"/>
        <w:ind w:firstLine="0"/>
        <w:jc w:val="both"/>
      </w:pPr>
      <w:r>
        <w:rPr>
          <w:rStyle w:val="a3"/>
        </w:rPr>
        <w:t>Детализация баллов и критерии оценки текущего контроля</w:t>
      </w:r>
      <w:r>
        <w:rPr>
          <w:rStyle w:val="a3"/>
        </w:rPr>
        <w:t xml:space="preserve"> успеваемости утверждается на заседании кафедры.</w:t>
      </w:r>
    </w:p>
    <w:p w:rsidR="009361F9" w:rsidRDefault="007E529A">
      <w:pPr>
        <w:pStyle w:val="20"/>
        <w:keepNext/>
        <w:keepLines/>
      </w:pPr>
      <w:bookmarkStart w:id="2" w:name="bookmark8"/>
      <w:r>
        <w:rPr>
          <w:rStyle w:val="2"/>
          <w:b/>
          <w:bCs/>
        </w:rPr>
        <w:t>Примерные тестовые задания для проведения тестирования:</w:t>
      </w:r>
      <w:bookmarkEnd w:id="2"/>
    </w:p>
    <w:p w:rsidR="009361F9" w:rsidRDefault="007E529A">
      <w:pPr>
        <w:pStyle w:val="1"/>
        <w:spacing w:line="233" w:lineRule="auto"/>
        <w:ind w:firstLine="720"/>
        <w:jc w:val="both"/>
      </w:pPr>
      <w:r>
        <w:rPr>
          <w:rStyle w:val="a3"/>
        </w:rPr>
        <w:t>Вопрос 1</w:t>
      </w:r>
    </w:p>
    <w:p w:rsidR="009361F9" w:rsidRDefault="007E529A">
      <w:pPr>
        <w:pStyle w:val="1"/>
        <w:spacing w:after="280"/>
        <w:ind w:firstLine="720"/>
      </w:pPr>
      <w:r>
        <w:rPr>
          <w:rStyle w:val="a3"/>
        </w:rPr>
        <w:t>Действующая Конституция Российской Федерации была принята...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5112"/>
      </w:tblGrid>
      <w:tr w:rsidR="009361F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А) …в 2020 году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В) …в 1993 году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Б) … в 2000 году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Г) …в 1995 году</w:t>
            </w:r>
          </w:p>
        </w:tc>
      </w:tr>
    </w:tbl>
    <w:p w:rsidR="009361F9" w:rsidRDefault="007E529A">
      <w:pPr>
        <w:pStyle w:val="1"/>
        <w:ind w:firstLine="720"/>
      </w:pPr>
      <w:r>
        <w:rPr>
          <w:rStyle w:val="a3"/>
        </w:rPr>
        <w:t>Вопрос 2</w:t>
      </w:r>
    </w:p>
    <w:p w:rsidR="009361F9" w:rsidRDefault="007E529A">
      <w:pPr>
        <w:pStyle w:val="1"/>
        <w:spacing w:after="260"/>
        <w:ind w:firstLine="720"/>
      </w:pPr>
      <w:r>
        <w:rPr>
          <w:rStyle w:val="a3"/>
        </w:rPr>
        <w:t xml:space="preserve">Этап </w:t>
      </w:r>
      <w:r>
        <w:rPr>
          <w:rStyle w:val="a3"/>
        </w:rPr>
        <w:t>«цветущей сложности» в цивилизационном развитии выделял…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5112"/>
      </w:tblGrid>
      <w:tr w:rsidR="009361F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А) …Константин Леонтьев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В) …Уильям Макнил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Б) … Арнольд Тойнби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Г) …Вадим Цымбурский</w:t>
            </w:r>
          </w:p>
        </w:tc>
      </w:tr>
    </w:tbl>
    <w:p w:rsidR="009361F9" w:rsidRDefault="009361F9">
      <w:pPr>
        <w:spacing w:after="259" w:line="1" w:lineRule="exact"/>
      </w:pPr>
    </w:p>
    <w:p w:rsidR="009361F9" w:rsidRDefault="007E529A">
      <w:pPr>
        <w:pStyle w:val="1"/>
        <w:ind w:firstLine="720"/>
      </w:pPr>
      <w:r>
        <w:rPr>
          <w:rStyle w:val="a3"/>
        </w:rPr>
        <w:t>Вопрос 3</w:t>
      </w:r>
    </w:p>
    <w:p w:rsidR="009361F9" w:rsidRDefault="007E529A">
      <w:pPr>
        <w:pStyle w:val="1"/>
        <w:spacing w:after="260"/>
        <w:ind w:firstLine="720"/>
      </w:pPr>
      <w:r>
        <w:rPr>
          <w:rStyle w:val="a3"/>
        </w:rPr>
        <w:t>Какой (какие) из этих органов государственной власти РФ не входит (не входят) нив одну из её ветвей?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5112"/>
      </w:tblGrid>
      <w:tr w:rsidR="009361F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lastRenderedPageBreak/>
              <w:t xml:space="preserve">А) </w:t>
            </w:r>
            <w:r>
              <w:rPr>
                <w:rStyle w:val="a6"/>
              </w:rPr>
              <w:t>Счетная Палата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В) Совет Федерации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Б) Федеральное агентство по делам молодёжи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Г) Президент</w:t>
            </w:r>
          </w:p>
        </w:tc>
      </w:tr>
    </w:tbl>
    <w:p w:rsidR="009361F9" w:rsidRDefault="009361F9">
      <w:pPr>
        <w:spacing w:after="259" w:line="1" w:lineRule="exact"/>
      </w:pPr>
    </w:p>
    <w:p w:rsidR="009361F9" w:rsidRDefault="007E529A">
      <w:pPr>
        <w:pStyle w:val="1"/>
        <w:ind w:firstLine="720"/>
      </w:pPr>
      <w:r>
        <w:rPr>
          <w:rStyle w:val="a3"/>
        </w:rPr>
        <w:t>Вопрос 4</w:t>
      </w:r>
    </w:p>
    <w:p w:rsidR="009361F9" w:rsidRDefault="007E529A">
      <w:pPr>
        <w:pStyle w:val="1"/>
        <w:spacing w:after="260"/>
        <w:ind w:firstLine="720"/>
      </w:pPr>
      <w:r>
        <w:rPr>
          <w:rStyle w:val="a3"/>
        </w:rPr>
        <w:t>«Система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</w:t>
      </w:r>
      <w:r>
        <w:rPr>
          <w:rStyle w:val="a3"/>
        </w:rPr>
        <w:t xml:space="preserve"> целей государственной политики в сфере социально-экономического развития и безопасности» - это…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3422"/>
        <w:gridCol w:w="1114"/>
        <w:gridCol w:w="3998"/>
      </w:tblGrid>
      <w:tr w:rsidR="009361F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А)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140"/>
            </w:pPr>
            <w:r>
              <w:rPr>
                <w:rStyle w:val="a6"/>
              </w:rPr>
              <w:t>закон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В)</w:t>
            </w:r>
          </w:p>
        </w:tc>
        <w:tc>
          <w:tcPr>
            <w:tcW w:w="39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140"/>
            </w:pPr>
            <w:r>
              <w:rPr>
                <w:rStyle w:val="a6"/>
              </w:rPr>
              <w:t>государственная программа</w:t>
            </w:r>
          </w:p>
        </w:tc>
      </w:tr>
      <w:tr w:rsidR="009361F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Б)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200"/>
            </w:pPr>
            <w:r>
              <w:rPr>
                <w:rStyle w:val="a6"/>
              </w:rPr>
              <w:t>государственный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720"/>
            </w:pPr>
            <w:r>
              <w:rPr>
                <w:rStyle w:val="a6"/>
              </w:rPr>
              <w:t>Г)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F9" w:rsidRDefault="007E529A">
            <w:pPr>
              <w:pStyle w:val="a7"/>
              <w:ind w:firstLine="140"/>
            </w:pPr>
            <w:r>
              <w:rPr>
                <w:rStyle w:val="a6"/>
              </w:rPr>
              <w:t>местное самоуправление</w:t>
            </w:r>
          </w:p>
        </w:tc>
      </w:tr>
    </w:tbl>
    <w:p w:rsidR="009361F9" w:rsidRDefault="009361F9">
      <w:pPr>
        <w:spacing w:after="539" w:line="1" w:lineRule="exact"/>
      </w:pPr>
    </w:p>
    <w:p w:rsidR="009361F9" w:rsidRDefault="007E52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  <w:b/>
          <w:bCs/>
        </w:rPr>
        <w:t>Форма и средства (методы) проведения промежуточной аттестации</w:t>
      </w:r>
    </w:p>
    <w:p w:rsidR="009361F9" w:rsidRDefault="007E529A">
      <w:pPr>
        <w:pStyle w:val="1"/>
        <w:numPr>
          <w:ilvl w:val="1"/>
          <w:numId w:val="3"/>
        </w:numPr>
        <w:tabs>
          <w:tab w:val="left" w:pos="1270"/>
        </w:tabs>
        <w:ind w:firstLine="720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</w:t>
      </w:r>
    </w:p>
    <w:p w:rsidR="009361F9" w:rsidRDefault="007E529A">
      <w:pPr>
        <w:pStyle w:val="1"/>
        <w:ind w:firstLine="720"/>
      </w:pPr>
      <w:r>
        <w:rPr>
          <w:rStyle w:val="a3"/>
          <w:b/>
          <w:bCs/>
        </w:rPr>
        <w:t>Типовые оценочные средства.</w:t>
      </w:r>
    </w:p>
    <w:p w:rsidR="009361F9" w:rsidRDefault="007E529A">
      <w:pPr>
        <w:pStyle w:val="1"/>
        <w:ind w:firstLine="720"/>
      </w:pPr>
      <w:r>
        <w:rPr>
          <w:rStyle w:val="a3"/>
          <w:i/>
          <w:iCs/>
        </w:rPr>
        <w:t>Примерный перечень вопросов к зачету</w:t>
      </w:r>
      <w:r>
        <w:rPr>
          <w:rStyle w:val="a3"/>
        </w:rPr>
        <w:t>:</w:t>
      </w:r>
    </w:p>
    <w:p w:rsidR="009361F9" w:rsidRDefault="007E529A">
      <w:pPr>
        <w:pStyle w:val="1"/>
        <w:numPr>
          <w:ilvl w:val="0"/>
          <w:numId w:val="5"/>
        </w:numPr>
        <w:tabs>
          <w:tab w:val="left" w:pos="1126"/>
        </w:tabs>
        <w:ind w:firstLine="720"/>
      </w:pPr>
      <w:r>
        <w:rPr>
          <w:rStyle w:val="a3"/>
        </w:rPr>
        <w:t>Современная Россия: ключевые социально-экономические параметры.</w:t>
      </w:r>
    </w:p>
    <w:p w:rsidR="009361F9" w:rsidRDefault="007E529A">
      <w:pPr>
        <w:pStyle w:val="1"/>
        <w:numPr>
          <w:ilvl w:val="0"/>
          <w:numId w:val="5"/>
        </w:numPr>
        <w:tabs>
          <w:tab w:val="left" w:pos="1126"/>
        </w:tabs>
        <w:ind w:firstLine="720"/>
      </w:pPr>
      <w:r>
        <w:rPr>
          <w:rStyle w:val="a3"/>
        </w:rPr>
        <w:t>Российский федерализм.</w:t>
      </w:r>
    </w:p>
    <w:p w:rsidR="009361F9" w:rsidRDefault="007E529A">
      <w:pPr>
        <w:pStyle w:val="1"/>
        <w:numPr>
          <w:ilvl w:val="0"/>
          <w:numId w:val="5"/>
        </w:numPr>
        <w:tabs>
          <w:tab w:val="left" w:pos="1126"/>
        </w:tabs>
        <w:ind w:firstLine="720"/>
      </w:pPr>
      <w:r>
        <w:rPr>
          <w:rStyle w:val="a3"/>
        </w:rPr>
        <w:t>Цивилизационный подход в социальных науках.</w:t>
      </w:r>
    </w:p>
    <w:p w:rsidR="009361F9" w:rsidRDefault="007E529A">
      <w:pPr>
        <w:pStyle w:val="1"/>
        <w:numPr>
          <w:ilvl w:val="0"/>
          <w:numId w:val="5"/>
        </w:numPr>
        <w:tabs>
          <w:tab w:val="left" w:pos="1126"/>
        </w:tabs>
        <w:ind w:firstLine="720"/>
      </w:pPr>
      <w:r>
        <w:rPr>
          <w:rStyle w:val="a3"/>
        </w:rPr>
        <w:t>Государство-нация и государст</w:t>
      </w:r>
      <w:r>
        <w:rPr>
          <w:rStyle w:val="a3"/>
        </w:rPr>
        <w:t>во-цивилизация: общее и особенное.</w:t>
      </w:r>
    </w:p>
    <w:p w:rsidR="009361F9" w:rsidRDefault="007E52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Государство, власть, легитимность: понятия и определения.</w:t>
      </w:r>
    </w:p>
    <w:p w:rsidR="009361F9" w:rsidRDefault="007E52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Ценностные принципы российской цивилизации: подходы и идеи.</w:t>
      </w:r>
    </w:p>
    <w:p w:rsidR="009361F9" w:rsidRDefault="007E52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Исторические особенности формирования российской цивилизации.</w:t>
      </w:r>
    </w:p>
    <w:p w:rsidR="009361F9" w:rsidRDefault="007E529A">
      <w:pPr>
        <w:pStyle w:val="1"/>
        <w:numPr>
          <w:ilvl w:val="0"/>
          <w:numId w:val="3"/>
        </w:numPr>
        <w:tabs>
          <w:tab w:val="left" w:pos="1074"/>
        </w:tabs>
        <w:ind w:firstLine="720"/>
      </w:pPr>
      <w:r>
        <w:rPr>
          <w:rStyle w:val="a3"/>
        </w:rPr>
        <w:t xml:space="preserve">Роль и миссия России в представлении </w:t>
      </w:r>
      <w:r>
        <w:rPr>
          <w:rStyle w:val="a3"/>
        </w:rPr>
        <w:t>отечественных мыслителей (П.Я. Чаадаев, Н.Я. Данилевский, В.Л. Цымбурский).</w:t>
      </w:r>
    </w:p>
    <w:p w:rsidR="009361F9" w:rsidRDefault="007E52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Мировоззрение как феномен.</w:t>
      </w:r>
    </w:p>
    <w:p w:rsidR="009361F9" w:rsidRDefault="007E52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Современные теории идентичности.</w:t>
      </w:r>
    </w:p>
    <w:p w:rsidR="009361F9" w:rsidRDefault="007E529A" w:rsidP="00D5733D">
      <w:pPr>
        <w:pStyle w:val="1"/>
        <w:numPr>
          <w:ilvl w:val="0"/>
          <w:numId w:val="3"/>
        </w:numPr>
        <w:tabs>
          <w:tab w:val="left" w:pos="1733"/>
          <w:tab w:val="left" w:pos="2818"/>
          <w:tab w:val="left" w:pos="4234"/>
          <w:tab w:val="left" w:pos="6360"/>
        </w:tabs>
        <w:ind w:firstLine="0"/>
      </w:pPr>
      <w:r>
        <w:rPr>
          <w:rStyle w:val="a3"/>
        </w:rPr>
        <w:t>Системная</w:t>
      </w:r>
      <w:r>
        <w:rPr>
          <w:rStyle w:val="a3"/>
        </w:rPr>
        <w:tab/>
        <w:t>модель</w:t>
      </w:r>
      <w:r>
        <w:rPr>
          <w:rStyle w:val="a3"/>
        </w:rPr>
        <w:tab/>
        <w:t>мировоззрения</w:t>
      </w:r>
      <w:r>
        <w:rPr>
          <w:rStyle w:val="a3"/>
        </w:rPr>
        <w:tab/>
        <w:t>(«человек-семья-обществ</w:t>
      </w:r>
      <w:proofErr w:type="gramStart"/>
      <w:r>
        <w:rPr>
          <w:rStyle w:val="a3"/>
        </w:rPr>
        <w:t>о-</w:t>
      </w:r>
      <w:proofErr w:type="gramEnd"/>
      <w:r w:rsidR="00D5733D">
        <w:rPr>
          <w:rStyle w:val="a3"/>
        </w:rPr>
        <w:t xml:space="preserve"> </w:t>
      </w:r>
      <w:bookmarkStart w:id="3" w:name="_GoBack"/>
      <w:bookmarkEnd w:id="3"/>
      <w:r>
        <w:rPr>
          <w:rStyle w:val="a3"/>
        </w:rPr>
        <w:t>государство- страна»).</w:t>
      </w:r>
    </w:p>
    <w:p w:rsidR="009361F9" w:rsidRDefault="007E52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Основы конституционного строя России.</w:t>
      </w:r>
    </w:p>
    <w:p w:rsidR="009361F9" w:rsidRDefault="007E52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Ос</w:t>
      </w:r>
      <w:r>
        <w:rPr>
          <w:rStyle w:val="a3"/>
        </w:rPr>
        <w:t>новные ветви и уровни публичной власти в современной России.</w:t>
      </w:r>
    </w:p>
    <w:p w:rsidR="009361F9" w:rsidRDefault="007E529A">
      <w:pPr>
        <w:pStyle w:val="1"/>
        <w:numPr>
          <w:ilvl w:val="0"/>
          <w:numId w:val="3"/>
        </w:numPr>
        <w:tabs>
          <w:tab w:val="left" w:pos="1733"/>
        </w:tabs>
        <w:ind w:firstLine="720"/>
      </w:pPr>
      <w:r>
        <w:rPr>
          <w:rStyle w:val="a3"/>
        </w:rPr>
        <w:t>Традиционные духовно-нравственные ценности.</w:t>
      </w:r>
    </w:p>
    <w:p w:rsidR="009361F9" w:rsidRDefault="007E529A">
      <w:pPr>
        <w:pStyle w:val="1"/>
        <w:numPr>
          <w:ilvl w:val="0"/>
          <w:numId w:val="3"/>
        </w:numPr>
        <w:tabs>
          <w:tab w:val="left" w:pos="1189"/>
        </w:tabs>
        <w:ind w:firstLine="720"/>
      </w:pPr>
      <w:r>
        <w:rPr>
          <w:rStyle w:val="a3"/>
        </w:rPr>
        <w:t>Основы российской внешней политики (на материалах Концепции внешней политики и Стратегии национальной безопасности).</w:t>
      </w:r>
    </w:p>
    <w:p w:rsidR="009361F9" w:rsidRDefault="007E529A">
      <w:pPr>
        <w:pStyle w:val="1"/>
        <w:numPr>
          <w:ilvl w:val="0"/>
          <w:numId w:val="3"/>
        </w:numPr>
        <w:tabs>
          <w:tab w:val="left" w:pos="1733"/>
        </w:tabs>
        <w:spacing w:after="260"/>
        <w:ind w:firstLine="720"/>
      </w:pPr>
      <w:r>
        <w:rPr>
          <w:rStyle w:val="a3"/>
        </w:rPr>
        <w:t>Россия и глобальные вызовы.</w:t>
      </w:r>
    </w:p>
    <w:p w:rsidR="009361F9" w:rsidRDefault="007E529A">
      <w:pPr>
        <w:pStyle w:val="1"/>
        <w:ind w:firstLine="720"/>
      </w:pPr>
      <w:r>
        <w:rPr>
          <w:rStyle w:val="a3"/>
          <w:i/>
          <w:iCs/>
        </w:rPr>
        <w:t>Пример</w:t>
      </w:r>
      <w:r>
        <w:rPr>
          <w:rStyle w:val="a3"/>
          <w:i/>
          <w:iCs/>
        </w:rPr>
        <w:t>ный перечень тем семестровых проектов</w:t>
      </w:r>
    </w:p>
    <w:p w:rsidR="009361F9" w:rsidRDefault="007E529A">
      <w:pPr>
        <w:pStyle w:val="1"/>
        <w:numPr>
          <w:ilvl w:val="0"/>
          <w:numId w:val="6"/>
        </w:numPr>
        <w:tabs>
          <w:tab w:val="left" w:pos="1126"/>
        </w:tabs>
        <w:spacing w:after="260"/>
        <w:ind w:firstLine="720"/>
      </w:pPr>
      <w:r>
        <w:rPr>
          <w:rStyle w:val="a3"/>
        </w:rPr>
        <w:t>Евразийские цивилизации: перечень, специфика, историческая динамика.</w:t>
      </w:r>
    </w:p>
    <w:p w:rsidR="009361F9" w:rsidRDefault="007E529A">
      <w:pPr>
        <w:pStyle w:val="1"/>
        <w:numPr>
          <w:ilvl w:val="0"/>
          <w:numId w:val="6"/>
        </w:numPr>
        <w:tabs>
          <w:tab w:val="left" w:pos="1118"/>
          <w:tab w:val="left" w:pos="4253"/>
        </w:tabs>
        <w:ind w:firstLine="720"/>
        <w:jc w:val="both"/>
      </w:pPr>
      <w:r>
        <w:rPr>
          <w:rStyle w:val="a3"/>
        </w:rPr>
        <w:t>Россия: национальное</w:t>
      </w:r>
      <w:r>
        <w:rPr>
          <w:rStyle w:val="a3"/>
        </w:rPr>
        <w:tab/>
        <w:t>государство, государство-нация или</w:t>
      </w:r>
    </w:p>
    <w:p w:rsidR="009361F9" w:rsidRDefault="007E529A">
      <w:pPr>
        <w:pStyle w:val="1"/>
        <w:ind w:left="1160" w:firstLine="0"/>
        <w:jc w:val="both"/>
      </w:pPr>
      <w:r>
        <w:rPr>
          <w:rStyle w:val="a3"/>
        </w:rPr>
        <w:t>государств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цивилизация?</w:t>
      </w:r>
    </w:p>
    <w:p w:rsidR="009361F9" w:rsidRDefault="007E529A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Современные модели идентичности: актуальность для России.</w:t>
      </w:r>
    </w:p>
    <w:p w:rsidR="009361F9" w:rsidRDefault="007E529A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Ценностные вызовы современного российского общества.</w:t>
      </w:r>
    </w:p>
    <w:p w:rsidR="009361F9" w:rsidRDefault="007E529A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Стратегическое развитие России: возможности и сценарии.</w:t>
      </w:r>
    </w:p>
    <w:p w:rsidR="009361F9" w:rsidRDefault="007E529A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Патриотизм и традиционные ценности как сюжеты государственной политики.</w:t>
      </w:r>
    </w:p>
    <w:p w:rsidR="009361F9" w:rsidRDefault="007E529A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Цивилизации в эпоху глобализации: ключевые вызовы и особенности.</w:t>
      </w:r>
    </w:p>
    <w:p w:rsidR="009361F9" w:rsidRDefault="007E529A">
      <w:pPr>
        <w:pStyle w:val="1"/>
        <w:numPr>
          <w:ilvl w:val="0"/>
          <w:numId w:val="6"/>
        </w:numPr>
        <w:tabs>
          <w:tab w:val="left" w:pos="1118"/>
        </w:tabs>
        <w:ind w:firstLine="720"/>
        <w:jc w:val="both"/>
      </w:pPr>
      <w:r>
        <w:rPr>
          <w:rStyle w:val="a3"/>
        </w:rPr>
        <w:t>Российское</w:t>
      </w:r>
      <w:r>
        <w:rPr>
          <w:rStyle w:val="a3"/>
        </w:rPr>
        <w:t xml:space="preserve"> мировоззрение в региональной перспективе.</w:t>
      </w:r>
    </w:p>
    <w:p w:rsidR="009361F9" w:rsidRDefault="007E529A">
      <w:pPr>
        <w:pStyle w:val="1"/>
        <w:numPr>
          <w:ilvl w:val="0"/>
          <w:numId w:val="6"/>
        </w:numPr>
        <w:tabs>
          <w:tab w:val="left" w:pos="1050"/>
        </w:tabs>
        <w:ind w:firstLine="720"/>
        <w:jc w:val="both"/>
      </w:pPr>
      <w:r>
        <w:rPr>
          <w:rStyle w:val="a3"/>
        </w:rPr>
        <w:t>Государственная политика в области политической социализации: ключевые проблемы и возможные решения.</w:t>
      </w:r>
    </w:p>
    <w:p w:rsidR="009361F9" w:rsidRDefault="007E529A">
      <w:pPr>
        <w:pStyle w:val="1"/>
        <w:numPr>
          <w:ilvl w:val="0"/>
          <w:numId w:val="6"/>
        </w:numPr>
        <w:tabs>
          <w:tab w:val="left" w:pos="1162"/>
        </w:tabs>
        <w:spacing w:after="260"/>
        <w:ind w:firstLine="720"/>
        <w:jc w:val="both"/>
      </w:pPr>
      <w:proofErr w:type="gramStart"/>
      <w:r>
        <w:rPr>
          <w:rStyle w:val="a3"/>
        </w:rPr>
        <w:lastRenderedPageBreak/>
        <w:t>Ценностное начало в Основном законе: конституционное проектирование в современное мире.</w:t>
      </w:r>
      <w:proofErr w:type="gramEnd"/>
    </w:p>
    <w:p w:rsidR="009361F9" w:rsidRDefault="007E529A">
      <w:pPr>
        <w:pStyle w:val="1"/>
        <w:numPr>
          <w:ilvl w:val="0"/>
          <w:numId w:val="7"/>
        </w:numPr>
        <w:tabs>
          <w:tab w:val="left" w:pos="1056"/>
        </w:tabs>
        <w:ind w:firstLine="720"/>
        <w:jc w:val="both"/>
      </w:pPr>
      <w:r>
        <w:rPr>
          <w:rStyle w:val="a3"/>
          <w:b/>
          <w:bCs/>
        </w:rPr>
        <w:t>Практическая работа (пра</w:t>
      </w:r>
      <w:r>
        <w:rPr>
          <w:rStyle w:val="a3"/>
          <w:b/>
          <w:bCs/>
        </w:rPr>
        <w:t xml:space="preserve">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9361F9" w:rsidRDefault="007E529A">
      <w:pPr>
        <w:pStyle w:val="1"/>
        <w:tabs>
          <w:tab w:val="left" w:pos="7867"/>
        </w:tabs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</w:t>
      </w:r>
      <w:r>
        <w:rPr>
          <w:rStyle w:val="a3"/>
        </w:rPr>
        <w:t>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</w:t>
      </w:r>
      <w:r>
        <w:rPr>
          <w:rStyle w:val="a3"/>
        </w:rPr>
        <w:tab/>
        <w:t xml:space="preserve">связанную </w:t>
      </w:r>
      <w:proofErr w:type="gramStart"/>
      <w:r>
        <w:rPr>
          <w:rStyle w:val="a3"/>
        </w:rPr>
        <w:t>с</w:t>
      </w:r>
      <w:proofErr w:type="gramEnd"/>
    </w:p>
    <w:p w:rsidR="009361F9" w:rsidRDefault="007E529A">
      <w:pPr>
        <w:pStyle w:val="1"/>
        <w:ind w:firstLine="0"/>
        <w:jc w:val="both"/>
      </w:pPr>
      <w:r>
        <w:rPr>
          <w:rStyle w:val="a3"/>
        </w:rPr>
        <w:t>профессиональной деятельности. Может выполняться в инд</w:t>
      </w:r>
      <w:r>
        <w:rPr>
          <w:rStyle w:val="a3"/>
        </w:rPr>
        <w:t xml:space="preserve">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9361F9" w:rsidRDefault="007E529A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9361F9" w:rsidRDefault="007E529A">
      <w:pPr>
        <w:pStyle w:val="1"/>
        <w:numPr>
          <w:ilvl w:val="0"/>
          <w:numId w:val="8"/>
        </w:numPr>
        <w:tabs>
          <w:tab w:val="left" w:pos="1050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</w:t>
      </w:r>
      <w:r>
        <w:rPr>
          <w:rStyle w:val="a3"/>
        </w:rPr>
        <w:t>лнения предложенных преподавателем практических заданий и задач;</w:t>
      </w:r>
    </w:p>
    <w:p w:rsidR="009361F9" w:rsidRDefault="007E529A">
      <w:pPr>
        <w:pStyle w:val="1"/>
        <w:numPr>
          <w:ilvl w:val="0"/>
          <w:numId w:val="8"/>
        </w:numPr>
        <w:tabs>
          <w:tab w:val="left" w:pos="1050"/>
        </w:tabs>
        <w:spacing w:line="252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9361F9" w:rsidRDefault="007E529A">
      <w:pPr>
        <w:pStyle w:val="1"/>
        <w:numPr>
          <w:ilvl w:val="0"/>
          <w:numId w:val="8"/>
        </w:numPr>
        <w:tabs>
          <w:tab w:val="left" w:pos="1050"/>
        </w:tabs>
        <w:ind w:firstLine="720"/>
        <w:jc w:val="both"/>
      </w:pPr>
      <w:r>
        <w:rPr>
          <w:rStyle w:val="a3"/>
        </w:rPr>
        <w:t xml:space="preserve">ознакомление с инструктивными материалами с целью осознания задач практического занятия, </w:t>
      </w:r>
      <w:r>
        <w:rPr>
          <w:rStyle w:val="a3"/>
        </w:rPr>
        <w:t>техники безопасности при работе в аудитории.</w:t>
      </w:r>
    </w:p>
    <w:p w:rsidR="009361F9" w:rsidRDefault="007E529A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9361F9" w:rsidRDefault="007E529A">
      <w:pPr>
        <w:pStyle w:val="20"/>
        <w:keepNext/>
        <w:keepLines/>
        <w:numPr>
          <w:ilvl w:val="0"/>
          <w:numId w:val="7"/>
        </w:numPr>
        <w:tabs>
          <w:tab w:val="left" w:pos="1781"/>
        </w:tabs>
        <w:jc w:val="both"/>
      </w:pPr>
      <w:bookmarkStart w:id="4" w:name="bookmark10"/>
      <w:r>
        <w:rPr>
          <w:rStyle w:val="2"/>
          <w:b/>
          <w:bCs/>
        </w:rPr>
        <w:t>Примерные т</w:t>
      </w:r>
      <w:r>
        <w:rPr>
          <w:rStyle w:val="2"/>
          <w:b/>
          <w:bCs/>
        </w:rPr>
        <w:t>емы к курсовым работам (проектам)</w:t>
      </w:r>
      <w:bookmarkEnd w:id="4"/>
    </w:p>
    <w:p w:rsidR="009361F9" w:rsidRDefault="007E529A">
      <w:pPr>
        <w:pStyle w:val="1"/>
        <w:spacing w:after="260"/>
        <w:ind w:firstLine="720"/>
        <w:jc w:val="both"/>
      </w:pPr>
      <w:r>
        <w:rPr>
          <w:rStyle w:val="a3"/>
          <w:b/>
          <w:bCs/>
        </w:rPr>
        <w:t>Курсовая работа/проек</w:t>
      </w:r>
      <w:proofErr w:type="gramStart"/>
      <w:r>
        <w:rPr>
          <w:rStyle w:val="a3"/>
          <w:b/>
          <w:bCs/>
        </w:rPr>
        <w:t>т</w:t>
      </w:r>
      <w:r>
        <w:rPr>
          <w:rStyle w:val="a3"/>
        </w:rPr>
        <w:t>–</w:t>
      </w:r>
      <w:proofErr w:type="gramEnd"/>
      <w:r>
        <w:rPr>
          <w:rStyle w:val="a3"/>
        </w:rPr>
        <w:t xml:space="preserve"> предусмотрена/</w:t>
      </w:r>
      <w:r>
        <w:rPr>
          <w:rStyle w:val="a3"/>
          <w:u w:val="single"/>
        </w:rPr>
        <w:t>не предусмотрена</w:t>
      </w:r>
    </w:p>
    <w:p w:rsidR="009361F9" w:rsidRDefault="007E529A">
      <w:pPr>
        <w:pStyle w:val="20"/>
        <w:keepNext/>
        <w:keepLines/>
        <w:numPr>
          <w:ilvl w:val="0"/>
          <w:numId w:val="7"/>
        </w:numPr>
        <w:tabs>
          <w:tab w:val="left" w:pos="1781"/>
        </w:tabs>
        <w:jc w:val="both"/>
      </w:pPr>
      <w:bookmarkStart w:id="5" w:name="bookmark12"/>
      <w:r>
        <w:rPr>
          <w:rStyle w:val="2"/>
          <w:b/>
          <w:bCs/>
        </w:rPr>
        <w:t>Оценка компетенций (в целом)</w:t>
      </w:r>
      <w:bookmarkEnd w:id="5"/>
    </w:p>
    <w:p w:rsidR="009361F9" w:rsidRDefault="007E529A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9361F9" w:rsidRDefault="007E529A">
      <w:pPr>
        <w:pStyle w:val="1"/>
        <w:spacing w:after="140"/>
        <w:ind w:firstLine="720"/>
        <w:jc w:val="both"/>
      </w:pPr>
      <w:r>
        <w:rPr>
          <w:rStyle w:val="a3"/>
        </w:rPr>
        <w:t>В оценке о</w:t>
      </w:r>
      <w:r>
        <w:rPr>
          <w:rStyle w:val="a3"/>
        </w:rPr>
        <w:t>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</w:t>
      </w:r>
      <w:r>
        <w:rPr>
          <w:rStyle w:val="a3"/>
        </w:rPr>
        <w:t>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9361F9">
      <w:pgSz w:w="11900" w:h="16840"/>
      <w:pgMar w:top="1124" w:right="634" w:bottom="948" w:left="1590" w:header="69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9A" w:rsidRDefault="007E529A">
      <w:r>
        <w:separator/>
      </w:r>
    </w:p>
  </w:endnote>
  <w:endnote w:type="continuationSeparator" w:id="0">
    <w:p w:rsidR="007E529A" w:rsidRDefault="007E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9A" w:rsidRDefault="007E529A"/>
  </w:footnote>
  <w:footnote w:type="continuationSeparator" w:id="0">
    <w:p w:rsidR="007E529A" w:rsidRDefault="007E52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0FED"/>
    <w:multiLevelType w:val="multilevel"/>
    <w:tmpl w:val="50261F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85603"/>
    <w:multiLevelType w:val="multilevel"/>
    <w:tmpl w:val="D9B80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CB24E9"/>
    <w:multiLevelType w:val="multilevel"/>
    <w:tmpl w:val="8C16A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1B2A64"/>
    <w:multiLevelType w:val="multilevel"/>
    <w:tmpl w:val="FFC49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9E025C"/>
    <w:multiLevelType w:val="multilevel"/>
    <w:tmpl w:val="745C61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B61DC"/>
    <w:multiLevelType w:val="multilevel"/>
    <w:tmpl w:val="2326E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62CC5"/>
    <w:multiLevelType w:val="multilevel"/>
    <w:tmpl w:val="73C0EE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E8139A"/>
    <w:multiLevelType w:val="multilevel"/>
    <w:tmpl w:val="7878F8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361F9"/>
    <w:rsid w:val="007E529A"/>
    <w:rsid w:val="009361F9"/>
    <w:rsid w:val="00D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180" w:hanging="20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left="830" w:hanging="47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180" w:hanging="20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left="830" w:hanging="47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3312</Words>
  <Characters>18881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2025-01-28T11:35:00Z</dcterms:created>
  <dcterms:modified xsi:type="dcterms:W3CDTF">2025-01-28T11:37:00Z</dcterms:modified>
</cp:coreProperties>
</file>