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E7CA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BBE4E17" wp14:editId="1EC68DD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E7CA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23B4D03" wp14:editId="78064DD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CA5" w:rsidRPr="001E7CA5" w:rsidRDefault="001E7CA5" w:rsidP="001E7C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E7CA5" w:rsidRPr="001E7CA5" w:rsidRDefault="001E7CA5" w:rsidP="001E7C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E7CA5" w:rsidRPr="001E7CA5" w:rsidRDefault="001E7CA5" w:rsidP="001E7C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E7CA5" w:rsidRPr="001E7CA5" w:rsidRDefault="001E7CA5" w:rsidP="001E7C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E7CA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E7CA5" w:rsidRPr="001E7CA5" w:rsidRDefault="001E7CA5" w:rsidP="001E7C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E7C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4"/>
        <w:gridCol w:w="4311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4304" w:type="dxa"/>
            <w:shd w:val="clear" w:color="auto" w:fill="auto"/>
          </w:tcPr>
          <w:p w:rsidR="004B658E" w:rsidRDefault="004B65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1" w:type="dxa"/>
            <w:shd w:val="clear" w:color="auto" w:fill="auto"/>
          </w:tcPr>
          <w:p w:rsidR="004B658E" w:rsidRDefault="004B65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4304" w:type="dxa"/>
            <w:shd w:val="clear" w:color="auto" w:fill="auto"/>
            <w:vAlign w:val="center"/>
          </w:tcPr>
          <w:p w:rsidR="004B658E" w:rsidRDefault="004B658E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:rsidR="004B658E" w:rsidRDefault="004B658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4B658E" w:rsidRDefault="004B658E">
      <w:pPr>
        <w:spacing w:after="2019" w:line="1" w:lineRule="exact"/>
      </w:pPr>
    </w:p>
    <w:p w:rsidR="004B658E" w:rsidRDefault="004B65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4"/>
        <w:gridCol w:w="6685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2724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685" w:type="dxa"/>
            <w:shd w:val="clear" w:color="auto" w:fill="auto"/>
          </w:tcPr>
          <w:p w:rsidR="004B658E" w:rsidRDefault="00A0261D" w:rsidP="00844208">
            <w:pPr>
              <w:pStyle w:val="a5"/>
              <w:spacing w:after="240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РАБОЧАЯ ПРОГРАММА ДИСЦИПЛИНЫ</w:t>
            </w:r>
          </w:p>
          <w:p w:rsidR="004B658E" w:rsidRDefault="00A0261D" w:rsidP="001E7CA5">
            <w:pPr>
              <w:pStyle w:val="a5"/>
              <w:ind w:firstLine="5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Теори</w:t>
            </w:r>
            <w:proofErr w:type="spellEnd"/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 xml:space="preserve"> прин</w:t>
            </w:r>
            <w:r w:rsidR="001E7CA5">
              <w:rPr>
                <w:rStyle w:val="a4"/>
                <w:b/>
                <w:bCs/>
                <w:i/>
                <w:iCs/>
                <w:sz w:val="24"/>
                <w:szCs w:val="24"/>
              </w:rPr>
              <w:t>ятия</w:t>
            </w: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 xml:space="preserve"> решений»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718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4B658E" w:rsidRDefault="00A0261D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24" w:type="dxa"/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4B658E" w:rsidRDefault="004B658E">
      <w:pPr>
        <w:spacing w:after="3919" w:line="1" w:lineRule="exact"/>
      </w:pPr>
    </w:p>
    <w:p w:rsidR="004B658E" w:rsidRDefault="004B658E">
      <w:pPr>
        <w:pStyle w:val="30"/>
        <w:spacing w:line="180" w:lineRule="auto"/>
        <w:ind w:left="1740"/>
      </w:pPr>
    </w:p>
    <w:p w:rsidR="00844208" w:rsidRDefault="00844208">
      <w:pPr>
        <w:pStyle w:val="22"/>
        <w:ind w:left="980" w:right="0" w:firstLine="0"/>
        <w:jc w:val="both"/>
        <w:rPr>
          <w:rStyle w:val="21"/>
        </w:rPr>
      </w:pP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 xml:space="preserve">              Рязань 2024 г.</w:t>
      </w:r>
    </w:p>
    <w:p w:rsidR="00844208" w:rsidRDefault="00844208">
      <w:pPr>
        <w:pStyle w:val="22"/>
        <w:ind w:left="980" w:right="0" w:firstLine="0"/>
        <w:jc w:val="both"/>
        <w:rPr>
          <w:rStyle w:val="21"/>
        </w:rPr>
      </w:pPr>
    </w:p>
    <w:p w:rsidR="00844208" w:rsidRDefault="00844208">
      <w:pPr>
        <w:pStyle w:val="22"/>
        <w:ind w:left="980" w:right="0" w:firstLine="0"/>
        <w:jc w:val="both"/>
        <w:rPr>
          <w:rStyle w:val="21"/>
        </w:rPr>
      </w:pPr>
    </w:p>
    <w:p w:rsidR="004B658E" w:rsidRDefault="00A0261D">
      <w:pPr>
        <w:pStyle w:val="22"/>
        <w:ind w:left="980" w:right="0" w:firstLine="0"/>
        <w:jc w:val="both"/>
        <w:sectPr w:rsidR="004B658E" w:rsidSect="00844208">
          <w:footerReference w:type="even" r:id="rId11"/>
          <w:footerReference w:type="default" r:id="rId12"/>
          <w:footerReference w:type="first" r:id="rId13"/>
          <w:pgSz w:w="11900" w:h="16840"/>
          <w:pgMar w:top="1141" w:right="575" w:bottom="426" w:left="824" w:header="0" w:footer="3" w:gutter="0"/>
          <w:pgNumType w:start="1"/>
          <w:cols w:space="720"/>
          <w:noEndnote/>
          <w:titlePg/>
          <w:docGrid w:linePitch="360"/>
        </w:sectPr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  <w:i/>
          <w:iCs/>
        </w:rPr>
        <w:t>Теори</w:t>
      </w:r>
      <w:r w:rsidR="001E7CA5">
        <w:rPr>
          <w:rStyle w:val="21"/>
          <w:b/>
          <w:bCs/>
          <w:i/>
          <w:iCs/>
        </w:rPr>
        <w:t>я приня</w:t>
      </w:r>
      <w:r>
        <w:rPr>
          <w:rStyle w:val="21"/>
          <w:b/>
          <w:bCs/>
          <w:i/>
          <w:iCs/>
        </w:rPr>
        <w:t>ти</w:t>
      </w:r>
      <w:r w:rsidR="001E7CA5">
        <w:rPr>
          <w:rStyle w:val="21"/>
          <w:b/>
          <w:bCs/>
          <w:i/>
          <w:iCs/>
        </w:rPr>
        <w:t>я</w:t>
      </w:r>
      <w:r>
        <w:rPr>
          <w:rStyle w:val="21"/>
          <w:b/>
          <w:bCs/>
          <w:i/>
          <w:iCs/>
        </w:rPr>
        <w:t xml:space="preserve"> решений</w:t>
      </w:r>
      <w:r>
        <w:rPr>
          <w:rStyle w:val="21"/>
          <w:b/>
          <w:bCs/>
        </w:rPr>
        <w:t xml:space="preserve">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4B658E" w:rsidRDefault="00A0261D">
      <w:pPr>
        <w:pStyle w:val="22"/>
        <w:ind w:left="1500" w:right="0" w:firstLine="0"/>
        <w:jc w:val="both"/>
      </w:pPr>
      <w:r>
        <w:rPr>
          <w:rStyle w:val="21"/>
          <w:b/>
          <w:bCs/>
        </w:rPr>
        <w:lastRenderedPageBreak/>
        <w:t>СОДЕРЖАНИЕ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1866"/>
        </w:tabs>
        <w:ind w:right="0"/>
        <w:jc w:val="both"/>
      </w:pPr>
      <w:r>
        <w:rPr>
          <w:rStyle w:val="21"/>
        </w:rPr>
        <w:t xml:space="preserve">Перечень планируемых результатов </w:t>
      </w:r>
      <w:proofErr w:type="gramStart"/>
      <w:r>
        <w:rPr>
          <w:rStyle w:val="21"/>
        </w:rPr>
        <w:t>обучения по дисциплине</w:t>
      </w:r>
      <w:proofErr w:type="gramEnd"/>
      <w:r>
        <w:rPr>
          <w:rStyle w:val="21"/>
        </w:rPr>
        <w:t>, соотнесенных с планируемыми результатами освоения образовательной программы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2590"/>
        </w:tabs>
        <w:ind w:left="1500" w:right="0" w:firstLine="0"/>
        <w:jc w:val="both"/>
      </w:pPr>
      <w:r>
        <w:rPr>
          <w:rStyle w:val="21"/>
        </w:rPr>
        <w:t>Объем и место дисциплины в структуре образовательной программы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2590"/>
        </w:tabs>
        <w:ind w:left="1500" w:right="0" w:firstLine="0"/>
        <w:jc w:val="both"/>
      </w:pPr>
      <w:r>
        <w:rPr>
          <w:rStyle w:val="21"/>
        </w:rPr>
        <w:t>Содержание и структура дисциплины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1866"/>
        </w:tabs>
        <w:ind w:right="640"/>
        <w:jc w:val="both"/>
      </w:pPr>
      <w:r>
        <w:rPr>
          <w:rStyle w:val="21"/>
        </w:rPr>
        <w:t xml:space="preserve">Методические указания для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по освоению дисциплины (модуля) и учебно-методическое обеспечение самостоятельной работы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1863"/>
        </w:tabs>
        <w:ind w:right="640"/>
        <w:jc w:val="both"/>
      </w:pPr>
      <w:r>
        <w:rPr>
          <w:rStyle w:val="21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21"/>
        </w:rPr>
        <w:t>дств пр</w:t>
      </w:r>
      <w:proofErr w:type="gramEnd"/>
      <w:r>
        <w:rPr>
          <w:rStyle w:val="21"/>
        </w:rPr>
        <w:t>омежуточной аттестации по дисциплине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1863"/>
        </w:tabs>
        <w:ind w:right="640"/>
        <w:jc w:val="both"/>
      </w:pPr>
      <w:r>
        <w:rPr>
          <w:rStyle w:val="21"/>
        </w:rPr>
        <w:t>Учебная литература и ресурсы информационн</w:t>
      </w:r>
      <w:proofErr w:type="gramStart"/>
      <w:r>
        <w:rPr>
          <w:rStyle w:val="21"/>
        </w:rPr>
        <w:t>о-</w:t>
      </w:r>
      <w:proofErr w:type="gramEnd"/>
      <w:r>
        <w:rPr>
          <w:rStyle w:val="21"/>
        </w:rPr>
        <w:t xml:space="preserve"> телекоммуникационной сети "Интернет", учебно-методическое обеспечение самостоятельной работы обучающихся по дисциплине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1863"/>
        </w:tabs>
        <w:ind w:right="640"/>
        <w:jc w:val="both"/>
      </w:pPr>
      <w:r>
        <w:rPr>
          <w:rStyle w:val="21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4B658E" w:rsidRDefault="00A0261D">
      <w:pPr>
        <w:pStyle w:val="22"/>
        <w:numPr>
          <w:ilvl w:val="0"/>
          <w:numId w:val="1"/>
        </w:numPr>
        <w:tabs>
          <w:tab w:val="left" w:pos="2590"/>
        </w:tabs>
        <w:spacing w:after="9760"/>
        <w:ind w:right="640"/>
        <w:jc w:val="both"/>
      </w:pPr>
      <w:r>
        <w:rPr>
          <w:rStyle w:val="21"/>
        </w:rPr>
        <w:t>Особенности реализации дисциплины для инвалидов и лиц с ОВЗ.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CE0A52" w:rsidTr="00CE0A5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CE0A52" w:rsidRDefault="00CE0A52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</w:tbl>
    <w:p w:rsidR="004B658E" w:rsidRDefault="004B658E">
      <w:pPr>
        <w:sectPr w:rsidR="004B658E">
          <w:pgSz w:w="11900" w:h="16840"/>
          <w:pgMar w:top="672" w:right="698" w:bottom="491" w:left="701" w:header="0" w:footer="3" w:gutter="0"/>
          <w:cols w:space="720"/>
          <w:noEndnote/>
          <w:docGrid w:linePitch="360"/>
        </w:sectPr>
      </w:pPr>
    </w:p>
    <w:p w:rsidR="004B658E" w:rsidRDefault="00A0261D">
      <w:pPr>
        <w:pStyle w:val="1"/>
        <w:numPr>
          <w:ilvl w:val="0"/>
          <w:numId w:val="2"/>
        </w:numPr>
        <w:tabs>
          <w:tab w:val="left" w:pos="1980"/>
        </w:tabs>
        <w:ind w:left="880" w:firstLine="720"/>
      </w:pPr>
      <w:r>
        <w:rPr>
          <w:rStyle w:val="a3"/>
          <w:b/>
          <w:bCs/>
        </w:rPr>
        <w:lastRenderedPageBreak/>
        <w:t xml:space="preserve">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>, соотнесенных с</w:t>
      </w:r>
      <w:r w:rsidR="00CE0A52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планируемыми результатами освоения программы</w:t>
      </w:r>
    </w:p>
    <w:p w:rsidR="004B658E" w:rsidRDefault="00A0261D">
      <w:pPr>
        <w:pStyle w:val="1"/>
        <w:numPr>
          <w:ilvl w:val="0"/>
          <w:numId w:val="3"/>
        </w:numPr>
        <w:tabs>
          <w:tab w:val="left" w:pos="2297"/>
        </w:tabs>
        <w:ind w:left="1600" w:firstLine="0"/>
      </w:pPr>
      <w:r>
        <w:rPr>
          <w:rStyle w:val="a3"/>
          <w:b/>
          <w:bCs/>
        </w:rPr>
        <w:t>Общие положения</w:t>
      </w:r>
    </w:p>
    <w:p w:rsidR="004B658E" w:rsidRDefault="00A0261D">
      <w:pPr>
        <w:pStyle w:val="1"/>
        <w:numPr>
          <w:ilvl w:val="1"/>
          <w:numId w:val="3"/>
        </w:numPr>
        <w:tabs>
          <w:tab w:val="left" w:pos="2190"/>
        </w:tabs>
        <w:spacing w:after="280"/>
        <w:ind w:left="1600" w:firstLine="0"/>
      </w:pPr>
      <w:r>
        <w:rPr>
          <w:rStyle w:val="a3"/>
          <w:b/>
          <w:bCs/>
        </w:rPr>
        <w:t>Цель и задачи дисциплины</w:t>
      </w:r>
    </w:p>
    <w:p w:rsidR="004B658E" w:rsidRDefault="00A0261D">
      <w:pPr>
        <w:pStyle w:val="1"/>
        <w:ind w:left="880" w:firstLine="720"/>
        <w:jc w:val="both"/>
      </w:pPr>
      <w:r>
        <w:rPr>
          <w:rStyle w:val="a3"/>
        </w:rPr>
        <w:t>Цель: освоения дисциплины «Теория принятия решений»: овладение студентами теоретических знаний и практических умений и навыков разработки задач принятия решений.</w:t>
      </w:r>
    </w:p>
    <w:p w:rsidR="004B658E" w:rsidRDefault="00A0261D">
      <w:pPr>
        <w:pStyle w:val="1"/>
        <w:spacing w:after="280"/>
        <w:ind w:left="880" w:firstLine="720"/>
        <w:jc w:val="both"/>
      </w:pPr>
      <w:r>
        <w:rPr>
          <w:rStyle w:val="a3"/>
        </w:rPr>
        <w:t>Задачи: овладение знаниями о методах принятия решений задач; приобретение практических</w:t>
      </w:r>
      <w:r w:rsidR="00CE0A52">
        <w:rPr>
          <w:rStyle w:val="a3"/>
        </w:rPr>
        <w:t xml:space="preserve"> </w:t>
      </w:r>
      <w:r>
        <w:rPr>
          <w:rStyle w:val="a3"/>
        </w:rPr>
        <w:t>навыков в разработке задач принятия решений.</w:t>
      </w:r>
    </w:p>
    <w:p w:rsidR="004B658E" w:rsidRDefault="00A0261D">
      <w:pPr>
        <w:pStyle w:val="24"/>
        <w:keepNext/>
        <w:keepLines/>
        <w:numPr>
          <w:ilvl w:val="1"/>
          <w:numId w:val="3"/>
        </w:numPr>
        <w:tabs>
          <w:tab w:val="left" w:pos="2190"/>
        </w:tabs>
        <w:ind w:left="2300" w:hanging="700"/>
      </w:pPr>
      <w:bookmarkStart w:id="0" w:name="bookmark4"/>
      <w:r>
        <w:rPr>
          <w:rStyle w:val="23"/>
          <w:b/>
          <w:bCs/>
        </w:rPr>
        <w:t>Место дисциплины в структуре основной профессиональной</w:t>
      </w:r>
      <w:r w:rsidR="00CE0A52">
        <w:rPr>
          <w:rStyle w:val="23"/>
          <w:b/>
          <w:bCs/>
        </w:rPr>
        <w:t xml:space="preserve"> </w:t>
      </w:r>
      <w:r>
        <w:rPr>
          <w:rStyle w:val="23"/>
          <w:b/>
          <w:bCs/>
        </w:rPr>
        <w:t>образовательной программы.</w:t>
      </w:r>
      <w:bookmarkEnd w:id="0"/>
    </w:p>
    <w:p w:rsidR="004B658E" w:rsidRDefault="00A0261D">
      <w:pPr>
        <w:pStyle w:val="1"/>
        <w:spacing w:after="280"/>
        <w:ind w:left="880" w:firstLine="720"/>
        <w:jc w:val="both"/>
      </w:pPr>
      <w:r>
        <w:rPr>
          <w:rStyle w:val="a3"/>
        </w:rPr>
        <w:t>Дисциплина изучается в 6 и 7семестрах.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4B658E" w:rsidRDefault="00A0261D">
      <w:pPr>
        <w:pStyle w:val="1"/>
        <w:numPr>
          <w:ilvl w:val="1"/>
          <w:numId w:val="3"/>
        </w:numPr>
        <w:tabs>
          <w:tab w:val="left" w:pos="2192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</w:t>
      </w:r>
      <w:r w:rsidR="00CE0A52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результатов освоения основной профессиональной образовательной программы.</w:t>
      </w:r>
    </w:p>
    <w:p w:rsidR="004B658E" w:rsidRDefault="00A0261D">
      <w:pPr>
        <w:pStyle w:val="1"/>
        <w:ind w:left="88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обучающихся следующих компетенций:</w:t>
      </w:r>
    </w:p>
    <w:p w:rsidR="004B658E" w:rsidRDefault="00A0261D">
      <w:pPr>
        <w:pStyle w:val="1"/>
        <w:ind w:left="880" w:firstLine="720"/>
        <w:jc w:val="both"/>
      </w:pPr>
      <w:r>
        <w:rPr>
          <w:rStyle w:val="a3"/>
        </w:rPr>
        <w:t xml:space="preserve">УК-9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принимать обоснованные экономические решения в различных областях жизнедеятельности.</w:t>
      </w:r>
    </w:p>
    <w:p w:rsidR="004B658E" w:rsidRDefault="00A0261D">
      <w:pPr>
        <w:pStyle w:val="1"/>
        <w:ind w:left="880" w:firstLine="720"/>
        <w:jc w:val="both"/>
      </w:pPr>
      <w:r>
        <w:rPr>
          <w:rStyle w:val="a3"/>
        </w:rPr>
        <w:t>ПК - 1Способен проводить обследование организаций, выявлять информационные потребности пользователей, формировать требования к информационной системе.</w:t>
      </w:r>
    </w:p>
    <w:p w:rsidR="004B658E" w:rsidRDefault="00A0261D">
      <w:pPr>
        <w:pStyle w:val="1"/>
        <w:spacing w:after="280"/>
        <w:ind w:left="88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</w:t>
      </w:r>
      <w:r w:rsidR="00CE0A52">
        <w:rPr>
          <w:rStyle w:val="a3"/>
        </w:rPr>
        <w:t xml:space="preserve"> </w:t>
      </w:r>
      <w:r>
        <w:rPr>
          <w:rStyle w:val="a3"/>
        </w:rPr>
        <w:t>результаты образования:</w:t>
      </w:r>
    </w:p>
    <w:p w:rsidR="004B658E" w:rsidRDefault="00A0261D">
      <w:pPr>
        <w:pStyle w:val="1"/>
        <w:numPr>
          <w:ilvl w:val="1"/>
          <w:numId w:val="4"/>
        </w:numPr>
        <w:tabs>
          <w:tab w:val="left" w:pos="1474"/>
        </w:tabs>
        <w:spacing w:after="280"/>
        <w:ind w:left="880" w:firstLine="0"/>
        <w:sectPr w:rsidR="004B658E">
          <w:pgSz w:w="11900" w:h="16840"/>
          <w:pgMar w:top="803" w:right="670" w:bottom="1931" w:left="729" w:header="0" w:footer="3" w:gutter="0"/>
          <w:cols w:space="720"/>
          <w:noEndnote/>
          <w:docGrid w:linePitch="360"/>
        </w:sectPr>
      </w:pPr>
      <w:r>
        <w:rPr>
          <w:rStyle w:val="a3"/>
        </w:rPr>
        <w:t>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980"/>
        <w:gridCol w:w="1568"/>
        <w:gridCol w:w="2830"/>
        <w:gridCol w:w="3155"/>
      </w:tblGrid>
      <w:tr w:rsidR="00CE0A52">
        <w:tblPrEx>
          <w:tblCellMar>
            <w:top w:w="0" w:type="dxa"/>
            <w:bottom w:w="0" w:type="dxa"/>
          </w:tblCellMar>
        </w:tblPrEx>
        <w:trPr>
          <w:trHeight w:hRule="exact" w:val="1631"/>
          <w:jc w:val="center"/>
        </w:trPr>
        <w:tc>
          <w:tcPr>
            <w:tcW w:w="800" w:type="dxa"/>
            <w:vMerge w:val="restart"/>
            <w:shd w:val="clear" w:color="auto" w:fill="auto"/>
          </w:tcPr>
          <w:p w:rsidR="00CE0A52" w:rsidRDefault="00CE0A52" w:rsidP="00A0261D">
            <w:pPr>
              <w:pStyle w:val="a5"/>
              <w:spacing w:line="276" w:lineRule="auto"/>
              <w:ind w:left="160" w:firstLine="40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профессио</w:t>
            </w:r>
            <w:r>
              <w:rPr>
                <w:rStyle w:val="a4"/>
                <w:b/>
                <w:bCs/>
                <w:sz w:val="20"/>
                <w:szCs w:val="20"/>
              </w:rPr>
              <w:softHyphen/>
              <w:t>нальной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подисциплине</w:t>
            </w:r>
            <w:proofErr w:type="spellEnd"/>
          </w:p>
        </w:tc>
      </w:tr>
      <w:tr w:rsidR="00CE0A52">
        <w:tblPrEx>
          <w:tblCellMar>
            <w:top w:w="0" w:type="dxa"/>
            <w:bottom w:w="0" w:type="dxa"/>
          </w:tblCellMar>
        </w:tblPrEx>
        <w:trPr>
          <w:trHeight w:hRule="exact" w:val="5491"/>
          <w:jc w:val="center"/>
        </w:trPr>
        <w:tc>
          <w:tcPr>
            <w:tcW w:w="800" w:type="dxa"/>
            <w:vMerge/>
            <w:shd w:val="clear" w:color="auto" w:fill="auto"/>
          </w:tcPr>
          <w:p w:rsidR="00CE0A52" w:rsidRDefault="00CE0A52" w:rsidP="00A0261D">
            <w:pPr>
              <w:pStyle w:val="a5"/>
              <w:spacing w:line="276" w:lineRule="auto"/>
              <w:ind w:left="160" w:firstLine="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УК-9.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Способен принимать обоснованные экономические решения в различных областях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жизнедеятельн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ости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tabs>
                <w:tab w:val="left" w:pos="15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ИУК-9.1.Знает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понятийный</w:t>
            </w:r>
            <w:proofErr w:type="gramEnd"/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аппарат экономической науки, базовые принципы функционирования экономики, цели и механизмы основных видов социально </w:t>
            </w:r>
            <w:proofErr w:type="spellStart"/>
            <w:r>
              <w:rPr>
                <w:rStyle w:val="a4"/>
                <w:sz w:val="20"/>
                <w:szCs w:val="20"/>
              </w:rPr>
              <w:t>йэкономической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политики.</w:t>
            </w:r>
          </w:p>
          <w:p w:rsidR="00CE0A52" w:rsidRDefault="00CE0A52">
            <w:pPr>
              <w:pStyle w:val="a5"/>
              <w:tabs>
                <w:tab w:val="left" w:pos="1468"/>
                <w:tab w:val="left" w:pos="2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ИУК-9.2. Умеет использовать методы экономического и финансового планирования для достижения поставленной цели. ИУК-9.3. Владеет навыками применения экономических инструментов для управления финансами,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и финансовых рисков в различных областях жизнедеятельности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tabs>
                <w:tab w:val="right" w:pos="29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знать: основные понятия теории принятия решений и теории полезности, методы принятия решений</w:t>
            </w:r>
            <w:r>
              <w:rPr>
                <w:rStyle w:val="a4"/>
                <w:sz w:val="20"/>
                <w:szCs w:val="20"/>
              </w:rPr>
              <w:tab/>
              <w:t>согласно</w:t>
            </w:r>
          </w:p>
          <w:p w:rsidR="00CE0A52" w:rsidRDefault="00CE0A52">
            <w:pPr>
              <w:pStyle w:val="a5"/>
              <w:tabs>
                <w:tab w:val="right" w:pos="29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классическому, неоклассическому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поведенческомуподходам</w:t>
            </w:r>
            <w:proofErr w:type="spellEnd"/>
          </w:p>
          <w:p w:rsidR="00CE0A52" w:rsidRDefault="00CE0A52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уметь: готовить и обосновывать варианты принятия решений согласно разным </w:t>
            </w:r>
            <w:proofErr w:type="spellStart"/>
            <w:r>
              <w:rPr>
                <w:rStyle w:val="a4"/>
                <w:sz w:val="20"/>
                <w:szCs w:val="20"/>
              </w:rPr>
              <w:t>теоретико</w:t>
            </w:r>
            <w:r>
              <w:rPr>
                <w:rStyle w:val="a4"/>
                <w:sz w:val="20"/>
                <w:szCs w:val="20"/>
              </w:rPr>
              <w:softHyphen/>
              <w:t>методологическим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подходам</w:t>
            </w:r>
          </w:p>
          <w:p w:rsidR="00CE0A52" w:rsidRDefault="00CE0A52">
            <w:pPr>
              <w:pStyle w:val="a5"/>
              <w:tabs>
                <w:tab w:val="left" w:pos="16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владеть: способами</w:t>
            </w:r>
            <w:r>
              <w:rPr>
                <w:rStyle w:val="a4"/>
                <w:sz w:val="20"/>
                <w:szCs w:val="20"/>
              </w:rPr>
              <w:tab/>
              <w:t>представления</w:t>
            </w:r>
          </w:p>
          <w:p w:rsidR="00CE0A52" w:rsidRDefault="00CE0A52">
            <w:pPr>
              <w:pStyle w:val="a5"/>
              <w:ind w:left="2240" w:hanging="22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информации об </w:t>
            </w:r>
            <w:proofErr w:type="gramStart"/>
            <w:r>
              <w:rPr>
                <w:rStyle w:val="a4"/>
                <w:sz w:val="20"/>
                <w:szCs w:val="20"/>
              </w:rPr>
              <w:t>альтернативных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управлен</w:t>
            </w:r>
            <w:proofErr w:type="spellEnd"/>
          </w:p>
          <w:p w:rsidR="00CE0A52" w:rsidRDefault="00CE0A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решениях</w:t>
            </w:r>
            <w:proofErr w:type="gramEnd"/>
            <w:r>
              <w:rPr>
                <w:rStyle w:val="a4"/>
                <w:sz w:val="20"/>
                <w:szCs w:val="20"/>
              </w:rPr>
              <w:t>, методами совершенствования</w:t>
            </w:r>
          </w:p>
          <w:p w:rsidR="00CE0A52" w:rsidRDefault="00CE0A52">
            <w:pPr>
              <w:pStyle w:val="a5"/>
              <w:tabs>
                <w:tab w:val="lef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</w:t>
            </w:r>
            <w:r>
              <w:rPr>
                <w:rStyle w:val="a4"/>
                <w:sz w:val="20"/>
                <w:szCs w:val="20"/>
              </w:rPr>
              <w:tab/>
              <w:t>решений,</w:t>
            </w:r>
          </w:p>
          <w:p w:rsidR="00CE0A52" w:rsidRDefault="00CE0A52">
            <w:pPr>
              <w:pStyle w:val="a5"/>
              <w:tabs>
                <w:tab w:val="left" w:pos="18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составления</w:t>
            </w:r>
          </w:p>
          <w:p w:rsidR="00CE0A52" w:rsidRDefault="00CE0A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рекомендаций по повышению качества решений</w:t>
            </w:r>
          </w:p>
        </w:tc>
      </w:tr>
      <w:tr w:rsidR="00CE0A52" w:rsidTr="00A0261D">
        <w:tblPrEx>
          <w:tblCellMar>
            <w:top w:w="0" w:type="dxa"/>
            <w:bottom w:w="0" w:type="dxa"/>
          </w:tblCellMar>
        </w:tblPrEx>
        <w:trPr>
          <w:trHeight w:val="8592"/>
          <w:jc w:val="center"/>
        </w:trPr>
        <w:tc>
          <w:tcPr>
            <w:tcW w:w="800" w:type="dxa"/>
            <w:vMerge/>
            <w:shd w:val="clear" w:color="auto" w:fill="auto"/>
          </w:tcPr>
          <w:p w:rsidR="00CE0A52" w:rsidRDefault="00CE0A52" w:rsidP="00A0261D">
            <w:pPr>
              <w:pStyle w:val="a5"/>
              <w:spacing w:line="276" w:lineRule="auto"/>
              <w:ind w:left="160" w:firstLine="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numPr>
                <w:ilvl w:val="0"/>
                <w:numId w:val="5"/>
              </w:numPr>
              <w:tabs>
                <w:tab w:val="left" w:pos="294"/>
                <w:tab w:val="left" w:pos="11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бор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E0A52" w:rsidRDefault="00CE0A52">
            <w:pPr>
              <w:pStyle w:val="a5"/>
              <w:tabs>
                <w:tab w:val="left" w:pos="11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 детальной информации для формализации предметной области проекта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требований пользователей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заказчика,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интервьюиров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ание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ключевых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сотрудников заказчика;</w:t>
            </w:r>
          </w:p>
          <w:p w:rsidR="00CE0A52" w:rsidRDefault="00CE0A52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формирова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a4"/>
                <w:sz w:val="20"/>
                <w:szCs w:val="20"/>
              </w:rPr>
              <w:t>анализтребований</w:t>
            </w:r>
            <w:proofErr w:type="spellEnd"/>
          </w:p>
          <w:p w:rsidR="00CE0A52" w:rsidRDefault="00CE0A52">
            <w:pPr>
              <w:pStyle w:val="a5"/>
              <w:ind w:firstLine="38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кинформатизац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ии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автоматизации прикладных процессов, формализация предметной области проекта; -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моделировани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прикладных и информационных процессов;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составление</w:t>
            </w:r>
          </w:p>
          <w:p w:rsidR="00CE0A52" w:rsidRDefault="00CE0A52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технико-</w:t>
            </w:r>
          </w:p>
          <w:p w:rsidR="00CE0A52" w:rsidRDefault="00CE0A52">
            <w:pPr>
              <w:pStyle w:val="a5"/>
              <w:spacing w:after="40"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обоснования</w:t>
            </w:r>
          </w:p>
          <w:p w:rsidR="00CE0A52" w:rsidRDefault="00CE0A52" w:rsidP="00A0261D">
            <w:pPr>
              <w:pStyle w:val="a5"/>
              <w:spacing w:after="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CE0A52" w:rsidRDefault="00CE0A52" w:rsidP="00A0261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разработку </w:t>
            </w:r>
            <w:proofErr w:type="gramStart"/>
            <w:r>
              <w:rPr>
                <w:rStyle w:val="a4"/>
                <w:sz w:val="20"/>
                <w:szCs w:val="20"/>
              </w:rPr>
              <w:t>информационной</w:t>
            </w:r>
            <w:proofErr w:type="gramEnd"/>
            <w:r w:rsidR="008B5D0B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Способен проводить </w:t>
            </w:r>
            <w:proofErr w:type="spellStart"/>
            <w:r>
              <w:rPr>
                <w:rStyle w:val="a4"/>
                <w:sz w:val="20"/>
                <w:szCs w:val="20"/>
              </w:rPr>
              <w:t>обследованиео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рганизаций</w:t>
            </w:r>
            <w:proofErr w:type="gramStart"/>
            <w:r>
              <w:rPr>
                <w:rStyle w:val="a4"/>
                <w:sz w:val="20"/>
                <w:szCs w:val="20"/>
              </w:rPr>
              <w:t>,в</w:t>
            </w:r>
            <w:proofErr w:type="gramEnd"/>
            <w:r>
              <w:rPr>
                <w:rStyle w:val="a4"/>
                <w:sz w:val="20"/>
                <w:szCs w:val="20"/>
              </w:rPr>
              <w:t>ы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являтьинформ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ационныепотр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ебностипользо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вателей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4"/>
                <w:sz w:val="20"/>
                <w:szCs w:val="20"/>
              </w:rPr>
              <w:t>формироватьт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ребования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кинформацион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нойсистеме</w:t>
            </w:r>
            <w:proofErr w:type="spellEnd"/>
          </w:p>
          <w:p w:rsidR="00CE0A52" w:rsidRDefault="00CE0A52" w:rsidP="00A0261D">
            <w:pPr>
              <w:pStyle w:val="a5"/>
              <w:spacing w:after="200" w:line="180" w:lineRule="auto"/>
              <w:ind w:left="1260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1.1.Знаетинструментыиметод </w:t>
            </w:r>
            <w:proofErr w:type="spellStart"/>
            <w:r>
              <w:rPr>
                <w:rStyle w:val="a4"/>
                <w:sz w:val="20"/>
                <w:szCs w:val="20"/>
              </w:rPr>
              <w:t>ыопределения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финансовых и </w:t>
            </w:r>
            <w:proofErr w:type="spellStart"/>
            <w:r>
              <w:rPr>
                <w:rStyle w:val="a4"/>
                <w:sz w:val="20"/>
                <w:szCs w:val="20"/>
              </w:rPr>
              <w:t>производственныхпоказателей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деятельностиорганизаций</w:t>
            </w:r>
            <w:proofErr w:type="gramStart"/>
            <w:r>
              <w:rPr>
                <w:rStyle w:val="a4"/>
                <w:sz w:val="20"/>
                <w:szCs w:val="20"/>
              </w:rPr>
              <w:t>;о</w:t>
            </w:r>
            <w:proofErr w:type="gramEnd"/>
            <w:r>
              <w:rPr>
                <w:rStyle w:val="a4"/>
                <w:sz w:val="20"/>
                <w:szCs w:val="20"/>
              </w:rPr>
              <w:t>сн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овныеметодикиинотацииобсле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дованияиописания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предприятия; терминологию </w:t>
            </w:r>
            <w:proofErr w:type="spellStart"/>
            <w:r>
              <w:rPr>
                <w:rStyle w:val="a4"/>
                <w:sz w:val="20"/>
                <w:szCs w:val="20"/>
              </w:rPr>
              <w:t>инотации</w:t>
            </w:r>
            <w:proofErr w:type="spellEnd"/>
            <w:r>
              <w:rPr>
                <w:rStyle w:val="a4"/>
                <w:sz w:val="20"/>
                <w:szCs w:val="20"/>
              </w:rPr>
              <w:t>,</w:t>
            </w:r>
          </w:p>
          <w:p w:rsidR="00CE0A52" w:rsidRDefault="00CE0A52">
            <w:pPr>
              <w:pStyle w:val="a5"/>
              <w:ind w:firstLine="148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используемые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приформировании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требований </w:t>
            </w:r>
            <w:proofErr w:type="spellStart"/>
            <w:r>
              <w:rPr>
                <w:rStyle w:val="a4"/>
                <w:sz w:val="20"/>
                <w:szCs w:val="20"/>
              </w:rPr>
              <w:t>кпрограммномуобеспечению</w:t>
            </w:r>
            <w:proofErr w:type="spellEnd"/>
            <w:r>
              <w:rPr>
                <w:rStyle w:val="a4"/>
                <w:sz w:val="20"/>
                <w:szCs w:val="20"/>
              </w:rPr>
              <w:t>. ИПК-1.2.</w:t>
            </w:r>
          </w:p>
          <w:p w:rsidR="00CE0A52" w:rsidRDefault="00CE0A52">
            <w:pPr>
              <w:pStyle w:val="a5"/>
              <w:tabs>
                <w:tab w:val="left" w:pos="2096"/>
              </w:tabs>
              <w:ind w:firstLine="14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Умеет </w:t>
            </w:r>
            <w:proofErr w:type="spellStart"/>
            <w:r>
              <w:rPr>
                <w:rStyle w:val="a4"/>
                <w:sz w:val="20"/>
                <w:szCs w:val="20"/>
              </w:rPr>
              <w:t>проводитьсравнительный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анализ,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CE0A52" w:rsidRDefault="00CE0A52">
            <w:pPr>
              <w:pStyle w:val="a5"/>
              <w:spacing w:after="22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типовыхрешений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информационно-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коммуникационныхтехнологи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йдлярешенияприкладныхзада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чиразработкиинформационны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хсистем</w:t>
            </w:r>
            <w:proofErr w:type="gramStart"/>
            <w:r>
              <w:rPr>
                <w:rStyle w:val="a4"/>
                <w:sz w:val="20"/>
                <w:szCs w:val="20"/>
              </w:rPr>
              <w:t>;в</w:t>
            </w:r>
            <w:proofErr w:type="gramEnd"/>
            <w:r>
              <w:rPr>
                <w:rStyle w:val="a4"/>
                <w:sz w:val="20"/>
                <w:szCs w:val="20"/>
              </w:rPr>
              <w:t>ыполнять</w:t>
            </w:r>
            <w:proofErr w:type="spellEnd"/>
          </w:p>
          <w:p w:rsidR="00CE0A52" w:rsidRDefault="00CE0A52">
            <w:pPr>
              <w:pStyle w:val="a5"/>
              <w:ind w:firstLine="19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Style w:val="a4"/>
                <w:sz w:val="20"/>
                <w:szCs w:val="20"/>
              </w:rPr>
              <w:t>объектовавтоматизации</w:t>
            </w:r>
            <w:proofErr w:type="gramStart"/>
            <w:r>
              <w:rPr>
                <w:rStyle w:val="a4"/>
                <w:sz w:val="20"/>
                <w:szCs w:val="20"/>
              </w:rPr>
              <w:t>,о</w:t>
            </w:r>
            <w:proofErr w:type="gramEnd"/>
            <w:r>
              <w:rPr>
                <w:rStyle w:val="a4"/>
                <w:sz w:val="20"/>
                <w:szCs w:val="20"/>
              </w:rPr>
              <w:t>сущ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ествлятьвыборинструментов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для</w:t>
            </w:r>
          </w:p>
          <w:p w:rsidR="00CE0A52" w:rsidRDefault="00CE0A52">
            <w:pPr>
              <w:pStyle w:val="a5"/>
              <w:ind w:left="1940"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описани</w:t>
            </w:r>
            <w:proofErr w:type="spellEnd"/>
          </w:p>
          <w:p w:rsidR="00CE0A52" w:rsidRDefault="00CE0A52">
            <w:pPr>
              <w:pStyle w:val="a5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я</w:t>
            </w:r>
          </w:p>
          <w:p w:rsidR="00CE0A52" w:rsidRDefault="00CE0A52">
            <w:pPr>
              <w:pStyle w:val="a5"/>
              <w:spacing w:after="40" w:line="173" w:lineRule="auto"/>
              <w:ind w:firstLine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предметнойобласти</w:t>
            </w:r>
            <w:proofErr w:type="gramStart"/>
            <w:r>
              <w:rPr>
                <w:rStyle w:val="a4"/>
                <w:sz w:val="20"/>
                <w:szCs w:val="20"/>
              </w:rPr>
              <w:t>;в</w:t>
            </w:r>
            <w:proofErr w:type="gramEnd"/>
            <w:r>
              <w:rPr>
                <w:rStyle w:val="a4"/>
                <w:sz w:val="20"/>
                <w:szCs w:val="20"/>
              </w:rPr>
              <w:t>ыявлять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ормацио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остипользователей,формировать</w:t>
            </w:r>
            <w:proofErr w:type="spellEnd"/>
          </w:p>
          <w:p w:rsidR="00CE0A52" w:rsidRDefault="00CE0A52" w:rsidP="00A0261D">
            <w:pPr>
              <w:pStyle w:val="a5"/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ния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информационнойсистеме</w:t>
            </w:r>
            <w:proofErr w:type="spellEnd"/>
            <w:r>
              <w:rPr>
                <w:rStyle w:val="a4"/>
                <w:sz w:val="20"/>
                <w:szCs w:val="20"/>
              </w:rPr>
              <w:t>.</w:t>
            </w:r>
          </w:p>
          <w:p w:rsidR="00CE0A52" w:rsidRDefault="00CE0A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</w:t>
            </w:r>
          </w:p>
          <w:p w:rsidR="00CE0A52" w:rsidRDefault="00CE0A52" w:rsidP="00A0261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1.3.Владеет</w:t>
            </w:r>
            <w:r w:rsidR="005711F9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навыками</w:t>
            </w:r>
            <w:r w:rsidR="005711F9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подбора</w:t>
            </w:r>
            <w:r w:rsidR="005711F9"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: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</w:t>
            </w:r>
            <w:proofErr w:type="spellEnd"/>
            <w:r>
              <w:rPr>
                <w:rStyle w:val="a4"/>
                <w:sz w:val="20"/>
                <w:szCs w:val="20"/>
              </w:rPr>
              <w:t>: способы представления данных для поддержки принятия управленческих решений, состав данных, используемых для принятия решений, принципы использования отчетности для поддержки принятия управленческих решений</w:t>
            </w:r>
          </w:p>
          <w:p w:rsidR="00CE0A52" w:rsidRDefault="00CE0A52">
            <w:pPr>
              <w:pStyle w:val="a5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: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</w:t>
            </w:r>
            <w:proofErr w:type="spellEnd"/>
            <w:r>
              <w:rPr>
                <w:rStyle w:val="a4"/>
                <w:sz w:val="20"/>
                <w:szCs w:val="20"/>
              </w:rPr>
              <w:t>: собирать, анализировать и интерпретировать данные для разработки управленческих решений</w:t>
            </w:r>
          </w:p>
          <w:p w:rsidR="00CE0A52" w:rsidRDefault="00CE0A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: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методами формулировки, принятия и обоснования управленческих решений</w:t>
            </w:r>
          </w:p>
          <w:p w:rsidR="00CE0A52" w:rsidRDefault="00CE0A52" w:rsidP="00A0261D">
            <w:pPr>
              <w:pStyle w:val="a5"/>
              <w:spacing w:after="120"/>
              <w:rPr>
                <w:sz w:val="20"/>
                <w:szCs w:val="20"/>
              </w:rPr>
            </w:pPr>
          </w:p>
        </w:tc>
      </w:tr>
    </w:tbl>
    <w:p w:rsidR="004B658E" w:rsidRDefault="00A0261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562"/>
        <w:gridCol w:w="2830"/>
        <w:gridCol w:w="3142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системы;</w:t>
            </w:r>
          </w:p>
          <w:p w:rsidR="004B658E" w:rsidRDefault="00A0261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проектирование информационных систем по видам обеспечения;</w:t>
            </w:r>
          </w:p>
          <w:p w:rsidR="004B658E" w:rsidRDefault="00A0261D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программиров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ание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приложений, создание прототипа информационной системы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spacing w:after="24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иповыхрешенийдляудовлетво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ренияинформационных</w:t>
            </w:r>
            <w:proofErr w:type="spellEnd"/>
          </w:p>
          <w:p w:rsidR="004B658E" w:rsidRDefault="00A0261D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потребностейпользователя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a4"/>
                <w:sz w:val="20"/>
                <w:szCs w:val="20"/>
              </w:rPr>
              <w:t>основнымиметодикамиобслед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ованияпредприятия</w:t>
            </w:r>
            <w:proofErr w:type="gramStart"/>
            <w:r>
              <w:rPr>
                <w:rStyle w:val="a4"/>
                <w:sz w:val="20"/>
                <w:szCs w:val="20"/>
              </w:rPr>
              <w:t>;н</w:t>
            </w:r>
            <w:proofErr w:type="gramEnd"/>
            <w:r>
              <w:rPr>
                <w:rStyle w:val="a4"/>
                <w:sz w:val="20"/>
                <w:szCs w:val="20"/>
              </w:rPr>
              <w:t>авыками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обследования предприятия и </w:t>
            </w:r>
            <w:proofErr w:type="spellStart"/>
            <w:r>
              <w:rPr>
                <w:rStyle w:val="a4"/>
                <w:sz w:val="20"/>
                <w:szCs w:val="20"/>
              </w:rPr>
              <w:t>выявлениятребований</w:t>
            </w:r>
            <w:proofErr w:type="spell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</w:tbl>
    <w:p w:rsidR="004B658E" w:rsidRDefault="004B658E">
      <w:pPr>
        <w:spacing w:after="499" w:line="1" w:lineRule="exact"/>
      </w:pPr>
    </w:p>
    <w:p w:rsidR="004B658E" w:rsidRDefault="00A0261D">
      <w:pPr>
        <w:pStyle w:val="24"/>
        <w:keepNext/>
        <w:keepLines/>
        <w:numPr>
          <w:ilvl w:val="0"/>
          <w:numId w:val="6"/>
        </w:numPr>
        <w:tabs>
          <w:tab w:val="left" w:pos="697"/>
        </w:tabs>
        <w:ind w:left="0" w:firstLine="0"/>
        <w:jc w:val="center"/>
      </w:pPr>
      <w:bookmarkStart w:id="1" w:name="bookmark6"/>
      <w:r>
        <w:rPr>
          <w:rStyle w:val="2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</w:t>
      </w:r>
      <w:r>
        <w:rPr>
          <w:rStyle w:val="23"/>
          <w:b/>
          <w:bCs/>
        </w:rPr>
        <w:br/>
        <w:t>преподавателем и</w:t>
      </w:r>
      <w:r w:rsidR="00CE0A52">
        <w:rPr>
          <w:rStyle w:val="23"/>
          <w:b/>
          <w:bCs/>
        </w:rPr>
        <w:t xml:space="preserve"> </w:t>
      </w:r>
      <w:r>
        <w:rPr>
          <w:rStyle w:val="23"/>
          <w:b/>
          <w:bCs/>
        </w:rPr>
        <w:t>самостоятельную работу обучающегося</w:t>
      </w:r>
      <w:bookmarkEnd w:id="1"/>
    </w:p>
    <w:p w:rsidR="004B658E" w:rsidRDefault="00A0261D">
      <w:pPr>
        <w:pStyle w:val="1"/>
        <w:ind w:firstLine="0"/>
        <w:jc w:val="center"/>
      </w:pPr>
      <w:r>
        <w:rPr>
          <w:rStyle w:val="a3"/>
        </w:rPr>
        <w:t>Общая трудоемкость дисциплины составляет 6 зачетных единиц.</w:t>
      </w:r>
    </w:p>
    <w:p w:rsidR="004B658E" w:rsidRDefault="00A0261D">
      <w:pPr>
        <w:pStyle w:val="1"/>
        <w:spacing w:after="60"/>
        <w:ind w:left="45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3636"/>
        <w:gridCol w:w="775"/>
        <w:gridCol w:w="712"/>
        <w:gridCol w:w="706"/>
        <w:gridCol w:w="1424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left="190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4B658E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8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Общая трудоемкость </w:t>
            </w:r>
            <w:r>
              <w:rPr>
                <w:rStyle w:val="a4"/>
                <w:sz w:val="24"/>
                <w:szCs w:val="24"/>
              </w:rPr>
              <w:t>по учебному плану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72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Тестирование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spacing w:after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  <w:p w:rsidR="004B658E" w:rsidRDefault="00A0261D">
            <w:pPr>
              <w:pStyle w:val="a5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 w:rsidP="00CE0A5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r w:rsidR="00CE0A52">
              <w:rPr>
                <w:rStyle w:val="a4"/>
                <w:i/>
                <w:iCs/>
                <w:sz w:val="24"/>
                <w:szCs w:val="24"/>
              </w:rPr>
              <w:t>з</w:t>
            </w:r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r w:rsidR="00CE0A52">
              <w:rPr>
                <w:rStyle w:val="a4"/>
                <w:i/>
                <w:iCs/>
                <w:sz w:val="24"/>
                <w:szCs w:val="24"/>
              </w:rPr>
              <w:t>у</w:t>
            </w:r>
            <w:r>
              <w:rPr>
                <w:rStyle w:val="a4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n</w:t>
            </w:r>
            <w:proofErr w:type="gramEnd"/>
            <w:r w:rsidR="00CE0A52">
              <w:rPr>
                <w:rStyle w:val="a4"/>
                <w:i/>
                <w:iCs/>
                <w:sz w:val="24"/>
                <w:szCs w:val="24"/>
              </w:rPr>
              <w:t>ромежу</w:t>
            </w:r>
            <w:r>
              <w:rPr>
                <w:rStyle w:val="a4"/>
                <w:i/>
                <w:iCs/>
                <w:sz w:val="24"/>
                <w:szCs w:val="24"/>
              </w:rPr>
              <w:t>точной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</w:tr>
    </w:tbl>
    <w:p w:rsidR="004B658E" w:rsidRDefault="004B658E">
      <w:pPr>
        <w:spacing w:after="499" w:line="1" w:lineRule="exact"/>
      </w:pPr>
    </w:p>
    <w:p w:rsidR="004B658E" w:rsidRDefault="00A0261D">
      <w:pPr>
        <w:pStyle w:val="1"/>
        <w:ind w:firstLine="0"/>
        <w:jc w:val="center"/>
      </w:pPr>
      <w:r>
        <w:rPr>
          <w:rStyle w:val="a3"/>
        </w:rPr>
        <w:t>Общая трудоемкость дисциплины составляет 6 зачетных единиц.</w:t>
      </w:r>
    </w:p>
    <w:p w:rsidR="004B658E" w:rsidRDefault="00A0261D">
      <w:pPr>
        <w:pStyle w:val="1"/>
        <w:spacing w:after="60"/>
        <w:ind w:left="4060" w:firstLine="0"/>
      </w:pPr>
      <w:r>
        <w:rPr>
          <w:rStyle w:val="a3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399"/>
        <w:gridCol w:w="3636"/>
        <w:gridCol w:w="775"/>
        <w:gridCol w:w="712"/>
        <w:gridCol w:w="712"/>
        <w:gridCol w:w="462"/>
        <w:gridCol w:w="956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12" w:type="dxa"/>
            <w:vMerge w:val="restart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left="190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vMerge/>
            <w:shd w:val="clear" w:color="auto" w:fill="auto"/>
          </w:tcPr>
          <w:p w:rsidR="004B658E" w:rsidRDefault="004B658E"/>
        </w:tc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vMerge/>
            <w:shd w:val="clear" w:color="auto" w:fill="auto"/>
          </w:tcPr>
          <w:p w:rsidR="004B658E" w:rsidRDefault="004B658E"/>
        </w:tc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4B658E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8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8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Общая трудоемкость </w:t>
            </w:r>
            <w:r>
              <w:rPr>
                <w:rStyle w:val="a4"/>
                <w:sz w:val="24"/>
                <w:szCs w:val="24"/>
              </w:rPr>
              <w:t>по учебному плану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12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Тестирование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spacing w:after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  <w:p w:rsidR="004B658E" w:rsidRDefault="00A0261D">
            <w:pPr>
              <w:pStyle w:val="a5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CE0A52" w:rsidTr="00CE0A52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412"/>
          <w:jc w:val="center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 w:rsidP="00A0261D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 w:rsidRPr="00CE0A52">
              <w:rPr>
                <w:rStyle w:val="a4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proofErr w:type="gramStart"/>
            <w:r w:rsidRPr="00CE0A52">
              <w:rPr>
                <w:rStyle w:val="a4"/>
                <w:i/>
                <w:iCs/>
                <w:sz w:val="24"/>
                <w:szCs w:val="24"/>
              </w:rPr>
              <w:t>n</w:t>
            </w:r>
            <w:proofErr w:type="gramEnd"/>
            <w:r w:rsidRPr="00CE0A52">
              <w:rPr>
                <w:rStyle w:val="a4"/>
                <w:i/>
                <w:iCs/>
                <w:sz w:val="24"/>
                <w:szCs w:val="24"/>
              </w:rPr>
              <w:t>ромежуточной</w:t>
            </w:r>
            <w:proofErr w:type="spellEnd"/>
            <w:r w:rsidRPr="00CE0A52">
              <w:rPr>
                <w:rStyle w:val="a4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69</w:t>
            </w:r>
          </w:p>
        </w:tc>
      </w:tr>
      <w:tr w:rsidR="00CE0A52" w:rsidTr="00A0261D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150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E0A52" w:rsidRDefault="00CE0A52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 w:rsidP="00A0261D">
            <w:pPr>
              <w:pStyle w:val="a5"/>
              <w:ind w:firstLine="32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 w:rsidP="00A0261D">
            <w:pPr>
              <w:pStyle w:val="a5"/>
              <w:ind w:firstLine="32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A52" w:rsidRDefault="00CE0A52" w:rsidP="00A0261D">
            <w:pPr>
              <w:pStyle w:val="a5"/>
              <w:ind w:firstLine="28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 w:rsidP="00A0261D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CE0A52" w:rsidTr="00A0261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vMerge w:val="restart"/>
            <w:shd w:val="clear" w:color="auto" w:fill="auto"/>
            <w:vAlign w:val="center"/>
          </w:tcPr>
          <w:p w:rsidR="00CE0A52" w:rsidRDefault="00CE0A52">
            <w:pPr>
              <w:pStyle w:val="a5"/>
              <w:ind w:firstLine="160"/>
            </w:pPr>
          </w:p>
        </w:tc>
        <w:tc>
          <w:tcPr>
            <w:tcW w:w="2399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</w:t>
            </w:r>
          </w:p>
          <w:p w:rsidR="00CE0A52" w:rsidRDefault="00CE0A5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аттестация:</w:t>
            </w:r>
          </w:p>
          <w:p w:rsidR="00CE0A52" w:rsidRDefault="00CE0A52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36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0A52" w:rsidRDefault="00CE0A52">
            <w:pPr>
              <w:pStyle w:val="a5"/>
              <w:tabs>
                <w:tab w:val="left" w:pos="2202"/>
              </w:tabs>
              <w:ind w:firstLine="740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A52" w:rsidRDefault="00CE0A52">
            <w:pPr>
              <w:pStyle w:val="a5"/>
              <w:ind w:firstLine="320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A52" w:rsidRDefault="00CE0A52">
            <w:pPr>
              <w:pStyle w:val="a5"/>
              <w:ind w:firstLine="320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A52" w:rsidRDefault="00CE0A52">
            <w:pPr>
              <w:pStyle w:val="a5"/>
              <w:ind w:firstLine="28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2" w:rsidRDefault="00CE0A5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B658E" w:rsidTr="00CE0A5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2" w:type="dxa"/>
            <w:vMerge/>
            <w:shd w:val="clear" w:color="auto" w:fill="auto"/>
            <w:vAlign w:val="center"/>
          </w:tcPr>
          <w:p w:rsidR="004B658E" w:rsidRDefault="004B658E"/>
        </w:tc>
        <w:tc>
          <w:tcPr>
            <w:tcW w:w="2399" w:type="dxa"/>
            <w:vMerge/>
            <w:tcBorders>
              <w:left w:val="nil"/>
            </w:tcBorders>
            <w:shd w:val="clear" w:color="auto" w:fill="auto"/>
            <w:vAlign w:val="bottom"/>
          </w:tcPr>
          <w:p w:rsidR="004B658E" w:rsidRDefault="004B658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 w:rsidP="00CE0A52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</w:t>
            </w:r>
            <w:r w:rsidR="008B5D0B">
              <w:rPr>
                <w:rStyle w:val="a4"/>
                <w:b/>
                <w:bCs/>
                <w:i/>
                <w:iCs/>
                <w:sz w:val="24"/>
                <w:szCs w:val="24"/>
              </w:rPr>
              <w:t xml:space="preserve">т с оценкой:     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4B658E" w:rsidTr="00CE0A5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shd w:val="clear" w:color="auto" w:fill="auto"/>
            <w:vAlign w:val="bottom"/>
          </w:tcPr>
          <w:p w:rsidR="004B658E" w:rsidRDefault="004B658E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4B658E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</w:tr>
      <w:tr w:rsidR="004B658E" w:rsidTr="00CE0A52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pStyle w:val="a5"/>
              <w:ind w:firstLine="200"/>
              <w:rPr>
                <w:sz w:val="14"/>
                <w:szCs w:val="1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pStyle w:val="a5"/>
              <w:tabs>
                <w:tab w:val="left" w:pos="2236"/>
              </w:tabs>
              <w:ind w:firstLine="740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</w:tbl>
    <w:p w:rsidR="004B658E" w:rsidRDefault="00A0261D">
      <w:pPr>
        <w:spacing w:line="1" w:lineRule="exact"/>
        <w:rPr>
          <w:sz w:val="2"/>
          <w:szCs w:val="2"/>
        </w:rPr>
      </w:pPr>
      <w:r>
        <w:br w:type="page"/>
      </w:r>
    </w:p>
    <w:p w:rsidR="004B658E" w:rsidRDefault="00A0261D">
      <w:pPr>
        <w:pStyle w:val="1"/>
        <w:numPr>
          <w:ilvl w:val="0"/>
          <w:numId w:val="6"/>
        </w:numPr>
        <w:tabs>
          <w:tab w:val="left" w:pos="1497"/>
        </w:tabs>
        <w:spacing w:after="220"/>
        <w:ind w:firstLine="800"/>
      </w:pPr>
      <w:r>
        <w:rPr>
          <w:rStyle w:val="a3"/>
          <w:b/>
          <w:bCs/>
        </w:rPr>
        <w:lastRenderedPageBreak/>
        <w:t>Содержание и структура дисциплины</w:t>
      </w:r>
    </w:p>
    <w:p w:rsidR="004B658E" w:rsidRDefault="00A0261D">
      <w:pPr>
        <w:pStyle w:val="a7"/>
        <w:ind w:left="119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25"/>
        <w:gridCol w:w="3255"/>
        <w:gridCol w:w="569"/>
        <w:gridCol w:w="712"/>
        <w:gridCol w:w="562"/>
        <w:gridCol w:w="712"/>
        <w:gridCol w:w="850"/>
        <w:gridCol w:w="706"/>
        <w:gridCol w:w="756"/>
        <w:gridCol w:w="956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spacing w:after="80" w:line="116" w:lineRule="exact"/>
              <w:ind w:left="240" w:firstLine="0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а н </w:t>
            </w:r>
            <w:r>
              <w:rPr>
                <w:rStyle w:val="a4"/>
                <w:smallCaps/>
                <w:sz w:val="17"/>
                <w:szCs w:val="17"/>
              </w:rPr>
              <w:t xml:space="preserve">ф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Ф</w:t>
            </w:r>
            <w:proofErr w:type="spellEnd"/>
          </w:p>
          <w:p w:rsidR="004B658E" w:rsidRDefault="00A0261D">
            <w:pPr>
              <w:pStyle w:val="a5"/>
              <w:spacing w:line="223" w:lineRule="auto"/>
              <w:ind w:left="200" w:firstLine="4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ф о </w:t>
            </w: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spacing w:line="149" w:lineRule="auto"/>
              <w:ind w:firstLine="0"/>
              <w:jc w:val="right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ф</w:t>
            </w:r>
          </w:p>
          <w:p w:rsidR="004B658E" w:rsidRDefault="00A0261D">
            <w:pPr>
              <w:pStyle w:val="a5"/>
              <w:spacing w:line="134" w:lineRule="auto"/>
              <w:ind w:left="160" w:firstLine="60"/>
              <w:jc w:val="both"/>
              <w:rPr>
                <w:sz w:val="30"/>
                <w:szCs w:val="30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Ч м л а </w:t>
            </w: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line="119" w:lineRule="exact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X Ф О Л Г</w:t>
            </w:r>
          </w:p>
          <w:p w:rsidR="004B658E" w:rsidRDefault="00A0261D">
            <w:pPr>
              <w:pStyle w:val="a5"/>
              <w:spacing w:after="60" w:line="119" w:lineRule="exact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</w:t>
            </w:r>
          </w:p>
          <w:p w:rsidR="004B658E" w:rsidRDefault="00A0261D">
            <w:pPr>
              <w:pStyle w:val="a5"/>
              <w:spacing w:after="40" w:line="134" w:lineRule="exact"/>
              <w:ind w:left="160" w:firstLine="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 О И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after="380" w:line="262" w:lineRule="auto"/>
              <w:ind w:left="200" w:firstLine="0"/>
              <w:rPr>
                <w:sz w:val="17"/>
                <w:szCs w:val="17"/>
              </w:rPr>
            </w:pPr>
            <w:r>
              <w:rPr>
                <w:rStyle w:val="a4"/>
                <w:smallCaps/>
                <w:sz w:val="17"/>
                <w:szCs w:val="17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smallCaps/>
                <w:sz w:val="17"/>
                <w:szCs w:val="17"/>
              </w:rPr>
              <w:t>ф</w:t>
            </w:r>
            <w:proofErr w:type="spellEnd"/>
            <w:proofErr w:type="gramEnd"/>
          </w:p>
          <w:p w:rsidR="004B658E" w:rsidRDefault="00A0261D">
            <w:pPr>
              <w:pStyle w:val="a5"/>
              <w:spacing w:after="280" w:line="149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 к н Ч * 2</w:t>
            </w:r>
          </w:p>
          <w:p w:rsidR="004B658E" w:rsidRDefault="00A0261D">
            <w:pPr>
              <w:pStyle w:val="a5"/>
              <w:spacing w:after="340" w:line="149" w:lineRule="auto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after="400" w:line="14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и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4B658E" w:rsidRDefault="00A0261D">
            <w:pPr>
              <w:pStyle w:val="a5"/>
              <w:spacing w:line="14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й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Введение в теорию принятия решений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spacing w:after="8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4B658E" w:rsidRDefault="00A0261D">
            <w:pPr>
              <w:pStyle w:val="a5"/>
              <w:spacing w:after="14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р1н</w:t>
            </w:r>
          </w:p>
          <w:p w:rsidR="004B658E" w:rsidRDefault="00A0261D">
            <w:pPr>
              <w:pStyle w:val="a5"/>
              <w:spacing w:after="120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Нелинейные процессы и нелинейный системный анализ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Информационные проблемы поддержки принятия решений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Модели выбора оптимальных альтернатив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Style w:val="a4"/>
                <w:sz w:val="24"/>
                <w:szCs w:val="24"/>
              </w:rPr>
              <w:t>внедрения технологий поддержки принятия решений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58E" w:rsidRDefault="004B658E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</w:tbl>
    <w:p w:rsidR="004B658E" w:rsidRDefault="00A0261D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4B658E" w:rsidRDefault="004B658E">
      <w:pPr>
        <w:spacing w:after="119" w:line="1" w:lineRule="exact"/>
      </w:pPr>
    </w:p>
    <w:p w:rsidR="004B658E" w:rsidRDefault="00A0261D">
      <w:pPr>
        <w:pStyle w:val="1"/>
        <w:numPr>
          <w:ilvl w:val="1"/>
          <w:numId w:val="6"/>
        </w:numPr>
        <w:tabs>
          <w:tab w:val="left" w:pos="1406"/>
        </w:tabs>
        <w:spacing w:after="220"/>
        <w:ind w:firstLine="800"/>
      </w:pPr>
      <w:r>
        <w:rPr>
          <w:rStyle w:val="a3"/>
          <w:b/>
          <w:bCs/>
        </w:rPr>
        <w:t>Учебно-тематический план по очно-заочной форме обучения</w:t>
      </w:r>
    </w:p>
    <w:tbl>
      <w:tblPr>
        <w:tblOverlap w:val="never"/>
        <w:tblW w:w="10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581"/>
        <w:gridCol w:w="525"/>
        <w:gridCol w:w="3255"/>
        <w:gridCol w:w="575"/>
        <w:gridCol w:w="706"/>
        <w:gridCol w:w="569"/>
        <w:gridCol w:w="706"/>
        <w:gridCol w:w="843"/>
        <w:gridCol w:w="712"/>
        <w:gridCol w:w="756"/>
        <w:gridCol w:w="450"/>
        <w:gridCol w:w="506"/>
      </w:tblGrid>
      <w:tr w:rsidR="004B658E" w:rsidTr="008B5D0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00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after="600" w:line="254" w:lineRule="auto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4B658E" w:rsidRDefault="00A0261D">
            <w:pPr>
              <w:pStyle w:val="a5"/>
              <w:spacing w:after="280" w:line="254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 к н ч * 2</w:t>
            </w:r>
          </w:p>
          <w:p w:rsidR="004B658E" w:rsidRDefault="00A0261D">
            <w:pPr>
              <w:pStyle w:val="a5"/>
              <w:spacing w:after="440" w:line="254" w:lineRule="auto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е §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spacing w:after="100" w:line="14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X</w:t>
            </w:r>
          </w:p>
          <w:p w:rsidR="004B658E" w:rsidRDefault="00A0261D">
            <w:pPr>
              <w:pStyle w:val="a5"/>
              <w:spacing w:after="400" w:line="14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н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4B658E" w:rsidRDefault="00A0261D">
            <w:pPr>
              <w:pStyle w:val="a5"/>
              <w:spacing w:after="280" w:line="14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й</w:t>
            </w:r>
          </w:p>
          <w:p w:rsidR="004B658E" w:rsidRDefault="00A0261D">
            <w:pPr>
              <w:pStyle w:val="a5"/>
              <w:spacing w:after="280" w:line="149" w:lineRule="auto"/>
              <w:ind w:right="36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й</w:t>
            </w:r>
          </w:p>
        </w:tc>
      </w:tr>
      <w:tr w:rsidR="004B658E" w:rsidTr="008B5D0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00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spacing w:after="140" w:line="146" w:lineRule="auto"/>
              <w:ind w:left="240" w:firstLine="0"/>
              <w:rPr>
                <w:sz w:val="17"/>
                <w:szCs w:val="17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а и </w:t>
            </w:r>
            <w:r>
              <w:rPr>
                <w:rStyle w:val="a4"/>
                <w:smallCaps/>
                <w:sz w:val="17"/>
                <w:szCs w:val="17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smallCaps/>
                <w:sz w:val="17"/>
                <w:szCs w:val="17"/>
              </w:rPr>
              <w:t>ф</w:t>
            </w:r>
            <w:proofErr w:type="spellEnd"/>
            <w:proofErr w:type="gramEnd"/>
          </w:p>
          <w:p w:rsidR="004B658E" w:rsidRDefault="00A0261D">
            <w:pPr>
              <w:pStyle w:val="a5"/>
              <w:spacing w:after="40" w:line="146" w:lineRule="auto"/>
              <w:ind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smallCaps/>
                <w:sz w:val="17"/>
                <w:szCs w:val="17"/>
              </w:rPr>
              <w:t xml:space="preserve">ф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о</w:t>
            </w:r>
          </w:p>
          <w:p w:rsidR="004B658E" w:rsidRDefault="00A0261D">
            <w:pPr>
              <w:pStyle w:val="a5"/>
              <w:spacing w:after="100" w:line="161" w:lineRule="auto"/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line="161" w:lineRule="auto"/>
              <w:ind w:left="200" w:firstLine="20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ф ч м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after="140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</w:t>
            </w:r>
          </w:p>
          <w:p w:rsidR="004B658E" w:rsidRDefault="00A0261D">
            <w:pPr>
              <w:pStyle w:val="a5"/>
              <w:spacing w:after="140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</w:t>
            </w:r>
          </w:p>
          <w:p w:rsidR="004B658E" w:rsidRDefault="00A0261D">
            <w:pPr>
              <w:pStyle w:val="a5"/>
              <w:spacing w:after="140" w:line="209" w:lineRule="auto"/>
              <w:ind w:right="14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о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</w:tr>
      <w:tr w:rsidR="004B658E" w:rsidTr="008B5D0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700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</w:tr>
      <w:tr w:rsidR="004B658E" w:rsidTr="008B5D0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00" w:type="dxa"/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Введение в теорию принятия решений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8B5D0B" w:rsidTr="00F92303">
        <w:tblPrEx>
          <w:tblCellMar>
            <w:top w:w="0" w:type="dxa"/>
            <w:bottom w:w="0" w:type="dxa"/>
          </w:tblCellMar>
        </w:tblPrEx>
        <w:trPr>
          <w:gridBefore w:val="1"/>
          <w:wBefore w:w="700" w:type="dxa"/>
          <w:trHeight w:hRule="exact" w:val="38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Нелинейные процессы и</w:t>
            </w:r>
          </w:p>
          <w:p w:rsidR="008B5D0B" w:rsidRDefault="008B5D0B" w:rsidP="00844208">
            <w:pPr>
              <w:pStyle w:val="a5"/>
              <w:ind w:right="36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нелинейный системный анализ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color w:val="243861"/>
                <w:sz w:val="24"/>
                <w:szCs w:val="24"/>
              </w:rPr>
              <w:t>н</w:t>
            </w:r>
          </w:p>
          <w:p w:rsidR="008B5D0B" w:rsidRDefault="008B5D0B" w:rsidP="00AB568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</w:t>
            </w:r>
          </w:p>
          <w:p w:rsidR="008B5D0B" w:rsidRDefault="008B5D0B" w:rsidP="009031ED">
            <w:pPr>
              <w:pStyle w:val="a5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</w:t>
            </w:r>
            <w:proofErr w:type="gramEnd"/>
          </w:p>
          <w:p w:rsidR="008B5D0B" w:rsidRDefault="008B5D0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К-9</w:t>
            </w:r>
          </w:p>
          <w:p w:rsidR="008B5D0B" w:rsidRDefault="008B5D0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К-1</w:t>
            </w:r>
          </w:p>
        </w:tc>
      </w:tr>
      <w:tr w:rsidR="008B5D0B" w:rsidTr="00AB568D">
        <w:tblPrEx>
          <w:tblCellMar>
            <w:top w:w="0" w:type="dxa"/>
            <w:bottom w:w="0" w:type="dxa"/>
          </w:tblCellMar>
        </w:tblPrEx>
        <w:trPr>
          <w:gridBefore w:val="1"/>
          <w:wBefore w:w="700" w:type="dxa"/>
          <w:trHeight w:hRule="exact" w:val="7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5D0B" w:rsidRDefault="008B5D0B" w:rsidP="00844208">
            <w:pPr>
              <w:pStyle w:val="a5"/>
              <w:ind w:right="36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  <w:p w:rsidR="008B5D0B" w:rsidRDefault="008B5D0B" w:rsidP="00844208">
            <w:pPr>
              <w:pStyle w:val="a5"/>
              <w:ind w:firstLine="38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  <w:p w:rsidR="008B5D0B" w:rsidRDefault="008B5D0B">
            <w:pPr>
              <w:pStyle w:val="a5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  <w:p w:rsidR="008B5D0B" w:rsidRDefault="008B5D0B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D0B" w:rsidRPr="00844208" w:rsidRDefault="008B5D0B" w:rsidP="00844208">
            <w:pPr>
              <w:pStyle w:val="a5"/>
              <w:spacing w:after="120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spacing w:before="80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>
            <w:pPr>
              <w:pStyle w:val="a5"/>
              <w:ind w:firstLine="160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0B" w:rsidRDefault="008B5D0B"/>
        </w:tc>
      </w:tr>
      <w:tr w:rsidR="008B5D0B" w:rsidTr="008B5D0B">
        <w:tblPrEx>
          <w:tblCellMar>
            <w:top w:w="0" w:type="dxa"/>
            <w:bottom w:w="0" w:type="dxa"/>
          </w:tblCellMar>
        </w:tblPrEx>
        <w:trPr>
          <w:gridBefore w:val="1"/>
          <w:wBefore w:w="700" w:type="dxa"/>
          <w:trHeight w:hRule="exact" w:val="81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 w:rsidP="00541C9A">
            <w:pPr>
              <w:pStyle w:val="a5"/>
              <w:ind w:firstLine="2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 w:rsidP="00267C67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5D0B" w:rsidRDefault="008B5D0B" w:rsidP="00844208">
            <w:pPr>
              <w:pStyle w:val="a5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издержки принятия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решений</w:t>
            </w:r>
          </w:p>
          <w:p w:rsidR="008B5D0B" w:rsidRDefault="008B5D0B" w:rsidP="004C5BF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Модели выбора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spacing w:line="202" w:lineRule="auto"/>
              <w:ind w:firstLine="160"/>
              <w:rPr>
                <w:rStyle w:val="a4"/>
                <w:sz w:val="24"/>
                <w:szCs w:val="24"/>
              </w:rPr>
            </w:pPr>
          </w:p>
          <w:p w:rsidR="008B5D0B" w:rsidRDefault="008B5D0B" w:rsidP="00844208">
            <w:pPr>
              <w:pStyle w:val="a5"/>
              <w:spacing w:line="202" w:lineRule="auto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both"/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</w:pPr>
          </w:p>
          <w:p w:rsidR="008B5D0B" w:rsidRDefault="008B5D0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spacing w:line="202" w:lineRule="auto"/>
              <w:ind w:firstLine="380"/>
              <w:rPr>
                <w:rStyle w:val="a4"/>
                <w:sz w:val="24"/>
                <w:szCs w:val="24"/>
              </w:rPr>
            </w:pPr>
          </w:p>
          <w:p w:rsidR="008B5D0B" w:rsidRDefault="008B5D0B">
            <w:pPr>
              <w:pStyle w:val="a5"/>
              <w:spacing w:line="202" w:lineRule="auto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spacing w:before="80"/>
              <w:ind w:firstLine="0"/>
              <w:jc w:val="center"/>
              <w:rPr>
                <w:sz w:val="14"/>
                <w:szCs w:val="14"/>
              </w:rPr>
            </w:pPr>
          </w:p>
          <w:p w:rsidR="008B5D0B" w:rsidRDefault="008B5D0B">
            <w:pPr>
              <w:pStyle w:val="a5"/>
              <w:spacing w:line="202" w:lineRule="auto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D0B" w:rsidRDefault="008B5D0B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</w:t>
            </w:r>
          </w:p>
          <w:p w:rsidR="008B5D0B" w:rsidRDefault="008B5D0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5D0B" w:rsidRDefault="008B5D0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К-9</w:t>
            </w:r>
          </w:p>
          <w:p w:rsidR="008B5D0B" w:rsidRDefault="008B5D0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К-1</w:t>
            </w:r>
          </w:p>
        </w:tc>
      </w:tr>
      <w:tr w:rsidR="008B5D0B" w:rsidTr="00541C9A">
        <w:tblPrEx>
          <w:tblCellMar>
            <w:top w:w="0" w:type="dxa"/>
            <w:bottom w:w="0" w:type="dxa"/>
          </w:tblCellMar>
        </w:tblPrEx>
        <w:trPr>
          <w:gridBefore w:val="1"/>
          <w:wBefore w:w="700" w:type="dxa"/>
          <w:trHeight w:hRule="exact" w:val="319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40"/>
              <w:rPr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D0B" w:rsidRDefault="008B5D0B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0B" w:rsidRDefault="008B5D0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</w:tc>
      </w:tr>
    </w:tbl>
    <w:p w:rsidR="004B658E" w:rsidRDefault="00A0261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25"/>
        <w:gridCol w:w="3255"/>
        <w:gridCol w:w="569"/>
        <w:gridCol w:w="712"/>
        <w:gridCol w:w="562"/>
        <w:gridCol w:w="712"/>
        <w:gridCol w:w="850"/>
        <w:gridCol w:w="706"/>
        <w:gridCol w:w="756"/>
        <w:gridCol w:w="956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spacing w:after="120" w:line="107" w:lineRule="exact"/>
              <w:ind w:left="240" w:firstLine="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lastRenderedPageBreak/>
              <w:t xml:space="preserve">а и </w:t>
            </w:r>
            <w:r>
              <w:rPr>
                <w:rStyle w:val="a4"/>
                <w:smallCaps/>
                <w:sz w:val="17"/>
                <w:szCs w:val="17"/>
                <w:lang w:val="en-US" w:eastAsia="en-US"/>
              </w:rPr>
              <w:t xml:space="preserve">q </w:t>
            </w: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4B658E" w:rsidRDefault="00A0261D">
            <w:pPr>
              <w:pStyle w:val="a5"/>
              <w:spacing w:after="60" w:line="107" w:lineRule="exact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©</w:t>
            </w:r>
          </w:p>
          <w:p w:rsidR="004B658E" w:rsidRDefault="00A0261D">
            <w:pPr>
              <w:pStyle w:val="a5"/>
              <w:spacing w:after="100"/>
              <w:ind w:firstLine="20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A0261D">
            <w:pPr>
              <w:pStyle w:val="a5"/>
              <w:spacing w:after="40" w:line="125" w:lineRule="exact"/>
              <w:ind w:left="24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4B658E" w:rsidRDefault="00A0261D">
            <w:pPr>
              <w:pStyle w:val="a5"/>
              <w:spacing w:after="40" w:line="125" w:lineRule="exact"/>
              <w:ind w:left="240" w:firstLine="0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sr</w:t>
            </w:r>
            <w:proofErr w:type="spellEnd"/>
          </w:p>
          <w:p w:rsidR="004B658E" w:rsidRDefault="00A0261D">
            <w:pPr>
              <w:pStyle w:val="a5"/>
              <w:spacing w:after="160" w:line="125" w:lineRule="exact"/>
              <w:ind w:left="24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4B658E" w:rsidRDefault="00A0261D">
            <w:pPr>
              <w:pStyle w:val="a5"/>
              <w:spacing w:line="125" w:lineRule="exact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Q</w:t>
            </w:r>
          </w:p>
          <w:p w:rsidR="004B658E" w:rsidRDefault="00A0261D">
            <w:pPr>
              <w:pStyle w:val="a5"/>
              <w:spacing w:after="100" w:line="12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4B658E" w:rsidRDefault="00A0261D">
            <w:pPr>
              <w:pStyle w:val="a5"/>
              <w:spacing w:before="140" w:after="620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4B658E" w:rsidRDefault="00A0261D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 ч</w:t>
            </w:r>
          </w:p>
          <w:p w:rsidR="004B658E" w:rsidRDefault="00A0261D">
            <w:pPr>
              <w:pStyle w:val="a5"/>
              <w:spacing w:line="187" w:lineRule="auto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* 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4B658E" w:rsidRDefault="004B658E"/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4B658E" w:rsidRDefault="004B658E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B658E" w:rsidRDefault="004B658E"/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B658E" w:rsidRDefault="004B658E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4B658E" w:rsidRDefault="004B658E"/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B658E" w:rsidRDefault="004B658E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B658E" w:rsidRDefault="004B658E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4B658E" w:rsidRDefault="004B658E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4B658E" w:rsidRDefault="004B658E"/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оптимальных альтернатив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Style w:val="a4"/>
                <w:sz w:val="24"/>
                <w:szCs w:val="24"/>
              </w:rPr>
              <w:t>внедрения технологий поддержки принятия решений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658E" w:rsidRDefault="004B658E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4B658E" w:rsidRDefault="00A0261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A0261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4B658E" w:rsidRDefault="004B658E">
            <w:pPr>
              <w:rPr>
                <w:sz w:val="10"/>
                <w:szCs w:val="10"/>
              </w:rPr>
            </w:pPr>
          </w:p>
        </w:tc>
      </w:tr>
    </w:tbl>
    <w:p w:rsidR="004B658E" w:rsidRDefault="00A0261D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4B658E" w:rsidRDefault="004B658E">
      <w:pPr>
        <w:spacing w:after="399" w:line="1" w:lineRule="exact"/>
      </w:pPr>
    </w:p>
    <w:p w:rsidR="004B658E" w:rsidRDefault="004B658E">
      <w:pPr>
        <w:spacing w:line="1" w:lineRule="exact"/>
      </w:pPr>
    </w:p>
    <w:p w:rsidR="004B658E" w:rsidRDefault="00A0261D">
      <w:pPr>
        <w:pStyle w:val="a7"/>
        <w:ind w:left="467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10046" w:type="dxa"/>
        <w:jc w:val="center"/>
        <w:tblInd w:w="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7097"/>
      </w:tblGrid>
      <w:tr w:rsidR="00844208" w:rsidTr="0084420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844208" w:rsidRDefault="0084420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844208" w:rsidRDefault="0084420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44208" w:rsidTr="00844208">
        <w:tblPrEx>
          <w:tblCellMar>
            <w:top w:w="0" w:type="dxa"/>
            <w:bottom w:w="0" w:type="dxa"/>
          </w:tblCellMar>
        </w:tblPrEx>
        <w:trPr>
          <w:trHeight w:hRule="exact" w:val="493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208" w:rsidRDefault="0084420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Введение в теорию принятия решений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208" w:rsidRDefault="00844208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Основные понятия в теории принятия решений – «альтернатива», «решение», «выбор», «полезность», «рациональность», «оптимальность» и др. Классификация методов принятия решений (детерминированные задачи, вероятностные задачи, задачи для условий неопределенности и задачи для условий риска).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Основные понятия теории принятия решений: лицо, принимающее решение (ЛПР); цели; ресурсы; альтернативы; риски и неопределенности; критерии оценки решения. Процесс принятия решений, его этапы. Системный подход при принятии решений. Принципиальные отличия принятия решений для личных целей и для целей управления. Условия и факторы качества управленческих решений. Требования, предъявляемые к качеству и содержанию управленческих решений (реальность, устойчивость к возможным ошибкам, контролируемость и т.п.) Целевая ориентация управленческих решений. Постановка цели и формулировка ограничений для принятия решений. Взаимосвязь целей и решений. Осознание необходимости принятия управленческого решения</w:t>
            </w:r>
          </w:p>
        </w:tc>
      </w:tr>
      <w:tr w:rsidR="00844208" w:rsidTr="0084420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4208" w:rsidRDefault="0084420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Нелинейные процессы и нелинейный системный анализ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208" w:rsidRDefault="00844208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Проблема эргодичности и требования, предъявляемые к принятию решений в нелинейном системном анализе. Информация как ресурс, обеспечивающий управление и выбор метода анализа и обработки данных.</w:t>
            </w:r>
          </w:p>
        </w:tc>
      </w:tr>
      <w:tr w:rsidR="00844208" w:rsidTr="00037D5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208" w:rsidRDefault="0084420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Информационные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208" w:rsidRDefault="0084420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Проблема эргодичности и требования, предъявляемые к </w:t>
            </w:r>
            <w:proofErr w:type="gramStart"/>
            <w:r>
              <w:rPr>
                <w:rStyle w:val="a4"/>
                <w:sz w:val="24"/>
                <w:szCs w:val="24"/>
              </w:rPr>
              <w:t>принят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решений в нелинейном системном анализе. Информация </w:t>
            </w:r>
            <w:proofErr w:type="gramStart"/>
            <w:r>
              <w:rPr>
                <w:rStyle w:val="a4"/>
                <w:sz w:val="24"/>
                <w:szCs w:val="24"/>
              </w:rPr>
              <w:t>к</w:t>
            </w:r>
            <w:proofErr w:type="gramEnd"/>
          </w:p>
          <w:p w:rsidR="00844208" w:rsidRDefault="0084420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ю</w:t>
            </w:r>
          </w:p>
          <w:p w:rsidR="00844208" w:rsidRDefault="0084420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ак</w:t>
            </w:r>
            <w:proofErr w:type="spellEnd"/>
          </w:p>
        </w:tc>
      </w:tr>
      <w:tr w:rsidR="00844208" w:rsidTr="00844208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208" w:rsidRDefault="0084420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208" w:rsidRDefault="0084420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</w:t>
            </w:r>
          </w:p>
          <w:p w:rsidR="00844208" w:rsidRDefault="0084420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</w:t>
            </w:r>
          </w:p>
        </w:tc>
      </w:tr>
    </w:tbl>
    <w:p w:rsidR="004B658E" w:rsidRDefault="004B65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7097"/>
      </w:tblGrid>
      <w:tr w:rsidR="004B658E">
        <w:tblPrEx>
          <w:tblCellMar>
            <w:top w:w="0" w:type="dxa"/>
            <w:bottom w:w="0" w:type="dxa"/>
          </w:tblCellMar>
        </w:tblPrEx>
        <w:trPr>
          <w:trHeight w:hRule="exact" w:val="303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58E" w:rsidRDefault="00A0261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Модели выбора оптимальных альтернатив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2"/>
                <w:szCs w:val="22"/>
              </w:rPr>
              <w:t xml:space="preserve">Формирование критериев для оценки альтернатив. Формирование альтернатив. Построение модели для оценки и выбора альтернатив. Выбор наилучшей альтернативы. </w:t>
            </w:r>
            <w:r>
              <w:rPr>
                <w:rStyle w:val="a4"/>
                <w:sz w:val="24"/>
                <w:szCs w:val="24"/>
              </w:rPr>
              <w:t xml:space="preserve">Понятие проблемы. Проблема развития и проблема функционирования. Идентификационные проблемы: предупреждающие сигналы и источники возникновения трудностей при идентификации проблемы. Стадии процесса идентификации проблемы. Методы идентификации проблемы. Факторный анализ и его методы при определении основных причинно-следственных связей возникновения проблемы. Ситуационный анализ. Круговая </w:t>
            </w:r>
            <w:proofErr w:type="spellStart"/>
            <w:r>
              <w:rPr>
                <w:rStyle w:val="a4"/>
                <w:sz w:val="24"/>
                <w:szCs w:val="24"/>
              </w:rPr>
              <w:t>причинно</w:t>
            </w:r>
            <w:r>
              <w:rPr>
                <w:rStyle w:val="a4"/>
                <w:sz w:val="24"/>
                <w:szCs w:val="24"/>
              </w:rPr>
              <w:softHyphen/>
              <w:t>следственная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диаграмма, диаграмма </w:t>
            </w:r>
            <w:proofErr w:type="spellStart"/>
            <w:r>
              <w:rPr>
                <w:rStyle w:val="a4"/>
                <w:sz w:val="24"/>
                <w:szCs w:val="24"/>
              </w:rPr>
              <w:t>Ишикавы</w:t>
            </w:r>
            <w:proofErr w:type="spellEnd"/>
            <w:r>
              <w:rPr>
                <w:rStyle w:val="a4"/>
                <w:sz w:val="24"/>
                <w:szCs w:val="24"/>
              </w:rPr>
              <w:t>, дерево решений.</w:t>
            </w:r>
          </w:p>
        </w:tc>
      </w:tr>
      <w:tr w:rsidR="004B658E">
        <w:tblPrEx>
          <w:tblCellMar>
            <w:top w:w="0" w:type="dxa"/>
            <w:bottom w:w="0" w:type="dxa"/>
          </w:tblCellMar>
        </w:tblPrEx>
        <w:trPr>
          <w:trHeight w:hRule="exact" w:val="1343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58E" w:rsidRDefault="00A0261D">
            <w:pPr>
              <w:pStyle w:val="a5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Style w:val="a4"/>
                <w:sz w:val="24"/>
                <w:szCs w:val="24"/>
              </w:rPr>
              <w:t>внедрения технологий поддержки принятия решений</w:t>
            </w:r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8E" w:rsidRDefault="00A0261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Фактор времени в моделях и технологиях поддержки принятия решений. Внедрение инструментов, моделей и технологий поддержки принятия решений. Разработка критериев и индикаторов для мониторинга решений. Мониторинг исполнения решений. Оценка результатов внедрений.</w:t>
            </w:r>
          </w:p>
        </w:tc>
      </w:tr>
    </w:tbl>
    <w:p w:rsidR="004B658E" w:rsidRDefault="004B658E">
      <w:pPr>
        <w:spacing w:after="479" w:line="1" w:lineRule="exact"/>
      </w:pPr>
    </w:p>
    <w:p w:rsidR="004B658E" w:rsidRDefault="00A0261D">
      <w:pPr>
        <w:pStyle w:val="1"/>
        <w:numPr>
          <w:ilvl w:val="0"/>
          <w:numId w:val="6"/>
        </w:numPr>
        <w:tabs>
          <w:tab w:val="left" w:pos="2179"/>
        </w:tabs>
        <w:ind w:left="7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B658E" w:rsidRDefault="00A0261D">
      <w:pPr>
        <w:pStyle w:val="1"/>
        <w:ind w:left="7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«Теория принятия решений»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844208">
        <w:rPr>
          <w:rStyle w:val="a3"/>
        </w:rPr>
        <w:t>института</w:t>
      </w:r>
      <w:r>
        <w:rPr>
          <w:rStyle w:val="a3"/>
        </w:rPr>
        <w:t>.</w:t>
      </w:r>
    </w:p>
    <w:p w:rsidR="004B658E" w:rsidRDefault="00A0261D">
      <w:pPr>
        <w:pStyle w:val="1"/>
        <w:spacing w:after="280"/>
        <w:ind w:left="7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844208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4B658E" w:rsidRDefault="00A0261D">
      <w:pPr>
        <w:pStyle w:val="24"/>
        <w:keepNext/>
        <w:keepLines/>
        <w:numPr>
          <w:ilvl w:val="1"/>
          <w:numId w:val="6"/>
        </w:numPr>
        <w:tabs>
          <w:tab w:val="left" w:pos="1992"/>
        </w:tabs>
        <w:ind w:left="1440" w:firstLine="0"/>
        <w:jc w:val="both"/>
      </w:pPr>
      <w:bookmarkStart w:id="2" w:name="bookmark8"/>
      <w:r>
        <w:rPr>
          <w:rStyle w:val="23"/>
          <w:b/>
          <w:bCs/>
        </w:rPr>
        <w:t>Подготовка к лекции</w:t>
      </w:r>
      <w:bookmarkEnd w:id="2"/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наиболее сложных и узловых</w:t>
      </w:r>
    </w:p>
    <w:p w:rsidR="004B658E" w:rsidRDefault="00A0261D">
      <w:pPr>
        <w:pStyle w:val="1"/>
        <w:ind w:left="720" w:firstLine="0"/>
        <w:jc w:val="both"/>
      </w:pPr>
      <w:proofErr w:type="gramStart"/>
      <w:r>
        <w:rPr>
          <w:rStyle w:val="a3"/>
        </w:rPr>
        <w:t>вопросах</w:t>
      </w:r>
      <w:proofErr w:type="gramEnd"/>
      <w:r>
        <w:rPr>
          <w:rStyle w:val="a3"/>
        </w:rPr>
        <w:t>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</w:t>
      </w:r>
    </w:p>
    <w:p w:rsidR="004B658E" w:rsidRDefault="00A0261D" w:rsidP="00844208">
      <w:pPr>
        <w:pStyle w:val="1"/>
        <w:spacing w:after="380"/>
        <w:ind w:left="709" w:firstLine="720"/>
        <w:jc w:val="both"/>
      </w:pPr>
      <w:r>
        <w:rPr>
          <w:rStyle w:val="a3"/>
        </w:rPr>
        <w:t>эмоциональность изложения, органическая связь с другими видами учебных занятий, с</w:t>
      </w:r>
      <w:r w:rsidR="00844208">
        <w:rPr>
          <w:rStyle w:val="a3"/>
        </w:rPr>
        <w:t>ис</w:t>
      </w:r>
      <w:r>
        <w:rPr>
          <w:rStyle w:val="a3"/>
        </w:rPr>
        <w:t xml:space="preserve">тематизировать учебный материал; ориентироваться в учебном процессе и ЭИОС </w:t>
      </w:r>
      <w:proofErr w:type="spellStart"/>
      <w:r w:rsidR="00844208">
        <w:rPr>
          <w:rStyle w:val="a3"/>
        </w:rPr>
        <w:t>РИБиУ</w:t>
      </w:r>
      <w:proofErr w:type="spellEnd"/>
      <w:r>
        <w:rPr>
          <w:rStyle w:val="a3"/>
        </w:rPr>
        <w:t>.</w:t>
      </w:r>
      <w:r>
        <w:br w:type="page"/>
      </w:r>
    </w:p>
    <w:p w:rsidR="004B658E" w:rsidRDefault="00A0261D">
      <w:pPr>
        <w:pStyle w:val="24"/>
        <w:keepNext/>
        <w:keepLines/>
        <w:numPr>
          <w:ilvl w:val="1"/>
          <w:numId w:val="6"/>
        </w:numPr>
        <w:tabs>
          <w:tab w:val="left" w:pos="2012"/>
        </w:tabs>
        <w:ind w:left="1460" w:firstLine="0"/>
        <w:jc w:val="both"/>
      </w:pPr>
      <w:bookmarkStart w:id="3" w:name="bookmark10"/>
      <w:r>
        <w:rPr>
          <w:rStyle w:val="23"/>
          <w:b/>
          <w:bCs/>
        </w:rPr>
        <w:lastRenderedPageBreak/>
        <w:t>Подготовка к практическим и (или) лабораторным занятиям</w:t>
      </w:r>
      <w:bookmarkEnd w:id="3"/>
    </w:p>
    <w:p w:rsidR="004B658E" w:rsidRDefault="00A0261D">
      <w:pPr>
        <w:pStyle w:val="1"/>
        <w:spacing w:after="40"/>
        <w:ind w:left="7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</w:t>
      </w:r>
      <w:r w:rsidR="00844208">
        <w:rPr>
          <w:rStyle w:val="a3"/>
        </w:rPr>
        <w:t xml:space="preserve"> </w:t>
      </w:r>
      <w:r>
        <w:rPr>
          <w:rStyle w:val="a3"/>
        </w:rPr>
        <w:t>выполненных обучающимися.</w:t>
      </w:r>
    </w:p>
    <w:p w:rsidR="004B658E" w:rsidRDefault="00A0261D">
      <w:pPr>
        <w:pStyle w:val="1"/>
        <w:spacing w:after="40"/>
        <w:ind w:left="7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4B658E" w:rsidRDefault="00A0261D">
      <w:pPr>
        <w:pStyle w:val="1"/>
        <w:spacing w:after="160"/>
        <w:ind w:left="7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4B658E" w:rsidRDefault="00A0261D">
      <w:pPr>
        <w:pStyle w:val="24"/>
        <w:keepNext/>
        <w:keepLines/>
        <w:numPr>
          <w:ilvl w:val="1"/>
          <w:numId w:val="6"/>
        </w:numPr>
        <w:tabs>
          <w:tab w:val="left" w:pos="2012"/>
        </w:tabs>
        <w:ind w:left="1460" w:firstLine="0"/>
        <w:jc w:val="both"/>
      </w:pPr>
      <w:bookmarkStart w:id="4" w:name="bookmark12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4"/>
      <w:proofErr w:type="gramEnd"/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реферат, тестирование.</w:t>
      </w:r>
    </w:p>
    <w:p w:rsidR="004B658E" w:rsidRDefault="00A0261D">
      <w:pPr>
        <w:pStyle w:val="1"/>
        <w:spacing w:after="1180"/>
        <w:ind w:left="7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844208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B658E" w:rsidRDefault="00A0261D">
      <w:pPr>
        <w:pStyle w:val="24"/>
        <w:keepNext/>
        <w:keepLines/>
        <w:numPr>
          <w:ilvl w:val="0"/>
          <w:numId w:val="6"/>
        </w:numPr>
        <w:tabs>
          <w:tab w:val="left" w:pos="1861"/>
        </w:tabs>
        <w:spacing w:line="276" w:lineRule="auto"/>
        <w:ind w:firstLine="720"/>
        <w:jc w:val="both"/>
      </w:pPr>
      <w:bookmarkStart w:id="5" w:name="bookmark14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5"/>
    </w:p>
    <w:p w:rsidR="004B658E" w:rsidRDefault="00A0261D">
      <w:pPr>
        <w:pStyle w:val="1"/>
        <w:numPr>
          <w:ilvl w:val="1"/>
          <w:numId w:val="6"/>
        </w:numPr>
        <w:tabs>
          <w:tab w:val="left" w:pos="2018"/>
        </w:tabs>
        <w:spacing w:line="276" w:lineRule="auto"/>
        <w:ind w:left="7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4B658E" w:rsidRDefault="00A0261D">
      <w:pPr>
        <w:pStyle w:val="1"/>
        <w:numPr>
          <w:ilvl w:val="1"/>
          <w:numId w:val="6"/>
        </w:numPr>
        <w:tabs>
          <w:tab w:val="left" w:pos="2022"/>
        </w:tabs>
        <w:ind w:left="740" w:firstLine="720"/>
        <w:jc w:val="both"/>
      </w:pPr>
      <w:r>
        <w:rPr>
          <w:rStyle w:val="a3"/>
        </w:rPr>
        <w:t xml:space="preserve">Форма и средства (методы) проведения текущей и промежуточной </w:t>
      </w:r>
      <w:r>
        <w:rPr>
          <w:rStyle w:val="a3"/>
        </w:rPr>
        <w:lastRenderedPageBreak/>
        <w:t xml:space="preserve">аттестации. 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</w:t>
      </w:r>
    </w:p>
    <w:p w:rsidR="004B658E" w:rsidRDefault="00A0261D">
      <w:pPr>
        <w:pStyle w:val="1"/>
        <w:spacing w:after="280"/>
        <w:ind w:left="740" w:firstLine="720"/>
        <w:jc w:val="both"/>
      </w:pPr>
      <w:r>
        <w:rPr>
          <w:rStyle w:val="a3"/>
        </w:rPr>
        <w:t>Форма проведения промежуточной аттестации – зачет с оценкой (6 семестр), экзамен (7 семестр).</w:t>
      </w:r>
    </w:p>
    <w:p w:rsidR="004B658E" w:rsidRDefault="00A0261D">
      <w:pPr>
        <w:pStyle w:val="1"/>
        <w:numPr>
          <w:ilvl w:val="0"/>
          <w:numId w:val="6"/>
        </w:numPr>
        <w:tabs>
          <w:tab w:val="left" w:pos="2211"/>
        </w:tabs>
        <w:ind w:left="740" w:firstLine="720"/>
        <w:jc w:val="both"/>
      </w:pPr>
      <w:r>
        <w:rPr>
          <w:rStyle w:val="a3"/>
          <w:b/>
          <w:bCs/>
        </w:rPr>
        <w:t xml:space="preserve">Учебная литература и ресурсы </w:t>
      </w:r>
      <w:proofErr w:type="spellStart"/>
      <w:r>
        <w:rPr>
          <w:rStyle w:val="a3"/>
          <w:b/>
          <w:bCs/>
        </w:rPr>
        <w:t>информационно</w:t>
      </w:r>
      <w:r>
        <w:rPr>
          <w:rStyle w:val="a3"/>
          <w:b/>
          <w:bCs/>
        </w:rPr>
        <w:softHyphen/>
        <w:t>телекоммуникационной</w:t>
      </w:r>
      <w:proofErr w:type="spellEnd"/>
      <w:r>
        <w:rPr>
          <w:rStyle w:val="a3"/>
          <w:b/>
          <w:bCs/>
        </w:rPr>
        <w:t xml:space="preserve">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4B658E" w:rsidRDefault="00A0261D">
      <w:pPr>
        <w:pStyle w:val="1"/>
        <w:numPr>
          <w:ilvl w:val="1"/>
          <w:numId w:val="6"/>
        </w:numPr>
        <w:tabs>
          <w:tab w:val="left" w:pos="1964"/>
        </w:tabs>
        <w:ind w:left="14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B658E" w:rsidRDefault="00A0261D">
      <w:pPr>
        <w:pStyle w:val="1"/>
        <w:numPr>
          <w:ilvl w:val="0"/>
          <w:numId w:val="7"/>
        </w:numPr>
        <w:tabs>
          <w:tab w:val="left" w:pos="1861"/>
        </w:tabs>
        <w:ind w:left="740" w:firstLine="720"/>
        <w:jc w:val="both"/>
      </w:pPr>
      <w:r>
        <w:rPr>
          <w:rStyle w:val="a3"/>
        </w:rPr>
        <w:t>Березовская, Е. А. Системы поддержки принятия решений: учебное пособие: [16+] / Е. А. Березовская, С. В. Крюков; Южный федеральный университет. – Ростов-н</w:t>
      </w:r>
      <w:proofErr w:type="gramStart"/>
      <w:r>
        <w:rPr>
          <w:rStyle w:val="a3"/>
        </w:rPr>
        <w:t>а-</w:t>
      </w:r>
      <w:proofErr w:type="gramEnd"/>
      <w:r>
        <w:rPr>
          <w:rStyle w:val="a3"/>
        </w:rPr>
        <w:t xml:space="preserve"> Дону ; Таганрог : Южный федеральный университет, 2020. – 128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1E7CA5">
        <w:rPr>
          <w:rStyle w:val="a3"/>
          <w:lang w:eastAsia="en-US"/>
        </w:rPr>
        <w:t xml:space="preserve">: </w:t>
      </w:r>
      <w:hyperlink r:id="rId14" w:history="1">
        <w:r>
          <w:rPr>
            <w:rStyle w:val="a3"/>
            <w:color w:val="006BA0"/>
            <w:u w:val="single"/>
            <w:lang w:val="en-US" w:eastAsia="en-US"/>
          </w:rPr>
          <w:t>https</w:t>
        </w:r>
        <w:r w:rsidRPr="001E7CA5">
          <w:rPr>
            <w:rStyle w:val="a3"/>
            <w:color w:val="006BA0"/>
            <w:u w:val="single"/>
            <w:lang w:eastAsia="en-US"/>
          </w:rPr>
          <w:t>://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biblioclub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>/</w:t>
        </w:r>
        <w:r>
          <w:rPr>
            <w:rStyle w:val="a3"/>
            <w:color w:val="006BA0"/>
            <w:u w:val="single"/>
            <w:lang w:val="en-US" w:eastAsia="en-US"/>
          </w:rPr>
          <w:t>index</w:t>
        </w:r>
        <w:r w:rsidRPr="001E7CA5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php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>?</w:t>
        </w:r>
        <w:r>
          <w:rPr>
            <w:rStyle w:val="a3"/>
            <w:color w:val="006BA0"/>
            <w:u w:val="single"/>
            <w:lang w:val="en-US" w:eastAsia="en-US"/>
          </w:rPr>
          <w:t>page</w:t>
        </w:r>
        <w:r w:rsidRPr="001E7CA5">
          <w:rPr>
            <w:rStyle w:val="a3"/>
            <w:color w:val="006BA0"/>
            <w:u w:val="single"/>
            <w:lang w:eastAsia="en-US"/>
          </w:rPr>
          <w:t>=</w:t>
        </w:r>
        <w:r>
          <w:rPr>
            <w:rStyle w:val="a3"/>
            <w:color w:val="006BA0"/>
            <w:u w:val="single"/>
            <w:lang w:val="en-US" w:eastAsia="en-US"/>
          </w:rPr>
          <w:t>book</w:t>
        </w:r>
        <w:r w:rsidRPr="001E7CA5">
          <w:rPr>
            <w:rStyle w:val="a3"/>
            <w:color w:val="006BA0"/>
            <w:u w:val="single"/>
            <w:lang w:eastAsia="en-US"/>
          </w:rPr>
          <w:t>&amp;</w:t>
        </w:r>
        <w:r>
          <w:rPr>
            <w:rStyle w:val="a3"/>
            <w:color w:val="006BA0"/>
            <w:u w:val="single"/>
            <w:lang w:val="en-US" w:eastAsia="en-US"/>
          </w:rPr>
          <w:t>id</w:t>
        </w:r>
        <w:r w:rsidRPr="001E7CA5">
          <w:rPr>
            <w:rStyle w:val="a3"/>
            <w:color w:val="006BA0"/>
            <w:u w:val="single"/>
            <w:lang w:eastAsia="en-US"/>
          </w:rPr>
          <w:t>=612165</w:t>
        </w:r>
        <w:r w:rsidRPr="001E7CA5">
          <w:rPr>
            <w:rStyle w:val="a3"/>
            <w:color w:val="006BA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E7CA5">
        <w:rPr>
          <w:rStyle w:val="a3"/>
          <w:lang w:eastAsia="en-US"/>
        </w:rPr>
        <w:t xml:space="preserve"> </w:t>
      </w:r>
      <w:r>
        <w:rPr>
          <w:rStyle w:val="a3"/>
        </w:rPr>
        <w:t>978-5-9275-3567-5. – Текст: электронный.</w:t>
      </w:r>
    </w:p>
    <w:p w:rsidR="004B658E" w:rsidRDefault="00A0261D">
      <w:pPr>
        <w:pStyle w:val="1"/>
        <w:numPr>
          <w:ilvl w:val="0"/>
          <w:numId w:val="7"/>
        </w:numPr>
        <w:tabs>
          <w:tab w:val="left" w:pos="1861"/>
        </w:tabs>
        <w:spacing w:after="280"/>
        <w:ind w:left="740" w:firstLine="720"/>
        <w:jc w:val="both"/>
      </w:pPr>
      <w:r>
        <w:rPr>
          <w:rStyle w:val="a3"/>
        </w:rPr>
        <w:t xml:space="preserve">Панфилова, А. П. Мозговые штурмы в коллективном принятии решений: учебное пособие / А. П. Панфилова. – 4-е изд. – Москва: ФЛИНТА, 2017. – 319 с. – (Экономика и управление). – Режим доступа: по подписке. – </w:t>
      </w:r>
      <w:r>
        <w:rPr>
          <w:rStyle w:val="a3"/>
          <w:lang w:val="en-US" w:eastAsia="en-US"/>
        </w:rPr>
        <w:t>URL</w:t>
      </w:r>
      <w:r w:rsidRPr="001E7CA5">
        <w:rPr>
          <w:rStyle w:val="a3"/>
          <w:lang w:eastAsia="en-US"/>
        </w:rPr>
        <w:t>:</w:t>
      </w:r>
      <w:hyperlink r:id="rId15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color w:val="006BA0"/>
            <w:u w:val="single"/>
            <w:lang w:val="en-US" w:eastAsia="en-US"/>
          </w:rPr>
          <w:t>https</w:t>
        </w:r>
        <w:r w:rsidRPr="001E7CA5">
          <w:rPr>
            <w:rStyle w:val="a3"/>
            <w:color w:val="006BA0"/>
            <w:u w:val="single"/>
            <w:lang w:eastAsia="en-US"/>
          </w:rPr>
          <w:t>://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biblioclub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>/</w:t>
        </w:r>
        <w:r>
          <w:rPr>
            <w:rStyle w:val="a3"/>
            <w:color w:val="006BA0"/>
            <w:u w:val="single"/>
            <w:lang w:val="en-US" w:eastAsia="en-US"/>
          </w:rPr>
          <w:t>index</w:t>
        </w:r>
        <w:r w:rsidRPr="001E7CA5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php</w:t>
        </w:r>
        <w:proofErr w:type="spellEnd"/>
        <w:r w:rsidRPr="001E7CA5">
          <w:rPr>
            <w:rStyle w:val="a3"/>
            <w:color w:val="006BA0"/>
            <w:u w:val="single"/>
            <w:lang w:eastAsia="en-US"/>
          </w:rPr>
          <w:t xml:space="preserve">? </w:t>
        </w:r>
        <w:r>
          <w:rPr>
            <w:rStyle w:val="a3"/>
            <w:color w:val="006BA0"/>
            <w:u w:val="single"/>
            <w:lang w:val="en-US" w:eastAsia="en-US"/>
          </w:rPr>
          <w:t>page</w:t>
        </w:r>
        <w:r w:rsidRPr="001E7CA5">
          <w:rPr>
            <w:rStyle w:val="a3"/>
            <w:color w:val="006BA0"/>
            <w:u w:val="single"/>
            <w:lang w:eastAsia="en-US"/>
          </w:rPr>
          <w:t>=</w:t>
        </w:r>
        <w:r>
          <w:rPr>
            <w:rStyle w:val="a3"/>
            <w:color w:val="006BA0"/>
            <w:u w:val="single"/>
            <w:lang w:val="en-US" w:eastAsia="en-US"/>
          </w:rPr>
          <w:t>book</w:t>
        </w:r>
        <w:r w:rsidRPr="001E7CA5">
          <w:rPr>
            <w:rStyle w:val="a3"/>
            <w:color w:val="006BA0"/>
            <w:u w:val="single"/>
            <w:lang w:eastAsia="en-US"/>
          </w:rPr>
          <w:t>&amp;</w:t>
        </w:r>
        <w:r>
          <w:rPr>
            <w:rStyle w:val="a3"/>
            <w:color w:val="006BA0"/>
            <w:u w:val="single"/>
            <w:lang w:val="en-US" w:eastAsia="en-US"/>
          </w:rPr>
          <w:t>id</w:t>
        </w:r>
        <w:r w:rsidRPr="001E7CA5">
          <w:rPr>
            <w:rStyle w:val="a3"/>
            <w:color w:val="006BA0"/>
            <w:u w:val="single"/>
            <w:lang w:eastAsia="en-US"/>
          </w:rPr>
          <w:t>=115107</w:t>
        </w:r>
        <w:r w:rsidRPr="001E7CA5">
          <w:rPr>
            <w:rStyle w:val="a3"/>
            <w:color w:val="006BA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E7CA5">
        <w:rPr>
          <w:rStyle w:val="a3"/>
          <w:lang w:eastAsia="en-US"/>
        </w:rPr>
        <w:t xml:space="preserve"> </w:t>
      </w:r>
      <w:r>
        <w:rPr>
          <w:rStyle w:val="a3"/>
        </w:rPr>
        <w:t>978-5-9765-0174-4. – Текст: электронный.</w:t>
      </w:r>
    </w:p>
    <w:p w:rsidR="004B658E" w:rsidRDefault="00A0261D">
      <w:pPr>
        <w:pStyle w:val="24"/>
        <w:keepNext/>
        <w:keepLines/>
        <w:numPr>
          <w:ilvl w:val="1"/>
          <w:numId w:val="6"/>
        </w:numPr>
        <w:tabs>
          <w:tab w:val="left" w:pos="1973"/>
        </w:tabs>
        <w:ind w:left="1460" w:firstLine="0"/>
        <w:jc w:val="both"/>
      </w:pPr>
      <w:bookmarkStart w:id="6" w:name="bookmark16"/>
      <w:r>
        <w:rPr>
          <w:rStyle w:val="23"/>
          <w:b/>
          <w:bCs/>
        </w:rPr>
        <w:t>Дополнительная литература</w:t>
      </w:r>
      <w:bookmarkEnd w:id="6"/>
    </w:p>
    <w:p w:rsidR="004B658E" w:rsidRDefault="00A0261D">
      <w:pPr>
        <w:pStyle w:val="1"/>
        <w:numPr>
          <w:ilvl w:val="0"/>
          <w:numId w:val="8"/>
        </w:numPr>
        <w:tabs>
          <w:tab w:val="left" w:pos="1861"/>
        </w:tabs>
        <w:ind w:left="740" w:firstLine="72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Управленческие решения: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 С. Н. Воробьев, В. Б. Уткин. – 11-е изд., стер. – Москва: Дашков и К°, 2023. – 494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1E7CA5">
        <w:rPr>
          <w:rStyle w:val="a3"/>
          <w:lang w:eastAsia="en-US"/>
        </w:rPr>
        <w:t>:</w:t>
      </w:r>
      <w:hyperlink r:id="rId16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color w:val="006CA1"/>
            <w:u w:val="single"/>
            <w:lang w:val="en-US" w:eastAsia="en-US"/>
          </w:rPr>
          <w:t>https</w:t>
        </w:r>
        <w:r w:rsidRPr="001E7CA5">
          <w:rPr>
            <w:rStyle w:val="a3"/>
            <w:color w:val="006CA1"/>
            <w:u w:val="single"/>
            <w:lang w:eastAsia="en-US"/>
          </w:rPr>
          <w:t>://</w:t>
        </w:r>
        <w:proofErr w:type="spellStart"/>
        <w:r>
          <w:rPr>
            <w:rStyle w:val="a3"/>
            <w:color w:val="006CA1"/>
            <w:u w:val="single"/>
            <w:lang w:val="en-US" w:eastAsia="en-US"/>
          </w:rPr>
          <w:t>biblioclub</w:t>
        </w:r>
        <w:proofErr w:type="spellEnd"/>
        <w:r w:rsidRPr="001E7CA5">
          <w:rPr>
            <w:rStyle w:val="a3"/>
            <w:color w:val="006CA1"/>
            <w:u w:val="single"/>
            <w:lang w:eastAsia="en-US"/>
          </w:rPr>
          <w:t>.</w:t>
        </w:r>
        <w:proofErr w:type="spellStart"/>
        <w:r>
          <w:rPr>
            <w:rStyle w:val="a3"/>
            <w:color w:val="006CA1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6CA1"/>
            <w:u w:val="single"/>
            <w:lang w:eastAsia="en-US"/>
          </w:rPr>
          <w:t>/</w:t>
        </w:r>
        <w:r>
          <w:rPr>
            <w:rStyle w:val="a3"/>
            <w:color w:val="006CA1"/>
            <w:u w:val="single"/>
            <w:lang w:val="en-US" w:eastAsia="en-US"/>
          </w:rPr>
          <w:t>index</w:t>
        </w:r>
        <w:r w:rsidRPr="001E7CA5">
          <w:rPr>
            <w:rStyle w:val="a3"/>
            <w:color w:val="006CA1"/>
            <w:u w:val="single"/>
            <w:lang w:eastAsia="en-US"/>
          </w:rPr>
          <w:t>.</w:t>
        </w:r>
        <w:proofErr w:type="spellStart"/>
        <w:r>
          <w:rPr>
            <w:rStyle w:val="a3"/>
            <w:color w:val="006CA1"/>
            <w:u w:val="single"/>
            <w:lang w:val="en-US" w:eastAsia="en-US"/>
          </w:rPr>
          <w:t>php</w:t>
        </w:r>
        <w:proofErr w:type="spellEnd"/>
        <w:r w:rsidRPr="001E7CA5">
          <w:rPr>
            <w:rStyle w:val="a3"/>
            <w:color w:val="006CA1"/>
            <w:u w:val="single"/>
            <w:lang w:eastAsia="en-US"/>
          </w:rPr>
          <w:t>?</w:t>
        </w:r>
        <w:r>
          <w:rPr>
            <w:rStyle w:val="a3"/>
            <w:color w:val="006CA1"/>
            <w:u w:val="single"/>
            <w:lang w:val="en-US" w:eastAsia="en-US"/>
          </w:rPr>
          <w:t>page</w:t>
        </w:r>
        <w:r w:rsidRPr="001E7CA5">
          <w:rPr>
            <w:rStyle w:val="a3"/>
            <w:color w:val="006CA1"/>
            <w:u w:val="single"/>
            <w:lang w:eastAsia="en-US"/>
          </w:rPr>
          <w:t>=</w:t>
        </w:r>
        <w:r>
          <w:rPr>
            <w:rStyle w:val="a3"/>
            <w:color w:val="006CA1"/>
            <w:u w:val="single"/>
            <w:lang w:val="en-US" w:eastAsia="en-US"/>
          </w:rPr>
          <w:t>book</w:t>
        </w:r>
        <w:r w:rsidRPr="001E7CA5">
          <w:rPr>
            <w:rStyle w:val="a3"/>
            <w:color w:val="006CA1"/>
            <w:u w:val="single"/>
            <w:lang w:eastAsia="en-US"/>
          </w:rPr>
          <w:t>&amp;</w:t>
        </w:r>
        <w:r>
          <w:rPr>
            <w:rStyle w:val="a3"/>
            <w:color w:val="006CA1"/>
            <w:u w:val="single"/>
            <w:lang w:val="en-US" w:eastAsia="en-US"/>
          </w:rPr>
          <w:t>id</w:t>
        </w:r>
        <w:r w:rsidRPr="001E7CA5">
          <w:rPr>
            <w:rStyle w:val="a3"/>
            <w:color w:val="006CA1"/>
            <w:u w:val="single"/>
            <w:lang w:eastAsia="en-US"/>
          </w:rPr>
          <w:t>=710923</w:t>
        </w:r>
        <w:r w:rsidRPr="001E7CA5">
          <w:rPr>
            <w:rStyle w:val="a3"/>
            <w:color w:val="006CA1"/>
            <w:lang w:eastAsia="en-US"/>
          </w:rPr>
          <w:t xml:space="preserve"> </w:t>
        </w:r>
      </w:hyperlink>
      <w:r>
        <w:rPr>
          <w:rStyle w:val="a3"/>
          <w:color w:val="454545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E7CA5">
        <w:rPr>
          <w:rStyle w:val="a3"/>
          <w:lang w:eastAsia="en-US"/>
        </w:rPr>
        <w:t xml:space="preserve"> </w:t>
      </w:r>
      <w:r>
        <w:rPr>
          <w:rStyle w:val="a3"/>
        </w:rPr>
        <w:t>978-5-394-05340-5. – Текст: электронный.</w:t>
      </w:r>
    </w:p>
    <w:p w:rsidR="004B658E" w:rsidRDefault="00A0261D">
      <w:pPr>
        <w:pStyle w:val="1"/>
        <w:numPr>
          <w:ilvl w:val="0"/>
          <w:numId w:val="8"/>
        </w:numPr>
        <w:tabs>
          <w:tab w:val="left" w:pos="1861"/>
        </w:tabs>
        <w:spacing w:after="240"/>
        <w:ind w:left="740" w:firstLine="720"/>
        <w:jc w:val="both"/>
      </w:pPr>
      <w:proofErr w:type="spellStart"/>
      <w:r>
        <w:rPr>
          <w:rStyle w:val="a3"/>
        </w:rPr>
        <w:t>Граецкая</w:t>
      </w:r>
      <w:proofErr w:type="spellEnd"/>
      <w:r>
        <w:rPr>
          <w:rStyle w:val="a3"/>
        </w:rPr>
        <w:t xml:space="preserve">, О. В. Математические и инструментальные методы принятия решений: учебное пособие: [16+] / О. В. </w:t>
      </w:r>
      <w:proofErr w:type="spellStart"/>
      <w:r>
        <w:rPr>
          <w:rStyle w:val="a3"/>
        </w:rPr>
        <w:t>Граецкая</w:t>
      </w:r>
      <w:proofErr w:type="spellEnd"/>
      <w:r>
        <w:rPr>
          <w:rStyle w:val="a3"/>
        </w:rPr>
        <w:t>, Ю. С. '</w:t>
      </w:r>
      <w:proofErr w:type="spellStart"/>
      <w:r>
        <w:rPr>
          <w:rStyle w:val="a3"/>
        </w:rPr>
        <w:t>усова</w:t>
      </w:r>
      <w:proofErr w:type="spellEnd"/>
      <w:r>
        <w:rPr>
          <w:rStyle w:val="a3"/>
        </w:rPr>
        <w:t xml:space="preserve">, Н. С. </w:t>
      </w:r>
      <w:proofErr w:type="spellStart"/>
      <w:r>
        <w:rPr>
          <w:rStyle w:val="a3"/>
        </w:rPr>
        <w:t>Ксенз</w:t>
      </w:r>
      <w:proofErr w:type="spellEnd"/>
      <w:r>
        <w:rPr>
          <w:rStyle w:val="a3"/>
        </w:rPr>
        <w:t>; Южный федеральный университет. – Ростов-на-Дону; Таганрог: Южный федеральный университет, 2020. – 146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1E7CA5">
        <w:rPr>
          <w:rStyle w:val="a3"/>
          <w:lang w:eastAsia="en-US"/>
        </w:rPr>
        <w:t>:</w:t>
      </w:r>
      <w:hyperlink r:id="rId17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1E7CA5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1E7CA5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1E7CA5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1E7CA5">
          <w:rPr>
            <w:rStyle w:val="a3"/>
            <w:color w:val="0070C0"/>
            <w:u w:val="single"/>
            <w:lang w:eastAsia="en-US"/>
          </w:rPr>
          <w:t>?</w:t>
        </w:r>
      </w:hyperlink>
      <w:r w:rsidRPr="001E7CA5">
        <w:rPr>
          <w:rStyle w:val="a3"/>
          <w:color w:val="0070C0"/>
          <w:u w:val="single"/>
          <w:lang w:eastAsia="en-US"/>
        </w:rPr>
        <w:t xml:space="preserve"> </w:t>
      </w:r>
      <w:hyperlink r:id="rId18" w:history="1">
        <w:proofErr w:type="gramStart"/>
        <w:r>
          <w:rPr>
            <w:rStyle w:val="a3"/>
            <w:color w:val="0070C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70C0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70C0"/>
            <w:u w:val="single"/>
            <w:lang w:val="en-US" w:eastAsia="en-US"/>
          </w:rPr>
          <w:t>=612188</w:t>
        </w:r>
        <w:r>
          <w:rPr>
            <w:rStyle w:val="a3"/>
            <w:color w:val="0070C0"/>
            <w:lang w:val="en-US"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978-5-9275-3399-2. – Текст: электронный.</w:t>
      </w:r>
    </w:p>
    <w:p w:rsidR="004B658E" w:rsidRDefault="00A0261D">
      <w:pPr>
        <w:pStyle w:val="24"/>
        <w:keepNext/>
        <w:keepLines/>
        <w:numPr>
          <w:ilvl w:val="0"/>
          <w:numId w:val="6"/>
        </w:numPr>
        <w:tabs>
          <w:tab w:val="left" w:pos="1861"/>
        </w:tabs>
        <w:ind w:firstLine="720"/>
        <w:jc w:val="both"/>
      </w:pPr>
      <w:bookmarkStart w:id="7" w:name="bookmark18"/>
      <w:r>
        <w:rPr>
          <w:rStyle w:val="2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</w:t>
      </w:r>
      <w:bookmarkEnd w:id="7"/>
    </w:p>
    <w:p w:rsidR="004B658E" w:rsidRDefault="004B658E">
      <w:pPr>
        <w:spacing w:line="1" w:lineRule="exact"/>
        <w:sectPr w:rsidR="004B658E" w:rsidSect="005711F9">
          <w:footerReference w:type="even" r:id="rId19"/>
          <w:footerReference w:type="default" r:id="rId20"/>
          <w:pgSz w:w="11900" w:h="16840"/>
          <w:pgMar w:top="725" w:right="661" w:bottom="426" w:left="869" w:header="297" w:footer="3" w:gutter="0"/>
          <w:cols w:space="720"/>
          <w:noEndnote/>
          <w:docGrid w:linePitch="360"/>
        </w:sectPr>
      </w:pPr>
    </w:p>
    <w:p w:rsidR="00A0261D" w:rsidRDefault="00A0261D" w:rsidP="00A0261D">
      <w:pPr>
        <w:pStyle w:val="1"/>
        <w:numPr>
          <w:ilvl w:val="0"/>
          <w:numId w:val="9"/>
        </w:numPr>
        <w:tabs>
          <w:tab w:val="left" w:pos="1734"/>
        </w:tabs>
        <w:ind w:left="1460" w:firstLine="0"/>
        <w:jc w:val="both"/>
        <w:rPr>
          <w:rStyle w:val="a3"/>
        </w:rPr>
      </w:pPr>
      <w:r w:rsidRPr="00A0261D">
        <w:rPr>
          <w:rStyle w:val="a3"/>
        </w:rPr>
        <w:lastRenderedPageBreak/>
        <w:t>390013, г. Рязань, улица Вокзальная, дом 32А</w:t>
      </w:r>
    </w:p>
    <w:p w:rsidR="004B658E" w:rsidRDefault="00A0261D" w:rsidP="00A0261D">
      <w:pPr>
        <w:pStyle w:val="1"/>
        <w:tabs>
          <w:tab w:val="left" w:pos="1734"/>
        </w:tabs>
        <w:ind w:left="1460" w:firstLine="0"/>
        <w:jc w:val="both"/>
      </w:pPr>
      <w:r>
        <w:rPr>
          <w:rStyle w:val="a3"/>
        </w:rPr>
        <w:t>этаж № 4, помещение 10</w:t>
      </w:r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>Учебный зал судебных заседаний. Учебная аудитория для проведения учебных занятий № 401 (БТИ 10):</w:t>
      </w:r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 xml:space="preserve">Посадочных мест – 65.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1E7CA5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4B658E" w:rsidRPr="001E7CA5" w:rsidRDefault="00A0261D">
      <w:pPr>
        <w:pStyle w:val="1"/>
        <w:ind w:left="7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E7CA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E7CA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E7CA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E7CA5">
        <w:rPr>
          <w:rStyle w:val="a3"/>
          <w:lang w:val="en-US"/>
        </w:rPr>
        <w:t>2007</w:t>
      </w:r>
    </w:p>
    <w:p w:rsidR="004B658E" w:rsidRPr="001E7CA5" w:rsidRDefault="00A0261D">
      <w:pPr>
        <w:pStyle w:val="1"/>
        <w:spacing w:after="280"/>
        <w:ind w:left="7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E7CA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E7CA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E7CA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B658E" w:rsidRDefault="00A0261D">
      <w:pPr>
        <w:pStyle w:val="1"/>
        <w:spacing w:after="460"/>
        <w:ind w:left="740" w:firstLine="720"/>
        <w:jc w:val="both"/>
      </w:pPr>
      <w:r>
        <w:rPr>
          <w:rStyle w:val="a3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3"/>
        </w:rPr>
        <w:t>т-</w:t>
      </w:r>
      <w:proofErr w:type="gramEnd"/>
      <w:r>
        <w:rPr>
          <w:rStyle w:val="a3"/>
        </w:rPr>
        <w:t xml:space="preserve"> портале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sud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portal</w:t>
        </w:r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lang w:eastAsia="en-US"/>
          </w:rPr>
          <w:t>)</w:t>
        </w:r>
      </w:hyperlink>
    </w:p>
    <w:p w:rsidR="00A0261D" w:rsidRDefault="00A0261D">
      <w:pPr>
        <w:pStyle w:val="1"/>
        <w:ind w:left="1460" w:firstLine="0"/>
        <w:jc w:val="both"/>
        <w:rPr>
          <w:rStyle w:val="a3"/>
        </w:rPr>
      </w:pPr>
      <w:r>
        <w:rPr>
          <w:rStyle w:val="a3"/>
        </w:rPr>
        <w:t xml:space="preserve">- </w:t>
      </w:r>
      <w:r w:rsidRPr="00A0261D">
        <w:rPr>
          <w:rStyle w:val="a3"/>
        </w:rPr>
        <w:t>390013, г. Рязань, улица Вокзальная, дом 32А</w:t>
      </w:r>
    </w:p>
    <w:p w:rsidR="004B658E" w:rsidRDefault="00A0261D">
      <w:pPr>
        <w:pStyle w:val="1"/>
        <w:ind w:left="1460" w:firstLine="0"/>
        <w:jc w:val="both"/>
      </w:pPr>
      <w:r>
        <w:rPr>
          <w:rStyle w:val="a3"/>
        </w:rPr>
        <w:t>этаж № 3, помещение 2</w:t>
      </w:r>
    </w:p>
    <w:p w:rsidR="004B658E" w:rsidRDefault="00A0261D">
      <w:pPr>
        <w:pStyle w:val="1"/>
        <w:ind w:left="1460" w:firstLine="0"/>
        <w:jc w:val="both"/>
      </w:pPr>
      <w:r>
        <w:rPr>
          <w:rStyle w:val="a3"/>
        </w:rPr>
        <w:t>Помещения для самостоятельной работы</w:t>
      </w:r>
    </w:p>
    <w:p w:rsidR="004B658E" w:rsidRDefault="00A0261D">
      <w:pPr>
        <w:pStyle w:val="1"/>
        <w:ind w:left="1460" w:firstLine="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образовательной</w:t>
      </w:r>
      <w:proofErr w:type="spellEnd"/>
      <w:r>
        <w:rPr>
          <w:rStyle w:val="a3"/>
        </w:rPr>
        <w:t xml:space="preserve"> среде Организации.</w:t>
      </w:r>
    </w:p>
    <w:p w:rsidR="004B658E" w:rsidRDefault="00A0261D">
      <w:pPr>
        <w:pStyle w:val="1"/>
        <w:ind w:left="740" w:firstLine="720"/>
        <w:jc w:val="both"/>
      </w:pPr>
      <w:r>
        <w:rPr>
          <w:rStyle w:val="a3"/>
        </w:rPr>
        <w:t xml:space="preserve">Посадочных мест-12. </w:t>
      </w: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4B658E" w:rsidRPr="001E7CA5" w:rsidRDefault="00A0261D">
      <w:pPr>
        <w:pStyle w:val="1"/>
        <w:ind w:left="7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E7CA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E7CA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E7CA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E7CA5">
        <w:rPr>
          <w:rStyle w:val="a3"/>
          <w:lang w:val="en-US"/>
        </w:rPr>
        <w:t>2007</w:t>
      </w:r>
    </w:p>
    <w:p w:rsidR="004B658E" w:rsidRPr="00A0261D" w:rsidRDefault="00A0261D" w:rsidP="00A0261D">
      <w:pPr>
        <w:pStyle w:val="1"/>
        <w:ind w:left="709" w:firstLine="751"/>
        <w:jc w:val="both"/>
        <w:rPr>
          <w:lang w:val="en-US"/>
        </w:rPr>
        <w:sectPr w:rsidR="004B658E" w:rsidRPr="00A0261D">
          <w:footerReference w:type="even" r:id="rId22"/>
          <w:footerReference w:type="default" r:id="rId23"/>
          <w:pgSz w:w="11900" w:h="16840"/>
          <w:pgMar w:top="722" w:right="673" w:bottom="1369" w:left="869" w:header="294" w:footer="3" w:gutter="0"/>
          <w:cols w:space="720"/>
          <w:noEndnote/>
          <w:docGrid w:linePitch="360"/>
        </w:sectPr>
      </w:pPr>
      <w:r>
        <w:rPr>
          <w:rStyle w:val="a3"/>
        </w:rPr>
        <w:t>Операционная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E7CA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E7CA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E7CA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</w:t>
      </w:r>
      <w:r>
        <w:rPr>
          <w:rStyle w:val="a3"/>
          <w:color w:val="0051B6"/>
          <w:lang w:val="en-US" w:eastAsia="en-US"/>
        </w:rPr>
        <w:t xml:space="preserve"> </w:t>
      </w:r>
      <w:r>
        <w:rPr>
          <w:rStyle w:val="a3"/>
          <w:lang w:val="en-US" w:eastAsia="en-US"/>
        </w:rPr>
        <w:t>Oracle E-Business Suite</w:t>
      </w:r>
    </w:p>
    <w:p w:rsidR="004B658E" w:rsidRDefault="00A0261D" w:rsidP="00A0261D">
      <w:pPr>
        <w:pStyle w:val="24"/>
        <w:keepNext/>
        <w:keepLines/>
        <w:ind w:left="709" w:firstLine="751"/>
        <w:jc w:val="both"/>
      </w:pPr>
      <w:bookmarkStart w:id="8" w:name="bookmark20"/>
      <w:r>
        <w:rPr>
          <w:rStyle w:val="2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8"/>
    </w:p>
    <w:p w:rsidR="004B658E" w:rsidRPr="001E7CA5" w:rsidRDefault="00A0261D" w:rsidP="00A0261D">
      <w:pPr>
        <w:pStyle w:val="1"/>
        <w:ind w:left="709" w:firstLine="751"/>
        <w:jc w:val="both"/>
        <w:rPr>
          <w:lang w:val="en-US"/>
        </w:rPr>
      </w:pPr>
      <w:r>
        <w:rPr>
          <w:rStyle w:val="a3"/>
        </w:rPr>
        <w:t>Программное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E7CA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E7CA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1E7CA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E7CA5">
        <w:rPr>
          <w:rStyle w:val="a3"/>
          <w:lang w:val="en-US"/>
        </w:rPr>
        <w:t>2007)</w:t>
      </w:r>
    </w:p>
    <w:p w:rsidR="004B658E" w:rsidRPr="001E7CA5" w:rsidRDefault="00A0261D" w:rsidP="00A0261D">
      <w:pPr>
        <w:pStyle w:val="1"/>
        <w:spacing w:after="140"/>
        <w:ind w:left="709" w:firstLine="751"/>
        <w:jc w:val="both"/>
        <w:rPr>
          <w:lang w:val="en-US"/>
        </w:rPr>
      </w:pPr>
      <w:r>
        <w:rPr>
          <w:rStyle w:val="a3"/>
        </w:rPr>
        <w:t>Операционная</w:t>
      </w:r>
      <w:r w:rsidRPr="001E7CA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E7CA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E7CA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E7CA5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ВерсияПроф</w:t>
      </w:r>
      <w:proofErr w:type="spellEnd"/>
      <w:r w:rsidRPr="001E7CA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</w:t>
      </w:r>
    </w:p>
    <w:p w:rsidR="004B658E" w:rsidRDefault="00A0261D" w:rsidP="00A0261D">
      <w:pPr>
        <w:pStyle w:val="24"/>
        <w:keepNext/>
        <w:keepLines/>
        <w:ind w:left="709" w:firstLine="751"/>
        <w:jc w:val="both"/>
      </w:pPr>
      <w:bookmarkStart w:id="9" w:name="bookmark22"/>
      <w:r>
        <w:rPr>
          <w:rStyle w:val="23"/>
          <w:b/>
          <w:bCs/>
        </w:rPr>
        <w:t xml:space="preserve">Библиотечный фонд укомплектован </w:t>
      </w:r>
      <w:proofErr w:type="gramStart"/>
      <w:r>
        <w:rPr>
          <w:rStyle w:val="23"/>
          <w:b/>
          <w:bCs/>
        </w:rPr>
        <w:t>печатными</w:t>
      </w:r>
      <w:proofErr w:type="gramEnd"/>
      <w:r>
        <w:rPr>
          <w:rStyle w:val="23"/>
          <w:b/>
          <w:bCs/>
        </w:rPr>
        <w:t xml:space="preserve"> и/или электронными </w:t>
      </w:r>
      <w:proofErr w:type="spellStart"/>
      <w:r>
        <w:rPr>
          <w:rStyle w:val="23"/>
          <w:b/>
          <w:bCs/>
        </w:rPr>
        <w:t>изданиямиосновной</w:t>
      </w:r>
      <w:proofErr w:type="spellEnd"/>
      <w:r>
        <w:rPr>
          <w:rStyle w:val="23"/>
          <w:b/>
          <w:bCs/>
        </w:rPr>
        <w:t xml:space="preserve"> и дополнительной учебной литературы в ЭБС</w:t>
      </w:r>
      <w:bookmarkEnd w:id="9"/>
    </w:p>
    <w:p w:rsidR="004B658E" w:rsidRDefault="00A0261D" w:rsidP="00A0261D">
      <w:pPr>
        <w:pStyle w:val="1"/>
        <w:numPr>
          <w:ilvl w:val="0"/>
          <w:numId w:val="9"/>
        </w:numPr>
        <w:tabs>
          <w:tab w:val="left" w:pos="1765"/>
        </w:tabs>
        <w:spacing w:line="305" w:lineRule="auto"/>
        <w:ind w:left="709" w:firstLine="751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1E7CA5">
        <w:rPr>
          <w:rStyle w:val="a3"/>
          <w:lang w:eastAsia="en-US"/>
        </w:rPr>
        <w:t>:</w:t>
      </w:r>
      <w:hyperlink r:id="rId24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E7CA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1E7CA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B658E" w:rsidRDefault="00A0261D" w:rsidP="00A0261D">
      <w:pPr>
        <w:pStyle w:val="1"/>
        <w:numPr>
          <w:ilvl w:val="0"/>
          <w:numId w:val="9"/>
        </w:numPr>
        <w:tabs>
          <w:tab w:val="left" w:pos="1765"/>
        </w:tabs>
        <w:spacing w:line="305" w:lineRule="auto"/>
        <w:ind w:left="709" w:firstLine="751"/>
        <w:jc w:val="both"/>
      </w:pPr>
      <w:r>
        <w:rPr>
          <w:rStyle w:val="a3"/>
        </w:rPr>
        <w:t>Сервис полнотекстового поиска по книгам: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E7CA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1E7CA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1E7CA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B658E" w:rsidRDefault="00A0261D" w:rsidP="00A0261D">
      <w:pPr>
        <w:pStyle w:val="1"/>
        <w:numPr>
          <w:ilvl w:val="0"/>
          <w:numId w:val="9"/>
        </w:numPr>
        <w:tabs>
          <w:tab w:val="left" w:pos="2062"/>
        </w:tabs>
        <w:spacing w:line="305" w:lineRule="auto"/>
        <w:ind w:left="709" w:firstLine="751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E7CA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1E7CA5">
        <w:rPr>
          <w:rStyle w:val="a3"/>
          <w:lang w:eastAsia="en-US"/>
        </w:rPr>
        <w:t>:</w:t>
      </w:r>
      <w:hyperlink r:id="rId26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E7CA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1E7CA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B658E" w:rsidRDefault="00A0261D" w:rsidP="008B5D0B">
      <w:pPr>
        <w:pStyle w:val="1"/>
        <w:numPr>
          <w:ilvl w:val="0"/>
          <w:numId w:val="9"/>
        </w:numPr>
        <w:tabs>
          <w:tab w:val="left" w:pos="2062"/>
        </w:tabs>
        <w:spacing w:after="380" w:line="305" w:lineRule="auto"/>
        <w:ind w:left="709" w:firstLine="751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B5D0B" w:rsidRPr="008B5D0B">
        <w:rPr>
          <w:rStyle w:val="a3"/>
        </w:rPr>
        <w:t>РИБиУ</w:t>
      </w:r>
      <w:proofErr w:type="spellEnd"/>
      <w:r w:rsidR="008B5D0B" w:rsidRPr="008B5D0B">
        <w:rPr>
          <w:rStyle w:val="a3"/>
        </w:rPr>
        <w:t>:( https://рибиу</w:t>
      </w:r>
      <w:proofErr w:type="gramStart"/>
      <w:r w:rsidR="008B5D0B" w:rsidRPr="008B5D0B">
        <w:rPr>
          <w:rStyle w:val="a3"/>
        </w:rPr>
        <w:t>.р</w:t>
      </w:r>
      <w:proofErr w:type="gramEnd"/>
      <w:r w:rsidR="008B5D0B" w:rsidRPr="008B5D0B">
        <w:rPr>
          <w:rStyle w:val="a3"/>
        </w:rPr>
        <w:t>ф)</w:t>
      </w:r>
      <w:r>
        <w:rPr>
          <w:rStyle w:val="a3"/>
        </w:rPr>
        <w:t>.</w:t>
      </w:r>
    </w:p>
    <w:p w:rsidR="004B658E" w:rsidRDefault="00A0261D" w:rsidP="00A0261D">
      <w:pPr>
        <w:pStyle w:val="1"/>
        <w:spacing w:after="140"/>
        <w:ind w:left="709" w:firstLine="751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B658E" w:rsidRDefault="00A0261D" w:rsidP="00A0261D">
      <w:pPr>
        <w:pStyle w:val="1"/>
        <w:ind w:left="709" w:right="260" w:firstLine="751"/>
        <w:jc w:val="right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4B658E" w:rsidRDefault="00A0261D" w:rsidP="00A0261D">
      <w:pPr>
        <w:pStyle w:val="1"/>
        <w:ind w:left="709" w:firstLine="751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1E7CA5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1E7CA5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4B658E" w:rsidRDefault="00A0261D" w:rsidP="00A0261D">
      <w:pPr>
        <w:pStyle w:val="1"/>
        <w:spacing w:after="40"/>
        <w:ind w:left="709" w:firstLine="751"/>
        <w:jc w:val="both"/>
      </w:pPr>
      <w:r>
        <w:rPr>
          <w:rStyle w:val="a3"/>
        </w:rPr>
        <w:t>2.Сервис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1E7CA5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1E7CA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1E7CA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u w:val="single"/>
            <w:lang w:eastAsia="en-US"/>
          </w:rPr>
          <w:t>/</w:t>
        </w:r>
      </w:hyperlink>
    </w:p>
    <w:p w:rsidR="004B658E" w:rsidRDefault="00A0261D" w:rsidP="00A0261D">
      <w:pPr>
        <w:pStyle w:val="1"/>
        <w:ind w:left="709" w:firstLine="751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E7CA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1E7CA5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1E7CA5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1E7CA5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4B658E" w:rsidRDefault="00A0261D" w:rsidP="00A0261D">
      <w:pPr>
        <w:pStyle w:val="1"/>
        <w:ind w:left="709" w:firstLine="751"/>
        <w:jc w:val="both"/>
      </w:pPr>
      <w:r>
        <w:rPr>
          <w:rStyle w:val="a3"/>
        </w:rPr>
        <w:t xml:space="preserve">4.Электронная библиотечная система </w:t>
      </w:r>
      <w:proofErr w:type="spellStart"/>
      <w:r w:rsidR="008B5D0B" w:rsidRPr="008B5D0B">
        <w:rPr>
          <w:rStyle w:val="a3"/>
        </w:rPr>
        <w:t>РИБиУ</w:t>
      </w:r>
      <w:proofErr w:type="spellEnd"/>
      <w:r w:rsidR="008B5D0B" w:rsidRPr="008B5D0B">
        <w:rPr>
          <w:rStyle w:val="a3"/>
        </w:rPr>
        <w:t>:( https://рибиу.рф)</w:t>
      </w:r>
      <w:bookmarkStart w:id="10" w:name="_GoBack"/>
      <w:bookmarkEnd w:id="10"/>
      <w:r>
        <w:rPr>
          <w:rStyle w:val="a3"/>
        </w:rPr>
        <w:t>.</w:t>
      </w:r>
    </w:p>
    <w:p w:rsidR="004B658E" w:rsidRDefault="00A0261D" w:rsidP="00A0261D">
      <w:pPr>
        <w:pStyle w:val="1"/>
        <w:numPr>
          <w:ilvl w:val="0"/>
          <w:numId w:val="10"/>
        </w:numPr>
        <w:tabs>
          <w:tab w:val="left" w:pos="1821"/>
        </w:tabs>
        <w:ind w:left="709" w:firstLine="751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1E7CA5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1E7CA5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4B658E" w:rsidRDefault="00A0261D" w:rsidP="00A0261D">
      <w:pPr>
        <w:pStyle w:val="1"/>
        <w:numPr>
          <w:ilvl w:val="0"/>
          <w:numId w:val="10"/>
        </w:numPr>
        <w:tabs>
          <w:tab w:val="left" w:pos="1821"/>
        </w:tabs>
        <w:ind w:left="709" w:firstLine="751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E7CA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B658E" w:rsidRDefault="00A0261D" w:rsidP="00A0261D">
      <w:pPr>
        <w:pStyle w:val="1"/>
        <w:numPr>
          <w:ilvl w:val="0"/>
          <w:numId w:val="10"/>
        </w:numPr>
        <w:tabs>
          <w:tab w:val="left" w:pos="1813"/>
        </w:tabs>
        <w:spacing w:after="500"/>
        <w:ind w:left="709" w:firstLine="751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E7CA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1E7CA5">
          <w:rPr>
            <w:rStyle w:val="a3"/>
            <w:color w:val="0000FF"/>
            <w:u w:val="single"/>
            <w:lang w:eastAsia="en-US"/>
          </w:rPr>
          <w:t>/9347-</w:t>
        </w:r>
      </w:hyperlink>
      <w:r w:rsidRPr="001E7CA5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1E7CA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B658E" w:rsidRDefault="00A0261D" w:rsidP="00A0261D">
      <w:pPr>
        <w:pStyle w:val="24"/>
        <w:keepNext/>
        <w:keepLines/>
        <w:numPr>
          <w:ilvl w:val="0"/>
          <w:numId w:val="10"/>
        </w:numPr>
        <w:tabs>
          <w:tab w:val="left" w:pos="1834"/>
        </w:tabs>
        <w:ind w:left="709" w:firstLine="751"/>
        <w:jc w:val="both"/>
      </w:pPr>
      <w:bookmarkStart w:id="11" w:name="bookmark24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1"/>
    </w:p>
    <w:p w:rsidR="004B658E" w:rsidRDefault="00A0261D" w:rsidP="00A0261D">
      <w:pPr>
        <w:pStyle w:val="1"/>
        <w:ind w:left="709" w:firstLine="751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0261D" w:rsidRDefault="00A0261D" w:rsidP="00A0261D">
      <w:pPr>
        <w:pStyle w:val="1"/>
        <w:tabs>
          <w:tab w:val="left" w:pos="3836"/>
        </w:tabs>
        <w:spacing w:line="252" w:lineRule="auto"/>
        <w:ind w:left="709" w:firstLine="751"/>
        <w:jc w:val="both"/>
        <w:rPr>
          <w:rStyle w:val="a3"/>
        </w:rPr>
      </w:pPr>
      <w:r>
        <w:rPr>
          <w:rStyle w:val="a3"/>
        </w:rPr>
        <w:t xml:space="preserve">Образовательный процесс по настоящей дисциплине для инвалидов и </w:t>
      </w:r>
      <w:r>
        <w:rPr>
          <w:rStyle w:val="a3"/>
          <w:color w:val="0051B6"/>
        </w:rPr>
        <w:t xml:space="preserve">у </w:t>
      </w:r>
      <w:r>
        <w:rPr>
          <w:rStyle w:val="a3"/>
        </w:rPr>
        <w:lastRenderedPageBreak/>
        <w:t>лиц с ОВЗ проводится с учетом особенностей психофизического развития, индивидуальных возможностей и вышеназванной группы.</w:t>
      </w:r>
    </w:p>
    <w:p w:rsidR="004B658E" w:rsidRDefault="00A0261D" w:rsidP="00A0261D">
      <w:pPr>
        <w:pStyle w:val="1"/>
        <w:tabs>
          <w:tab w:val="left" w:pos="3836"/>
        </w:tabs>
        <w:spacing w:line="252" w:lineRule="auto"/>
        <w:ind w:left="709" w:firstLine="751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B658E" w:rsidRDefault="00A0261D">
      <w:pPr>
        <w:pStyle w:val="1"/>
        <w:ind w:left="7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4B658E" w:rsidRDefault="00A0261D">
      <w:pPr>
        <w:pStyle w:val="1"/>
        <w:ind w:left="720" w:firstLine="720"/>
        <w:jc w:val="both"/>
        <w:sectPr w:rsidR="004B658E">
          <w:footerReference w:type="even" r:id="rId32"/>
          <w:footerReference w:type="default" r:id="rId33"/>
          <w:pgSz w:w="11900" w:h="16840"/>
          <w:pgMar w:top="725" w:right="667" w:bottom="1731" w:left="888" w:header="2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line="240" w:lineRule="exact"/>
        <w:rPr>
          <w:sz w:val="19"/>
          <w:szCs w:val="19"/>
        </w:rPr>
      </w:pPr>
    </w:p>
    <w:p w:rsidR="004B658E" w:rsidRDefault="004B658E">
      <w:pPr>
        <w:spacing w:before="49" w:after="49" w:line="240" w:lineRule="exact"/>
        <w:rPr>
          <w:sz w:val="19"/>
          <w:szCs w:val="19"/>
        </w:rPr>
      </w:pPr>
    </w:p>
    <w:p w:rsidR="004B658E" w:rsidRDefault="004B658E">
      <w:pPr>
        <w:spacing w:line="1" w:lineRule="exact"/>
      </w:pPr>
    </w:p>
    <w:sectPr w:rsidR="004B658E">
      <w:type w:val="continuous"/>
      <w:pgSz w:w="11900" w:h="16840"/>
      <w:pgMar w:top="725" w:right="667" w:bottom="1831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71" w:rsidRDefault="00BB7E71">
      <w:r>
        <w:separator/>
      </w:r>
    </w:p>
  </w:endnote>
  <w:endnote w:type="continuationSeparator" w:id="0">
    <w:p w:rsidR="00BB7E71" w:rsidRDefault="00B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675047C3" wp14:editId="0DDDDF1B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60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6270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1D" w:rsidRDefault="00A0261D">
                          <w:pPr>
                            <w:pStyle w:val="20"/>
                            <w:tabs>
                              <w:tab w:val="right" w:pos="893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 xml:space="preserve">серийный номер 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3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BF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3226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05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F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4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8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415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AEE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5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AB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64241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A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0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DE</w:t>
                          </w:r>
                          <w:r w:rsidRPr="001E7CA5"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eastAsia="en-US"/>
                            </w:rPr>
                            <w:t>84149</w:t>
                          </w:r>
                        </w:p>
                        <w:p w:rsidR="00A0261D" w:rsidRDefault="00A0261D">
                          <w:pPr>
                            <w:pStyle w:val="20"/>
                            <w:tabs>
                              <w:tab w:val="right" w:pos="705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 xml:space="preserve">электронной подписью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vertAlign w:val="superscript"/>
                              <w:lang w:val="en-US" w:eastAsia="en-US"/>
                            </w:rPr>
                            <w:t>04.12.2024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срок действия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45.8pt;margin-top:773.6pt;width:450.1pt;height:20.95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" filled="f" stroked="f">
              <v:textbox style="mso-fit-shape-to-text:t" inset="0,0,0,0">
                <w:txbxContent>
                  <w:p w:rsidR="00A0261D" w:rsidRDefault="00A0261D">
                    <w:pPr>
                      <w:pStyle w:val="20"/>
                      <w:tabs>
                        <w:tab w:val="right" w:pos="893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ab/>
                      <w:t xml:space="preserve">серийный номер 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8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3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BF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3226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05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F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4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8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415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AEE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5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AB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64241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A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0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DE</w:t>
                    </w:r>
                    <w:r w:rsidRPr="001E7CA5"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eastAsia="en-US"/>
                      </w:rPr>
                      <w:t>84149</w:t>
                    </w:r>
                  </w:p>
                  <w:p w:rsidR="00A0261D" w:rsidRDefault="00A0261D">
                    <w:pPr>
                      <w:pStyle w:val="20"/>
                      <w:tabs>
                        <w:tab w:val="right" w:pos="705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vertAlign w:val="superscript"/>
                      </w:rPr>
                      <w:t xml:space="preserve">электронной подписью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vertAlign w:val="superscript"/>
                        <w:lang w:val="en-US" w:eastAsia="en-US"/>
                      </w:rPr>
                      <w:t>04.12.2024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lang w:val="en-US" w:eastAsia="en-US"/>
                      </w:rPr>
                      <w:tab/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срок действия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Pr="001E7CA5" w:rsidRDefault="00A0261D" w:rsidP="001E7CA5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1D" w:rsidRDefault="00A0261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71" w:rsidRDefault="00BB7E71"/>
  </w:footnote>
  <w:footnote w:type="continuationSeparator" w:id="0">
    <w:p w:rsidR="00BB7E71" w:rsidRDefault="00BB7E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6F2"/>
    <w:multiLevelType w:val="multilevel"/>
    <w:tmpl w:val="8912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B480D"/>
    <w:multiLevelType w:val="multilevel"/>
    <w:tmpl w:val="B8C29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F5398"/>
    <w:multiLevelType w:val="multilevel"/>
    <w:tmpl w:val="6F06D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F4F60"/>
    <w:multiLevelType w:val="multilevel"/>
    <w:tmpl w:val="96B2AC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E35C0"/>
    <w:multiLevelType w:val="multilevel"/>
    <w:tmpl w:val="69566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56BC6"/>
    <w:multiLevelType w:val="multilevel"/>
    <w:tmpl w:val="A4B2B7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C7025"/>
    <w:multiLevelType w:val="multilevel"/>
    <w:tmpl w:val="323EE7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256BC"/>
    <w:multiLevelType w:val="multilevel"/>
    <w:tmpl w:val="5DCE0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C57C28"/>
    <w:multiLevelType w:val="multilevel"/>
    <w:tmpl w:val="C8F8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D81BE0"/>
    <w:multiLevelType w:val="multilevel"/>
    <w:tmpl w:val="5344CE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B658E"/>
    <w:rsid w:val="001E7CA5"/>
    <w:rsid w:val="004B658E"/>
    <w:rsid w:val="005711F9"/>
    <w:rsid w:val="00844208"/>
    <w:rsid w:val="008B5D0B"/>
    <w:rsid w:val="00A0261D"/>
    <w:rsid w:val="00BB7E71"/>
    <w:rsid w:val="00C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800" w:hanging="180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Основной текст (2)"/>
    <w:basedOn w:val="a"/>
    <w:link w:val="21"/>
    <w:pPr>
      <w:ind w:left="660" w:right="320" w:firstLine="8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74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E7C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7CA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E7C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7C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800" w:hanging="180"/>
      <w:outlineLvl w:val="0"/>
    </w:pPr>
    <w:rPr>
      <w:rFonts w:ascii="Times New Roman" w:eastAsia="Times New Roman" w:hAnsi="Times New Roman" w:cs="Times New Roman"/>
      <w:color w:val="454545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Основной текст (2)"/>
    <w:basedOn w:val="a"/>
    <w:link w:val="21"/>
    <w:pPr>
      <w:ind w:left="660" w:right="320" w:firstLine="8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74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E7C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7CA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E7C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7C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2188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ud.portal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2188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710923" TargetMode="External"/><Relationship Id="rId20" Type="http://schemas.openxmlformats.org/officeDocument/2006/relationships/footer" Target="footer5.xm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115107" TargetMode="External"/><Relationship Id="rId23" Type="http://schemas.openxmlformats.org/officeDocument/2006/relationships/footer" Target="footer7.xm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2165" TargetMode="External"/><Relationship Id="rId22" Type="http://schemas.openxmlformats.org/officeDocument/2006/relationships/footer" Target="footer6.xm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elib.shpl.ru/ru/nodes/9347-elektronnaya-biblioteka-gp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5</cp:revision>
  <dcterms:created xsi:type="dcterms:W3CDTF">2025-02-26T11:45:00Z</dcterms:created>
  <dcterms:modified xsi:type="dcterms:W3CDTF">2025-02-26T12:13:00Z</dcterms:modified>
</cp:coreProperties>
</file>