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 w:rsidP="00550F0E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6D771B84" wp14:editId="0D67869A">
            <wp:simplePos x="0" y="0"/>
            <wp:positionH relativeFrom="column">
              <wp:posOffset>3070860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F0E" w:rsidRPr="0022016E" w:rsidRDefault="00550F0E" w:rsidP="00550F0E">
      <w:pPr>
        <w:spacing w:line="1" w:lineRule="exact"/>
      </w:pPr>
    </w:p>
    <w:p w:rsidR="00550F0E" w:rsidRPr="0022016E" w:rsidRDefault="00550F0E" w:rsidP="00550F0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50F0E" w:rsidRPr="0022016E" w:rsidRDefault="00550F0E" w:rsidP="00550F0E">
      <w:pPr>
        <w:spacing w:line="1" w:lineRule="exact"/>
      </w:pPr>
    </w:p>
    <w:p w:rsidR="00550F0E" w:rsidRPr="0022016E" w:rsidRDefault="00550F0E" w:rsidP="00550F0E">
      <w:pPr>
        <w:spacing w:line="1" w:lineRule="exact"/>
      </w:pPr>
    </w:p>
    <w:p w:rsidR="00550F0E" w:rsidRPr="0022016E" w:rsidRDefault="00550F0E" w:rsidP="00550F0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50F0E" w:rsidRPr="0022016E" w:rsidRDefault="00550F0E" w:rsidP="00550F0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50F0E" w:rsidRPr="0022016E" w:rsidRDefault="00550F0E" w:rsidP="00550F0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50F0E" w:rsidRPr="0022016E" w:rsidRDefault="00550F0E" w:rsidP="00550F0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550F0E" w:rsidRPr="0022016E" w:rsidRDefault="00550F0E" w:rsidP="00550F0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550F0E" w:rsidRPr="0022016E" w:rsidRDefault="00550F0E" w:rsidP="00550F0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550F0E" w:rsidRPr="0022016E" w:rsidRDefault="00550F0E" w:rsidP="00550F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550F0E" w:rsidRPr="0022016E" w:rsidRDefault="00550F0E" w:rsidP="00550F0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550F0E" w:rsidRPr="0022016E" w:rsidRDefault="00550F0E" w:rsidP="00550F0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57A367C8" wp14:editId="32D15972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24613292" wp14:editId="3FDDE1CE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550F0E" w:rsidRPr="0022016E" w:rsidRDefault="00550F0E" w:rsidP="00550F0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550F0E" w:rsidRPr="0022016E" w:rsidRDefault="00550F0E" w:rsidP="00550F0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50F0E" w:rsidRPr="0022016E" w:rsidRDefault="00550F0E" w:rsidP="00550F0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550F0E" w:rsidRPr="0022016E" w:rsidRDefault="00550F0E" w:rsidP="00550F0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50F0E" w:rsidRPr="0022016E" w:rsidRDefault="00550F0E" w:rsidP="00550F0E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550F0E" w:rsidRDefault="00550F0E" w:rsidP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 w:rsidP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 w:rsidP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AB627B" w:rsidRDefault="00550F0E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31800" distB="174625" distL="0" distR="0" simplePos="0" relativeHeight="125829379" behindDoc="0" locked="0" layoutInCell="1" allowOverlap="1" wp14:anchorId="317898CC" wp14:editId="7A8A957C">
                <wp:simplePos x="0" y="0"/>
                <wp:positionH relativeFrom="page">
                  <wp:posOffset>1153160</wp:posOffset>
                </wp:positionH>
                <wp:positionV relativeFrom="paragraph">
                  <wp:posOffset>2148205</wp:posOffset>
                </wp:positionV>
                <wp:extent cx="1350645" cy="17691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27B" w:rsidRDefault="002B3B4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AB627B" w:rsidRDefault="002B3B49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AB627B" w:rsidRDefault="002B3B49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AB627B" w:rsidRDefault="002B3B49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0.8pt;margin-top:169.15pt;width:106.35pt;height:139.3pt;z-index:125829379;visibility:visible;mso-wrap-style:square;mso-wrap-distance-left:0;mso-wrap-distance-top:34pt;mso-wrap-distance-right:0;mso-wrap-distance-bottom:1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" filled="f" stroked="f">
                <v:textbox inset="0,0,0,0">
                  <w:txbxContent>
                    <w:p w:rsidR="00AB627B" w:rsidRDefault="002B3B4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AB627B" w:rsidRDefault="002B3B49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AB627B" w:rsidRDefault="002B3B49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AB627B" w:rsidRDefault="002B3B49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1335" distB="0" distL="0" distR="0" simplePos="0" relativeHeight="125829381" behindDoc="0" locked="0" layoutInCell="1" allowOverlap="1" wp14:anchorId="738E420F" wp14:editId="3389330F">
                <wp:simplePos x="0" y="0"/>
                <wp:positionH relativeFrom="page">
                  <wp:posOffset>4112895</wp:posOffset>
                </wp:positionH>
                <wp:positionV relativeFrom="paragraph">
                  <wp:posOffset>2275840</wp:posOffset>
                </wp:positionV>
                <wp:extent cx="1435735" cy="18548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54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27B" w:rsidRDefault="002B3B49">
                            <w:pPr>
                              <w:pStyle w:val="1"/>
                              <w:spacing w:after="40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AB627B" w:rsidRDefault="002B3B49">
                            <w:pPr>
                              <w:pStyle w:val="1"/>
                              <w:spacing w:after="26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AB627B" w:rsidRDefault="002B3B49">
                            <w:pPr>
                              <w:pStyle w:val="1"/>
                              <w:spacing w:after="340" w:line="48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br/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23.85pt;margin-top:179.2pt;width:113.05pt;height:146.05pt;z-index:125829381;visibility:visible;mso-wrap-style:square;mso-wrap-distance-left:0;mso-wrap-distance-top:41.0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" filled="f" stroked="f">
                <v:textbox inset="0,0,0,0">
                  <w:txbxContent>
                    <w:p w:rsidR="00AB627B" w:rsidRDefault="002B3B49">
                      <w:pPr>
                        <w:pStyle w:val="1"/>
                        <w:spacing w:after="40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AB627B" w:rsidRDefault="002B3B49">
                      <w:pPr>
                        <w:pStyle w:val="1"/>
                        <w:spacing w:after="26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AB627B" w:rsidRDefault="002B3B49">
                      <w:pPr>
                        <w:pStyle w:val="1"/>
                        <w:spacing w:after="340" w:line="480" w:lineRule="auto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  <w:r>
                        <w:rPr>
                          <w:rStyle w:val="a3"/>
                          <w:b/>
                          <w:bCs/>
                        </w:rPr>
                        <w:br/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3B49">
        <w:rPr>
          <w:rStyle w:val="a3"/>
          <w:b/>
          <w:bCs/>
        </w:rPr>
        <w:t>РАБОЧАЯ ПРОГРАММА</w:t>
      </w:r>
      <w:r w:rsidR="002B3B49">
        <w:rPr>
          <w:rStyle w:val="a3"/>
          <w:b/>
          <w:bCs/>
        </w:rPr>
        <w:br/>
        <w:t>ДИСЦИПЛИНЫ</w:t>
      </w:r>
      <w:r w:rsidR="002B3B49">
        <w:rPr>
          <w:rStyle w:val="a3"/>
          <w:b/>
          <w:bCs/>
        </w:rPr>
        <w:br/>
        <w:t>«РЫНОК ЦЕННЫХ БУМАГ»</w:t>
      </w: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  <w:rPr>
          <w:rStyle w:val="a3"/>
          <w:b/>
          <w:bCs/>
        </w:rPr>
      </w:pPr>
    </w:p>
    <w:p w:rsidR="00550F0E" w:rsidRDefault="00550F0E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AB627B" w:rsidRDefault="00AB627B">
      <w:pPr>
        <w:spacing w:line="1" w:lineRule="exact"/>
      </w:pPr>
    </w:p>
    <w:p w:rsidR="00AB627B" w:rsidRDefault="002B3B49">
      <w:pPr>
        <w:spacing w:line="1" w:lineRule="exact"/>
        <w:rPr>
          <w:sz w:val="2"/>
          <w:szCs w:val="2"/>
        </w:rPr>
      </w:pPr>
      <w:r>
        <w:br w:type="page"/>
      </w:r>
    </w:p>
    <w:p w:rsidR="00AB627B" w:rsidRDefault="002B3B49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«Рынок ценных бумаг » составлена на основании требований Федерального государственного образовательного </w:t>
      </w:r>
      <w:r>
        <w:rPr>
          <w:rStyle w:val="a3"/>
        </w:rPr>
        <w:t>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</w:t>
      </w:r>
      <w:r>
        <w:rPr>
          <w:rStyle w:val="a3"/>
        </w:rPr>
        <w:t>ьного стандарта высшего образования - бакалавриат по направлению подготовки 38.03.01 Экономика».</w:t>
      </w:r>
      <w:proofErr w:type="gramEnd"/>
    </w:p>
    <w:p w:rsidR="00550F0E" w:rsidRDefault="00550F0E">
      <w:pPr>
        <w:spacing w:line="1" w:lineRule="exact"/>
      </w:pPr>
    </w:p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Pr="00550F0E" w:rsidRDefault="00550F0E" w:rsidP="00550F0E"/>
    <w:p w:rsidR="00550F0E" w:rsidRDefault="00550F0E" w:rsidP="00550F0E"/>
    <w:p w:rsidR="00550F0E" w:rsidRDefault="00550F0E" w:rsidP="00550F0E">
      <w:pPr>
        <w:tabs>
          <w:tab w:val="left" w:pos="5985"/>
        </w:tabs>
      </w:pPr>
      <w:r>
        <w:tab/>
      </w:r>
    </w:p>
    <w:p w:rsidR="00550F0E" w:rsidRDefault="00550F0E" w:rsidP="00550F0E"/>
    <w:p w:rsidR="00AB627B" w:rsidRPr="00550F0E" w:rsidRDefault="00AB627B" w:rsidP="00550F0E">
      <w:pPr>
        <w:sectPr w:rsidR="00AB627B" w:rsidRPr="00550F0E">
          <w:footerReference w:type="default" r:id="rId11"/>
          <w:footerReference w:type="first" r:id="rId12"/>
          <w:pgSz w:w="11900" w:h="16840"/>
          <w:pgMar w:top="1229" w:right="557" w:bottom="543" w:left="841" w:header="0" w:footer="3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AB627B" w:rsidRDefault="002B3B49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AB627B" w:rsidRDefault="002B3B49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</w:t>
      </w:r>
      <w:r>
        <w:rPr>
          <w:rStyle w:val="a3"/>
          <w:b/>
          <w:bCs/>
        </w:rPr>
        <w:t>ины</w:t>
      </w:r>
    </w:p>
    <w:p w:rsidR="00AB627B" w:rsidRDefault="002B3B49">
      <w:pPr>
        <w:pStyle w:val="1"/>
        <w:tabs>
          <w:tab w:val="left" w:pos="5439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 xml:space="preserve">формирование научного представления </w:t>
      </w:r>
      <w:proofErr w:type="gramStart"/>
      <w:r>
        <w:rPr>
          <w:rStyle w:val="a3"/>
        </w:rPr>
        <w:t>об</w:t>
      </w:r>
      <w:proofErr w:type="gramEnd"/>
    </w:p>
    <w:p w:rsidR="00AB627B" w:rsidRDefault="002B3B49">
      <w:pPr>
        <w:pStyle w:val="1"/>
        <w:ind w:left="980" w:firstLine="0"/>
        <w:jc w:val="both"/>
      </w:pPr>
      <w:r>
        <w:rPr>
          <w:rStyle w:val="a3"/>
        </w:rPr>
        <w:t xml:space="preserve">организации фондового рынка, осознании роли рынка ценных бумаг как составной части финансовой системы государства, практического использования фондовых инструментов в финансовой </w:t>
      </w:r>
      <w:r>
        <w:rPr>
          <w:rStyle w:val="a3"/>
        </w:rPr>
        <w:t>деятельности организаций различных отраслей, сфер и форм собственности и регулирования рынка капитала.</w:t>
      </w:r>
    </w:p>
    <w:p w:rsidR="00AB627B" w:rsidRDefault="002B3B49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AB627B" w:rsidRDefault="002B3B49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- изучение теоретических основ функционирования рынка ценных бумаг; изучение различных видов ценных бумаг; </w:t>
      </w:r>
      <w:r>
        <w:rPr>
          <w:rStyle w:val="a3"/>
          <w:rFonts w:ascii="Arial" w:eastAsia="Arial" w:hAnsi="Arial" w:cs="Arial"/>
          <w:sz w:val="22"/>
          <w:szCs w:val="22"/>
        </w:rPr>
        <w:t xml:space="preserve">□ </w:t>
      </w:r>
      <w:r>
        <w:rPr>
          <w:rStyle w:val="a3"/>
        </w:rPr>
        <w:t>знакомство с мет</w:t>
      </w:r>
      <w:r>
        <w:rPr>
          <w:rStyle w:val="a3"/>
        </w:rPr>
        <w:t>одами анализа фондового рынка, необходимыми для проведения</w:t>
      </w:r>
      <w:r>
        <w:rPr>
          <w:rStyle w:val="a3"/>
          <w:rFonts w:ascii="Arial" w:eastAsia="Arial" w:hAnsi="Arial" w:cs="Arial"/>
          <w:sz w:val="22"/>
          <w:szCs w:val="22"/>
        </w:rPr>
        <w:t xml:space="preserve">^ </w:t>
      </w:r>
      <w:r>
        <w:rPr>
          <w:rStyle w:val="a3"/>
        </w:rPr>
        <w:t xml:space="preserve">расчетов экономических и социально-экономических показателей на основе типовых </w:t>
      </w:r>
      <w:proofErr w:type="gramStart"/>
      <w:r>
        <w:rPr>
          <w:rStyle w:val="a3"/>
        </w:rPr>
        <w:t>методик</w:t>
      </w:r>
      <w:proofErr w:type="gramEnd"/>
      <w:r>
        <w:rPr>
          <w:rStyle w:val="a3"/>
        </w:rPr>
        <w:t xml:space="preserve"> с учетом действующей нормативно-правовой базы; приобретение навыков подготовки информационных обзоров, аналит</w:t>
      </w:r>
      <w:r>
        <w:rPr>
          <w:rStyle w:val="a3"/>
        </w:rPr>
        <w:t>ических отчетов</w:t>
      </w:r>
      <w:r>
        <w:rPr>
          <w:rStyle w:val="a3"/>
          <w:rFonts w:ascii="Arial" w:eastAsia="Arial" w:hAnsi="Arial" w:cs="Arial"/>
          <w:sz w:val="22"/>
          <w:szCs w:val="22"/>
        </w:rPr>
        <w:t xml:space="preserve">^ </w:t>
      </w:r>
      <w:r>
        <w:rPr>
          <w:rStyle w:val="a3"/>
        </w:rPr>
        <w:t>по данным рынка ценных бумаг.</w:t>
      </w:r>
    </w:p>
    <w:p w:rsidR="00AB627B" w:rsidRDefault="002B3B49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B627B" w:rsidRDefault="002B3B49">
      <w:pPr>
        <w:pStyle w:val="1"/>
        <w:ind w:left="980" w:firstLine="720"/>
        <w:jc w:val="both"/>
      </w:pPr>
      <w:r>
        <w:rPr>
          <w:rStyle w:val="a3"/>
        </w:rPr>
        <w:t xml:space="preserve">Дисциплина «Рынок ценных бумаг» входит в часть, формируемую участниками образовательных отношений Блока 1. Дисциплины (модули) </w:t>
      </w:r>
      <w:r>
        <w:rPr>
          <w:rStyle w:val="a3"/>
        </w:rPr>
        <w:t>учебного плана по направлению подготовки 38.03.01 Экономика, направленность (профиль) Финансы и кредит и изучается в 6 семестре.</w:t>
      </w:r>
    </w:p>
    <w:p w:rsidR="00AB627B" w:rsidRDefault="002B3B49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«Бухгалтерская (финансовая) отчетность», «Анализ финансовой отчетности» и други</w:t>
      </w:r>
      <w:r>
        <w:rPr>
          <w:rStyle w:val="a3"/>
        </w:rPr>
        <w:t>ми.</w:t>
      </w:r>
    </w:p>
    <w:p w:rsidR="00AB627B" w:rsidRDefault="002B3B49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сдаче и сдаче государственного эк</w:t>
      </w:r>
      <w:r>
        <w:rPr>
          <w:rStyle w:val="a3"/>
        </w:rPr>
        <w:t>замена, при подготовке к процедуре защиты и защите выпускной квалификационной работы и др.</w:t>
      </w:r>
    </w:p>
    <w:p w:rsidR="00AB627B" w:rsidRDefault="002B3B49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B627B" w:rsidRDefault="002B3B49">
      <w:pPr>
        <w:pStyle w:val="a7"/>
        <w:ind w:left="219"/>
      </w:pPr>
      <w:r>
        <w:rPr>
          <w:rStyle w:val="a6"/>
        </w:rPr>
        <w:t>Процесс освоения дисциплины «Рынок ценных бумаг» направлен</w:t>
      </w:r>
      <w:r>
        <w:rPr>
          <w:rStyle w:val="a6"/>
        </w:rPr>
        <w:t xml:space="preserve">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925"/>
        <w:gridCol w:w="8196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4</w:t>
            </w:r>
            <w:proofErr w:type="gramEnd"/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1328"/>
                <w:tab w:val="left" w:pos="2783"/>
                <w:tab w:val="left" w:pos="4570"/>
                <w:tab w:val="left" w:pos="5042"/>
                <w:tab w:val="left" w:pos="6482"/>
              </w:tabs>
              <w:ind w:firstLine="0"/>
              <w:jc w:val="both"/>
            </w:pPr>
            <w:r>
              <w:rPr>
                <w:rStyle w:val="a4"/>
                <w:color w:val="22272F"/>
              </w:rPr>
              <w:t>Способен</w:t>
            </w:r>
            <w:r>
              <w:rPr>
                <w:rStyle w:val="a4"/>
                <w:color w:val="22272F"/>
              </w:rPr>
              <w:tab/>
              <w:t>предлагать</w:t>
            </w:r>
            <w:r>
              <w:rPr>
                <w:rStyle w:val="a4"/>
                <w:color w:val="22272F"/>
              </w:rPr>
              <w:tab/>
              <w:t>экономически</w:t>
            </w:r>
            <w:r>
              <w:rPr>
                <w:rStyle w:val="a4"/>
                <w:color w:val="22272F"/>
              </w:rPr>
              <w:tab/>
              <w:t>и</w:t>
            </w:r>
            <w:r>
              <w:rPr>
                <w:rStyle w:val="a4"/>
                <w:color w:val="22272F"/>
              </w:rPr>
              <w:tab/>
              <w:t>финансово</w:t>
            </w:r>
            <w:r>
              <w:rPr>
                <w:rStyle w:val="a4"/>
                <w:color w:val="22272F"/>
              </w:rPr>
              <w:tab/>
              <w:t>обоснованные</w:t>
            </w:r>
          </w:p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</w:t>
            </w:r>
            <w:r>
              <w:rPr>
                <w:rStyle w:val="a4"/>
              </w:rPr>
              <w:softHyphen/>
            </w:r>
            <w:proofErr w:type="gramStart"/>
            <w:r>
              <w:rPr>
                <w:rStyle w:val="a4"/>
              </w:rPr>
              <w:t>6</w:t>
            </w:r>
            <w:proofErr w:type="gramEnd"/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</w:t>
            </w:r>
            <w:r>
              <w:rPr>
                <w:rStyle w:val="a4"/>
              </w:rPr>
              <w:t>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60"/>
            </w:pPr>
            <w:r>
              <w:rPr>
                <w:rStyle w:val="a4"/>
              </w:rPr>
              <w:t>ПК-2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провести анализ и дать оценку существующих финансово</w:t>
            </w:r>
            <w:r>
              <w:rPr>
                <w:rStyle w:val="a4"/>
              </w:rPr>
              <w:softHyphen/>
              <w:t xml:space="preserve">экономических рисков, составить и обосновать прогноз динамики основных </w:t>
            </w:r>
            <w:r>
              <w:rPr>
                <w:rStyle w:val="a4"/>
              </w:rPr>
              <w:t>финансово-экономических показателей</w:t>
            </w:r>
          </w:p>
        </w:tc>
      </w:tr>
    </w:tbl>
    <w:p w:rsidR="00AB627B" w:rsidRDefault="00AB627B">
      <w:pPr>
        <w:spacing w:after="259" w:line="1" w:lineRule="exact"/>
      </w:pPr>
    </w:p>
    <w:p w:rsidR="00AB627B" w:rsidRDefault="002B3B49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380"/>
        <w:gridCol w:w="2262"/>
        <w:gridCol w:w="2530"/>
        <w:gridCol w:w="2393"/>
        <w:gridCol w:w="150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(ы) и наименование (-ия) индикатор</w:t>
            </w:r>
            <w:proofErr w:type="gramStart"/>
            <w:r>
              <w:rPr>
                <w:rStyle w:val="a4"/>
                <w:sz w:val="20"/>
                <w:szCs w:val="20"/>
              </w:rPr>
              <w:t>а(</w:t>
            </w:r>
            <w:proofErr w:type="gramEnd"/>
            <w:r>
              <w:rPr>
                <w:rStyle w:val="a4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Планируемые результаты </w:t>
            </w:r>
            <w:r>
              <w:rPr>
                <w:rStyle w:val="a4"/>
                <w:sz w:val="20"/>
                <w:szCs w:val="20"/>
              </w:rPr>
              <w:t>обучения</w:t>
            </w:r>
          </w:p>
        </w:tc>
        <w:tc>
          <w:tcPr>
            <w:tcW w:w="1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487"/>
          <w:jc w:val="center"/>
        </w:trPr>
        <w:tc>
          <w:tcPr>
            <w:tcW w:w="787" w:type="dxa"/>
            <w:vMerge/>
            <w:shd w:val="clear" w:color="auto" w:fill="auto"/>
          </w:tcPr>
          <w:p w:rsidR="00AB627B" w:rsidRDefault="00AB627B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1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ОПК-4.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Способен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предлагать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1053"/>
                <w:tab w:val="left" w:pos="18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AB627B" w:rsidRDefault="002B3B49">
            <w:pPr>
              <w:pStyle w:val="a5"/>
              <w:tabs>
                <w:tab w:val="left" w:pos="16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15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нать основные</w:t>
            </w:r>
            <w:r>
              <w:rPr>
                <w:rStyle w:val="a4"/>
                <w:sz w:val="20"/>
                <w:szCs w:val="20"/>
              </w:rPr>
              <w:tab/>
              <w:t>методы</w:t>
            </w:r>
          </w:p>
        </w:tc>
        <w:tc>
          <w:tcPr>
            <w:tcW w:w="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627B" w:rsidRDefault="00AB627B"/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51B6"/>
                <w:sz w:val="20"/>
                <w:szCs w:val="20"/>
              </w:rPr>
              <w:t>Конт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0051B6"/>
                <w:sz w:val="20"/>
                <w:szCs w:val="20"/>
              </w:rPr>
              <w:t>/р</w:t>
            </w:r>
            <w:proofErr w:type="gramStart"/>
            <w:r>
              <w:rPr>
                <w:rStyle w:val="a4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4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экономически</w:t>
            </w:r>
            <w:r>
              <w:rPr>
                <w:rStyle w:val="a4"/>
                <w:color w:val="22272F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финансов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4"/>
                <w:color w:val="22272F"/>
                <w:sz w:val="20"/>
                <w:szCs w:val="20"/>
              </w:rPr>
              <w:t>обоснованные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организационно-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идентификации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</w:t>
            </w:r>
            <w:r>
              <w:rPr>
                <w:rStyle w:val="a4"/>
                <w:sz w:val="20"/>
                <w:szCs w:val="20"/>
              </w:rPr>
              <w:t>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 угроз во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a4"/>
                <w:sz w:val="20"/>
                <w:szCs w:val="20"/>
              </w:rPr>
              <w:t>е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идентификации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возможностей и угроз во внешней среде организации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spacing w:line="26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 электро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3214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 номер 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AB627B" w:rsidRDefault="002B3B49">
            <w:pPr>
              <w:pStyle w:val="a5"/>
              <w:tabs>
                <w:tab w:val="left" w:pos="3183"/>
                <w:tab w:val="left" w:pos="4676"/>
              </w:tabs>
              <w:spacing w:line="23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vertAlign w:val="superscript"/>
              </w:rPr>
              <w:t>нной подписью 05.12.2024</w:t>
            </w:r>
            <w:r>
              <w:rPr>
                <w:rStyle w:val="a4"/>
                <w:rFonts w:ascii="Arial" w:eastAsia="Arial" w:hAnsi="Arial" w:cs="Arial"/>
                <w:color w:val="5684E5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срок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</w:tbl>
    <w:p w:rsidR="00AB627B" w:rsidRDefault="002B3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2262"/>
        <w:gridCol w:w="2530"/>
        <w:gridCol w:w="2399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2087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19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управленческие решения</w:t>
            </w:r>
            <w:r>
              <w:rPr>
                <w:rStyle w:val="a4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color w:val="22272F"/>
                <w:sz w:val="20"/>
                <w:szCs w:val="20"/>
              </w:rPr>
              <w:t>в</w:t>
            </w:r>
            <w:proofErr w:type="gramEnd"/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color w:val="22272F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1018"/>
                <w:tab w:val="left" w:pos="17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AB627B" w:rsidRDefault="002B3B49">
            <w:pPr>
              <w:pStyle w:val="a5"/>
              <w:tabs>
                <w:tab w:val="left" w:pos="1065"/>
                <w:tab w:val="left" w:pos="14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выявлять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оценивать</w:t>
            </w:r>
          </w:p>
          <w:p w:rsidR="00AB627B" w:rsidRDefault="002B3B49">
            <w:pPr>
              <w:pStyle w:val="a5"/>
              <w:tabs>
                <w:tab w:val="left" w:pos="15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потенциал</w:t>
            </w:r>
            <w:r>
              <w:rPr>
                <w:rStyle w:val="a4"/>
                <w:sz w:val="20"/>
                <w:szCs w:val="20"/>
              </w:rPr>
              <w:tab/>
              <w:t>развития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</w:p>
          <w:p w:rsidR="00AB627B" w:rsidRDefault="002B3B49">
            <w:pPr>
              <w:pStyle w:val="a5"/>
              <w:tabs>
                <w:tab w:val="left" w:pos="943"/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AB627B" w:rsidRDefault="002B3B49">
            <w:pPr>
              <w:pStyle w:val="a5"/>
              <w:tabs>
                <w:tab w:val="left" w:pos="13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навыком</w:t>
            </w:r>
            <w:r>
              <w:rPr>
                <w:rStyle w:val="a4"/>
                <w:sz w:val="20"/>
                <w:szCs w:val="20"/>
              </w:rPr>
              <w:tab/>
              <w:t>предлагать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537"/>
                <w:tab w:val="left" w:pos="14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AB627B" w:rsidRDefault="002B3B49">
            <w:pPr>
              <w:pStyle w:val="a5"/>
              <w:tabs>
                <w:tab w:val="left" w:pos="909"/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Уметь</w:t>
            </w:r>
            <w:r>
              <w:rPr>
                <w:rStyle w:val="a4"/>
                <w:sz w:val="20"/>
                <w:szCs w:val="20"/>
              </w:rPr>
              <w:tab/>
              <w:t>выявлять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left" w:pos="12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оценивать</w:t>
            </w:r>
            <w:r>
              <w:rPr>
                <w:rStyle w:val="a4"/>
                <w:sz w:val="20"/>
                <w:szCs w:val="20"/>
              </w:rPr>
              <w:tab/>
              <w:t>потенциал</w:t>
            </w:r>
          </w:p>
          <w:p w:rsidR="00AB627B" w:rsidRDefault="002B3B49">
            <w:pPr>
              <w:pStyle w:val="a5"/>
              <w:tabs>
                <w:tab w:val="left" w:pos="484"/>
                <w:tab w:val="left" w:pos="13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развития организации </w:t>
            </w: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AB627B" w:rsidRDefault="002B3B49">
            <w:pPr>
              <w:pStyle w:val="a5"/>
              <w:tabs>
                <w:tab w:val="left" w:pos="14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Владеть</w:t>
            </w:r>
            <w:r>
              <w:rPr>
                <w:rStyle w:val="a4"/>
                <w:sz w:val="20"/>
                <w:szCs w:val="20"/>
              </w:rPr>
              <w:tab/>
              <w:t>навыком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предлагать организационно</w:t>
            </w:r>
            <w:r>
              <w:rPr>
                <w:rStyle w:val="a4"/>
                <w:sz w:val="20"/>
                <w:szCs w:val="20"/>
              </w:rPr>
              <w:softHyphen/>
              <w:t>управленческие решения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073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понимать принципы работы современных информационных </w:t>
            </w:r>
            <w:r>
              <w:rPr>
                <w:rStyle w:val="a4"/>
                <w:sz w:val="20"/>
                <w:szCs w:val="20"/>
              </w:rPr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1053"/>
                <w:tab w:val="left" w:pos="18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ИОПК</w:t>
            </w:r>
            <w:r>
              <w:rPr>
                <w:rStyle w:val="a4"/>
                <w:sz w:val="20"/>
                <w:szCs w:val="20"/>
              </w:rPr>
              <w:tab/>
              <w:t>-6.1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4"/>
                <w:sz w:val="20"/>
                <w:szCs w:val="20"/>
              </w:rPr>
              <w:t>нает</w:t>
            </w:r>
          </w:p>
          <w:p w:rsidR="00AB627B" w:rsidRDefault="002B3B49">
            <w:pPr>
              <w:pStyle w:val="a5"/>
              <w:tabs>
                <w:tab w:val="left" w:pos="16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принципы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</w:p>
          <w:p w:rsidR="00AB627B" w:rsidRDefault="002B3B49">
            <w:pPr>
              <w:pStyle w:val="a5"/>
              <w:tabs>
                <w:tab w:val="left" w:pos="22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AB627B" w:rsidRDefault="002B3B49">
            <w:pPr>
              <w:pStyle w:val="a5"/>
              <w:tabs>
                <w:tab w:val="left" w:pos="1018"/>
                <w:tab w:val="left" w:pos="17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деятельности. ИОПК</w:t>
            </w:r>
            <w:r>
              <w:rPr>
                <w:rStyle w:val="a4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4"/>
                <w:sz w:val="20"/>
                <w:szCs w:val="20"/>
              </w:rPr>
              <w:t>меет</w:t>
            </w:r>
          </w:p>
          <w:p w:rsidR="00AB627B" w:rsidRDefault="002B3B49">
            <w:pPr>
              <w:pStyle w:val="a5"/>
              <w:tabs>
                <w:tab w:val="left" w:pos="17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AB627B" w:rsidRDefault="002B3B49">
            <w:pPr>
              <w:pStyle w:val="a5"/>
              <w:tabs>
                <w:tab w:val="left" w:pos="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</w:t>
            </w:r>
            <w:r>
              <w:rPr>
                <w:rStyle w:val="a4"/>
                <w:sz w:val="20"/>
                <w:szCs w:val="20"/>
              </w:rPr>
              <w:t xml:space="preserve"> решении задач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AB627B" w:rsidRDefault="002B3B49">
            <w:pPr>
              <w:pStyle w:val="a5"/>
              <w:tabs>
                <w:tab w:val="left" w:pos="943"/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 ИОПК</w:t>
            </w:r>
            <w:r>
              <w:rPr>
                <w:rStyle w:val="a4"/>
                <w:sz w:val="20"/>
                <w:szCs w:val="20"/>
              </w:rPr>
              <w:tab/>
              <w:t>-6.3</w:t>
            </w:r>
            <w:proofErr w:type="gramStart"/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4"/>
                <w:sz w:val="20"/>
                <w:szCs w:val="20"/>
              </w:rPr>
              <w:t>ладеет</w:t>
            </w:r>
          </w:p>
          <w:p w:rsidR="00AB627B" w:rsidRDefault="002B3B49">
            <w:pPr>
              <w:pStyle w:val="a5"/>
              <w:tabs>
                <w:tab w:val="left" w:pos="12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AB627B" w:rsidRDefault="002B3B49">
            <w:pPr>
              <w:pStyle w:val="a5"/>
              <w:tabs>
                <w:tab w:val="left" w:pos="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 решении задач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AB627B" w:rsidRDefault="002B3B4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принципы работы современных информационных технологий в </w:t>
            </w:r>
            <w:r>
              <w:rPr>
                <w:rStyle w:val="a4"/>
                <w:sz w:val="20"/>
                <w:szCs w:val="20"/>
              </w:rPr>
              <w:t>профессиональной деятельности.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умений: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осуществлять выбор современных информационных технологий при решении задач профессиональной деятельности</w:t>
            </w:r>
          </w:p>
          <w:p w:rsidR="00AB627B" w:rsidRDefault="002B3B49">
            <w:pPr>
              <w:pStyle w:val="a5"/>
              <w:tabs>
                <w:tab w:val="left" w:pos="444"/>
                <w:tab w:val="left" w:pos="13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навыков:</w:t>
            </w:r>
          </w:p>
          <w:p w:rsidR="00AB627B" w:rsidRDefault="002B3B49">
            <w:pPr>
              <w:pStyle w:val="a5"/>
              <w:tabs>
                <w:tab w:val="left" w:pos="1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применения современных информационных технологий при решении</w:t>
            </w:r>
            <w:r>
              <w:rPr>
                <w:rStyle w:val="a4"/>
                <w:sz w:val="20"/>
                <w:szCs w:val="20"/>
              </w:rPr>
              <w:t xml:space="preserve"> задач профессиональной деятельности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079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поведение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хозяйствующих агентов, их затраты и результаты, функционирующие рынки, финансовые и информационные потоки, производственные процессы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12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AB627B" w:rsidRDefault="002B3B49">
            <w:pPr>
              <w:pStyle w:val="a5"/>
              <w:tabs>
                <w:tab w:val="left" w:pos="11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провести анализ и дать оценку существующих финансово</w:t>
            </w:r>
            <w:r>
              <w:rPr>
                <w:rStyle w:val="a4"/>
                <w:sz w:val="20"/>
                <w:szCs w:val="20"/>
              </w:rPr>
              <w:softHyphen/>
            </w:r>
            <w:r>
              <w:rPr>
                <w:rStyle w:val="a4"/>
                <w:sz w:val="20"/>
                <w:szCs w:val="20"/>
              </w:rPr>
              <w:t>экономических рисков, составить и обосновать прогноз</w:t>
            </w:r>
            <w:r>
              <w:rPr>
                <w:rStyle w:val="a4"/>
                <w:sz w:val="20"/>
                <w:szCs w:val="20"/>
              </w:rPr>
              <w:tab/>
              <w:t>динамики</w:t>
            </w:r>
          </w:p>
          <w:p w:rsidR="00AB627B" w:rsidRDefault="002B3B49">
            <w:pPr>
              <w:pStyle w:val="a5"/>
              <w:tabs>
                <w:tab w:val="left" w:pos="102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основных</w:t>
            </w:r>
            <w:r>
              <w:rPr>
                <w:rStyle w:val="a4"/>
                <w:sz w:val="20"/>
                <w:szCs w:val="20"/>
              </w:rPr>
              <w:tab/>
              <w:t>финансово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tabs>
                <w:tab w:val="left" w:pos="1137"/>
                <w:tab w:val="left" w:pos="16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ИПК-2.1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4"/>
                <w:sz w:val="20"/>
                <w:szCs w:val="20"/>
              </w:rPr>
              <w:t>нает основы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оценки</w:t>
            </w:r>
          </w:p>
          <w:p w:rsidR="00AB627B" w:rsidRDefault="002B3B4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существующих финансово </w:t>
            </w:r>
            <w:proofErr w:type="gramStart"/>
            <w:r>
              <w:rPr>
                <w:rStyle w:val="a4"/>
                <w:sz w:val="20"/>
                <w:szCs w:val="20"/>
              </w:rPr>
              <w:t>-э</w:t>
            </w:r>
            <w:proofErr w:type="gramEnd"/>
            <w:r>
              <w:rPr>
                <w:rStyle w:val="a4"/>
                <w:sz w:val="20"/>
                <w:szCs w:val="20"/>
              </w:rPr>
              <w:t>кономических рисков;</w:t>
            </w:r>
          </w:p>
          <w:p w:rsidR="00AB627B" w:rsidRDefault="002B3B49">
            <w:pPr>
              <w:pStyle w:val="a5"/>
              <w:tabs>
                <w:tab w:val="left" w:pos="14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ИПК-2.2</w:t>
            </w:r>
            <w:proofErr w:type="gramStart"/>
            <w:r>
              <w:rPr>
                <w:rStyle w:val="a4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4"/>
                <w:sz w:val="20"/>
                <w:szCs w:val="20"/>
              </w:rPr>
              <w:t>меет составлять и обосновывать прогноз динамики</w:t>
            </w:r>
            <w:r>
              <w:rPr>
                <w:rStyle w:val="a4"/>
                <w:sz w:val="20"/>
                <w:szCs w:val="20"/>
              </w:rPr>
              <w:tab/>
              <w:t>основны</w:t>
            </w:r>
            <w:r>
              <w:rPr>
                <w:rStyle w:val="a4"/>
                <w:sz w:val="20"/>
                <w:szCs w:val="20"/>
              </w:rPr>
              <w:t>х</w:t>
            </w:r>
          </w:p>
          <w:p w:rsidR="00AB627B" w:rsidRDefault="002B3B49">
            <w:pPr>
              <w:pStyle w:val="a5"/>
              <w:tabs>
                <w:tab w:val="left" w:pos="224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AB627B" w:rsidRDefault="002B3B49">
            <w:pPr>
              <w:pStyle w:val="a5"/>
              <w:tabs>
                <w:tab w:val="left" w:pos="1324"/>
                <w:tab w:val="left" w:pos="17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рисков</w:t>
            </w:r>
          </w:p>
          <w:p w:rsidR="00AB627B" w:rsidRDefault="002B3B49">
            <w:pPr>
              <w:pStyle w:val="a5"/>
              <w:tabs>
                <w:tab w:val="right" w:pos="23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ИПК-2.3.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  <w:p w:rsidR="00AB627B" w:rsidRDefault="002B3B49">
            <w:pPr>
              <w:pStyle w:val="a5"/>
              <w:tabs>
                <w:tab w:val="left" w:pos="1093"/>
                <w:tab w:val="right" w:pos="2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методами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приемами</w:t>
            </w:r>
          </w:p>
          <w:p w:rsidR="00AB627B" w:rsidRDefault="002B3B49">
            <w:pPr>
              <w:pStyle w:val="a5"/>
              <w:tabs>
                <w:tab w:val="left" w:pos="1134"/>
                <w:tab w:val="left" w:pos="17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оценки</w:t>
            </w:r>
          </w:p>
          <w:p w:rsidR="00AB627B" w:rsidRDefault="002B3B49">
            <w:pPr>
              <w:pStyle w:val="a5"/>
              <w:tabs>
                <w:tab w:val="righ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существующих финансово </w:t>
            </w:r>
            <w:proofErr w:type="gramStart"/>
            <w:r>
              <w:rPr>
                <w:rStyle w:val="a4"/>
                <w:sz w:val="20"/>
                <w:szCs w:val="20"/>
              </w:rPr>
              <w:t>-э</w:t>
            </w:r>
            <w:proofErr w:type="gramEnd"/>
            <w:r>
              <w:rPr>
                <w:rStyle w:val="a4"/>
                <w:sz w:val="20"/>
                <w:szCs w:val="20"/>
              </w:rPr>
              <w:t>кономических</w:t>
            </w:r>
            <w:r>
              <w:rPr>
                <w:rStyle w:val="a4"/>
                <w:sz w:val="20"/>
                <w:szCs w:val="20"/>
              </w:rPr>
              <w:tab/>
              <w:t>рисков,</w:t>
            </w:r>
          </w:p>
          <w:p w:rsidR="00AB627B" w:rsidRDefault="002B3B49">
            <w:pPr>
              <w:pStyle w:val="a5"/>
              <w:tabs>
                <w:tab w:val="right" w:pos="23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left" w:pos="1312"/>
                <w:tab w:val="right" w:pos="231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обоснования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AB627B" w:rsidRDefault="002B3B49">
            <w:pPr>
              <w:pStyle w:val="a5"/>
              <w:tabs>
                <w:tab w:val="right" w:pos="230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динамики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AB627B" w:rsidRDefault="002B3B49">
            <w:pPr>
              <w:pStyle w:val="a5"/>
              <w:tabs>
                <w:tab w:val="right" w:pos="22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Знает </w:t>
            </w:r>
            <w:r>
              <w:rPr>
                <w:rStyle w:val="a4"/>
                <w:sz w:val="20"/>
                <w:szCs w:val="20"/>
              </w:rPr>
              <w:t>основы анализа и оценки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</w:p>
          <w:p w:rsidR="00AB627B" w:rsidRDefault="002B3B49">
            <w:pPr>
              <w:pStyle w:val="a5"/>
              <w:tabs>
                <w:tab w:val="left" w:pos="21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рисков;</w:t>
            </w:r>
          </w:p>
          <w:p w:rsidR="00AB627B" w:rsidRDefault="002B3B49">
            <w:pPr>
              <w:pStyle w:val="a5"/>
              <w:tabs>
                <w:tab w:val="left" w:pos="843"/>
                <w:tab w:val="left" w:pos="20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</w:t>
            </w:r>
            <w:r>
              <w:rPr>
                <w:rStyle w:val="a4"/>
                <w:sz w:val="20"/>
                <w:szCs w:val="20"/>
              </w:rPr>
              <w:tab/>
              <w:t>составлять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обосновывать</w:t>
            </w:r>
            <w:r>
              <w:rPr>
                <w:rStyle w:val="a4"/>
                <w:sz w:val="20"/>
                <w:szCs w:val="20"/>
              </w:rPr>
              <w:tab/>
              <w:t>прогноз</w:t>
            </w:r>
          </w:p>
          <w:p w:rsidR="00AB627B" w:rsidRDefault="002B3B49">
            <w:pPr>
              <w:pStyle w:val="a5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динамики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основных</w:t>
            </w:r>
            <w:proofErr w:type="gramEnd"/>
          </w:p>
          <w:p w:rsidR="00AB627B" w:rsidRDefault="002B3B49">
            <w:pPr>
              <w:pStyle w:val="a5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AB627B" w:rsidRDefault="002B3B49">
            <w:pPr>
              <w:pStyle w:val="a5"/>
              <w:tabs>
                <w:tab w:val="left" w:pos="1256"/>
                <w:tab w:val="left" w:pos="15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учетом</w:t>
            </w:r>
          </w:p>
          <w:p w:rsidR="00AB627B" w:rsidRDefault="002B3B49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рисков</w:t>
            </w:r>
          </w:p>
          <w:p w:rsidR="00AB627B" w:rsidRDefault="002B3B49">
            <w:pPr>
              <w:pStyle w:val="a5"/>
              <w:tabs>
                <w:tab w:val="left" w:pos="937"/>
                <w:tab w:val="left" w:pos="20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Владеет</w:t>
            </w:r>
            <w:r>
              <w:rPr>
                <w:rStyle w:val="a4"/>
                <w:sz w:val="20"/>
                <w:szCs w:val="20"/>
              </w:rPr>
              <w:tab/>
              <w:t>методами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left" w:pos="1128"/>
                <w:tab w:val="left" w:pos="204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приемами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left" w:pos="85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оценки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существующих</w:t>
            </w:r>
            <w:proofErr w:type="gramEnd"/>
          </w:p>
          <w:p w:rsidR="00AB627B" w:rsidRDefault="002B3B49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AB627B" w:rsidRDefault="002B3B49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рисков,</w:t>
            </w:r>
          </w:p>
          <w:p w:rsidR="00AB627B" w:rsidRDefault="002B3B49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составления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right" w:pos="2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обоснования </w:t>
            </w:r>
            <w:proofErr w:type="gramStart"/>
            <w:r>
              <w:rPr>
                <w:rStyle w:val="a4"/>
                <w:sz w:val="20"/>
                <w:szCs w:val="20"/>
              </w:rPr>
              <w:t>прогноз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а динамики</w:t>
            </w:r>
            <w:r>
              <w:rPr>
                <w:rStyle w:val="a4"/>
                <w:sz w:val="20"/>
                <w:szCs w:val="20"/>
              </w:rPr>
              <w:tab/>
              <w:t>основных</w:t>
            </w:r>
          </w:p>
          <w:p w:rsidR="00AB627B" w:rsidRDefault="002B3B49">
            <w:pPr>
              <w:pStyle w:val="a5"/>
              <w:tabs>
                <w:tab w:val="right" w:pos="21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финансово</w:t>
            </w:r>
            <w:r>
              <w:rPr>
                <w:rStyle w:val="a4"/>
                <w:sz w:val="20"/>
                <w:szCs w:val="20"/>
              </w:rPr>
              <w:tab/>
              <w:t>-</w:t>
            </w:r>
          </w:p>
          <w:p w:rsidR="00AB627B" w:rsidRDefault="002B3B49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показателей</w:t>
            </w:r>
          </w:p>
        </w:tc>
      </w:tr>
    </w:tbl>
    <w:p w:rsidR="00AB627B" w:rsidRDefault="00AB627B">
      <w:pPr>
        <w:spacing w:after="1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51B6"/>
                <w:sz w:val="20"/>
                <w:szCs w:val="20"/>
              </w:rPr>
              <w:t>Контур</w:t>
            </w:r>
            <w:proofErr w:type="gramStart"/>
            <w:r>
              <w:rPr>
                <w:rStyle w:val="a4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4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AB627B" w:rsidRDefault="002B3B4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AB627B" w:rsidRDefault="00AB627B">
      <w:pPr>
        <w:sectPr w:rsidR="00AB627B">
          <w:footerReference w:type="default" r:id="rId13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AB627B" w:rsidRDefault="002B3B49">
      <w:pPr>
        <w:pStyle w:val="1"/>
        <w:numPr>
          <w:ilvl w:val="0"/>
          <w:numId w:val="1"/>
        </w:numPr>
        <w:tabs>
          <w:tab w:val="left" w:pos="1235"/>
        </w:tabs>
        <w:ind w:firstLine="820"/>
      </w:pPr>
      <w:r>
        <w:rPr>
          <w:rStyle w:val="a3"/>
          <w:b/>
          <w:bCs/>
        </w:rPr>
        <w:lastRenderedPageBreak/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AB627B" w:rsidRDefault="002B3B49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AB627B" w:rsidRDefault="002B3B49">
      <w:pPr>
        <w:pStyle w:val="a7"/>
        <w:spacing w:line="233" w:lineRule="auto"/>
        <w:ind w:left="112"/>
      </w:pPr>
      <w:r>
        <w:rPr>
          <w:rStyle w:val="a6"/>
        </w:rPr>
        <w:t xml:space="preserve">Общая </w:t>
      </w:r>
      <w:r>
        <w:rPr>
          <w:rStyle w:val="a6"/>
        </w:rPr>
        <w:t>трудоемкость дисциплины составляет 2 зачетных единицы (72 ч.).</w:t>
      </w:r>
    </w:p>
    <w:p w:rsidR="00AB627B" w:rsidRDefault="002B3B49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81"/>
        <w:gridCol w:w="825"/>
        <w:gridCol w:w="825"/>
        <w:gridCol w:w="881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AB627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27B" w:rsidRDefault="00AB62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AB62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</w:tbl>
    <w:p w:rsidR="00AB627B" w:rsidRDefault="00AB627B">
      <w:pPr>
        <w:spacing w:after="259" w:line="1" w:lineRule="exact"/>
      </w:pPr>
    </w:p>
    <w:p w:rsidR="00AB627B" w:rsidRDefault="00AB627B">
      <w:pPr>
        <w:spacing w:line="1" w:lineRule="exact"/>
      </w:pPr>
    </w:p>
    <w:p w:rsidR="00AB627B" w:rsidRDefault="002B3B49">
      <w:pPr>
        <w:pStyle w:val="a7"/>
        <w:ind w:left="112"/>
      </w:pPr>
      <w:r>
        <w:rPr>
          <w:rStyle w:val="a6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767"/>
        <w:gridCol w:w="762"/>
        <w:gridCol w:w="843"/>
        <w:gridCol w:w="825"/>
        <w:gridCol w:w="881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AB627B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 xml:space="preserve">Лабораторные </w:t>
            </w:r>
            <w:r>
              <w:rPr>
                <w:rStyle w:val="a4"/>
              </w:rPr>
              <w:t>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627B" w:rsidRDefault="00AB62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left="18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AB627B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</w:tbl>
    <w:p w:rsidR="00AB627B" w:rsidRDefault="00AB627B">
      <w:pPr>
        <w:spacing w:after="4039" w:line="1" w:lineRule="exact"/>
      </w:pPr>
    </w:p>
    <w:p w:rsidR="00AB627B" w:rsidRDefault="002B3B49">
      <w:pPr>
        <w:pStyle w:val="20"/>
        <w:tabs>
          <w:tab w:val="left" w:pos="2007"/>
        </w:tabs>
        <w:ind w:firstLine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27B" w:rsidRDefault="002B3B49">
                            <w:pPr>
                              <w:pStyle w:val="40"/>
                              <w:spacing w:line="197" w:lineRule="auto"/>
                            </w:pPr>
                            <w:r>
                              <w:rPr>
                                <w:rStyle w:val="4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3.450000000000003pt;margin-top:2.pt;width:159.30000000000001pt;height:12.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AB627B" w:rsidRDefault="002B3B49">
      <w:pPr>
        <w:pStyle w:val="20"/>
        <w:spacing w:after="160"/>
        <w:ind w:left="2000"/>
      </w:pPr>
      <w:r>
        <w:rPr>
          <w:rStyle w:val="2"/>
        </w:rPr>
        <w:t>Терентий Ливиу Михайлович</w:t>
      </w:r>
    </w:p>
    <w:p w:rsidR="00AB627B" w:rsidRDefault="002B3B49">
      <w:pPr>
        <w:pStyle w:val="20"/>
        <w:tabs>
          <w:tab w:val="left" w:pos="4645"/>
        </w:tabs>
        <w:spacing w:after="220" w:line="360" w:lineRule="auto"/>
        <w:ind w:left="3180"/>
        <w:sectPr w:rsidR="00AB627B">
          <w:footerReference w:type="default" r:id="rId14"/>
          <w:pgSz w:w="11900" w:h="16840"/>
          <w:pgMar w:top="1128" w:right="838" w:bottom="647" w:left="1575" w:header="700" w:footer="3" w:gutter="0"/>
          <w:cols w:space="720"/>
          <w:noEndnote/>
          <w:docGrid w:linePitch="360"/>
        </w:sectPr>
      </w:pPr>
      <w:r>
        <w:rPr>
          <w:rStyle w:val="2"/>
        </w:rPr>
        <w:t xml:space="preserve">серийный номер 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550F0E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550F0E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550F0E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550F0E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550F0E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550F0E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AB627B" w:rsidRDefault="002B3B49">
      <w:pPr>
        <w:pStyle w:val="a7"/>
        <w:ind w:left="925"/>
      </w:pPr>
      <w:r>
        <w:rPr>
          <w:rStyle w:val="a6"/>
          <w:b/>
          <w:bCs/>
        </w:rPr>
        <w:lastRenderedPageBreak/>
        <w:t>3. Содержание</w:t>
      </w:r>
      <w:r>
        <w:rPr>
          <w:rStyle w:val="a6"/>
          <w:b/>
          <w:bCs/>
        </w:rPr>
        <w:t xml:space="preserve"> и структура дисциплины</w:t>
      </w:r>
    </w:p>
    <w:p w:rsidR="00AB627B" w:rsidRDefault="002B3B49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AB627B" w:rsidRDefault="002B3B49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AB627B" w:rsidRDefault="002B3B49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AB627B" w:rsidRDefault="002B3B49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AB627B" w:rsidRDefault="002B3B49">
            <w:pPr>
              <w:pStyle w:val="a5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AB627B" w:rsidRDefault="002B3B49">
            <w:pPr>
              <w:pStyle w:val="a5"/>
              <w:spacing w:line="197" w:lineRule="auto"/>
              <w:ind w:firstLine="3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B627B" w:rsidRDefault="002B3B49">
            <w:pPr>
              <w:pStyle w:val="a5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AB627B" w:rsidRDefault="002B3B49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2B3B49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>Код ком пете нци и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AB62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3573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AB62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1. Рынок ценных бумаг и его участники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2. Ценные бумаги и их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 xml:space="preserve">Тема 3 Сущность и </w:t>
            </w:r>
            <w:r>
              <w:rPr>
                <w:rStyle w:val="a4"/>
              </w:rPr>
              <w:t>содержание отдельных видов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4 Фондовая биржа и механизм ее функционирования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5 Производные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80"/>
            </w:pPr>
            <w:r>
              <w:rPr>
                <w:rStyle w:val="a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</w:tbl>
    <w:p w:rsidR="00AB627B" w:rsidRDefault="002B3B49">
      <w:pPr>
        <w:pStyle w:val="a7"/>
        <w:ind w:left="219"/>
      </w:pPr>
      <w:r>
        <w:rPr>
          <w:rStyle w:val="a6"/>
        </w:rPr>
        <w:t>О – опрос, Т-тестирование, Р-реферат</w:t>
      </w:r>
    </w:p>
    <w:p w:rsidR="00AB627B" w:rsidRDefault="00AB627B">
      <w:pPr>
        <w:spacing w:after="2819" w:line="1" w:lineRule="exact"/>
      </w:pPr>
    </w:p>
    <w:p w:rsidR="00AB627B" w:rsidRDefault="002B3B49">
      <w:pPr>
        <w:pStyle w:val="20"/>
        <w:tabs>
          <w:tab w:val="left" w:pos="2007"/>
        </w:tabs>
        <w:ind w:firstLine="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27B" w:rsidRDefault="002B3B49">
                            <w:pPr>
                              <w:pStyle w:val="40"/>
                              <w:spacing w:line="197" w:lineRule="auto"/>
                            </w:pPr>
                            <w:r>
                              <w:rPr>
                                <w:rStyle w:val="4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4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4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43.450000000000003pt;margin-top:2.pt;width:159.30000000000001pt;height:12.5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>владелец</w:t>
      </w:r>
      <w:r>
        <w:rPr>
          <w:rStyle w:val="2"/>
        </w:rPr>
        <w:tab/>
        <w:t>ОЧУ ВО "ММА"</w:t>
      </w:r>
    </w:p>
    <w:p w:rsidR="00AB627B" w:rsidRDefault="002B3B49">
      <w:pPr>
        <w:pStyle w:val="20"/>
        <w:spacing w:after="160"/>
        <w:ind w:left="2000"/>
      </w:pPr>
      <w:r>
        <w:rPr>
          <w:rStyle w:val="2"/>
        </w:rPr>
        <w:t>Терентий Ливиу Михайлович</w:t>
      </w:r>
    </w:p>
    <w:p w:rsidR="00AB627B" w:rsidRDefault="002B3B49">
      <w:pPr>
        <w:pStyle w:val="20"/>
        <w:tabs>
          <w:tab w:val="left" w:pos="5505"/>
        </w:tabs>
        <w:spacing w:line="360" w:lineRule="auto"/>
        <w:ind w:left="4040"/>
        <w:sectPr w:rsidR="00AB627B">
          <w:pgSz w:w="11900" w:h="16840"/>
          <w:pgMar w:top="1128" w:right="698" w:bottom="647" w:left="701" w:header="700" w:footer="3" w:gutter="0"/>
          <w:cols w:space="720"/>
          <w:noEndnote/>
          <w:docGrid w:linePitch="360"/>
        </w:sectPr>
      </w:pPr>
      <w:r>
        <w:rPr>
          <w:rStyle w:val="2"/>
        </w:rPr>
        <w:t xml:space="preserve">серийный номер 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550F0E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550F0E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550F0E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550F0E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550F0E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550F0E">
        <w:rPr>
          <w:rStyle w:val="2"/>
          <w:lang w:eastAsia="en-US"/>
        </w:rPr>
        <w:t xml:space="preserve">84149 </w:t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AB627B" w:rsidRDefault="002B3B49">
      <w:pPr>
        <w:pStyle w:val="a7"/>
        <w:ind w:left="225"/>
      </w:pPr>
      <w:r>
        <w:rPr>
          <w:rStyle w:val="a6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1000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spacing w:after="40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>№</w:t>
            </w:r>
          </w:p>
          <w:p w:rsidR="00AB627B" w:rsidRDefault="002B3B49">
            <w:pPr>
              <w:pStyle w:val="a5"/>
              <w:spacing w:after="100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AB627B" w:rsidRDefault="002B3B49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е</w:t>
            </w:r>
          </w:p>
          <w:p w:rsidR="00AB627B" w:rsidRDefault="002B3B49">
            <w:pPr>
              <w:pStyle w:val="a5"/>
              <w:spacing w:after="40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AB627B" w:rsidRDefault="002B3B49">
            <w:pPr>
              <w:pStyle w:val="a5"/>
              <w:spacing w:after="40"/>
              <w:ind w:left="360" w:firstLine="0"/>
            </w:pPr>
            <w:r>
              <w:rPr>
                <w:rStyle w:val="a4"/>
                <w:b/>
                <w:bCs/>
              </w:rPr>
              <w:t>с</w:t>
            </w:r>
          </w:p>
          <w:p w:rsidR="00AB627B" w:rsidRDefault="002B3B49">
            <w:pPr>
              <w:pStyle w:val="a5"/>
              <w:spacing w:after="40" w:line="254" w:lineRule="auto"/>
              <w:ind w:left="360" w:firstLine="0"/>
            </w:pPr>
            <w:r>
              <w:rPr>
                <w:rStyle w:val="a4"/>
                <w:b/>
                <w:bCs/>
              </w:rPr>
              <w:t xml:space="preserve">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AB627B" w:rsidRDefault="002B3B49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AB627B" w:rsidRDefault="002B3B49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left="440" w:firstLine="0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Всего </w:t>
            </w:r>
            <w:proofErr w:type="gramStart"/>
            <w:r>
              <w:rPr>
                <w:rStyle w:val="a4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2B3B49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Фор м а те к </w:t>
            </w:r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4"/>
                <w:b/>
                <w:bCs/>
              </w:rPr>
              <w:t xml:space="preserve">щ ег о к о н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о л 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627B" w:rsidRDefault="002B3B49">
            <w:pPr>
              <w:pStyle w:val="a5"/>
              <w:ind w:left="360" w:hanging="220"/>
            </w:pPr>
            <w:r>
              <w:rPr>
                <w:rStyle w:val="a4"/>
                <w:b/>
                <w:bCs/>
              </w:rPr>
              <w:t>Код ком пете нци и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627B" w:rsidRDefault="002B3B49">
            <w:pPr>
              <w:pStyle w:val="a5"/>
              <w:ind w:right="220" w:firstLine="0"/>
              <w:jc w:val="right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AB62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358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AB627B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AB627B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B627B" w:rsidRDefault="00AB627B"/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1. Рынок ценных бумаг и его участники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2. Ценные бумаги и их виды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3 Сущность и содержание отдельных видов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4 Фондовая биржа и механизм ее функционирования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ОПК-6 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5 Производные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left="260" w:firstLine="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ОПК-4</w:t>
            </w:r>
          </w:p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ОПК-6</w:t>
            </w:r>
          </w:p>
          <w:p w:rsidR="00AB627B" w:rsidRDefault="002B3B49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180"/>
            </w:pPr>
            <w:r>
              <w:rPr>
                <w:rStyle w:val="a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</w:tbl>
    <w:p w:rsidR="00AB627B" w:rsidRDefault="00AB627B">
      <w:pPr>
        <w:spacing w:after="539" w:line="1" w:lineRule="exact"/>
      </w:pPr>
    </w:p>
    <w:p w:rsidR="00AB627B" w:rsidRDefault="002B3B49">
      <w:pPr>
        <w:pStyle w:val="a7"/>
        <w:ind w:left="4273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086"/>
        <w:gridCol w:w="6522"/>
        <w:gridCol w:w="125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Наименование </w:t>
            </w:r>
            <w:r>
              <w:rPr>
                <w:rStyle w:val="a4"/>
                <w:b/>
                <w:bCs/>
              </w:rPr>
              <w:t>тем дисциплины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B627B" w:rsidRDefault="002B3B49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049"/>
          <w:jc w:val="center"/>
        </w:trPr>
        <w:tc>
          <w:tcPr>
            <w:tcW w:w="768" w:type="dxa"/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1. Рынок ценных бумаг и егоучастники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tabs>
                <w:tab w:val="left" w:pos="3858"/>
                <w:tab w:val="left" w:pos="5276"/>
              </w:tabs>
              <w:ind w:firstLine="0"/>
              <w:jc w:val="both"/>
            </w:pPr>
            <w:r>
              <w:rPr>
                <w:rStyle w:val="a4"/>
              </w:rPr>
              <w:t>Понятие рынка ценных бумаг. Функции рынка ценных бумаг</w:t>
            </w:r>
            <w:proofErr w:type="gramStart"/>
            <w:r>
              <w:rPr>
                <w:rStyle w:val="a4"/>
              </w:rPr>
              <w:t>.Ф</w:t>
            </w:r>
            <w:proofErr w:type="gramEnd"/>
            <w:r>
              <w:rPr>
                <w:rStyle w:val="a4"/>
              </w:rPr>
              <w:t>ормырынкаценныхбумаг:первичный,вторичный,орг анизованный,неорганизованный,</w:t>
            </w:r>
            <w:r>
              <w:rPr>
                <w:rStyle w:val="a4"/>
              </w:rPr>
              <w:tab/>
              <w:t>срочный,</w:t>
            </w:r>
            <w:r>
              <w:rPr>
                <w:rStyle w:val="a4"/>
              </w:rPr>
              <w:tab/>
              <w:t>кассовый,</w:t>
            </w:r>
          </w:p>
          <w:p w:rsidR="00AB627B" w:rsidRDefault="002B3B49">
            <w:pPr>
              <w:pStyle w:val="a5"/>
              <w:tabs>
                <w:tab w:val="left" w:pos="4870"/>
              </w:tabs>
              <w:ind w:firstLine="0"/>
              <w:jc w:val="both"/>
            </w:pPr>
            <w:r>
              <w:rPr>
                <w:rStyle w:val="a4"/>
              </w:rPr>
              <w:t>биржевой,</w:t>
            </w:r>
            <w:r>
              <w:rPr>
                <w:rStyle w:val="a4"/>
              </w:rPr>
              <w:tab/>
              <w:t>внебиржевой.</w:t>
            </w:r>
          </w:p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Участникирынкаценныхбумаг</w:t>
            </w:r>
            <w:proofErr w:type="gramStart"/>
            <w:r>
              <w:rPr>
                <w:rStyle w:val="a4"/>
              </w:rPr>
              <w:t>.Э</w:t>
            </w:r>
            <w:proofErr w:type="gramEnd"/>
            <w:r>
              <w:rPr>
                <w:rStyle w:val="a4"/>
              </w:rPr>
              <w:t xml:space="preserve">митенты.Инвесторы.Фондов ыепосредники.Организации, обслуживающие рынок ценных бумаг. </w:t>
            </w:r>
            <w:proofErr w:type="gramStart"/>
            <w:r>
              <w:rPr>
                <w:rStyle w:val="a4"/>
              </w:rPr>
              <w:t>Государственные</w:t>
            </w:r>
            <w:proofErr w:type="gramEnd"/>
            <w:r>
              <w:rPr>
                <w:rStyle w:val="a4"/>
              </w:rPr>
              <w:t xml:space="preserve"> органырегулирования и контроля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spacing w:after="260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Конт</w:t>
            </w:r>
          </w:p>
          <w:p w:rsidR="00AB627B" w:rsidRDefault="002B3B49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Докуме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ур</w:t>
            </w:r>
            <w:proofErr w:type="gramStart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4"/>
                <w:rFonts w:ascii="Arial" w:eastAsia="Arial" w:hAnsi="Arial" w:cs="Arial"/>
                <w:color w:val="0051B6"/>
                <w:sz w:val="15"/>
                <w:szCs w:val="15"/>
              </w:rPr>
              <w:t>рипто</w:t>
            </w:r>
          </w:p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нт подписан квалифицированной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5482"/>
              </w:tabs>
              <w:spacing w:line="252" w:lineRule="auto"/>
              <w:ind w:firstLine="0"/>
              <w:jc w:val="both"/>
            </w:pPr>
            <w:r>
              <w:rPr>
                <w:rStyle w:val="a4"/>
              </w:rPr>
              <w:t xml:space="preserve">рынка ценных бумаг. Профессиональная </w:t>
            </w:r>
            <w:r>
              <w:rPr>
                <w:rStyle w:val="a4"/>
              </w:rPr>
              <w:t>деятельностьна р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a4"/>
              </w:rPr>
              <w:t xml:space="preserve">енных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"М</w:t>
            </w:r>
            <w:proofErr w:type="gram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МА"</w:t>
            </w:r>
            <w:r>
              <w:rPr>
                <w:rStyle w:val="a4"/>
              </w:rPr>
              <w:t xml:space="preserve">керскую деятельность; дилерскую деятельность;у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ЛивиуМихайлович</w:t>
            </w:r>
            <w:r>
              <w:rPr>
                <w:rStyle w:val="a4"/>
              </w:rPr>
              <w:t>магами;клиринговуюде 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</w:t>
            </w:r>
            <w:r>
              <w:rPr>
                <w:rStyle w:val="a4"/>
              </w:rPr>
              <w:t>с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номер </w:t>
            </w:r>
            <w:r>
              <w:rPr>
                <w:rStyle w:val="a4"/>
              </w:rPr>
              <w:t xml:space="preserve">п 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  <w:r w:rsidRPr="00550F0E"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ab/>
            </w:r>
            <w:r>
              <w:rPr>
                <w:rStyle w:val="a4"/>
              </w:rPr>
              <w:t>реестра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tabs>
                <w:tab w:val="left" w:pos="169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p w:rsidR="00AB627B" w:rsidRDefault="002B3B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6528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AB627B">
            <w:pPr>
              <w:rPr>
                <w:sz w:val="10"/>
                <w:szCs w:val="1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владельцев ценных бумаг; деятельность поорганизации торговли на рынке ценных бумаг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224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2. Ценные бумаги и их виды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Сущность и виды ценных бумаг. Операции с ценнымибумагами. Порядок выпуска и обращения ценных бумаг Экономическое</w:t>
            </w:r>
            <w:r>
              <w:rPr>
                <w:rStyle w:val="a4"/>
              </w:rPr>
              <w:t xml:space="preserve"> июридическое определение ценной бумаги. Общая характеристика ценных бумаг</w:t>
            </w:r>
            <w:proofErr w:type="gramStart"/>
            <w:r>
              <w:rPr>
                <w:rStyle w:val="a4"/>
              </w:rPr>
              <w:t>:п</w:t>
            </w:r>
            <w:proofErr w:type="gramEnd"/>
            <w:r>
              <w:rPr>
                <w:rStyle w:val="a4"/>
              </w:rPr>
              <w:t>орядок владения, форма выпуска, форма собственности и вид эмитента, характеробращаемости, уровень риска, наличие дохода. Классификация и виды ценныхбумаг. Передача прав собственнос</w:t>
            </w:r>
            <w:r>
              <w:rPr>
                <w:rStyle w:val="a4"/>
              </w:rPr>
              <w:t>ти на ценные бумаги.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331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3 Сущность и содержание отдельных видов ценных бумаг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1290"/>
                <w:tab w:val="left" w:pos="3470"/>
                <w:tab w:val="left" w:pos="4720"/>
              </w:tabs>
              <w:ind w:firstLine="0"/>
              <w:jc w:val="both"/>
            </w:pPr>
            <w:r>
              <w:rPr>
                <w:rStyle w:val="a4"/>
              </w:rPr>
              <w:t>Акция.</w:t>
            </w:r>
            <w:r>
              <w:rPr>
                <w:rStyle w:val="a4"/>
              </w:rPr>
              <w:tab/>
              <w:t>Классификация</w:t>
            </w:r>
            <w:r>
              <w:rPr>
                <w:rStyle w:val="a4"/>
              </w:rPr>
              <w:tab/>
              <w:t>акций: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обыкновенные</w:t>
            </w:r>
            <w:proofErr w:type="gramEnd"/>
            <w:r>
              <w:rPr>
                <w:rStyle w:val="a4"/>
              </w:rPr>
              <w:t>,</w:t>
            </w:r>
          </w:p>
          <w:p w:rsidR="00AB627B" w:rsidRDefault="002B3B49">
            <w:pPr>
              <w:pStyle w:val="a5"/>
              <w:tabs>
                <w:tab w:val="left" w:pos="3552"/>
                <w:tab w:val="left" w:pos="6163"/>
              </w:tabs>
              <w:ind w:firstLine="0"/>
              <w:jc w:val="both"/>
            </w:pPr>
            <w:r>
              <w:rPr>
                <w:rStyle w:val="a4"/>
              </w:rPr>
              <w:t>привилегированные.</w:t>
            </w:r>
            <w:r>
              <w:rPr>
                <w:rStyle w:val="a4"/>
              </w:rPr>
              <w:tab/>
              <w:t>Дивиденды</w:t>
            </w:r>
            <w:r>
              <w:rPr>
                <w:rStyle w:val="a4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left" w:pos="2649"/>
                <w:tab w:val="left" w:pos="3167"/>
                <w:tab w:val="left" w:pos="4233"/>
                <w:tab w:val="left" w:pos="5416"/>
                <w:tab w:val="left" w:pos="6047"/>
              </w:tabs>
              <w:ind w:firstLine="0"/>
              <w:jc w:val="both"/>
            </w:pPr>
            <w:r>
              <w:rPr>
                <w:rStyle w:val="a4"/>
              </w:rPr>
              <w:t>порядокихвыплаты</w:t>
            </w:r>
            <w:proofErr w:type="gramStart"/>
            <w:r>
              <w:rPr>
                <w:rStyle w:val="a4"/>
              </w:rPr>
              <w:t>.И</w:t>
            </w:r>
            <w:proofErr w:type="gramEnd"/>
            <w:r>
              <w:rPr>
                <w:rStyle w:val="a4"/>
              </w:rPr>
              <w:t>нвестиционныехарактеристики акций. Финансовые расчеты</w:t>
            </w:r>
            <w:r>
              <w:rPr>
                <w:rStyle w:val="a4"/>
              </w:rPr>
              <w:tab/>
              <w:t>по</w:t>
            </w:r>
            <w:r>
              <w:rPr>
                <w:rStyle w:val="a4"/>
              </w:rPr>
              <w:tab/>
              <w:t>акциям.</w:t>
            </w:r>
            <w:r>
              <w:rPr>
                <w:rStyle w:val="a4"/>
              </w:rPr>
              <w:tab/>
              <w:t>Индексы</w:t>
            </w:r>
            <w:r>
              <w:rPr>
                <w:rStyle w:val="a4"/>
              </w:rPr>
              <w:tab/>
              <w:t>цен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</w:t>
            </w:r>
            <w:proofErr w:type="gramEnd"/>
          </w:p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акции</w:t>
            </w:r>
            <w:proofErr w:type="gramStart"/>
            <w:r>
              <w:rPr>
                <w:rStyle w:val="a4"/>
              </w:rPr>
              <w:t>.О</w:t>
            </w:r>
            <w:proofErr w:type="gramEnd"/>
            <w:r>
              <w:rPr>
                <w:rStyle w:val="a4"/>
              </w:rPr>
              <w:t>блигация.Понятиеоблигации.Критерииклассификац ииоблигаций.</w:t>
            </w:r>
          </w:p>
          <w:p w:rsidR="00AB627B" w:rsidRDefault="002B3B49">
            <w:pPr>
              <w:pStyle w:val="a5"/>
              <w:tabs>
                <w:tab w:val="left" w:pos="1396"/>
                <w:tab w:val="left" w:pos="4507"/>
              </w:tabs>
              <w:ind w:firstLine="0"/>
              <w:jc w:val="both"/>
            </w:pPr>
            <w:r>
              <w:rPr>
                <w:rStyle w:val="a4"/>
              </w:rPr>
              <w:t>Номинальная и рыночная стоимость облигации. Доход по облигации.</w:t>
            </w:r>
            <w:r>
              <w:rPr>
                <w:rStyle w:val="a4"/>
              </w:rPr>
              <w:tab/>
              <w:t>Вексель</w:t>
            </w:r>
            <w:proofErr w:type="gramStart"/>
            <w:r>
              <w:rPr>
                <w:rStyle w:val="a4"/>
              </w:rPr>
              <w:t>.П</w:t>
            </w:r>
            <w:proofErr w:type="gramEnd"/>
            <w:r>
              <w:rPr>
                <w:rStyle w:val="a4"/>
              </w:rPr>
              <w:t>онятие векселя.</w:t>
            </w:r>
            <w:r>
              <w:rPr>
                <w:rStyle w:val="a4"/>
              </w:rPr>
              <w:tab/>
              <w:t>Форма векселя.</w:t>
            </w:r>
          </w:p>
          <w:p w:rsidR="00AB627B" w:rsidRDefault="002B3B49">
            <w:pPr>
              <w:pStyle w:val="a5"/>
              <w:tabs>
                <w:tab w:val="left" w:pos="3798"/>
              </w:tabs>
              <w:ind w:firstLine="0"/>
              <w:jc w:val="both"/>
            </w:pPr>
            <w:r>
              <w:rPr>
                <w:rStyle w:val="a4"/>
              </w:rPr>
              <w:t>Обязательные реквизиты векселя. Виды векселя</w:t>
            </w:r>
            <w:proofErr w:type="gramStart"/>
            <w:r>
              <w:rPr>
                <w:rStyle w:val="a4"/>
              </w:rPr>
              <w:t>:п</w:t>
            </w:r>
            <w:proofErr w:type="gramEnd"/>
            <w:r>
              <w:rPr>
                <w:rStyle w:val="a4"/>
              </w:rPr>
              <w:t>ростой, переводной. Депозитный и сберега</w:t>
            </w:r>
            <w:r>
              <w:rPr>
                <w:rStyle w:val="a4"/>
              </w:rPr>
              <w:t>тельный сертификаты. Реквизитысертификата. Условия</w:t>
            </w:r>
            <w:r>
              <w:rPr>
                <w:rStyle w:val="a4"/>
              </w:rPr>
              <w:tab/>
              <w:t>выпуска сертификатов.</w:t>
            </w:r>
          </w:p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Коносамент. Инвестиционный пай</w:t>
            </w:r>
            <w:proofErr w:type="gramStart"/>
            <w:r>
              <w:rPr>
                <w:rStyle w:val="a4"/>
              </w:rPr>
              <w:t>.Ч</w:t>
            </w:r>
            <w:proofErr w:type="gramEnd"/>
            <w:r>
              <w:rPr>
                <w:rStyle w:val="a4"/>
              </w:rPr>
              <w:t>ек. Варрант.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3880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4 Фондовая биржа и механизм еефункционирования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tabs>
                <w:tab w:val="left" w:pos="3202"/>
                <w:tab w:val="left" w:pos="4695"/>
                <w:tab w:val="left" w:pos="6166"/>
              </w:tabs>
              <w:ind w:firstLine="0"/>
              <w:jc w:val="both"/>
            </w:pPr>
            <w:r>
              <w:rPr>
                <w:rStyle w:val="a4"/>
              </w:rPr>
              <w:t xml:space="preserve">Понятие и виды биржи. Требования, предъявляемые кдеятельности фондовой биржи. </w:t>
            </w:r>
            <w:r>
              <w:rPr>
                <w:rStyle w:val="a4"/>
              </w:rPr>
              <w:t>Участники биржевой торговли: брокер, дилер</w:t>
            </w:r>
            <w:proofErr w:type="gramStart"/>
            <w:r>
              <w:rPr>
                <w:rStyle w:val="a4"/>
              </w:rPr>
              <w:t>,с</w:t>
            </w:r>
            <w:proofErr w:type="gramEnd"/>
            <w:r>
              <w:rPr>
                <w:rStyle w:val="a4"/>
              </w:rPr>
              <w:t>пециалист, маклер. Листинг. Схема допуска ценных бумаг на биржу. Документы</w:t>
            </w:r>
            <w:proofErr w:type="gramStart"/>
            <w:r>
              <w:rPr>
                <w:rStyle w:val="a4"/>
              </w:rPr>
              <w:t>,н</w:t>
            </w:r>
            <w:proofErr w:type="gramEnd"/>
            <w:r>
              <w:rPr>
                <w:rStyle w:val="a4"/>
              </w:rPr>
              <w:t>еобходимые для прохождения листинга. Преимущества и недостатки листинга</w:t>
            </w:r>
            <w:proofErr w:type="gramStart"/>
            <w:r>
              <w:rPr>
                <w:rStyle w:val="a4"/>
              </w:rPr>
              <w:t>.Т</w:t>
            </w:r>
            <w:proofErr w:type="gramEnd"/>
            <w:r>
              <w:rPr>
                <w:rStyle w:val="a4"/>
              </w:rPr>
              <w:t>ипысделоксценнымибумагами:кассовые,форвард ные.Опционыифьючерсн</w:t>
            </w:r>
            <w:r>
              <w:rPr>
                <w:rStyle w:val="a4"/>
              </w:rPr>
              <w:t>ые</w:t>
            </w:r>
            <w:r>
              <w:rPr>
                <w:rStyle w:val="a4"/>
              </w:rPr>
              <w:tab/>
              <w:t>контракты.</w:t>
            </w:r>
            <w:r>
              <w:rPr>
                <w:rStyle w:val="a4"/>
              </w:rPr>
              <w:tab/>
              <w:t>Котировки</w:t>
            </w:r>
            <w:r>
              <w:rPr>
                <w:rStyle w:val="a4"/>
              </w:rPr>
              <w:tab/>
              <w:t>и</w:t>
            </w:r>
          </w:p>
          <w:p w:rsidR="00AB627B" w:rsidRDefault="002B3B49">
            <w:pPr>
              <w:pStyle w:val="a5"/>
              <w:tabs>
                <w:tab w:val="left" w:pos="1577"/>
                <w:tab w:val="left" w:pos="4170"/>
                <w:tab w:val="left" w:pos="5754"/>
              </w:tabs>
              <w:ind w:firstLine="0"/>
              <w:jc w:val="both"/>
            </w:pPr>
            <w:r>
              <w:rPr>
                <w:rStyle w:val="a4"/>
              </w:rPr>
              <w:t>индексы курса акций. Типы биржевыхприказов. Рыночный приказ,</w:t>
            </w:r>
            <w:r>
              <w:rPr>
                <w:rStyle w:val="a4"/>
              </w:rPr>
              <w:tab/>
              <w:t>лимитированный</w:t>
            </w:r>
            <w:r>
              <w:rPr>
                <w:rStyle w:val="a4"/>
              </w:rPr>
              <w:tab/>
              <w:t>приказ,</w:t>
            </w:r>
            <w:r>
              <w:rPr>
                <w:rStyle w:val="a4"/>
              </w:rPr>
              <w:tab/>
              <w:t>стоп -</w:t>
            </w:r>
          </w:p>
          <w:p w:rsidR="00AB627B" w:rsidRDefault="002B3B49">
            <w:pPr>
              <w:pStyle w:val="a5"/>
              <w:tabs>
                <w:tab w:val="left" w:pos="4626"/>
              </w:tabs>
              <w:ind w:firstLine="0"/>
              <w:jc w:val="both"/>
            </w:pPr>
            <w:r>
              <w:rPr>
                <w:rStyle w:val="a4"/>
              </w:rPr>
              <w:t>приказ</w:t>
            </w:r>
            <w:proofErr w:type="gramStart"/>
            <w:r>
              <w:rPr>
                <w:rStyle w:val="a4"/>
              </w:rPr>
              <w:t>.Э</w:t>
            </w:r>
            <w:proofErr w:type="gramEnd"/>
            <w:r>
              <w:rPr>
                <w:rStyle w:val="a4"/>
              </w:rPr>
              <w:t>тапыпрохождения сделки с ценными бумагами. Способы проведения биржевыхторгов.</w:t>
            </w:r>
            <w:r>
              <w:rPr>
                <w:rStyle w:val="a4"/>
              </w:rPr>
              <w:tab/>
              <w:t>Предоставление</w:t>
            </w:r>
          </w:p>
          <w:p w:rsidR="00AB627B" w:rsidRDefault="002B3B49">
            <w:pPr>
              <w:pStyle w:val="a5"/>
              <w:tabs>
                <w:tab w:val="left" w:pos="2271"/>
                <w:tab w:val="left" w:pos="4279"/>
              </w:tabs>
              <w:ind w:firstLine="0"/>
              <w:jc w:val="both"/>
            </w:pPr>
            <w:r>
              <w:rPr>
                <w:rStyle w:val="a4"/>
              </w:rPr>
              <w:t>информации</w:t>
            </w:r>
            <w:r>
              <w:rPr>
                <w:rStyle w:val="a4"/>
              </w:rPr>
              <w:tab/>
              <w:t>инвестору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профессиональным</w:t>
            </w:r>
            <w:proofErr w:type="gramEnd"/>
          </w:p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>участникомрынка ценных бумаг. Использование служебной информации. Реклама на рынкеценных бумаг.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</w:pPr>
            <w:r>
              <w:rPr>
                <w:rStyle w:val="a4"/>
              </w:rPr>
              <w:t>Тема 5 Производные ценные бумаги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Сущность и функции производных ценных бумаг. Права наподписку и варранты. Опционы. Цена исполнения опциона. Опционная </w:t>
            </w:r>
            <w:r>
              <w:rPr>
                <w:rStyle w:val="a4"/>
              </w:rPr>
              <w:t>премия</w:t>
            </w:r>
            <w:proofErr w:type="gramStart"/>
            <w:r>
              <w:rPr>
                <w:rStyle w:val="a4"/>
              </w:rPr>
              <w:t>.Ф</w:t>
            </w:r>
            <w:proofErr w:type="gramEnd"/>
            <w:r>
              <w:rPr>
                <w:rStyle w:val="a4"/>
              </w:rPr>
              <w:t>ьючерсные контракты. Гарантийный взнос.</w:t>
            </w:r>
          </w:p>
        </w:tc>
      </w:tr>
    </w:tbl>
    <w:p w:rsidR="00AB627B" w:rsidRDefault="00AB627B">
      <w:pPr>
        <w:spacing w:after="259" w:line="1" w:lineRule="exact"/>
      </w:pPr>
    </w:p>
    <w:p w:rsidR="00AB627B" w:rsidRDefault="002B3B49">
      <w:pPr>
        <w:pStyle w:val="1"/>
        <w:numPr>
          <w:ilvl w:val="0"/>
          <w:numId w:val="2"/>
        </w:numPr>
        <w:tabs>
          <w:tab w:val="left" w:pos="2293"/>
        </w:tabs>
        <w:ind w:left="164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B627B" w:rsidRDefault="002B3B49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«Рынок ценных бумаг » предполагает изучение курса на ауд</w:t>
      </w:r>
      <w:r>
        <w:rPr>
          <w:rStyle w:val="a3"/>
        </w:rPr>
        <w:t>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AB627B" w:rsidRDefault="002B3B49">
      <w:pPr>
        <w:pStyle w:val="1"/>
        <w:tabs>
          <w:tab w:val="left" w:pos="3845"/>
        </w:tabs>
        <w:spacing w:line="266" w:lineRule="auto"/>
        <w:ind w:firstLine="1520"/>
        <w:jc w:val="both"/>
        <w:rPr>
          <w:sz w:val="15"/>
          <w:szCs w:val="15"/>
        </w:rPr>
      </w:pPr>
      <w:r>
        <w:rPr>
          <w:rStyle w:val="a3"/>
        </w:rPr>
        <w:t>Для успешного освоения содержания дисциплины и достижения пост</w:t>
      </w:r>
      <w:r>
        <w:rPr>
          <w:rStyle w:val="a3"/>
        </w:rPr>
        <w:t>авленных целей необходимо познакомиться со следующими документами: выпиской из Учебного плана по данной дисциплине</w:t>
      </w:r>
      <w:proofErr w:type="gramStart"/>
      <w:r>
        <w:rPr>
          <w:rStyle w:val="a3"/>
        </w:rPr>
        <w:t>,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</w:t>
      </w:r>
      <w:proofErr w:type="gramEnd"/>
      <w:r>
        <w:rPr>
          <w:rStyle w:val="a3"/>
          <w:rFonts w:ascii="Arial" w:eastAsia="Arial" w:hAnsi="Arial" w:cs="Arial"/>
          <w:color w:val="5684E5"/>
          <w:sz w:val="15"/>
          <w:szCs w:val="15"/>
        </w:rPr>
        <w:t>ладелец</w:t>
      </w:r>
      <w:r>
        <w:rPr>
          <w:rStyle w:val="a3"/>
        </w:rPr>
        <w:t>ными п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ОЧУВО"ММА"</w:t>
      </w:r>
      <w:r>
        <w:rPr>
          <w:rStyle w:val="a3"/>
        </w:rPr>
        <w:t xml:space="preserve">и рабочей программы дисциплины, </w:t>
      </w:r>
      <w:r>
        <w:rPr>
          <w:rStyle w:val="a3"/>
          <w:rFonts w:ascii="Arial" w:eastAsia="Arial" w:hAnsi="Arial" w:cs="Arial"/>
          <w:color w:val="0051B6"/>
        </w:rPr>
        <w:t>Контур</w:t>
      </w:r>
      <w:r>
        <w:rPr>
          <w:rStyle w:val="a3"/>
        </w:rPr>
        <w:t xml:space="preserve">календарно-тематическим планом дисцип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ЛивиуМихайлович</w:t>
      </w:r>
      <w:r>
        <w:rPr>
          <w:rStyle w:val="a3"/>
          <w:rFonts w:ascii="Arial" w:eastAsia="Arial" w:hAnsi="Arial" w:cs="Arial"/>
          <w:sz w:val="15"/>
          <w:szCs w:val="15"/>
        </w:rPr>
        <w:t>)</w:t>
      </w:r>
      <w:r>
        <w:rPr>
          <w:rStyle w:val="a3"/>
        </w:rPr>
        <w:t xml:space="preserve">иал может представить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Документ подписан квалифицированной </w:t>
      </w:r>
      <w:r>
        <w:rPr>
          <w:rStyle w:val="a3"/>
          <w:sz w:val="20"/>
          <w:szCs w:val="20"/>
          <w:vertAlign w:val="superscript"/>
        </w:rPr>
        <w:t>но ле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серийный ном ер</w:t>
      </w:r>
      <w:r>
        <w:rPr>
          <w:rStyle w:val="a3"/>
          <w:sz w:val="20"/>
          <w:szCs w:val="20"/>
          <w:vertAlign w:val="superscript"/>
        </w:rPr>
        <w:t>м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8E3BF3226E05F4E8E415AEE5AB64241A0DE84149</w:t>
      </w:r>
      <w:r>
        <w:rPr>
          <w:rStyle w:val="a3"/>
          <w:sz w:val="20"/>
          <w:szCs w:val="20"/>
          <w:vertAlign w:val="superscript"/>
        </w:rPr>
        <w:t xml:space="preserve">ет данные </w:t>
      </w:r>
      <w:r>
        <w:rPr>
          <w:rStyle w:val="a3"/>
          <w:rFonts w:ascii="Arial" w:eastAsia="Arial" w:hAnsi="Arial" w:cs="Arial"/>
          <w:color w:val="5684E5"/>
          <w:vertAlign w:val="superscript"/>
        </w:rPr>
        <w:t>электронной подписью 05.12.2024</w:t>
      </w:r>
      <w:r>
        <w:rPr>
          <w:rStyle w:val="a3"/>
          <w:rFonts w:ascii="Arial" w:eastAsia="Arial" w:hAnsi="Arial" w:cs="Arial"/>
          <w:color w:val="5684E5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AB627B" w:rsidRDefault="002B3B49">
      <w:pPr>
        <w:pStyle w:val="1"/>
        <w:ind w:firstLine="820"/>
      </w:pPr>
      <w:r>
        <w:rPr>
          <w:rStyle w:val="a3"/>
        </w:rPr>
        <w:t>локальной информационно-библиотечной системы Академии.</w:t>
      </w:r>
    </w:p>
    <w:p w:rsidR="00AB627B" w:rsidRDefault="002B3B49">
      <w:pPr>
        <w:pStyle w:val="1"/>
        <w:spacing w:after="260"/>
        <w:ind w:left="820" w:firstLine="720"/>
        <w:jc w:val="both"/>
      </w:pPr>
      <w:r>
        <w:rPr>
          <w:rStyle w:val="a3"/>
        </w:rPr>
        <w:lastRenderedPageBreak/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</w:t>
      </w:r>
      <w:r>
        <w:rPr>
          <w:rStyle w:val="a3"/>
        </w:rPr>
        <w:t xml:space="preserve">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AB627B" w:rsidRDefault="002B3B49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AB627B" w:rsidRDefault="002B3B49">
      <w:pPr>
        <w:pStyle w:val="1"/>
        <w:numPr>
          <w:ilvl w:val="0"/>
          <w:numId w:val="3"/>
        </w:numPr>
        <w:tabs>
          <w:tab w:val="left" w:pos="1945"/>
        </w:tabs>
        <w:ind w:left="1540" w:firstLine="0"/>
      </w:pPr>
      <w:r>
        <w:rPr>
          <w:rStyle w:val="a3"/>
        </w:rPr>
        <w:t>знакомит с новым учебным м</w:t>
      </w:r>
      <w:r>
        <w:rPr>
          <w:rStyle w:val="a3"/>
        </w:rPr>
        <w:t>атериалом;</w:t>
      </w:r>
    </w:p>
    <w:p w:rsidR="00AB627B" w:rsidRDefault="002B3B49">
      <w:pPr>
        <w:pStyle w:val="1"/>
        <w:numPr>
          <w:ilvl w:val="0"/>
          <w:numId w:val="3"/>
        </w:numPr>
        <w:tabs>
          <w:tab w:val="left" w:pos="1945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AB627B" w:rsidRDefault="002B3B49">
      <w:pPr>
        <w:pStyle w:val="1"/>
        <w:numPr>
          <w:ilvl w:val="0"/>
          <w:numId w:val="3"/>
        </w:numPr>
        <w:tabs>
          <w:tab w:val="left" w:pos="1945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AB627B" w:rsidRDefault="002B3B49">
      <w:pPr>
        <w:pStyle w:val="1"/>
        <w:numPr>
          <w:ilvl w:val="0"/>
          <w:numId w:val="3"/>
        </w:numPr>
        <w:tabs>
          <w:tab w:val="left" w:pos="1945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AB627B" w:rsidRDefault="002B3B49">
      <w:pPr>
        <w:pStyle w:val="1"/>
        <w:ind w:left="1540" w:firstLine="0"/>
      </w:pPr>
      <w:r>
        <w:rPr>
          <w:rStyle w:val="a3"/>
        </w:rPr>
        <w:t>С этой целью:</w:t>
      </w:r>
    </w:p>
    <w:p w:rsidR="00AB627B" w:rsidRDefault="002B3B49">
      <w:pPr>
        <w:pStyle w:val="1"/>
        <w:numPr>
          <w:ilvl w:val="0"/>
          <w:numId w:val="4"/>
        </w:numPr>
        <w:tabs>
          <w:tab w:val="left" w:pos="1945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AB627B" w:rsidRDefault="002B3B49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</w:t>
      </w:r>
      <w:r>
        <w:rPr>
          <w:rStyle w:val="a3"/>
        </w:rPr>
        <w:t>ям с темой прочитанной лекции;</w:t>
      </w:r>
    </w:p>
    <w:p w:rsidR="00AB627B" w:rsidRDefault="002B3B49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AB627B" w:rsidRDefault="002B3B49">
      <w:pPr>
        <w:pStyle w:val="1"/>
        <w:numPr>
          <w:ilvl w:val="0"/>
          <w:numId w:val="4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B627B" w:rsidRDefault="002B3B49">
      <w:pPr>
        <w:pStyle w:val="1"/>
        <w:numPr>
          <w:ilvl w:val="0"/>
          <w:numId w:val="4"/>
        </w:numPr>
        <w:tabs>
          <w:tab w:val="left" w:pos="1945"/>
        </w:tabs>
        <w:ind w:left="1540" w:firstLine="0"/>
      </w:pPr>
      <w:r>
        <w:rPr>
          <w:rStyle w:val="a3"/>
        </w:rPr>
        <w:t>постарайтесь уяснить место изучаемой т</w:t>
      </w:r>
      <w:r>
        <w:rPr>
          <w:rStyle w:val="a3"/>
        </w:rPr>
        <w:t>емы в своей подготовке;</w:t>
      </w:r>
    </w:p>
    <w:p w:rsidR="00AB627B" w:rsidRDefault="002B3B49">
      <w:pPr>
        <w:pStyle w:val="1"/>
        <w:numPr>
          <w:ilvl w:val="0"/>
          <w:numId w:val="4"/>
        </w:numPr>
        <w:tabs>
          <w:tab w:val="left" w:pos="1945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824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лабораторным занятиям</w:t>
      </w:r>
    </w:p>
    <w:p w:rsidR="00AB627B" w:rsidRDefault="002B3B49">
      <w:pPr>
        <w:pStyle w:val="1"/>
        <w:ind w:left="820" w:firstLine="720"/>
      </w:pPr>
      <w:r>
        <w:rPr>
          <w:rStyle w:val="a3"/>
        </w:rPr>
        <w:t xml:space="preserve">При подготовке и работе во время </w:t>
      </w:r>
      <w:r>
        <w:rPr>
          <w:rStyle w:val="a3"/>
        </w:rPr>
        <w:t>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</w:t>
      </w:r>
      <w:r>
        <w:rPr>
          <w:rStyle w:val="a3"/>
        </w:rPr>
        <w:t xml:space="preserve">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</w:t>
      </w:r>
      <w:r>
        <w:rPr>
          <w:rStyle w:val="a3"/>
        </w:rPr>
        <w:t>опасности при работе с приборами.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AB627B" w:rsidRDefault="002B3B49">
      <w:pPr>
        <w:pStyle w:val="1"/>
        <w:numPr>
          <w:ilvl w:val="0"/>
          <w:numId w:val="5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</w:t>
      </w:r>
      <w:r>
        <w:rPr>
          <w:rStyle w:val="a3"/>
        </w:rPr>
        <w:t>ыполнения предложенных преподавателем задач;</w:t>
      </w:r>
    </w:p>
    <w:p w:rsidR="00AB627B" w:rsidRDefault="002B3B49">
      <w:pPr>
        <w:pStyle w:val="1"/>
        <w:numPr>
          <w:ilvl w:val="0"/>
          <w:numId w:val="5"/>
        </w:numPr>
        <w:tabs>
          <w:tab w:val="left" w:pos="194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AB627B" w:rsidRDefault="002B3B49">
      <w:pPr>
        <w:pStyle w:val="1"/>
        <w:ind w:firstLine="154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</w:t>
      </w:r>
      <w:r>
        <w:rPr>
          <w:rStyle w:val="a3"/>
        </w:rPr>
        <w:t xml:space="preserve">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</w:t>
      </w:r>
      <w:r>
        <w:rPr>
          <w:rStyle w:val="a3"/>
        </w:rPr>
        <w:t xml:space="preserve">рубежного контроля и допуска к экзамену и </w:t>
      </w:r>
      <w:r>
        <w:rPr>
          <w:rStyle w:val="a3"/>
          <w:color w:val="0051B6"/>
        </w:rPr>
        <w:t>Контур</w:t>
      </w:r>
      <w:r>
        <w:rPr>
          <w:rStyle w:val="a3"/>
        </w:rPr>
        <w:t>зачету</w:t>
      </w:r>
      <w:proofErr w:type="gramStart"/>
      <w:r>
        <w:rPr>
          <w:rStyle w:val="a3"/>
        </w:rPr>
        <w:t>.</w:t>
      </w:r>
      <w:r>
        <w:rPr>
          <w:rStyle w:val="a3"/>
          <w:color w:val="0051B6"/>
        </w:rPr>
        <w:t>г</w:t>
      </w:r>
      <w:proofErr w:type="gramEnd"/>
      <w:r>
        <w:rPr>
          <w:rStyle w:val="a3"/>
        </w:rPr>
        <w:t xml:space="preserve">При получении неуд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</w:rPr>
        <w:t>ритель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 Михайлович </w:t>
      </w:r>
      <w:r>
        <w:rPr>
          <w:rStyle w:val="a3"/>
        </w:rPr>
        <w:t>ающийся имеет право в дополнительное время пересдать преподавателю работу до проведения промежуточной</w:t>
      </w:r>
    </w:p>
    <w:p w:rsidR="00AB627B" w:rsidRDefault="002B3B49">
      <w:pPr>
        <w:pStyle w:val="20"/>
        <w:tabs>
          <w:tab w:val="left" w:pos="3787"/>
          <w:tab w:val="left" w:pos="5312"/>
        </w:tabs>
        <w:spacing w:line="221" w:lineRule="auto"/>
      </w:pP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</w:t>
      </w:r>
      <w:r>
        <w:rPr>
          <w:rStyle w:val="2"/>
        </w:rPr>
        <w:t>нной</w:t>
      </w:r>
      <w:proofErr w:type="gramEnd"/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550F0E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550F0E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550F0E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550F0E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550F0E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550F0E">
        <w:rPr>
          <w:rStyle w:val="2"/>
          <w:lang w:eastAsia="en-US"/>
        </w:rPr>
        <w:t>84149</w:t>
      </w:r>
    </w:p>
    <w:p w:rsidR="00AB627B" w:rsidRDefault="002B3B49">
      <w:pPr>
        <w:pStyle w:val="20"/>
        <w:tabs>
          <w:tab w:val="left" w:pos="3787"/>
          <w:tab w:val="left" w:pos="5312"/>
        </w:tabs>
        <w:spacing w:after="140" w:line="230" w:lineRule="auto"/>
      </w:pPr>
      <w:r>
        <w:rPr>
          <w:rStyle w:val="2"/>
          <w:sz w:val="24"/>
          <w:szCs w:val="24"/>
          <w:vertAlign w:val="superscript"/>
        </w:rPr>
        <w:t>электронной подписью 05.12.2024</w:t>
      </w:r>
      <w:r>
        <w:rPr>
          <w:rStyle w:val="2"/>
          <w:sz w:val="24"/>
          <w:szCs w:val="24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AB627B" w:rsidRDefault="002B3B49">
      <w:pPr>
        <w:pStyle w:val="1"/>
        <w:spacing w:after="260"/>
        <w:ind w:firstLine="800"/>
        <w:jc w:val="both"/>
      </w:pPr>
      <w:r>
        <w:rPr>
          <w:rStyle w:val="a3"/>
        </w:rPr>
        <w:t>аттестации.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840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AB627B" w:rsidRDefault="002B3B49">
      <w:pPr>
        <w:pStyle w:val="1"/>
        <w:ind w:left="80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</w:t>
      </w:r>
      <w:r>
        <w:rPr>
          <w:rStyle w:val="a3"/>
        </w:rPr>
        <w:lastRenderedPageBreak/>
        <w:t>рекомендуется выпо</w:t>
      </w:r>
      <w:r>
        <w:rPr>
          <w:rStyle w:val="a3"/>
        </w:rPr>
        <w:t>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</w:t>
      </w:r>
      <w:r>
        <w:rPr>
          <w:rStyle w:val="a3"/>
        </w:rPr>
        <w:t>оты по дисциплине» и «Методические указания к самостоятельной работе по дисциплине».</w:t>
      </w:r>
    </w:p>
    <w:p w:rsidR="00AB627B" w:rsidRDefault="002B3B49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</w:t>
      </w:r>
      <w:r>
        <w:rPr>
          <w:rStyle w:val="a3"/>
        </w:rPr>
        <w:t xml:space="preserve"> разнообразные виды и формы её проведения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057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B627B" w:rsidRDefault="002B3B49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AB627B" w:rsidRDefault="002B3B49">
      <w:pPr>
        <w:pStyle w:val="11"/>
        <w:keepNext/>
        <w:keepLines/>
        <w:numPr>
          <w:ilvl w:val="0"/>
          <w:numId w:val="2"/>
        </w:numPr>
        <w:tabs>
          <w:tab w:val="left" w:pos="2173"/>
          <w:tab w:val="left" w:pos="2716"/>
          <w:tab w:val="left" w:pos="4084"/>
          <w:tab w:val="left" w:pos="5062"/>
          <w:tab w:val="left" w:pos="5614"/>
          <w:tab w:val="left" w:pos="7039"/>
          <w:tab w:val="left" w:pos="8132"/>
          <w:tab w:val="left" w:pos="8438"/>
        </w:tabs>
        <w:ind w:left="1520" w:firstLine="0"/>
        <w:jc w:val="both"/>
      </w:pPr>
      <w:bookmarkStart w:id="1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</w:t>
      </w:r>
      <w:r>
        <w:rPr>
          <w:rStyle w:val="10"/>
          <w:b/>
          <w:bCs/>
        </w:rPr>
        <w:t>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ab/>
        <w:t>промежуточной</w:t>
      </w:r>
      <w:bookmarkEnd w:id="1"/>
    </w:p>
    <w:p w:rsidR="00AB627B" w:rsidRDefault="002B3B49">
      <w:pPr>
        <w:pStyle w:val="11"/>
        <w:keepNext/>
        <w:keepLines/>
        <w:ind w:left="0" w:firstLine="80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047"/>
          <w:tab w:val="left" w:pos="2688"/>
          <w:tab w:val="left" w:pos="4067"/>
          <w:tab w:val="left" w:pos="5040"/>
          <w:tab w:val="left" w:pos="5621"/>
          <w:tab w:val="left" w:pos="7029"/>
          <w:tab w:val="left" w:pos="8116"/>
        </w:tabs>
        <w:ind w:left="152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AB627B" w:rsidRDefault="002B3B49">
      <w:pPr>
        <w:pStyle w:val="1"/>
        <w:ind w:firstLine="80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дисциплине).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039"/>
        </w:tabs>
        <w:ind w:left="800" w:firstLine="720"/>
        <w:jc w:val="both"/>
      </w:pPr>
      <w:r>
        <w:rPr>
          <w:rStyle w:val="a3"/>
        </w:rPr>
        <w:t>В ходе реализации дисциплины «Рынок ц</w:t>
      </w:r>
      <w:r>
        <w:rPr>
          <w:rStyle w:val="a3"/>
        </w:rPr>
        <w:t>енных бумаг » используются следующие формы текущего контроля успеваемости обучающихся: опрос, реферат.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2047"/>
        </w:tabs>
        <w:spacing w:after="260"/>
        <w:ind w:left="80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AB627B" w:rsidRDefault="002B3B49">
      <w:pPr>
        <w:pStyle w:val="1"/>
        <w:numPr>
          <w:ilvl w:val="0"/>
          <w:numId w:val="2"/>
        </w:numPr>
        <w:tabs>
          <w:tab w:val="left" w:pos="1913"/>
        </w:tabs>
        <w:ind w:left="80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</w:t>
      </w:r>
      <w:r>
        <w:rPr>
          <w:rStyle w:val="a3"/>
          <w:b/>
          <w:bCs/>
        </w:rPr>
        <w:t>учебно-методического обеспечения для самостоятельной работы обучающихся по дисциплине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1988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AB627B" w:rsidRDefault="002B3B49">
      <w:pPr>
        <w:pStyle w:val="1"/>
        <w:numPr>
          <w:ilvl w:val="0"/>
          <w:numId w:val="6"/>
        </w:numPr>
        <w:tabs>
          <w:tab w:val="left" w:pos="1539"/>
        </w:tabs>
        <w:ind w:left="800" w:firstLine="0"/>
        <w:jc w:val="both"/>
      </w:pPr>
      <w:r>
        <w:rPr>
          <w:rStyle w:val="a3"/>
          <w:b/>
          <w:bCs/>
        </w:rPr>
        <w:t>Николаева</w:t>
      </w:r>
      <w:r>
        <w:rPr>
          <w:rStyle w:val="a3"/>
        </w:rPr>
        <w:t xml:space="preserve">, И. П. </w:t>
      </w:r>
      <w:r>
        <w:rPr>
          <w:rStyle w:val="a3"/>
          <w:b/>
          <w:bCs/>
        </w:rPr>
        <w:t>Рынок ценных бумаг</w:t>
      </w:r>
      <w:proofErr w:type="gramStart"/>
      <w:r>
        <w:rPr>
          <w:rStyle w:val="a3"/>
          <w:b/>
          <w:bCs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учебник / И. П. </w:t>
      </w:r>
      <w:r>
        <w:rPr>
          <w:rStyle w:val="a3"/>
          <w:b/>
          <w:bCs/>
        </w:rPr>
        <w:t>Николаева</w:t>
      </w:r>
      <w:r>
        <w:rPr>
          <w:rStyle w:val="a3"/>
        </w:rPr>
        <w:t>. – 5-е изд.,</w:t>
      </w:r>
    </w:p>
    <w:p w:rsidR="00AB627B" w:rsidRDefault="002B3B49">
      <w:pPr>
        <w:pStyle w:val="1"/>
        <w:ind w:left="800" w:firstLine="0"/>
        <w:jc w:val="both"/>
      </w:pPr>
      <w:r>
        <w:rPr>
          <w:rStyle w:val="a3"/>
        </w:rPr>
        <w:t>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</w:t>
      </w:r>
      <w:proofErr w:type="gramStart"/>
      <w:r>
        <w:rPr>
          <w:rStyle w:val="a3"/>
        </w:rPr>
        <w:t xml:space="preserve"> К</w:t>
      </w:r>
      <w:proofErr w:type="gramEnd"/>
      <w:r>
        <w:rPr>
          <w:rStyle w:val="a3"/>
        </w:rPr>
        <w:t>°, 2024. – 254 с. – (Учебные издания для бакал</w:t>
      </w:r>
      <w:r>
        <w:rPr>
          <w:rStyle w:val="a3"/>
        </w:rPr>
        <w:t xml:space="preserve">авров). – Режим доступа: по подписке. – </w:t>
      </w:r>
      <w:r>
        <w:rPr>
          <w:rStyle w:val="a3"/>
          <w:lang w:val="en-US" w:eastAsia="en-US"/>
        </w:rPr>
        <w:t>URL</w:t>
      </w:r>
      <w:hyperlink r:id="rId15" w:history="1">
        <w:r w:rsidRPr="00550F0E">
          <w:rPr>
            <w:rStyle w:val="a3"/>
            <w:lang w:eastAsia="en-US"/>
          </w:rPr>
          <w:t xml:space="preserve">: </w:t>
        </w:r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550F0E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550F0E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550F0E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550F0E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550F0E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550F0E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550F0E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550F0E">
          <w:rPr>
            <w:rStyle w:val="a3"/>
            <w:color w:val="1155CC"/>
            <w:u w:val="single"/>
            <w:lang w:eastAsia="en-US"/>
          </w:rPr>
          <w:t>=710155</w:t>
        </w:r>
        <w:r w:rsidRPr="00550F0E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550F0E">
        <w:rPr>
          <w:rStyle w:val="a3"/>
          <w:lang w:eastAsia="en-US"/>
        </w:rPr>
        <w:t xml:space="preserve"> </w:t>
      </w:r>
      <w:r>
        <w:rPr>
          <w:rStyle w:val="a3"/>
        </w:rPr>
        <w:t>978-5-394-05649-9.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B627B" w:rsidRDefault="002B3B49">
      <w:pPr>
        <w:pStyle w:val="1"/>
        <w:numPr>
          <w:ilvl w:val="0"/>
          <w:numId w:val="6"/>
        </w:numPr>
        <w:tabs>
          <w:tab w:val="left" w:pos="1539"/>
        </w:tabs>
        <w:ind w:left="800" w:firstLine="0"/>
        <w:jc w:val="both"/>
      </w:pPr>
      <w:r>
        <w:rPr>
          <w:rStyle w:val="a3"/>
        </w:rPr>
        <w:t>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учебник / В. А. Зверев, А. В. Зверева, С. Г. Евсюков, А. В.</w:t>
      </w:r>
    </w:p>
    <w:p w:rsidR="00AB627B" w:rsidRDefault="002B3B49">
      <w:pPr>
        <w:pStyle w:val="1"/>
        <w:tabs>
          <w:tab w:val="left" w:pos="1539"/>
          <w:tab w:val="left" w:pos="3458"/>
          <w:tab w:val="left" w:pos="4067"/>
          <w:tab w:val="left" w:pos="5293"/>
          <w:tab w:val="left" w:pos="6676"/>
          <w:tab w:val="left" w:pos="7441"/>
          <w:tab w:val="left" w:pos="8992"/>
          <w:tab w:val="left" w:pos="9602"/>
        </w:tabs>
        <w:ind w:left="800" w:firstLine="0"/>
        <w:jc w:val="both"/>
      </w:pPr>
      <w:r>
        <w:rPr>
          <w:rStyle w:val="a3"/>
        </w:rPr>
        <w:t>Макеев. – 5-е 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256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(Учебные издания для</w:t>
      </w:r>
      <w:r>
        <w:rPr>
          <w:rStyle w:val="a3"/>
        </w:rPr>
        <w:tab/>
        <w:t>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  <w:r>
        <w:rPr>
          <w:rStyle w:val="a3"/>
        </w:rPr>
        <w:tab/>
      </w:r>
      <w:r>
        <w:rPr>
          <w:rStyle w:val="a3"/>
          <w:lang w:val="en-US" w:eastAsia="en-US"/>
        </w:rPr>
        <w:t>URL</w:t>
      </w:r>
      <w:hyperlink r:id="rId16" w:history="1">
        <w:r w:rsidRPr="00550F0E">
          <w:rPr>
            <w:rStyle w:val="a3"/>
            <w:lang w:eastAsia="en-US"/>
          </w:rPr>
          <w:t>:</w:t>
        </w:r>
      </w:hyperlink>
    </w:p>
    <w:p w:rsidR="00AB627B" w:rsidRDefault="002B3B49">
      <w:pPr>
        <w:pStyle w:val="1"/>
        <w:spacing w:after="340"/>
        <w:ind w:left="800" w:firstLine="0"/>
        <w:jc w:val="both"/>
      </w:pPr>
      <w:hyperlink r:id="rId17" w:history="1"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550F0E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550F0E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550F0E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550F0E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550F0E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page</w:t>
        </w:r>
        <w:r w:rsidRPr="00550F0E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550F0E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550F0E">
          <w:rPr>
            <w:rStyle w:val="a3"/>
            <w:color w:val="1155CC"/>
            <w:u w:val="single"/>
            <w:lang w:eastAsia="en-US"/>
          </w:rPr>
          <w:t>=710106</w:t>
        </w:r>
        <w:r w:rsidRPr="00550F0E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</w:t>
      </w:r>
      <w:r w:rsidRPr="00550F0E">
        <w:rPr>
          <w:rStyle w:val="a3"/>
          <w:lang w:eastAsia="en-US"/>
        </w:rPr>
        <w:t xml:space="preserve"> 978-5-394</w:t>
      </w:r>
      <w:r w:rsidRPr="00550F0E">
        <w:rPr>
          <w:rStyle w:val="a3"/>
          <w:lang w:eastAsia="en-US"/>
        </w:rPr>
        <w:softHyphen/>
        <w:t>05313-9.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B627B" w:rsidRDefault="002B3B49">
      <w:pPr>
        <w:pStyle w:val="1"/>
        <w:numPr>
          <w:ilvl w:val="1"/>
          <w:numId w:val="2"/>
        </w:numPr>
        <w:tabs>
          <w:tab w:val="left" w:pos="4474"/>
        </w:tabs>
        <w:ind w:left="40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AB627B" w:rsidRDefault="002B3B49">
      <w:pPr>
        <w:pStyle w:val="1"/>
        <w:numPr>
          <w:ilvl w:val="0"/>
          <w:numId w:val="7"/>
        </w:numPr>
        <w:tabs>
          <w:tab w:val="left" w:pos="1539"/>
        </w:tabs>
        <w:ind w:left="800" w:firstLine="0"/>
        <w:jc w:val="both"/>
      </w:pPr>
      <w:r>
        <w:rPr>
          <w:rStyle w:val="a3"/>
        </w:rPr>
        <w:t>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</w:t>
      </w:r>
      <w:r>
        <w:rPr>
          <w:rStyle w:val="a3"/>
        </w:rPr>
        <w:t>ебное пособие : [16+] / А. В. Золкина, А. А. Панасюк,</w:t>
      </w:r>
    </w:p>
    <w:p w:rsidR="00AB627B" w:rsidRDefault="002B3B49">
      <w:pPr>
        <w:pStyle w:val="1"/>
        <w:tabs>
          <w:tab w:val="left" w:pos="4362"/>
          <w:tab w:val="left" w:pos="4564"/>
        </w:tabs>
        <w:ind w:left="800" w:firstLine="0"/>
        <w:jc w:val="both"/>
      </w:pPr>
      <w:r>
        <w:rPr>
          <w:rStyle w:val="a3"/>
        </w:rPr>
        <w:t>А. Ю. Анисимов, И. А. Кокорев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Институт мировых цивилизаций.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Институт мировых цивилизаций, 2019.</w:t>
      </w:r>
      <w:r>
        <w:rPr>
          <w:rStyle w:val="a3"/>
        </w:rPr>
        <w:tab/>
        <w:t>–</w:t>
      </w:r>
      <w:r>
        <w:rPr>
          <w:rStyle w:val="a3"/>
        </w:rPr>
        <w:tab/>
        <w:t>84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</w:t>
      </w:r>
    </w:p>
    <w:p w:rsidR="00AB627B" w:rsidRDefault="002B3B49">
      <w:pPr>
        <w:pStyle w:val="1"/>
        <w:ind w:left="800" w:firstLine="0"/>
        <w:jc w:val="both"/>
      </w:pPr>
      <w:r>
        <w:rPr>
          <w:rStyle w:val="a3"/>
          <w:lang w:val="en-US" w:eastAsia="en-US"/>
        </w:rPr>
        <w:t>URL:</w:t>
      </w:r>
      <w:hyperlink r:id="rId18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https://biblioclub.ru/index.php?page=book&amp;id=598477</w:t>
        </w:r>
        <w:r>
          <w:rPr>
            <w:rStyle w:val="a3"/>
            <w:lang w:val="en-US" w:eastAsia="en-US"/>
          </w:rPr>
          <w:t xml:space="preserve">. </w:t>
        </w:r>
      </w:hyperlink>
      <w:r>
        <w:rPr>
          <w:rStyle w:val="a3"/>
        </w:rPr>
        <w:t xml:space="preserve">– Библиогр. в кн. – </w:t>
      </w:r>
      <w:r>
        <w:rPr>
          <w:rStyle w:val="a3"/>
          <w:lang w:val="en-US" w:eastAsia="en-US"/>
        </w:rPr>
        <w:t>ISBN 978-5</w:t>
      </w:r>
      <w:r>
        <w:rPr>
          <w:rStyle w:val="a3"/>
          <w:lang w:val="en-US" w:eastAsia="en-US"/>
        </w:rPr>
        <w:softHyphen/>
        <w:t>6043054-7-8.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B627B" w:rsidRDefault="002B3B49">
      <w:pPr>
        <w:pStyle w:val="1"/>
        <w:numPr>
          <w:ilvl w:val="0"/>
          <w:numId w:val="7"/>
        </w:numPr>
        <w:tabs>
          <w:tab w:val="left" w:pos="1539"/>
        </w:tabs>
        <w:spacing w:after="40"/>
        <w:ind w:left="800" w:firstLine="0"/>
        <w:jc w:val="both"/>
      </w:pPr>
      <w:r>
        <w:rPr>
          <w:rStyle w:val="a3"/>
        </w:rPr>
        <w:t>Люц, Е. В. Рынок ценных бумаг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практикум для студентов, обучающихся по</w:t>
      </w:r>
    </w:p>
    <w:p w:rsidR="00AB627B" w:rsidRDefault="002B3B49">
      <w:pPr>
        <w:pStyle w:val="1"/>
        <w:ind w:firstLine="800"/>
        <w:jc w:val="both"/>
        <w:rPr>
          <w:sz w:val="15"/>
          <w:szCs w:val="15"/>
        </w:rPr>
      </w:pPr>
      <w:r>
        <w:rPr>
          <w:rStyle w:val="a3"/>
        </w:rPr>
        <w:t>направле</w:t>
      </w:r>
      <w:r>
        <w:rPr>
          <w:rStyle w:val="a3"/>
        </w:rPr>
        <w:t>ниям подготовки 38.03.01 «Экономика» и 38.03.04 «Государственное и муниципальное управление» (уровень бакалавриата)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Е. В. Люц, Н. В. Огорелкова. </w:t>
      </w:r>
      <w:r>
        <w:rPr>
          <w:rStyle w:val="a3"/>
          <w:rFonts w:ascii="Arial" w:eastAsia="Arial" w:hAnsi="Arial" w:cs="Arial"/>
          <w:smallCaps/>
          <w:color w:val="0051B6"/>
          <w:lang w:val="en-US" w:eastAsia="en-US"/>
        </w:rPr>
        <w:t>Kohtv</w:t>
      </w:r>
      <w:r w:rsidRPr="00550F0E">
        <w:rPr>
          <w:rStyle w:val="a3"/>
          <w:color w:val="0051B6"/>
          <w:lang w:eastAsia="en-US"/>
        </w:rPr>
        <w:t xml:space="preserve"> </w:t>
      </w:r>
      <w:r w:rsidRPr="00550F0E">
        <w:rPr>
          <w:rStyle w:val="a3"/>
          <w:lang w:eastAsia="en-US"/>
        </w:rPr>
        <w:t xml:space="preserve">– </w:t>
      </w:r>
      <w:proofErr w:type="gramStart"/>
      <w:r>
        <w:rPr>
          <w:rStyle w:val="a3"/>
        </w:rPr>
        <w:t xml:space="preserve">Омск </w:t>
      </w:r>
      <w:r w:rsidRPr="00550F0E">
        <w:rPr>
          <w:rStyle w:val="a3"/>
          <w:lang w:eastAsia="en-US"/>
        </w:rPr>
        <w:t>:</w:t>
      </w:r>
      <w:proofErr w:type="gramEnd"/>
      <w:r w:rsidRPr="00550F0E">
        <w:rPr>
          <w:rStyle w:val="a3"/>
          <w:lang w:eastAsia="en-US"/>
        </w:rPr>
        <w:t xml:space="preserve"> </w:t>
      </w:r>
      <w:r>
        <w:rPr>
          <w:rStyle w:val="a3"/>
        </w:rPr>
        <w:t xml:space="preserve">Омский государстве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владелец </w:t>
      </w:r>
      <w:r>
        <w:rPr>
          <w:rStyle w:val="a3"/>
        </w:rPr>
        <w:t>иверси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ОЧУ ВО "М МА" </w:t>
      </w:r>
      <w:r w:rsidRPr="00550F0E">
        <w:rPr>
          <w:rStyle w:val="a3"/>
          <w:lang w:eastAsia="en-US"/>
        </w:rPr>
        <w:t xml:space="preserve">. </w:t>
      </w:r>
      <w:r>
        <w:rPr>
          <w:rStyle w:val="a3"/>
        </w:rPr>
        <w:t xml:space="preserve">Достоевского (ОмГУ), </w:t>
      </w:r>
      <w:r w:rsidRPr="00550F0E">
        <w:rPr>
          <w:rStyle w:val="a3"/>
          <w:lang w:eastAsia="en-US"/>
        </w:rPr>
        <w:t xml:space="preserve">2020. – 48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AB627B" w:rsidRDefault="002B3B49">
      <w:pPr>
        <w:pStyle w:val="1"/>
        <w:tabs>
          <w:tab w:val="left" w:pos="1859"/>
          <w:tab w:val="left" w:pos="3006"/>
          <w:tab w:val="left" w:pos="4158"/>
          <w:tab w:val="left" w:pos="5510"/>
          <w:tab w:val="left" w:pos="7232"/>
          <w:tab w:val="left" w:pos="8192"/>
          <w:tab w:val="left" w:pos="10024"/>
        </w:tabs>
        <w:spacing w:line="180" w:lineRule="auto"/>
        <w:ind w:firstLine="800"/>
        <w:jc w:val="both"/>
      </w:pPr>
      <w:r>
        <w:rPr>
          <w:rStyle w:val="a3"/>
        </w:rPr>
        <w:t>с.:</w:t>
      </w:r>
      <w:r>
        <w:rPr>
          <w:rStyle w:val="a3"/>
        </w:rPr>
        <w:tab/>
        <w:t>табл.</w:t>
      </w:r>
      <w:r>
        <w:rPr>
          <w:rStyle w:val="a3"/>
        </w:rPr>
        <w:tab/>
      </w:r>
      <w:r w:rsidRPr="00550F0E">
        <w:rPr>
          <w:rStyle w:val="a3"/>
          <w:lang w:eastAsia="en-US"/>
        </w:rPr>
        <w:t>–</w:t>
      </w:r>
      <w:r w:rsidRPr="00550F0E">
        <w:rPr>
          <w:rStyle w:val="a3"/>
          <w:lang w:eastAsia="en-US"/>
        </w:rPr>
        <w:tab/>
      </w:r>
      <w:r>
        <w:rPr>
          <w:rStyle w:val="a3"/>
        </w:rPr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</w:r>
      <w:r w:rsidRPr="00550F0E">
        <w:rPr>
          <w:rStyle w:val="a3"/>
          <w:lang w:eastAsia="en-US"/>
        </w:rPr>
        <w:t>–</w:t>
      </w:r>
    </w:p>
    <w:p w:rsidR="00AB627B" w:rsidRDefault="002B3B49">
      <w:pPr>
        <w:pStyle w:val="20"/>
        <w:tabs>
          <w:tab w:val="left" w:pos="3806"/>
        </w:tabs>
        <w:jc w:val="both"/>
      </w:pP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 xml:space="preserve">серийный номер 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550F0E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550F0E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550F0E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550F0E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550F0E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550F0E">
        <w:rPr>
          <w:rStyle w:val="2"/>
          <w:lang w:eastAsia="en-US"/>
        </w:rPr>
        <w:t>84149</w:t>
      </w:r>
    </w:p>
    <w:p w:rsidR="00AB627B" w:rsidRDefault="002B3B49">
      <w:pPr>
        <w:pStyle w:val="20"/>
        <w:tabs>
          <w:tab w:val="left" w:pos="3806"/>
          <w:tab w:val="left" w:pos="5293"/>
        </w:tabs>
        <w:spacing w:after="260" w:line="230" w:lineRule="auto"/>
        <w:jc w:val="both"/>
      </w:pPr>
      <w:r>
        <w:rPr>
          <w:rStyle w:val="2"/>
          <w:sz w:val="24"/>
          <w:szCs w:val="24"/>
          <w:vertAlign w:val="superscript"/>
        </w:rPr>
        <w:t xml:space="preserve">электронной подписью </w:t>
      </w:r>
      <w:r w:rsidRPr="00550F0E">
        <w:rPr>
          <w:rStyle w:val="2"/>
          <w:sz w:val="24"/>
          <w:szCs w:val="24"/>
          <w:vertAlign w:val="superscript"/>
          <w:lang w:eastAsia="en-US"/>
        </w:rPr>
        <w:t>05.12.2024</w:t>
      </w:r>
      <w:r w:rsidRPr="00550F0E">
        <w:rPr>
          <w:rStyle w:val="2"/>
          <w:sz w:val="24"/>
          <w:szCs w:val="24"/>
          <w:lang w:eastAsia="en-US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</w:r>
      <w:r w:rsidRPr="00550F0E">
        <w:rPr>
          <w:rStyle w:val="2"/>
          <w:lang w:eastAsia="en-US"/>
        </w:rPr>
        <w:t>12.12.2023 - 12.03.2025</w:t>
      </w:r>
    </w:p>
    <w:p w:rsidR="00AB627B" w:rsidRDefault="002B3B49">
      <w:pPr>
        <w:pStyle w:val="1"/>
        <w:tabs>
          <w:tab w:val="left" w:pos="10052"/>
        </w:tabs>
        <w:ind w:firstLine="820"/>
        <w:jc w:val="both"/>
      </w:pPr>
      <w:r>
        <w:rPr>
          <w:rStyle w:val="a3"/>
          <w:lang w:val="en-US" w:eastAsia="en-US"/>
        </w:rPr>
        <w:t>URL</w:t>
      </w:r>
      <w:r w:rsidRPr="00550F0E">
        <w:rPr>
          <w:rStyle w:val="a3"/>
          <w:lang w:eastAsia="en-US"/>
        </w:rPr>
        <w:t>:</w:t>
      </w:r>
      <w:hyperlink r:id="rId19" w:history="1">
        <w:r w:rsidRPr="00550F0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50F0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550F0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550F0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550F0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550F0E">
          <w:rPr>
            <w:rStyle w:val="a3"/>
            <w:color w:val="0000FF"/>
            <w:u w:val="single"/>
            <w:lang w:eastAsia="en-US"/>
          </w:rPr>
          <w:t>=614052</w:t>
        </w:r>
        <w:r w:rsidRPr="00550F0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550F0E">
        <w:rPr>
          <w:rStyle w:val="a3"/>
          <w:lang w:eastAsia="en-US"/>
        </w:rPr>
        <w:t xml:space="preserve"> </w:t>
      </w:r>
      <w:r>
        <w:rPr>
          <w:rStyle w:val="a3"/>
        </w:rPr>
        <w:t>978-5-7779-2481-0.</w:t>
      </w:r>
      <w:r>
        <w:rPr>
          <w:rStyle w:val="a3"/>
        </w:rPr>
        <w:tab/>
        <w:t>–</w:t>
      </w:r>
    </w:p>
    <w:p w:rsidR="00AB627B" w:rsidRDefault="002B3B49">
      <w:pPr>
        <w:pStyle w:val="1"/>
        <w:spacing w:after="780"/>
        <w:ind w:firstLine="820"/>
        <w:jc w:val="both"/>
      </w:pPr>
      <w:r>
        <w:rPr>
          <w:rStyle w:val="a3"/>
        </w:rPr>
        <w:t>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AB627B" w:rsidRDefault="002B3B49">
      <w:pPr>
        <w:pStyle w:val="1"/>
        <w:numPr>
          <w:ilvl w:val="0"/>
          <w:numId w:val="2"/>
        </w:numPr>
        <w:tabs>
          <w:tab w:val="left" w:pos="2193"/>
          <w:tab w:val="left" w:pos="5342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lastRenderedPageBreak/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AB627B" w:rsidRDefault="002B3B49">
      <w:pPr>
        <w:pStyle w:val="1"/>
        <w:ind w:left="820" w:firstLine="0"/>
        <w:jc w:val="both"/>
      </w:pPr>
      <w:r>
        <w:rPr>
          <w:rStyle w:val="a3"/>
          <w:b/>
          <w:bCs/>
        </w:rPr>
        <w:t xml:space="preserve">программное обеспечение, профессиональные базы и </w:t>
      </w:r>
      <w:r>
        <w:rPr>
          <w:rStyle w:val="a3"/>
          <w:b/>
          <w:bCs/>
        </w:rPr>
        <w:t>информационные справочные системы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>Учебна</w:t>
      </w:r>
      <w:r>
        <w:rPr>
          <w:rStyle w:val="a3"/>
        </w:rPr>
        <w:t>я аудитория для проведения учебных занятий № 410 (БТИ 2):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блок с выходом в интернет, экран для проектора, доска маркерная, проектор, 2 колонки, учебные столы, ученические стулья, </w:t>
      </w:r>
      <w:r>
        <w:rPr>
          <w:rStyle w:val="a3"/>
        </w:rPr>
        <w:t>клавиатура, компьютерная мышь.</w:t>
      </w:r>
    </w:p>
    <w:p w:rsidR="00AB627B" w:rsidRPr="00550F0E" w:rsidRDefault="002B3B4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50F0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50F0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550F0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50F0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50F0E">
        <w:rPr>
          <w:rStyle w:val="a3"/>
          <w:lang w:val="en-US"/>
        </w:rPr>
        <w:t>2007</w:t>
      </w:r>
    </w:p>
    <w:p w:rsidR="00AB627B" w:rsidRPr="00550F0E" w:rsidRDefault="002B3B4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50F0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50F0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50F0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50F0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550F0E">
        <w:rPr>
          <w:rStyle w:val="a3"/>
          <w:lang w:val="en-US"/>
        </w:rPr>
        <w:t>365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Новомосковская, </w:t>
      </w:r>
      <w:r>
        <w:rPr>
          <w:rStyle w:val="a3"/>
        </w:rPr>
        <w:t>дом 15А, строение 1, этаж № 3, помещение 2</w:t>
      </w:r>
    </w:p>
    <w:p w:rsidR="00AB627B" w:rsidRDefault="002B3B49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B627B" w:rsidRDefault="002B3B49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</w:t>
      </w:r>
      <w:r>
        <w:rPr>
          <w:rStyle w:val="a3"/>
        </w:rPr>
        <w:t>ой информационно-образовательной среде Организации.</w:t>
      </w:r>
    </w:p>
    <w:p w:rsidR="00AB627B" w:rsidRDefault="002B3B49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</w:t>
      </w:r>
      <w:r>
        <w:rPr>
          <w:rStyle w:val="a3"/>
        </w:rPr>
        <w:t>-проигрыватель.</w:t>
      </w:r>
      <w:proofErr w:type="gramEnd"/>
    </w:p>
    <w:p w:rsidR="00AB627B" w:rsidRPr="00550F0E" w:rsidRDefault="002B3B49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550F0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550F0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550F0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550F0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550F0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550F0E">
        <w:rPr>
          <w:rStyle w:val="a3"/>
          <w:lang w:val="en-US"/>
        </w:rPr>
        <w:t>20</w:t>
      </w:r>
      <w:r w:rsidRPr="00550F0E">
        <w:rPr>
          <w:rStyle w:val="a3"/>
          <w:lang w:val="en-US"/>
        </w:rPr>
        <w:t>07</w:t>
      </w:r>
    </w:p>
    <w:p w:rsidR="00AB627B" w:rsidRPr="00550F0E" w:rsidRDefault="002B3B49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550F0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550F0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550F0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550F0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</w:t>
      </w:r>
      <w:r>
        <w:rPr>
          <w:rStyle w:val="a3"/>
          <w:b/>
          <w:bCs/>
        </w:rPr>
        <w:t>аниями основной и дополнительной учебной литературы в ЭБС</w:t>
      </w:r>
    </w:p>
    <w:p w:rsidR="00AB627B" w:rsidRDefault="002B3B49">
      <w:pPr>
        <w:pStyle w:val="1"/>
        <w:numPr>
          <w:ilvl w:val="0"/>
          <w:numId w:val="8"/>
        </w:numPr>
        <w:tabs>
          <w:tab w:val="left" w:pos="1857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550F0E">
        <w:rPr>
          <w:rStyle w:val="a3"/>
          <w:lang w:eastAsia="en-US"/>
        </w:rPr>
        <w:t>:</w:t>
      </w:r>
      <w:hyperlink r:id="rId20" w:history="1">
        <w:r w:rsidRPr="00550F0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50F0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550F0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8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50F0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550F0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550F0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8"/>
        </w:numPr>
        <w:tabs>
          <w:tab w:val="left" w:pos="1857"/>
        </w:tabs>
        <w:ind w:left="1540" w:firstLine="0"/>
        <w:jc w:val="both"/>
      </w:pPr>
      <w:r>
        <w:rPr>
          <w:rStyle w:val="a3"/>
        </w:rPr>
        <w:t>На</w:t>
      </w:r>
      <w:r>
        <w:rPr>
          <w:rStyle w:val="a3"/>
        </w:rPr>
        <w:t xml:space="preserve">учная электронная библиотека </w:t>
      </w:r>
      <w:r>
        <w:rPr>
          <w:rStyle w:val="a3"/>
          <w:lang w:val="en-US" w:eastAsia="en-US"/>
        </w:rPr>
        <w:t>eLIBRARY</w:t>
      </w:r>
      <w:r w:rsidRPr="00550F0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550F0E">
        <w:rPr>
          <w:rStyle w:val="a3"/>
          <w:lang w:eastAsia="en-US"/>
        </w:rPr>
        <w:t>:</w:t>
      </w:r>
      <w:hyperlink r:id="rId22" w:history="1">
        <w:r w:rsidRPr="00550F0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550F0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550F0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8"/>
        </w:numPr>
        <w:tabs>
          <w:tab w:val="left" w:pos="1857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3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AB627B" w:rsidRDefault="002B3B49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Перечень электронных образовательных ресурсов, современных </w:t>
      </w: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AB627B" w:rsidRDefault="002B3B49">
      <w:pPr>
        <w:pStyle w:val="20"/>
        <w:tabs>
          <w:tab w:val="left" w:pos="3311"/>
        </w:tabs>
        <w:spacing w:line="209" w:lineRule="auto"/>
        <w:jc w:val="both"/>
        <w:rPr>
          <w:sz w:val="24"/>
          <w:szCs w:val="24"/>
        </w:rPr>
      </w:pPr>
      <w:r>
        <w:rPr>
          <w:rStyle w:val="2"/>
          <w:color w:val="0051B6"/>
        </w:rPr>
        <w:t xml:space="preserve">Контур </w:t>
      </w:r>
      <w:r>
        <w:rPr>
          <w:rStyle w:val="2"/>
          <w:rFonts w:ascii="Times New Roman" w:eastAsia="Times New Roman" w:hAnsi="Times New Roman" w:cs="Times New Roman"/>
          <w:b/>
          <w:bCs/>
          <w:color w:val="0051B6"/>
          <w:sz w:val="24"/>
          <w:szCs w:val="24"/>
        </w:rPr>
        <w:t xml:space="preserve">Крип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проф</w:t>
      </w:r>
      <w:r>
        <w:rPr>
          <w:rStyle w:val="2"/>
        </w:rPr>
        <w:t>владелец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альны</w:t>
      </w:r>
      <w:r>
        <w:rPr>
          <w:rStyle w:val="2"/>
        </w:rPr>
        <w:t>ТОеЧрУенВтО</w:t>
      </w:r>
      <w:proofErr w:type="gramStart"/>
      <w:r>
        <w:rPr>
          <w:rStyle w:val="2"/>
        </w:rPr>
        <w:t>и"</w:t>
      </w:r>
      <w:proofErr w:type="gramEnd"/>
      <w:r>
        <w:rPr>
          <w:rStyle w:val="2"/>
        </w:rPr>
        <w:t xml:space="preserve">йМЛМиАв"иу Михайлович </w:t>
      </w: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информационные</w:t>
      </w:r>
    </w:p>
    <w:p w:rsidR="00AB627B" w:rsidRDefault="002B3B49">
      <w:pPr>
        <w:pStyle w:val="20"/>
        <w:tabs>
          <w:tab w:val="left" w:pos="3787"/>
          <w:tab w:val="left" w:pos="5342"/>
        </w:tabs>
        <w:spacing w:line="161" w:lineRule="auto"/>
        <w:ind w:firstLine="820"/>
        <w:jc w:val="both"/>
      </w:pPr>
      <w:r>
        <w:rPr>
          <w:rStyle w:val="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справочные системы: </w:t>
      </w:r>
      <w:r>
        <w:rPr>
          <w:rStyle w:val="2"/>
        </w:rPr>
        <w:t xml:space="preserve">Документ подписан </w:t>
      </w:r>
      <w:proofErr w:type="gramStart"/>
      <w:r>
        <w:rPr>
          <w:rStyle w:val="2"/>
        </w:rPr>
        <w:t>квалифицированной</w:t>
      </w:r>
      <w:proofErr w:type="gramEnd"/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550F0E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550F0E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550F0E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550F0E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550F0E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550F0E">
        <w:rPr>
          <w:rStyle w:val="2"/>
          <w:lang w:eastAsia="en-US"/>
        </w:rPr>
        <w:t>84149</w:t>
      </w:r>
    </w:p>
    <w:p w:rsidR="00AB627B" w:rsidRDefault="002B3B49">
      <w:pPr>
        <w:pStyle w:val="20"/>
        <w:tabs>
          <w:tab w:val="left" w:pos="3787"/>
          <w:tab w:val="left" w:pos="5342"/>
        </w:tabs>
        <w:spacing w:after="140" w:line="130" w:lineRule="auto"/>
        <w:jc w:val="both"/>
      </w:pPr>
      <w:r>
        <w:rPr>
          <w:rStyle w:val="2"/>
          <w:sz w:val="24"/>
          <w:szCs w:val="24"/>
          <w:vertAlign w:val="superscript"/>
        </w:rPr>
        <w:t>электронной подписью 05.12.2024</w:t>
      </w:r>
      <w:r>
        <w:rPr>
          <w:rStyle w:val="2"/>
          <w:sz w:val="24"/>
          <w:szCs w:val="24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  <w:t>12.12.2023 - 12.03.2025</w:t>
      </w:r>
    </w:p>
    <w:p w:rsidR="00AB627B" w:rsidRDefault="002B3B49">
      <w:pPr>
        <w:pStyle w:val="1"/>
        <w:numPr>
          <w:ilvl w:val="0"/>
          <w:numId w:val="9"/>
        </w:numPr>
        <w:tabs>
          <w:tab w:val="left" w:pos="1808"/>
        </w:tabs>
        <w:ind w:left="80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4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</w:t>
        </w:r>
        <w:r w:rsidRPr="00550F0E">
          <w:rPr>
            <w:rStyle w:val="a3"/>
            <w:color w:val="0000FF"/>
            <w:u w:val="single"/>
            <w:lang w:eastAsia="en-US"/>
          </w:rPr>
          <w:t>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800" w:firstLine="720"/>
        <w:jc w:val="both"/>
      </w:pPr>
      <w:r>
        <w:rPr>
          <w:rStyle w:val="a3"/>
        </w:rPr>
        <w:t>База данных Полпред Справочники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  <w:tab w:val="left" w:pos="5590"/>
          <w:tab w:val="left" w:pos="7236"/>
          <w:tab w:val="left" w:pos="9498"/>
        </w:tabs>
        <w:ind w:left="80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AB627B" w:rsidRDefault="002B3B49">
      <w:pPr>
        <w:pStyle w:val="1"/>
        <w:ind w:firstLine="800"/>
        <w:jc w:val="both"/>
      </w:pPr>
      <w:hyperlink r:id="rId26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Информационно-справочная </w:t>
      </w:r>
      <w:r>
        <w:rPr>
          <w:rStyle w:val="a3"/>
        </w:rPr>
        <w:t>система «Гарант»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550F0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50F0E">
          <w:rPr>
            <w:rStyle w:val="a3"/>
            <w:color w:val="0000FF"/>
            <w:u w:val="single"/>
            <w:lang w:eastAsia="en-US"/>
          </w:rPr>
          <w:t>/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lastRenderedPageBreak/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</w:t>
        </w:r>
        <w:r>
          <w:rPr>
            <w:rStyle w:val="a3"/>
            <w:color w:val="0000FF"/>
            <w:u w:val="single"/>
            <w:lang w:val="en-US" w:eastAsia="en-US"/>
          </w:rPr>
          <w:t>ooks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550F0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0" w:history="1">
        <w:r w:rsidRPr="00550F0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Электронная библиотечная система ММА: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Архив научных журналов НЭИКОН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2510"/>
        </w:tabs>
        <w:ind w:left="152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AB627B" w:rsidRDefault="002B3B49">
      <w:pPr>
        <w:pStyle w:val="1"/>
        <w:numPr>
          <w:ilvl w:val="0"/>
          <w:numId w:val="9"/>
        </w:numPr>
        <w:tabs>
          <w:tab w:val="left" w:pos="1924"/>
        </w:tabs>
        <w:spacing w:after="260"/>
        <w:ind w:left="800" w:firstLine="720"/>
        <w:jc w:val="both"/>
      </w:pPr>
      <w:r>
        <w:rPr>
          <w:rStyle w:val="a3"/>
        </w:rPr>
        <w:t>Электронная библиотека ГПИБ России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550F0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550F0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50F0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550F0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550F0E">
          <w:rPr>
            <w:rStyle w:val="a3"/>
            <w:color w:val="0000FF"/>
            <w:u w:val="single"/>
            <w:lang w:eastAsia="en-US"/>
          </w:rPr>
          <w:t>/9347-</w:t>
        </w:r>
      </w:hyperlink>
      <w:r w:rsidRPr="00550F0E">
        <w:rPr>
          <w:rStyle w:val="a3"/>
          <w:color w:val="0000FF"/>
          <w:u w:val="single"/>
          <w:lang w:eastAsia="en-US"/>
        </w:rPr>
        <w:t xml:space="preserve"> </w:t>
      </w:r>
      <w:hyperlink r:id="rId35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550F0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550F0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AB627B" w:rsidRDefault="002B3B49">
      <w:pPr>
        <w:pStyle w:val="1"/>
        <w:ind w:left="152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B627B" w:rsidRDefault="002B3B49">
      <w:pPr>
        <w:pStyle w:val="1"/>
        <w:ind w:left="80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</w:t>
      </w:r>
      <w:r>
        <w:rPr>
          <w:rStyle w:val="a3"/>
        </w:rPr>
        <w:t xml:space="preserve">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</w:t>
      </w:r>
      <w:r>
        <w:rPr>
          <w:rStyle w:val="a3"/>
        </w:rPr>
        <w:t>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</w:t>
      </w:r>
      <w:r>
        <w:rPr>
          <w:rStyle w:val="a3"/>
        </w:rPr>
        <w:t>АК-44/05вн.</w:t>
      </w:r>
    </w:p>
    <w:p w:rsidR="00AB627B" w:rsidRDefault="002B3B49">
      <w:pPr>
        <w:pStyle w:val="1"/>
        <w:ind w:left="80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B627B" w:rsidRDefault="002B3B49">
      <w:pPr>
        <w:pStyle w:val="1"/>
        <w:ind w:left="800" w:firstLine="720"/>
        <w:jc w:val="both"/>
      </w:pPr>
      <w:r>
        <w:rPr>
          <w:rStyle w:val="a3"/>
        </w:rPr>
        <w:t>Выбор методов и средств обу</w:t>
      </w:r>
      <w:r>
        <w:rPr>
          <w:rStyle w:val="a3"/>
        </w:rPr>
        <w:t>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</w:t>
      </w:r>
      <w:r>
        <w:rPr>
          <w:rStyle w:val="a3"/>
        </w:rPr>
        <w:t>ц с ОВЗ в части особенностей восприятия учебной информации и выполнения практических заданий и работ.</w:t>
      </w:r>
    </w:p>
    <w:p w:rsidR="00AB627B" w:rsidRDefault="002B3B49">
      <w:pPr>
        <w:pStyle w:val="1"/>
        <w:ind w:left="80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</w:t>
      </w:r>
      <w:r>
        <w:rPr>
          <w:rStyle w:val="a3"/>
        </w:rPr>
        <w:t xml:space="preserve">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</w:t>
      </w:r>
      <w:r>
        <w:rPr>
          <w:rStyle w:val="a3"/>
        </w:rPr>
        <w:t>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</w:t>
      </w:r>
      <w:r>
        <w:rPr>
          <w:rStyle w:val="a3"/>
        </w:rPr>
        <w:t>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B627B" w:rsidRDefault="002B3B49">
      <w:pPr>
        <w:pStyle w:val="1"/>
        <w:tabs>
          <w:tab w:val="left" w:pos="3828"/>
          <w:tab w:val="left" w:pos="5326"/>
        </w:tabs>
        <w:ind w:firstLine="1520"/>
        <w:jc w:val="both"/>
        <w:rPr>
          <w:sz w:val="15"/>
          <w:szCs w:val="15"/>
        </w:rPr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</w:t>
      </w:r>
      <w:r>
        <w:rPr>
          <w:rStyle w:val="a3"/>
        </w:rPr>
        <w:t xml:space="preserve">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</w:t>
      </w:r>
      <w:r>
        <w:rPr>
          <w:rStyle w:val="a3"/>
        </w:rPr>
        <w:t xml:space="preserve">индивидуальной программе реабилитации, относительно рекомендованных условий и видов труда в части возможности выполнения им учебных </w:t>
      </w:r>
      <w:r>
        <w:rPr>
          <w:rStyle w:val="a3"/>
          <w:color w:val="0051B6"/>
          <w:lang w:val="en-US" w:eastAsia="en-US"/>
        </w:rPr>
        <w:t>KnMTVn</w:t>
      </w:r>
      <w:r w:rsidRPr="00550F0E">
        <w:rPr>
          <w:rStyle w:val="a3"/>
          <w:color w:val="0051B6"/>
          <w:lang w:eastAsia="en-US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AB627B" w:rsidRDefault="002B3B49">
      <w:pPr>
        <w:pStyle w:val="20"/>
        <w:tabs>
          <w:tab w:val="left" w:pos="5348"/>
        </w:tabs>
        <w:spacing w:line="166" w:lineRule="auto"/>
        <w:ind w:firstLine="80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заданий.</w:t>
      </w:r>
      <w:r>
        <w:rPr>
          <w:rStyle w:val="2"/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Style w:val="2"/>
        </w:rPr>
        <w:t>Терентий Ливиу Михайлович</w:t>
      </w:r>
    </w:p>
    <w:p w:rsidR="00AB627B" w:rsidRDefault="002B3B49">
      <w:pPr>
        <w:pStyle w:val="20"/>
        <w:tabs>
          <w:tab w:val="left" w:pos="3828"/>
          <w:tab w:val="left" w:pos="5326"/>
        </w:tabs>
        <w:spacing w:line="170" w:lineRule="auto"/>
        <w:ind w:firstLine="152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форм текущей и промежуточной аттестации инва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лидам и лиц с </w:t>
      </w:r>
      <w:r>
        <w:rPr>
          <w:rStyle w:val="2"/>
        </w:rPr>
        <w:t>Документ подписан квалифицированной</w:t>
      </w:r>
      <w:r>
        <w:rPr>
          <w:rStyle w:val="2"/>
        </w:rPr>
        <w:tab/>
        <w:t>серийный номер</w:t>
      </w:r>
      <w:r>
        <w:rPr>
          <w:rStyle w:val="2"/>
        </w:rPr>
        <w:tab/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3</w:t>
      </w:r>
      <w:r>
        <w:rPr>
          <w:rStyle w:val="2"/>
          <w:lang w:val="en-US" w:eastAsia="en-US"/>
        </w:rPr>
        <w:t>BF</w:t>
      </w:r>
      <w:r w:rsidRPr="00550F0E">
        <w:rPr>
          <w:rStyle w:val="2"/>
          <w:lang w:eastAsia="en-US"/>
        </w:rPr>
        <w:t>3226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05</w:t>
      </w:r>
      <w:r>
        <w:rPr>
          <w:rStyle w:val="2"/>
          <w:lang w:val="en-US" w:eastAsia="en-US"/>
        </w:rPr>
        <w:t>F</w:t>
      </w:r>
      <w:r w:rsidRPr="00550F0E">
        <w:rPr>
          <w:rStyle w:val="2"/>
          <w:lang w:eastAsia="en-US"/>
        </w:rPr>
        <w:t>4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8</w:t>
      </w:r>
      <w:r>
        <w:rPr>
          <w:rStyle w:val="2"/>
          <w:lang w:val="en-US" w:eastAsia="en-US"/>
        </w:rPr>
        <w:t>E</w:t>
      </w:r>
      <w:r w:rsidRPr="00550F0E">
        <w:rPr>
          <w:rStyle w:val="2"/>
          <w:lang w:eastAsia="en-US"/>
        </w:rPr>
        <w:t>415</w:t>
      </w:r>
      <w:r>
        <w:rPr>
          <w:rStyle w:val="2"/>
          <w:lang w:val="en-US" w:eastAsia="en-US"/>
        </w:rPr>
        <w:t>AEE</w:t>
      </w:r>
      <w:r w:rsidRPr="00550F0E">
        <w:rPr>
          <w:rStyle w:val="2"/>
          <w:lang w:eastAsia="en-US"/>
        </w:rPr>
        <w:t>5</w:t>
      </w:r>
      <w:r>
        <w:rPr>
          <w:rStyle w:val="2"/>
          <w:lang w:val="en-US" w:eastAsia="en-US"/>
        </w:rPr>
        <w:t>AB</w:t>
      </w:r>
      <w:r w:rsidRPr="00550F0E">
        <w:rPr>
          <w:rStyle w:val="2"/>
          <w:lang w:eastAsia="en-US"/>
        </w:rPr>
        <w:t>64241</w:t>
      </w:r>
      <w:r>
        <w:rPr>
          <w:rStyle w:val="2"/>
          <w:lang w:val="en-US" w:eastAsia="en-US"/>
        </w:rPr>
        <w:t>A</w:t>
      </w:r>
      <w:r w:rsidRPr="00550F0E">
        <w:rPr>
          <w:rStyle w:val="2"/>
          <w:lang w:eastAsia="en-US"/>
        </w:rPr>
        <w:t>0</w:t>
      </w:r>
      <w:r>
        <w:rPr>
          <w:rStyle w:val="2"/>
          <w:lang w:val="en-US" w:eastAsia="en-US"/>
        </w:rPr>
        <w:t>DE</w:t>
      </w:r>
      <w:r w:rsidRPr="00550F0E">
        <w:rPr>
          <w:rStyle w:val="2"/>
          <w:lang w:eastAsia="en-US"/>
        </w:rPr>
        <w:t>84149</w:t>
      </w:r>
    </w:p>
    <w:p w:rsidR="00AB627B" w:rsidRDefault="002B3B49">
      <w:pPr>
        <w:pStyle w:val="20"/>
        <w:tabs>
          <w:tab w:val="left" w:pos="3828"/>
          <w:tab w:val="left" w:pos="5326"/>
        </w:tabs>
        <w:spacing w:after="140" w:line="139" w:lineRule="auto"/>
        <w:jc w:val="both"/>
      </w:pPr>
      <w:r>
        <w:rPr>
          <w:rStyle w:val="2"/>
          <w:sz w:val="24"/>
          <w:szCs w:val="24"/>
          <w:vertAlign w:val="superscript"/>
        </w:rPr>
        <w:t xml:space="preserve">электронной подписью </w:t>
      </w:r>
      <w:r w:rsidRPr="00550F0E">
        <w:rPr>
          <w:rStyle w:val="2"/>
          <w:sz w:val="24"/>
          <w:szCs w:val="24"/>
          <w:vertAlign w:val="superscript"/>
          <w:lang w:eastAsia="en-US"/>
        </w:rPr>
        <w:t>05.12.2024</w:t>
      </w:r>
      <w:r w:rsidRPr="00550F0E">
        <w:rPr>
          <w:rStyle w:val="2"/>
          <w:sz w:val="24"/>
          <w:szCs w:val="24"/>
          <w:lang w:eastAsia="en-US"/>
        </w:rPr>
        <w:tab/>
      </w:r>
      <w:r>
        <w:rPr>
          <w:rStyle w:val="2"/>
        </w:rPr>
        <w:t>срок действия</w:t>
      </w:r>
      <w:r>
        <w:rPr>
          <w:rStyle w:val="2"/>
        </w:rPr>
        <w:tab/>
      </w:r>
      <w:r w:rsidRPr="00550F0E">
        <w:rPr>
          <w:rStyle w:val="2"/>
          <w:lang w:eastAsia="en-US"/>
        </w:rPr>
        <w:t>12.12.2023 - 12.03.2025</w:t>
      </w:r>
    </w:p>
    <w:p w:rsidR="00AB627B" w:rsidRDefault="002B3B49">
      <w:pPr>
        <w:pStyle w:val="1"/>
        <w:ind w:left="980" w:firstLine="0"/>
      </w:pPr>
      <w:r>
        <w:rPr>
          <w:rStyle w:val="a3"/>
        </w:rPr>
        <w:t xml:space="preserve">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B627B" w:rsidRDefault="002B3B49">
      <w:pPr>
        <w:pStyle w:val="1"/>
        <w:ind w:left="98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B627B" w:rsidRDefault="002B3B49">
      <w:pPr>
        <w:pStyle w:val="1"/>
        <w:spacing w:after="1098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</w:t>
      </w:r>
      <w:r>
        <w:rPr>
          <w:rStyle w:val="a3"/>
        </w:rPr>
        <w:t>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</w:t>
      </w:r>
      <w:r>
        <w:rPr>
          <w:rStyle w:val="a3"/>
        </w:rPr>
        <w:t>дения обучения по данной дисциплине.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743"/>
        <w:gridCol w:w="5073"/>
      </w:tblGrid>
      <w:tr w:rsidR="00AB627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Style w:val="a4"/>
                <w:color w:val="0051B6"/>
                <w:sz w:val="20"/>
                <w:szCs w:val="20"/>
              </w:rPr>
              <w:lastRenderedPageBreak/>
              <w:t>Контур</w:t>
            </w:r>
            <w:proofErr w:type="gramStart"/>
            <w:r>
              <w:rPr>
                <w:rStyle w:val="a4"/>
                <w:color w:val="0051B6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a4"/>
                <w:color w:val="0051B6"/>
                <w:sz w:val="20"/>
                <w:szCs w:val="20"/>
              </w:rPr>
              <w:t>рипто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5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</w:p>
        </w:tc>
        <w:tc>
          <w:tcPr>
            <w:tcW w:w="1743" w:type="dxa"/>
            <w:shd w:val="clear" w:color="auto" w:fill="auto"/>
            <w:vAlign w:val="bottom"/>
          </w:tcPr>
          <w:p w:rsidR="00AB627B" w:rsidRDefault="002B3B4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W w:w="507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 w:rsidR="00AB627B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W w:w="5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7B" w:rsidRDefault="002B3B49">
            <w:pPr>
              <w:pStyle w:val="a5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12.12.2023 - 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12.03.2025</w:t>
            </w:r>
          </w:p>
        </w:tc>
      </w:tr>
    </w:tbl>
    <w:p w:rsidR="002B3B49" w:rsidRDefault="002B3B49"/>
    <w:sectPr w:rsidR="002B3B49">
      <w:footerReference w:type="default" r:id="rId36"/>
      <w:pgSz w:w="11900" w:h="16840"/>
      <w:pgMar w:top="1125" w:right="677" w:bottom="491" w:left="721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49" w:rsidRDefault="002B3B49">
      <w:r>
        <w:separator/>
      </w:r>
    </w:p>
  </w:endnote>
  <w:endnote w:type="continuationSeparator" w:id="0">
    <w:p w:rsidR="002B3B49" w:rsidRDefault="002B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7B" w:rsidRDefault="00AB627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7B" w:rsidRDefault="00AB627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7B" w:rsidRDefault="00AB62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7B" w:rsidRDefault="00AB627B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7B" w:rsidRDefault="00AB62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49" w:rsidRDefault="002B3B49"/>
  </w:footnote>
  <w:footnote w:type="continuationSeparator" w:id="0">
    <w:p w:rsidR="002B3B49" w:rsidRDefault="002B3B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69E"/>
    <w:multiLevelType w:val="multilevel"/>
    <w:tmpl w:val="BCF6D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D71F4"/>
    <w:multiLevelType w:val="multilevel"/>
    <w:tmpl w:val="C16C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654D0"/>
    <w:multiLevelType w:val="multilevel"/>
    <w:tmpl w:val="FCCEF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6B8F"/>
    <w:multiLevelType w:val="multilevel"/>
    <w:tmpl w:val="3F60C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02859"/>
    <w:multiLevelType w:val="multilevel"/>
    <w:tmpl w:val="26980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273B1"/>
    <w:multiLevelType w:val="multilevel"/>
    <w:tmpl w:val="4978D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4855D2"/>
    <w:multiLevelType w:val="multilevel"/>
    <w:tmpl w:val="3F2AA1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8E5315"/>
    <w:multiLevelType w:val="multilevel"/>
    <w:tmpl w:val="08282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D05FCB"/>
    <w:multiLevelType w:val="multilevel"/>
    <w:tmpl w:val="4FFE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B627B"/>
    <w:rsid w:val="002B3B49"/>
    <w:rsid w:val="00550F0E"/>
    <w:rsid w:val="00A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line="218" w:lineRule="auto"/>
    </w:pPr>
    <w:rPr>
      <w:rFonts w:ascii="Times New Roman" w:eastAsia="Times New Roman" w:hAnsi="Times New Roman" w:cs="Times New Roman"/>
      <w:color w:val="0051B6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50F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F0E"/>
    <w:rPr>
      <w:color w:val="000000"/>
    </w:rPr>
  </w:style>
  <w:style w:type="paragraph" w:styleId="aa">
    <w:name w:val="footer"/>
    <w:basedOn w:val="a"/>
    <w:link w:val="ab"/>
    <w:uiPriority w:val="99"/>
    <w:unhideWhenUsed/>
    <w:rsid w:val="00550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F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51B6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line="218" w:lineRule="auto"/>
    </w:pPr>
    <w:rPr>
      <w:rFonts w:ascii="Times New Roman" w:eastAsia="Times New Roman" w:hAnsi="Times New Roman" w:cs="Times New Roman"/>
      <w:color w:val="0051B6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60" w:firstLine="4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550F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F0E"/>
    <w:rPr>
      <w:color w:val="000000"/>
    </w:rPr>
  </w:style>
  <w:style w:type="paragraph" w:styleId="aa">
    <w:name w:val="footer"/>
    <w:basedOn w:val="a"/>
    <w:link w:val="ab"/>
    <w:uiPriority w:val="99"/>
    <w:unhideWhenUsed/>
    <w:rsid w:val="00550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F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98477" TargetMode="External"/><Relationship Id="rId26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_red&amp;id=710106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hyperlink" Target="http://www.prlib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_red&amp;id=710106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arch.neicon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710155" TargetMode="External"/><Relationship Id="rId23" Type="http://schemas.openxmlformats.org/officeDocument/2006/relationships/hyperlink" Target="http://www.mabiu.ru/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hyperlink" Target="https://biblioclub.ru/index.php?page=book&amp;id=614052" TargetMode="External"/><Relationship Id="rId31" Type="http://schemas.openxmlformats.org/officeDocument/2006/relationships/hyperlink" Target="http://www.mmamo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4240</Words>
  <Characters>24169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2025-03-21T09:05:00Z</dcterms:created>
  <dcterms:modified xsi:type="dcterms:W3CDTF">2025-03-21T09:07:00Z</dcterms:modified>
</cp:coreProperties>
</file>