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0C" w:rsidRDefault="00C50A0C">
      <w:pPr>
        <w:spacing w:line="139" w:lineRule="exact"/>
        <w:rPr>
          <w:sz w:val="11"/>
          <w:szCs w:val="11"/>
        </w:rPr>
      </w:pPr>
    </w:p>
    <w:p w:rsidR="0041369C" w:rsidRPr="00415E3F" w:rsidRDefault="0041369C" w:rsidP="0041369C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41369C" w:rsidRDefault="0041369C" w:rsidP="0041369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F17BC08" wp14:editId="7C956B79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41369C" w:rsidRDefault="0041369C" w:rsidP="0041369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4908CE" wp14:editId="0BE38674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69C" w:rsidRPr="00415E3F" w:rsidRDefault="0041369C" w:rsidP="004136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41369C" w:rsidRPr="00415E3F" w:rsidRDefault="0041369C" w:rsidP="0041369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41369C" w:rsidRPr="00415E3F" w:rsidRDefault="0041369C" w:rsidP="0041369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41369C" w:rsidRPr="00415E3F" w:rsidRDefault="0041369C" w:rsidP="0041369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41369C" w:rsidRPr="00415E3F" w:rsidRDefault="0041369C" w:rsidP="0041369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C50A0C" w:rsidRDefault="00C50A0C">
      <w:pPr>
        <w:pStyle w:val="1"/>
        <w:spacing w:after="2660"/>
        <w:ind w:firstLine="640"/>
        <w:rPr>
          <w:sz w:val="22"/>
          <w:szCs w:val="22"/>
        </w:rPr>
      </w:pPr>
    </w:p>
    <w:p w:rsidR="00C50A0C" w:rsidRDefault="0041369C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C50A0C" w:rsidRDefault="0041369C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1131570</wp:posOffset>
                </wp:positionH>
                <wp:positionV relativeFrom="paragraph">
                  <wp:posOffset>863600</wp:posOffset>
                </wp:positionV>
                <wp:extent cx="1356360" cy="1791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0A0C" w:rsidRDefault="0041369C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C50A0C" w:rsidRDefault="0041369C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C50A0C" w:rsidRDefault="0041369C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C50A0C" w:rsidRDefault="0041369C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100000000000009pt;margin-top:68.pt;width:106.8pt;height:141.0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К РАБОЧЕЙ ПРОГРАММЕ ДИСЦИПЛИНЫ</w:t>
      </w:r>
      <w:r>
        <w:rPr>
          <w:rStyle w:val="a3"/>
          <w:b/>
          <w:bCs/>
        </w:rPr>
        <w:br/>
        <w:t>«ГОСУДАРСТВЕННАЯ КАДРОВАЯ ПОЛИТИКА»</w:t>
      </w:r>
    </w:p>
    <w:p w:rsidR="00C50A0C" w:rsidRDefault="0041369C">
      <w:pPr>
        <w:pStyle w:val="1"/>
        <w:spacing w:after="660"/>
        <w:ind w:firstLine="44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C50A0C" w:rsidRDefault="0041369C">
      <w:pPr>
        <w:pStyle w:val="1"/>
        <w:spacing w:after="50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C50A0C" w:rsidRDefault="0041369C">
      <w:pPr>
        <w:pStyle w:val="1"/>
        <w:spacing w:after="240"/>
        <w:ind w:left="2780" w:firstLine="0"/>
      </w:pPr>
      <w:r>
        <w:rPr>
          <w:rStyle w:val="a3"/>
          <w:b/>
          <w:bCs/>
        </w:rPr>
        <w:t>бакалавриат</w:t>
      </w:r>
    </w:p>
    <w:p w:rsidR="00C50A0C" w:rsidRDefault="00E449C8">
      <w:pPr>
        <w:pStyle w:val="1"/>
        <w:spacing w:after="3260"/>
        <w:ind w:left="2260" w:firstLine="0"/>
      </w:pPr>
      <w:r>
        <w:rPr>
          <w:rStyle w:val="a3"/>
          <w:b/>
          <w:bCs/>
        </w:rPr>
        <w:t>О</w:t>
      </w:r>
      <w:bookmarkStart w:id="0" w:name="_GoBack"/>
      <w:bookmarkEnd w:id="0"/>
      <w:r w:rsidR="0041369C">
        <w:rPr>
          <w:rStyle w:val="a3"/>
          <w:b/>
          <w:bCs/>
        </w:rPr>
        <w:t>чно-заочная</w:t>
      </w:r>
    </w:p>
    <w:p w:rsidR="00C50A0C" w:rsidRDefault="0041369C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C50A0C" w:rsidRDefault="0041369C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41369C" w:rsidRDefault="0041369C">
      <w:pPr>
        <w:pStyle w:val="1"/>
        <w:spacing w:after="560"/>
        <w:ind w:firstLine="0"/>
        <w:jc w:val="center"/>
      </w:pPr>
    </w:p>
    <w:p w:rsidR="00C50A0C" w:rsidRDefault="0041369C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«Государственная кадровая политика»</w:t>
      </w:r>
      <w:bookmarkEnd w:id="1"/>
    </w:p>
    <w:p w:rsidR="00C50A0C" w:rsidRDefault="0041369C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C50A0C" w:rsidRDefault="0041369C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C50A0C" w:rsidRDefault="0041369C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C50A0C" w:rsidRDefault="0041369C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C50A0C" w:rsidRDefault="0041369C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C50A0C" w:rsidRDefault="0041369C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C50A0C" w:rsidRDefault="0041369C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C50A0C" w:rsidRDefault="0041369C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C50A0C" w:rsidRDefault="0041369C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C50A0C" w:rsidRDefault="0041369C">
      <w:pPr>
        <w:pStyle w:val="a5"/>
        <w:ind w:left="96" w:firstLine="0"/>
      </w:pPr>
      <w:r>
        <w:rPr>
          <w:rStyle w:val="a4"/>
        </w:rPr>
        <w:t>Процесс освоения дисциплины «Государственная кадровая политика»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C50A0C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C50A0C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340"/>
            </w:pPr>
            <w:r>
              <w:rPr>
                <w:rStyle w:val="a6"/>
              </w:rPr>
              <w:t>УК-3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C50A0C">
        <w:trPr>
          <w:trHeight w:hRule="exact" w:val="70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</w:tc>
      </w:tr>
      <w:tr w:rsidR="00C50A0C">
        <w:trPr>
          <w:trHeight w:hRule="exact" w:val="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34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  <w:tr w:rsidR="00C50A0C">
        <w:trPr>
          <w:trHeight w:hRule="exact" w:val="5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34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C50A0C" w:rsidRDefault="00C50A0C">
      <w:pPr>
        <w:spacing w:after="239" w:line="1" w:lineRule="exact"/>
      </w:pPr>
    </w:p>
    <w:p w:rsidR="00C50A0C" w:rsidRDefault="00C50A0C">
      <w:pPr>
        <w:spacing w:line="1" w:lineRule="exact"/>
      </w:pPr>
    </w:p>
    <w:p w:rsidR="00C50A0C" w:rsidRDefault="0041369C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C50A0C">
        <w:trPr>
          <w:trHeight w:hRule="exact" w:val="81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C50A0C">
        <w:trPr>
          <w:trHeight w:hRule="exact" w:val="443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</w:pPr>
            <w:r>
              <w:rPr>
                <w:rStyle w:val="a6"/>
              </w:rPr>
              <w:t>Значение и содержание комплексной оценки как одного из основных инструментов кадровой работы в органах власти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</w:rPr>
              <w:t>Карьера как траектория профессионального движения работника. Планирование и управление развитием карьеры – важнейшее направление кадровой политики в разных типах организаций. Формирование кадрового резерва – кадровая технология. Значение комплексной оценки профессиональной служебной деятельности гражданского служащего как одного из инструментов объективной оцени и профессионального продвижения в организации. Учет результатов комплексной оценки при принятии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УК-3 ОПК-1 ПК-1 ПК-3</w:t>
            </w:r>
          </w:p>
        </w:tc>
      </w:tr>
    </w:tbl>
    <w:p w:rsidR="00C50A0C" w:rsidRDefault="0041369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C50A0C">
        <w:trPr>
          <w:trHeight w:hRule="exact" w:val="663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0C" w:rsidRDefault="00C50A0C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</w:rPr>
              <w:t>всех кадровых решений государственном органе власти (или местного самоуправления). Правовая основа для внедрения системы комплексной оценки профессиональной служебной деятельности гражданских служащих: Федеральный закон № 79-ФЗ; Положение о Проведении аттестации государственных гражданских служащих Российской Федерации, утвержденное Указом Президента Российской Федерации от 1 февраля 2005 года № 110 Федеральный закон «О муниципальной службе в Российской Федерации»; Положение о конкурсе на замещение вакантной должности государственной гражданской службы Российской Федерации, утвержденное Указом Президента Российской Федерации от 1 февраля 2005 года № 112 Факторы успешного планирования карьеры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0C" w:rsidRDefault="00C50A0C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A0C" w:rsidRDefault="00C50A0C">
            <w:pPr>
              <w:rPr>
                <w:sz w:val="10"/>
                <w:szCs w:val="10"/>
              </w:rPr>
            </w:pPr>
          </w:p>
        </w:tc>
      </w:tr>
      <w:tr w:rsidR="00C50A0C">
        <w:trPr>
          <w:trHeight w:hRule="exact" w:val="775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</w:pPr>
            <w:r>
              <w:rPr>
                <w:rStyle w:val="a6"/>
              </w:rPr>
              <w:t>Элементы оценки профессиональной компетентности гражданского служащего для карьерного продвижения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</w:rPr>
              <w:t>Оценка соответствия уровня и направления подготовки (специальности) профессионального образования, стажа</w:t>
            </w:r>
          </w:p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</w:rPr>
              <w:t>гражданской службы (государственной службы иных видов) или стажа (опыта) работы по специальности, направлению подготовки, профессиональных знаний и навыков гражданского служащего квалификационным требованиям к должности гражданской службы. Квалификационные требования к должностям гражданской (или муниципальной) службы. Содержание оценки соответствия эффективности и результативности профессиональной служебной деятельности гражданского служащего. Индивидуальные показатели эффективности и результативности. Связь показателей с содержанием должностного регламента и служебного контракта. Значение общественной оценки эффективности и результативности профессиональной служебной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УК-3 ОПК-1 ПК-1 ПК-3</w:t>
            </w:r>
          </w:p>
        </w:tc>
      </w:tr>
    </w:tbl>
    <w:p w:rsidR="00C50A0C" w:rsidRDefault="0041369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C50A0C">
        <w:trPr>
          <w:trHeight w:hRule="exact" w:val="277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0C" w:rsidRDefault="00C50A0C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</w:rPr>
              <w:t>деятельности гражданского служащего. Нормативное правовое обеспечение проведения общественной оценки. Предмет и цели общественной оценки (качество оказания услуг). Показатели общественной оценки. Нормативное правовое обеспечение проведения общественной оценки. Цели общественной оценки.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0C" w:rsidRDefault="00C50A0C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A0C" w:rsidRDefault="00C50A0C">
            <w:pPr>
              <w:rPr>
                <w:sz w:val="10"/>
                <w:szCs w:val="10"/>
              </w:rPr>
            </w:pPr>
          </w:p>
        </w:tc>
      </w:tr>
      <w:tr w:rsidR="00C50A0C">
        <w:trPr>
          <w:trHeight w:hRule="exact" w:val="719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</w:pPr>
            <w:r>
              <w:rPr>
                <w:rStyle w:val="a6"/>
              </w:rPr>
              <w:t>Кадровая технология: формирование кадрового резерва на государственной гражданской службе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</w:rPr>
              <w:t>Нормативное правовое регулирование формирования кадрового резерва: Федеральный закон от 27 июля 2004 года № 79-ФЗ «О государственной гражданской службе Российской Федерации» (ст. 64), законы субъектов РФ. Уровни кадрового резерва: федеральный кадровый резерв, кадровый резерв субъекта Российской Федерации, кадровый резерв федерального государственного органа и кадровый резерв государственного органа субъекта Российской Федерации. Условия включения в кадровый резерв государственного органа. Функции конкурсной комиссии государственного органа. Положение о кадровом резерве на федеральной гражданской службе, устанавливающее порядок формирования федерального Кадрового резерва и кадрового резерва федерального государственного органа и работы с ними.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УК-3 ОПК-1 ПК-1 ПК-3</w:t>
            </w:r>
          </w:p>
        </w:tc>
      </w:tr>
      <w:tr w:rsidR="00C50A0C">
        <w:trPr>
          <w:trHeight w:hRule="exact" w:val="415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</w:pPr>
            <w:r>
              <w:rPr>
                <w:rStyle w:val="a6"/>
              </w:rPr>
              <w:t>Кадровый резерв управленческих кадров в органах власти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Подготовка резерва управленческих кадров на государственной гражданской службе как процесс, направленный на развитие качеств и способностей кандидатов. Формы подготовки лиц, включенных в резерв управленческих кадров. Роль куратора в подготовке кандидата. Индивидуальный план подготовки лиц, включенных в резерв управленческих кадров на государственной гражданской службе. Права стажера. Условия исключения лица из резерва управленческих кадров.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УК-3 ОПК-1 ПК-1 ПК-3</w:t>
            </w:r>
          </w:p>
        </w:tc>
      </w:tr>
    </w:tbl>
    <w:p w:rsidR="00C50A0C" w:rsidRDefault="0041369C">
      <w:pPr>
        <w:spacing w:line="1" w:lineRule="exact"/>
      </w:pPr>
      <w:r>
        <w:br w:type="page"/>
      </w:r>
    </w:p>
    <w:p w:rsidR="00C50A0C" w:rsidRDefault="0041369C">
      <w:pPr>
        <w:pStyle w:val="a5"/>
        <w:ind w:left="96" w:firstLine="0"/>
      </w:pPr>
      <w:r>
        <w:rPr>
          <w:rStyle w:val="a4"/>
          <w:b/>
          <w:bCs/>
        </w:rPr>
        <w:lastRenderedPageBreak/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C50A0C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50A0C" w:rsidRDefault="0041369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50A0C" w:rsidRDefault="0041369C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C50A0C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340"/>
            </w:pPr>
            <w:r>
              <w:rPr>
                <w:rStyle w:val="a6"/>
              </w:rPr>
              <w:t>УК-3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C50A0C">
        <w:trPr>
          <w:trHeight w:hRule="exact" w:val="70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</w:tc>
      </w:tr>
      <w:tr w:rsidR="00C50A0C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34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  <w:tr w:rsidR="00C50A0C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34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C50A0C" w:rsidRDefault="00C50A0C">
      <w:pPr>
        <w:sectPr w:rsidR="00C50A0C">
          <w:type w:val="continuous"/>
          <w:pgSz w:w="11900" w:h="16840"/>
          <w:pgMar w:top="1120" w:right="701" w:bottom="774" w:left="1581" w:header="692" w:footer="3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3960"/>
        <w:gridCol w:w="2482"/>
        <w:gridCol w:w="2222"/>
        <w:gridCol w:w="2222"/>
        <w:gridCol w:w="2189"/>
      </w:tblGrid>
      <w:tr w:rsidR="00C50A0C">
        <w:trPr>
          <w:trHeight w:hRule="exact" w:val="499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C50A0C">
        <w:trPr>
          <w:trHeight w:hRule="exact" w:val="245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0A0C" w:rsidRDefault="00C50A0C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0A0C" w:rsidRDefault="00C50A0C"/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C50A0C">
        <w:trPr>
          <w:trHeight w:hRule="exact" w:val="231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tabs>
                <w:tab w:val="left" w:pos="100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УК-3.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C50A0C" w:rsidRDefault="0041369C">
            <w:pPr>
              <w:pStyle w:val="a7"/>
              <w:tabs>
                <w:tab w:val="left" w:pos="174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 социальное взаимодействие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50A0C" w:rsidRDefault="0041369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реализовывать свою роль в команде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a6"/>
                <w:sz w:val="20"/>
                <w:szCs w:val="20"/>
              </w:rPr>
              <w:t>знает как применять правовые нормы в своей профессиональной деятельности.</w:t>
            </w:r>
          </w:p>
          <w:p w:rsidR="00C50A0C" w:rsidRDefault="0041369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умеет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</w:t>
            </w:r>
          </w:p>
          <w:p w:rsidR="00C50A0C" w:rsidRDefault="0041369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6"/>
                <w:sz w:val="20"/>
                <w:szCs w:val="20"/>
              </w:rPr>
              <w:t>применять этические нормы в профессиональном взаимодействии.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C50A0C">
        <w:trPr>
          <w:trHeight w:hRule="exact" w:val="277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tabs>
                <w:tab w:val="left" w:pos="10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C50A0C" w:rsidRDefault="0041369C">
            <w:pPr>
              <w:pStyle w:val="a7"/>
              <w:tabs>
                <w:tab w:val="left" w:pos="106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обеспечивать приоритет прав и свобод</w:t>
            </w:r>
            <w:r>
              <w:rPr>
                <w:rStyle w:val="a6"/>
                <w:sz w:val="20"/>
                <w:szCs w:val="20"/>
              </w:rPr>
              <w:tab/>
              <w:t>человека;</w:t>
            </w:r>
          </w:p>
          <w:p w:rsidR="00C50A0C" w:rsidRDefault="0041369C">
            <w:pPr>
              <w:pStyle w:val="a7"/>
              <w:tabs>
                <w:tab w:val="left" w:pos="174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соблюдать нормы законодательства Российской Федерации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50A0C" w:rsidRDefault="0041369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служебной этики в своей профессиональной деятельности;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основы статистических и экономических методов исследования социально-экономических явлений и процессов;</w:t>
            </w:r>
          </w:p>
          <w:p w:rsidR="00C50A0C" w:rsidRDefault="0041369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ставить задачи, определять содержание и способы работы со статическими данными 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экономического развития</w:t>
            </w:r>
          </w:p>
          <w:p w:rsidR="00C50A0C" w:rsidRDefault="0041369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проведения расчетов экономических и социально-экономических показателей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C50A0C">
        <w:trPr>
          <w:trHeight w:hRule="exact" w:val="3926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 Формирование систем взаимосвязанных статистических показателей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C50A0C" w:rsidRDefault="0041369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C50A0C" w:rsidRDefault="0041369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C50A0C" w:rsidRDefault="004136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3960"/>
        <w:gridCol w:w="2482"/>
        <w:gridCol w:w="2222"/>
        <w:gridCol w:w="2222"/>
        <w:gridCol w:w="2189"/>
      </w:tblGrid>
      <w:tr w:rsidR="00C50A0C">
        <w:trPr>
          <w:trHeight w:hRule="exact" w:val="170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lastRenderedPageBreak/>
              <w:t>ПК-3.</w:t>
            </w:r>
          </w:p>
          <w:p w:rsidR="00C50A0C" w:rsidRDefault="0041369C">
            <w:pPr>
              <w:pStyle w:val="a7"/>
              <w:tabs>
                <w:tab w:val="left" w:pos="155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Осуществление 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C50A0C" w:rsidRDefault="0041369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 и корпоративных нужд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A0C" w:rsidRDefault="00C50A0C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C50A0C" w:rsidRDefault="00C50A0C">
      <w:pPr>
        <w:sectPr w:rsidR="00C50A0C">
          <w:pgSz w:w="16840" w:h="11900" w:orient="landscape"/>
          <w:pgMar w:top="1277" w:right="672" w:bottom="664" w:left="1018" w:header="849" w:footer="236" w:gutter="0"/>
          <w:cols w:space="720"/>
          <w:noEndnote/>
          <w:docGrid w:linePitch="360"/>
        </w:sectPr>
      </w:pPr>
    </w:p>
    <w:p w:rsidR="00C50A0C" w:rsidRDefault="0041369C">
      <w:pPr>
        <w:pStyle w:val="20"/>
        <w:keepNext/>
        <w:keepLines/>
        <w:numPr>
          <w:ilvl w:val="0"/>
          <w:numId w:val="2"/>
        </w:numPr>
        <w:tabs>
          <w:tab w:val="left" w:pos="1074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C50A0C" w:rsidRDefault="0041369C">
      <w:pPr>
        <w:pStyle w:val="1"/>
        <w:numPr>
          <w:ilvl w:val="1"/>
          <w:numId w:val="2"/>
        </w:numPr>
        <w:tabs>
          <w:tab w:val="left" w:pos="1256"/>
        </w:tabs>
        <w:ind w:firstLine="820"/>
        <w:jc w:val="both"/>
      </w:pPr>
      <w:r>
        <w:rPr>
          <w:rStyle w:val="a3"/>
        </w:rPr>
        <w:t>В ходе реализации дисциплины «Государственная кадровая политика» используются следующие формы текущего контроля успеваемости обучающихся: опрос, реферат.</w:t>
      </w:r>
    </w:p>
    <w:p w:rsidR="00C50A0C" w:rsidRDefault="0041369C">
      <w:pPr>
        <w:pStyle w:val="1"/>
        <w:numPr>
          <w:ilvl w:val="1"/>
          <w:numId w:val="2"/>
        </w:numPr>
        <w:tabs>
          <w:tab w:val="left" w:pos="1251"/>
        </w:tabs>
        <w:ind w:firstLine="8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C50A0C" w:rsidRDefault="0041369C">
      <w:pPr>
        <w:pStyle w:val="1"/>
        <w:numPr>
          <w:ilvl w:val="0"/>
          <w:numId w:val="3"/>
        </w:numPr>
        <w:tabs>
          <w:tab w:val="left" w:pos="1145"/>
        </w:tabs>
        <w:spacing w:line="259" w:lineRule="auto"/>
        <w:ind w:firstLine="8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C50A0C" w:rsidRDefault="0041369C">
      <w:pPr>
        <w:pStyle w:val="1"/>
        <w:numPr>
          <w:ilvl w:val="0"/>
          <w:numId w:val="3"/>
        </w:numPr>
        <w:tabs>
          <w:tab w:val="left" w:pos="1145"/>
        </w:tabs>
        <w:spacing w:line="259" w:lineRule="auto"/>
        <w:ind w:firstLine="8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C50A0C" w:rsidRDefault="0041369C">
      <w:pPr>
        <w:pStyle w:val="1"/>
        <w:ind w:firstLine="8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C50A0C" w:rsidRDefault="0041369C">
      <w:pPr>
        <w:pStyle w:val="1"/>
        <w:spacing w:after="240"/>
        <w:ind w:firstLine="8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C50A0C" w:rsidRDefault="0041369C">
      <w:pPr>
        <w:pStyle w:val="20"/>
        <w:keepNext/>
        <w:keepLines/>
        <w:numPr>
          <w:ilvl w:val="0"/>
          <w:numId w:val="3"/>
        </w:numPr>
        <w:tabs>
          <w:tab w:val="left" w:pos="1130"/>
        </w:tabs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C50A0C" w:rsidRDefault="0041369C">
      <w:pPr>
        <w:pStyle w:val="1"/>
        <w:ind w:firstLine="8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C50A0C" w:rsidRDefault="0041369C">
      <w:pPr>
        <w:pStyle w:val="1"/>
        <w:ind w:firstLine="820"/>
        <w:jc w:val="both"/>
      </w:pPr>
      <w:r>
        <w:rPr>
          <w:rStyle w:val="a3"/>
        </w:rPr>
        <w:t>Перечень вопросов для опроса: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087"/>
        </w:tabs>
        <w:ind w:firstLine="820"/>
        <w:jc w:val="both"/>
      </w:pPr>
      <w:r>
        <w:rPr>
          <w:rStyle w:val="a3"/>
        </w:rPr>
        <w:t>Карьера как траектория профессионального движения работника.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037"/>
        </w:tabs>
        <w:ind w:firstLine="820"/>
        <w:jc w:val="both"/>
      </w:pPr>
      <w:r>
        <w:rPr>
          <w:rStyle w:val="a3"/>
        </w:rPr>
        <w:t>Планирование и управление развитием карьеры – важнейшее направление кадровой политики в разных типах организаций.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116"/>
        </w:tabs>
        <w:ind w:firstLine="820"/>
        <w:jc w:val="both"/>
      </w:pPr>
      <w:r>
        <w:rPr>
          <w:rStyle w:val="a3"/>
        </w:rPr>
        <w:t>Формирование кадрового резерва - кадровая технология.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037"/>
        </w:tabs>
        <w:ind w:firstLine="820"/>
        <w:jc w:val="both"/>
      </w:pPr>
      <w:r>
        <w:rPr>
          <w:rStyle w:val="a3"/>
        </w:rPr>
        <w:t>Значение комплексной оценки профессиональной служебной деятельности гражданского служащего как одного из инструментов объективной оцени и профессионального продвижения в организации.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037"/>
        </w:tabs>
        <w:ind w:firstLine="820"/>
        <w:jc w:val="both"/>
      </w:pPr>
      <w:r>
        <w:rPr>
          <w:rStyle w:val="a3"/>
        </w:rPr>
        <w:t>Учет результатов комплексной оценки при принятии всех кадровых решений в государственном органе власти.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037"/>
        </w:tabs>
        <w:ind w:firstLine="820"/>
        <w:jc w:val="both"/>
      </w:pPr>
      <w:r>
        <w:rPr>
          <w:rStyle w:val="a3"/>
        </w:rPr>
        <w:t>Результаты комплексной оценки при принятии всех кадровых решений в органе местного самоуправления.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037"/>
        </w:tabs>
        <w:ind w:firstLine="820"/>
        <w:jc w:val="both"/>
      </w:pPr>
      <w:r>
        <w:rPr>
          <w:rStyle w:val="a3"/>
        </w:rPr>
        <w:t>Правовая основа для внедрения системы комплексной оценки профессиональной служебной деятельности гражданских служащих: Федеральный закон № 79-ФЗ.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037"/>
        </w:tabs>
        <w:ind w:firstLine="820"/>
        <w:jc w:val="both"/>
      </w:pPr>
      <w:r>
        <w:rPr>
          <w:rStyle w:val="a3"/>
        </w:rPr>
        <w:t>Положение о проведении аттестации государственных гражданских служащих Российской Федерации, утвержденное Указом Президента Российской Федерации от 1 февраля 2005 года № 110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121"/>
        </w:tabs>
        <w:ind w:firstLine="820"/>
        <w:jc w:val="both"/>
      </w:pPr>
      <w:r>
        <w:rPr>
          <w:rStyle w:val="a3"/>
        </w:rPr>
        <w:t>Федеральный закон «О муниципальной службе в Российской Федерации».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141"/>
        </w:tabs>
        <w:ind w:firstLine="820"/>
        <w:jc w:val="both"/>
      </w:pPr>
      <w:r>
        <w:rPr>
          <w:rStyle w:val="a3"/>
        </w:rPr>
        <w:t>Положение о конкурсе на замещение вакантной должности государственной гражданской службы Российской Федерации, утвержденное Указом Президента Российской Федерации от 1 февраля 2005 года № 112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207"/>
        </w:tabs>
        <w:ind w:firstLine="820"/>
        <w:jc w:val="both"/>
      </w:pPr>
      <w:r>
        <w:rPr>
          <w:rStyle w:val="a3"/>
        </w:rPr>
        <w:t>Факторы успешного планирования карьеры гражданских служащих.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146"/>
        </w:tabs>
        <w:ind w:firstLine="820"/>
        <w:jc w:val="both"/>
      </w:pPr>
      <w:r>
        <w:rPr>
          <w:rStyle w:val="a3"/>
        </w:rPr>
        <w:t>Оценка соответствия уровня и направления подготовки (специальности) профессионального образования, стажа гражданской службы (государственной службы иных видов) или стажа (опыта) работы по специальности, направлению подготовки, профессиональных знаний и навыков гражданского служащего квалификационным требованиям к должности гражданской службы.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296"/>
        </w:tabs>
        <w:ind w:firstLine="820"/>
        <w:jc w:val="both"/>
      </w:pPr>
      <w:r>
        <w:rPr>
          <w:rStyle w:val="a3"/>
        </w:rPr>
        <w:t>Квалификационные требования к должностям гражданской (или муниципальной) службы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141"/>
        </w:tabs>
        <w:ind w:firstLine="820"/>
        <w:jc w:val="both"/>
      </w:pPr>
      <w:r>
        <w:rPr>
          <w:rStyle w:val="a3"/>
        </w:rPr>
        <w:t>Нормативное правовое обеспечение проведения общественной оценки. Предмет и цели общественной оценки (качество оказания услуг).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217"/>
        </w:tabs>
        <w:ind w:firstLine="820"/>
        <w:jc w:val="both"/>
      </w:pPr>
      <w:r>
        <w:rPr>
          <w:rStyle w:val="a3"/>
        </w:rPr>
        <w:t>Показатели общественной оценки.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136"/>
        </w:tabs>
        <w:ind w:firstLine="820"/>
        <w:jc w:val="both"/>
      </w:pPr>
      <w:r>
        <w:rPr>
          <w:rStyle w:val="a3"/>
        </w:rPr>
        <w:t>Нормативное правовое регулирование формирования кадрового резерва: Федеральный закон от 27 июля 2004 года № 79-ФЗ «О государственной гражданской службе Российской Федерации» (ст. 64), законы субъектов РФ.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222"/>
        </w:tabs>
        <w:ind w:firstLine="820"/>
        <w:jc w:val="both"/>
      </w:pPr>
      <w:r>
        <w:rPr>
          <w:rStyle w:val="a3"/>
        </w:rPr>
        <w:t>Уровни кадрового резерва.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217"/>
        </w:tabs>
        <w:ind w:firstLine="820"/>
        <w:jc w:val="both"/>
      </w:pPr>
      <w:r>
        <w:rPr>
          <w:rStyle w:val="a3"/>
        </w:rPr>
        <w:t>Условия включения в кадровый резерв государственного органа.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222"/>
        </w:tabs>
        <w:ind w:firstLine="820"/>
        <w:jc w:val="both"/>
      </w:pPr>
      <w:r>
        <w:rPr>
          <w:rStyle w:val="a3"/>
        </w:rPr>
        <w:lastRenderedPageBreak/>
        <w:t>Функции конкурсной комиссии государственного органа.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Положение о кадровом резерве на федеральной гражданской службе,</w:t>
      </w:r>
    </w:p>
    <w:p w:rsidR="00C50A0C" w:rsidRDefault="0041369C">
      <w:pPr>
        <w:pStyle w:val="1"/>
        <w:numPr>
          <w:ilvl w:val="0"/>
          <w:numId w:val="4"/>
        </w:numPr>
        <w:tabs>
          <w:tab w:val="left" w:leader="underscore" w:pos="1127"/>
          <w:tab w:val="left" w:pos="1195"/>
        </w:tabs>
        <w:ind w:firstLine="820"/>
        <w:jc w:val="both"/>
      </w:pPr>
      <w:r>
        <w:rPr>
          <w:rStyle w:val="a3"/>
        </w:rPr>
        <w:t xml:space="preserve">Особенности формирования кадрового резерва управленческих кадров </w:t>
      </w:r>
      <w:r>
        <w:rPr>
          <w:rStyle w:val="a3"/>
        </w:rPr>
        <w:tab/>
        <w:t xml:space="preserve"> области. Цели, принципы, субъекты формирования резерва на государственной гражданской службе. Этапы и процедуры формирования кадрового резерва на государственной гражданской службе.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136"/>
        </w:tabs>
        <w:ind w:firstLine="820"/>
        <w:jc w:val="both"/>
      </w:pPr>
      <w:r>
        <w:rPr>
          <w:rStyle w:val="a3"/>
        </w:rPr>
        <w:t>Подготовка резерва управленческих кадров на государственной гражданской службе как процесс, направленный на развитие качеств и способностей кандидатов.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236"/>
        </w:tabs>
        <w:ind w:firstLine="820"/>
        <w:jc w:val="both"/>
      </w:pPr>
      <w:r>
        <w:rPr>
          <w:rStyle w:val="a3"/>
        </w:rPr>
        <w:t>Формы подготовки лиц, включенных в резерв управленческих кадров.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Роль куратора в подготовке кандидата.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131"/>
        </w:tabs>
        <w:ind w:firstLine="820"/>
        <w:jc w:val="both"/>
      </w:pPr>
      <w:r>
        <w:rPr>
          <w:rStyle w:val="a3"/>
        </w:rPr>
        <w:t>Индивидуальный план подготовки лиц, включенных в резерв управленческих кадров на государственной гражданской службе.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Права стажера.</w:t>
      </w:r>
    </w:p>
    <w:p w:rsidR="00C50A0C" w:rsidRDefault="0041369C">
      <w:pPr>
        <w:pStyle w:val="1"/>
        <w:numPr>
          <w:ilvl w:val="0"/>
          <w:numId w:val="4"/>
        </w:numPr>
        <w:tabs>
          <w:tab w:val="left" w:pos="1241"/>
        </w:tabs>
        <w:spacing w:after="240"/>
        <w:ind w:firstLine="820"/>
        <w:jc w:val="both"/>
      </w:pPr>
      <w:r>
        <w:rPr>
          <w:rStyle w:val="a3"/>
        </w:rPr>
        <w:t>Условия исключения лица из резерва управленческих кадров.</w:t>
      </w:r>
    </w:p>
    <w:p w:rsidR="00C50A0C" w:rsidRDefault="0041369C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C50A0C" w:rsidRDefault="0041369C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C50A0C" w:rsidRDefault="0041369C">
      <w:pPr>
        <w:pStyle w:val="1"/>
        <w:numPr>
          <w:ilvl w:val="0"/>
          <w:numId w:val="5"/>
        </w:numPr>
        <w:tabs>
          <w:tab w:val="left" w:pos="1166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C50A0C" w:rsidRDefault="0041369C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C50A0C" w:rsidRDefault="0041369C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C50A0C" w:rsidRDefault="0041369C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C50A0C" w:rsidRDefault="0041369C">
      <w:pPr>
        <w:pStyle w:val="1"/>
        <w:numPr>
          <w:ilvl w:val="0"/>
          <w:numId w:val="6"/>
        </w:numPr>
        <w:tabs>
          <w:tab w:val="left" w:pos="1166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C50A0C" w:rsidRDefault="0041369C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C50A0C" w:rsidRDefault="0041369C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C50A0C" w:rsidRDefault="0041369C">
      <w:pPr>
        <w:pStyle w:val="1"/>
        <w:numPr>
          <w:ilvl w:val="0"/>
          <w:numId w:val="6"/>
        </w:numPr>
        <w:tabs>
          <w:tab w:val="left" w:pos="1178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C50A0C">
        <w:trPr>
          <w:trHeight w:hRule="exact" w:val="57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C50A0C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C50A0C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C50A0C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C50A0C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C50A0C" w:rsidRDefault="00C50A0C">
      <w:pPr>
        <w:spacing w:after="239" w:line="1" w:lineRule="exact"/>
      </w:pPr>
    </w:p>
    <w:p w:rsidR="00C50A0C" w:rsidRDefault="0041369C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C50A0C" w:rsidRDefault="0041369C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C50A0C" w:rsidRDefault="0041369C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C50A0C" w:rsidRDefault="0041369C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C50A0C" w:rsidRDefault="0041369C">
      <w:pPr>
        <w:pStyle w:val="1"/>
        <w:spacing w:after="240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</w:t>
      </w:r>
    </w:p>
    <w:p w:rsidR="00C50A0C" w:rsidRDefault="0041369C">
      <w:pPr>
        <w:pStyle w:val="1"/>
        <w:ind w:firstLine="0"/>
        <w:jc w:val="both"/>
      </w:pPr>
      <w:r>
        <w:rPr>
          <w:rStyle w:val="a3"/>
        </w:rPr>
        <w:t xml:space="preserve">литературных и других источников. В реферате излагается сущность изучаемых вопросов, </w:t>
      </w:r>
      <w:r>
        <w:rPr>
          <w:rStyle w:val="a3"/>
        </w:rPr>
        <w:lastRenderedPageBreak/>
        <w:t>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C50A0C" w:rsidRDefault="0041369C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C50A0C" w:rsidRDefault="0041369C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C50A0C" w:rsidRDefault="0041369C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C50A0C" w:rsidRDefault="0041369C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C50A0C" w:rsidRDefault="0041369C">
      <w:pPr>
        <w:pStyle w:val="1"/>
        <w:numPr>
          <w:ilvl w:val="0"/>
          <w:numId w:val="7"/>
        </w:numPr>
        <w:tabs>
          <w:tab w:val="left" w:pos="982"/>
        </w:tabs>
        <w:ind w:firstLine="720"/>
        <w:jc w:val="both"/>
      </w:pPr>
      <w:r>
        <w:rPr>
          <w:rStyle w:val="a3"/>
        </w:rPr>
        <w:t>Кадровая политика и ее связь с общей стратегией организации.</w:t>
      </w:r>
    </w:p>
    <w:p w:rsidR="00C50A0C" w:rsidRDefault="0041369C">
      <w:pPr>
        <w:pStyle w:val="1"/>
        <w:numPr>
          <w:ilvl w:val="0"/>
          <w:numId w:val="7"/>
        </w:numPr>
        <w:tabs>
          <w:tab w:val="left" w:pos="1026"/>
        </w:tabs>
        <w:ind w:firstLine="720"/>
        <w:jc w:val="both"/>
      </w:pPr>
      <w:r>
        <w:rPr>
          <w:rStyle w:val="a3"/>
        </w:rPr>
        <w:t>Оценка результативности и эффективности труда управленческого персонала.</w:t>
      </w:r>
    </w:p>
    <w:p w:rsidR="00C50A0C" w:rsidRDefault="0041369C">
      <w:pPr>
        <w:pStyle w:val="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3"/>
        </w:rPr>
        <w:t>Значение мотивации деятельности персонала в кадровой политике.</w:t>
      </w:r>
    </w:p>
    <w:p w:rsidR="00C50A0C" w:rsidRDefault="0041369C">
      <w:pPr>
        <w:pStyle w:val="1"/>
        <w:numPr>
          <w:ilvl w:val="0"/>
          <w:numId w:val="7"/>
        </w:numPr>
        <w:tabs>
          <w:tab w:val="left" w:pos="1026"/>
        </w:tabs>
        <w:ind w:firstLine="720"/>
        <w:jc w:val="both"/>
      </w:pPr>
      <w:r>
        <w:rPr>
          <w:rStyle w:val="a3"/>
        </w:rPr>
        <w:t>Найм и отбор персонала при различных моделях кадровой политики.</w:t>
      </w:r>
    </w:p>
    <w:p w:rsidR="00C50A0C" w:rsidRDefault="0041369C">
      <w:pPr>
        <w:pStyle w:val="1"/>
        <w:numPr>
          <w:ilvl w:val="0"/>
          <w:numId w:val="7"/>
        </w:numPr>
        <w:tabs>
          <w:tab w:val="left" w:pos="1111"/>
        </w:tabs>
        <w:ind w:firstLine="720"/>
        <w:jc w:val="both"/>
      </w:pPr>
      <w:r>
        <w:rPr>
          <w:rStyle w:val="a3"/>
        </w:rPr>
        <w:t>Стратегическое планирование человеческих ресурсов при формировании кадровой политики.</w:t>
      </w:r>
    </w:p>
    <w:p w:rsidR="00C50A0C" w:rsidRDefault="0041369C">
      <w:pPr>
        <w:pStyle w:val="1"/>
        <w:numPr>
          <w:ilvl w:val="0"/>
          <w:numId w:val="7"/>
        </w:numPr>
        <w:tabs>
          <w:tab w:val="left" w:pos="1111"/>
        </w:tabs>
        <w:ind w:firstLine="720"/>
        <w:jc w:val="both"/>
      </w:pPr>
      <w:r>
        <w:rPr>
          <w:rStyle w:val="a3"/>
        </w:rPr>
        <w:t>Международный опыт управления человеческими ресурсами (американский, японский и т.д.).</w:t>
      </w:r>
    </w:p>
    <w:p w:rsidR="00C50A0C" w:rsidRDefault="0041369C">
      <w:pPr>
        <w:pStyle w:val="1"/>
        <w:numPr>
          <w:ilvl w:val="0"/>
          <w:numId w:val="7"/>
        </w:numPr>
        <w:tabs>
          <w:tab w:val="left" w:pos="1111"/>
        </w:tabs>
        <w:ind w:firstLine="720"/>
        <w:jc w:val="both"/>
      </w:pPr>
      <w:r>
        <w:rPr>
          <w:rStyle w:val="a3"/>
        </w:rPr>
        <w:t>Особенности управление персоналом в системе государственной или муниципальной службы.</w:t>
      </w:r>
    </w:p>
    <w:p w:rsidR="00C50A0C" w:rsidRDefault="0041369C">
      <w:pPr>
        <w:pStyle w:val="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3"/>
        </w:rPr>
        <w:t>Современные теоретические концепции и модели кадровой политики</w:t>
      </w:r>
    </w:p>
    <w:p w:rsidR="00C50A0C" w:rsidRDefault="0041369C">
      <w:pPr>
        <w:pStyle w:val="1"/>
        <w:numPr>
          <w:ilvl w:val="0"/>
          <w:numId w:val="7"/>
        </w:numPr>
        <w:tabs>
          <w:tab w:val="left" w:pos="1021"/>
        </w:tabs>
        <w:ind w:firstLine="720"/>
        <w:jc w:val="both"/>
      </w:pPr>
      <w:r>
        <w:rPr>
          <w:rStyle w:val="a3"/>
        </w:rPr>
        <w:t>Кадровая политика в условиях нововведений в организации.</w:t>
      </w:r>
    </w:p>
    <w:p w:rsidR="00C50A0C" w:rsidRDefault="0041369C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3"/>
        </w:rPr>
        <w:t>Формирование кадровой политики предприятия.</w:t>
      </w:r>
    </w:p>
    <w:p w:rsidR="00C50A0C" w:rsidRDefault="0041369C">
      <w:pPr>
        <w:pStyle w:val="1"/>
        <w:numPr>
          <w:ilvl w:val="0"/>
          <w:numId w:val="7"/>
        </w:numPr>
        <w:tabs>
          <w:tab w:val="left" w:pos="1117"/>
        </w:tabs>
        <w:ind w:firstLine="720"/>
        <w:jc w:val="both"/>
      </w:pPr>
      <w:r>
        <w:rPr>
          <w:rStyle w:val="a3"/>
        </w:rPr>
        <w:t>Анализ организации системы управления персоналом на различных предприятиях.</w:t>
      </w:r>
    </w:p>
    <w:p w:rsidR="00C50A0C" w:rsidRDefault="0041369C">
      <w:pPr>
        <w:pStyle w:val="1"/>
        <w:numPr>
          <w:ilvl w:val="0"/>
          <w:numId w:val="7"/>
        </w:numPr>
        <w:tabs>
          <w:tab w:val="left" w:pos="1122"/>
        </w:tabs>
        <w:spacing w:after="240"/>
        <w:ind w:firstLine="720"/>
        <w:jc w:val="both"/>
      </w:pPr>
      <w:r>
        <w:rPr>
          <w:rStyle w:val="a3"/>
        </w:rPr>
        <w:t>Опыт зарубежных предприятий в организации кадровой политики</w:t>
      </w:r>
    </w:p>
    <w:p w:rsidR="00C50A0C" w:rsidRDefault="0041369C">
      <w:pPr>
        <w:pStyle w:val="1"/>
        <w:ind w:firstLine="720"/>
        <w:jc w:val="both"/>
      </w:pPr>
      <w:r>
        <w:rPr>
          <w:rStyle w:val="a3"/>
        </w:rPr>
        <w:t>Критерии оценивания:</w:t>
      </w:r>
    </w:p>
    <w:p w:rsidR="00C50A0C" w:rsidRDefault="0041369C">
      <w:pPr>
        <w:pStyle w:val="1"/>
        <w:numPr>
          <w:ilvl w:val="0"/>
          <w:numId w:val="8"/>
        </w:numPr>
        <w:tabs>
          <w:tab w:val="left" w:pos="1133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C50A0C" w:rsidRDefault="0041369C">
      <w:pPr>
        <w:pStyle w:val="1"/>
        <w:numPr>
          <w:ilvl w:val="0"/>
          <w:numId w:val="8"/>
        </w:numPr>
        <w:tabs>
          <w:tab w:val="left" w:pos="1111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C50A0C" w:rsidRDefault="0041369C">
      <w:pPr>
        <w:pStyle w:val="1"/>
        <w:numPr>
          <w:ilvl w:val="0"/>
          <w:numId w:val="8"/>
        </w:numPr>
        <w:tabs>
          <w:tab w:val="left" w:pos="1111"/>
        </w:tabs>
        <w:ind w:left="720" w:firstLine="0"/>
        <w:jc w:val="both"/>
      </w:pPr>
      <w:r>
        <w:rPr>
          <w:rStyle w:val="a3"/>
        </w:rPr>
        <w:t>Использованы электронные информационные ресурсы, базы данных, ЭБС. Процедура оценки:</w:t>
      </w:r>
    </w:p>
    <w:p w:rsidR="00C50A0C" w:rsidRDefault="0041369C">
      <w:pPr>
        <w:pStyle w:val="1"/>
        <w:numPr>
          <w:ilvl w:val="0"/>
          <w:numId w:val="9"/>
        </w:numPr>
        <w:tabs>
          <w:tab w:val="left" w:pos="1111"/>
        </w:tabs>
        <w:ind w:left="720" w:firstLine="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C50A0C" w:rsidRDefault="0041369C">
      <w:pPr>
        <w:pStyle w:val="1"/>
        <w:numPr>
          <w:ilvl w:val="0"/>
          <w:numId w:val="9"/>
        </w:numPr>
        <w:tabs>
          <w:tab w:val="left" w:pos="1111"/>
        </w:tabs>
        <w:ind w:left="720" w:firstLine="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C50A0C" w:rsidRDefault="0041369C">
      <w:pPr>
        <w:pStyle w:val="1"/>
        <w:numPr>
          <w:ilvl w:val="0"/>
          <w:numId w:val="9"/>
        </w:numPr>
        <w:tabs>
          <w:tab w:val="left" w:pos="1111"/>
        </w:tabs>
        <w:ind w:left="720" w:firstLine="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C50A0C" w:rsidRDefault="0041369C">
      <w:pPr>
        <w:pStyle w:val="1"/>
        <w:numPr>
          <w:ilvl w:val="0"/>
          <w:numId w:val="9"/>
        </w:numPr>
        <w:tabs>
          <w:tab w:val="left" w:pos="1111"/>
        </w:tabs>
        <w:spacing w:after="240"/>
        <w:ind w:left="720" w:firstLine="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C50A0C" w:rsidRDefault="0041369C">
      <w:pPr>
        <w:pStyle w:val="20"/>
        <w:keepNext/>
        <w:keepLines/>
        <w:numPr>
          <w:ilvl w:val="0"/>
          <w:numId w:val="9"/>
        </w:numPr>
        <w:tabs>
          <w:tab w:val="left" w:pos="1111"/>
        </w:tabs>
        <w:ind w:left="720" w:firstLine="0"/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C50A0C" w:rsidRDefault="0041369C">
      <w:pPr>
        <w:pStyle w:val="1"/>
        <w:numPr>
          <w:ilvl w:val="1"/>
          <w:numId w:val="9"/>
        </w:numPr>
        <w:tabs>
          <w:tab w:val="left" w:pos="1261"/>
        </w:tabs>
        <w:ind w:left="72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C50A0C" w:rsidRDefault="0041369C">
      <w:pPr>
        <w:pStyle w:val="1"/>
        <w:ind w:left="720" w:firstLine="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C50A0C" w:rsidRDefault="0041369C">
      <w:pPr>
        <w:pStyle w:val="1"/>
        <w:spacing w:after="240"/>
        <w:ind w:firstLine="7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C50A0C" w:rsidRDefault="0041369C">
      <w:pPr>
        <w:pStyle w:val="20"/>
        <w:keepNext/>
        <w:keepLines/>
        <w:numPr>
          <w:ilvl w:val="1"/>
          <w:numId w:val="9"/>
        </w:numPr>
        <w:tabs>
          <w:tab w:val="left" w:pos="1270"/>
        </w:tabs>
        <w:ind w:firstLine="720"/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C50A0C" w:rsidRDefault="0041369C">
      <w:pPr>
        <w:pStyle w:val="20"/>
        <w:keepNext/>
        <w:keepLines/>
        <w:ind w:firstLine="720"/>
        <w:jc w:val="both"/>
      </w:pPr>
      <w:r>
        <w:rPr>
          <w:rStyle w:val="2"/>
          <w:b/>
          <w:bCs/>
        </w:rPr>
        <w:t>Вопросы к экзамену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987"/>
        </w:tabs>
        <w:spacing w:after="240"/>
        <w:ind w:firstLine="720"/>
        <w:jc w:val="both"/>
      </w:pPr>
      <w:r>
        <w:rPr>
          <w:rStyle w:val="a3"/>
        </w:rPr>
        <w:t>Карьера как траектория профессионального движения работника.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021"/>
        </w:tabs>
        <w:ind w:firstLine="720"/>
        <w:jc w:val="both"/>
      </w:pPr>
      <w:r>
        <w:rPr>
          <w:rStyle w:val="a3"/>
        </w:rPr>
        <w:t xml:space="preserve">Планирование и управление развитием карьеры – важнейшее направление </w:t>
      </w:r>
      <w:r>
        <w:rPr>
          <w:rStyle w:val="a3"/>
        </w:rPr>
        <w:lastRenderedPageBreak/>
        <w:t>кадровой политики в разных типах организаций.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016"/>
        </w:tabs>
        <w:ind w:firstLine="720"/>
        <w:jc w:val="both"/>
      </w:pPr>
      <w:r>
        <w:rPr>
          <w:rStyle w:val="a3"/>
        </w:rPr>
        <w:t>Формирование кадрового резерва - кадровая технология.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021"/>
        </w:tabs>
        <w:ind w:firstLine="720"/>
        <w:jc w:val="both"/>
      </w:pPr>
      <w:r>
        <w:rPr>
          <w:rStyle w:val="a3"/>
        </w:rPr>
        <w:t>Значение комплексной оценки профессиональной служебной деятельности гражданского служащего как одного из инструментов объективной оцени и профессионального продвижения в организации.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017"/>
        </w:tabs>
        <w:ind w:firstLine="720"/>
        <w:jc w:val="both"/>
      </w:pPr>
      <w:r>
        <w:rPr>
          <w:rStyle w:val="a3"/>
        </w:rPr>
        <w:t>Учет результатов комплексной оценки при принятии всех кадровых решений в государственном органе власти.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021"/>
        </w:tabs>
        <w:ind w:firstLine="720"/>
        <w:jc w:val="both"/>
      </w:pPr>
      <w:r>
        <w:rPr>
          <w:rStyle w:val="a3"/>
        </w:rPr>
        <w:t>Результаты комплексной оценки при принятии всех кадровых решений в органе местного самоуправления.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017"/>
        </w:tabs>
        <w:ind w:firstLine="720"/>
        <w:jc w:val="both"/>
      </w:pPr>
      <w:r>
        <w:rPr>
          <w:rStyle w:val="a3"/>
        </w:rPr>
        <w:t>Правовая основа для внедрения системы комплексной оценки профессиональной служебной деятельности гражданских служащих: Федеральный закон № 79-ФЗ.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017"/>
        </w:tabs>
        <w:ind w:firstLine="720"/>
        <w:jc w:val="both"/>
      </w:pPr>
      <w:r>
        <w:rPr>
          <w:rStyle w:val="a3"/>
        </w:rPr>
        <w:t>Положение о проведении аттестации государственных гражданских служащих Российской Федерации, утвержденное Указом Президента Российской Федерации от 1 февраля 2005 года № 110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021"/>
        </w:tabs>
        <w:ind w:firstLine="720"/>
        <w:jc w:val="both"/>
      </w:pPr>
      <w:r>
        <w:rPr>
          <w:rStyle w:val="a3"/>
        </w:rPr>
        <w:t>Федеральный закон «О муниципальной службе в Российской Федерации».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141"/>
        </w:tabs>
        <w:ind w:firstLine="720"/>
        <w:jc w:val="both"/>
      </w:pPr>
      <w:r>
        <w:rPr>
          <w:rStyle w:val="a3"/>
        </w:rPr>
        <w:t>Положение о конкурсе на замещение вакантной должности государственной гражданской службы Российской Федерации, утвержденное Указом Президента Российской Федерации от 1 февраля 2005 года № 112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107"/>
        </w:tabs>
        <w:ind w:firstLine="720"/>
        <w:jc w:val="both"/>
      </w:pPr>
      <w:r>
        <w:rPr>
          <w:rStyle w:val="a3"/>
        </w:rPr>
        <w:t>Факторы успешного планирования карьеры гражданских служащих.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146"/>
        </w:tabs>
        <w:ind w:firstLine="720"/>
        <w:jc w:val="both"/>
      </w:pPr>
      <w:r>
        <w:rPr>
          <w:rStyle w:val="a3"/>
        </w:rPr>
        <w:t>Оценка соответствия уровня и направления подготовки (специальности) профессионального образования, стажа гражданской службы (государственной службы иных видов) или стажа (опыта) работы по специальности, направлению подготовки, профессиональных знаний и навыков гражданского служащего квалификационным требованиям к должности гражданской службы.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296"/>
        </w:tabs>
        <w:ind w:firstLine="720"/>
        <w:jc w:val="both"/>
      </w:pPr>
      <w:r>
        <w:rPr>
          <w:rStyle w:val="a3"/>
        </w:rPr>
        <w:t>Квалификационные требования к должностям гражданской (или муниципальной) службы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141"/>
        </w:tabs>
        <w:ind w:firstLine="720"/>
        <w:jc w:val="both"/>
      </w:pPr>
      <w:r>
        <w:rPr>
          <w:rStyle w:val="a3"/>
        </w:rPr>
        <w:t>Нормативное правовое обеспечение проведения общественной оценки. Предмет и цели общественной оценки (качество оказания услуг).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117"/>
        </w:tabs>
        <w:ind w:firstLine="720"/>
        <w:jc w:val="both"/>
      </w:pPr>
      <w:r>
        <w:rPr>
          <w:rStyle w:val="a3"/>
        </w:rPr>
        <w:t>Показатели общественной оценки.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136"/>
        </w:tabs>
        <w:ind w:firstLine="720"/>
        <w:jc w:val="both"/>
      </w:pPr>
      <w:r>
        <w:rPr>
          <w:rStyle w:val="a3"/>
        </w:rPr>
        <w:t>Нормативное правовое регулирование формирования кадрового резерва: Федеральный закон от 27 июля 2004 года № 79-ФЗ «О государственной гражданской службе Российской Федерации» (ст. 64), законы субъектов РФ.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122"/>
        </w:tabs>
        <w:ind w:firstLine="720"/>
        <w:jc w:val="both"/>
      </w:pPr>
      <w:r>
        <w:rPr>
          <w:rStyle w:val="a3"/>
        </w:rPr>
        <w:t>Уровни кадрового резерва.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117"/>
        </w:tabs>
        <w:ind w:firstLine="720"/>
        <w:jc w:val="both"/>
      </w:pPr>
      <w:r>
        <w:rPr>
          <w:rStyle w:val="a3"/>
        </w:rPr>
        <w:t>Условия включения в кадровый резерв государственного органа.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122"/>
        </w:tabs>
        <w:ind w:firstLine="720"/>
        <w:jc w:val="both"/>
      </w:pPr>
      <w:r>
        <w:rPr>
          <w:rStyle w:val="a3"/>
        </w:rPr>
        <w:t>Функции конкурсной комиссии государственного органа.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146"/>
        </w:tabs>
        <w:ind w:firstLine="720"/>
        <w:jc w:val="both"/>
      </w:pPr>
      <w:r>
        <w:rPr>
          <w:rStyle w:val="a3"/>
        </w:rPr>
        <w:t>Положение о кадровом резерве на федеральной гражданской службе,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122"/>
        </w:tabs>
        <w:ind w:firstLine="720"/>
        <w:jc w:val="both"/>
      </w:pPr>
      <w:r>
        <w:rPr>
          <w:rStyle w:val="a3"/>
        </w:rPr>
        <w:t>Особенности формирования кадрового резерва управленческих кадров области. Цели, принципы, субъекты формирования резерва на государственной гражданской службе. Этапы и процедуры формирования кадрового резерва на государственной гражданской службе.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136"/>
        </w:tabs>
        <w:ind w:firstLine="720"/>
        <w:jc w:val="both"/>
      </w:pPr>
      <w:r>
        <w:rPr>
          <w:rStyle w:val="a3"/>
        </w:rPr>
        <w:t>Подготовка резерва управленческих кадров на государственной гражданской службе как процесс, направленный на развитие качеств и способностей кандидатов.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136"/>
        </w:tabs>
        <w:ind w:firstLine="720"/>
        <w:jc w:val="both"/>
      </w:pPr>
      <w:r>
        <w:rPr>
          <w:rStyle w:val="a3"/>
        </w:rPr>
        <w:t>Формы подготовки лиц, включенных в резерв управленческих кадров.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146"/>
        </w:tabs>
        <w:ind w:firstLine="720"/>
        <w:jc w:val="both"/>
      </w:pPr>
      <w:r>
        <w:rPr>
          <w:rStyle w:val="a3"/>
        </w:rPr>
        <w:t>Роль куратора в подготовке кандидата.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131"/>
        </w:tabs>
        <w:ind w:firstLine="720"/>
        <w:jc w:val="both"/>
      </w:pPr>
      <w:r>
        <w:rPr>
          <w:rStyle w:val="a3"/>
        </w:rPr>
        <w:t>Индивидуальный план подготовки лиц, включенных в резерв управленческих кадров на государственной гражданской службе.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146"/>
        </w:tabs>
        <w:ind w:firstLine="720"/>
        <w:jc w:val="both"/>
      </w:pPr>
      <w:r>
        <w:rPr>
          <w:rStyle w:val="a3"/>
        </w:rPr>
        <w:t>Права стажера.</w:t>
      </w:r>
    </w:p>
    <w:p w:rsidR="00C50A0C" w:rsidRDefault="0041369C">
      <w:pPr>
        <w:pStyle w:val="1"/>
        <w:numPr>
          <w:ilvl w:val="0"/>
          <w:numId w:val="10"/>
        </w:numPr>
        <w:tabs>
          <w:tab w:val="left" w:pos="1141"/>
        </w:tabs>
        <w:ind w:firstLine="720"/>
        <w:jc w:val="both"/>
      </w:pPr>
      <w:r>
        <w:rPr>
          <w:rStyle w:val="a3"/>
        </w:rPr>
        <w:t>Условия исключения лица из резерва управленческих кадров.</w:t>
      </w:r>
    </w:p>
    <w:p w:rsidR="00C50A0C" w:rsidRDefault="0041369C">
      <w:pPr>
        <w:pStyle w:val="a5"/>
        <w:ind w:left="1210" w:firstLine="0"/>
      </w:pPr>
      <w:r>
        <w:rPr>
          <w:rStyle w:val="a4"/>
          <w:b/>
          <w:bCs/>
        </w:rPr>
        <w:t>Градация перевода рейтинговых баллов обучающихся в пятибалльную</w:t>
      </w:r>
    </w:p>
    <w:p w:rsidR="00C50A0C" w:rsidRDefault="0041369C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41369C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C50A0C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lastRenderedPageBreak/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C50A0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C50A0C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A0C" w:rsidRDefault="00C50A0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C50A0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C50A0C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A0C" w:rsidRDefault="00C50A0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C50A0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C50A0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A0C" w:rsidRDefault="00C50A0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C50A0C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C50A0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A0C" w:rsidRDefault="00C50A0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C50A0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A0C" w:rsidRDefault="00C50A0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0C" w:rsidRDefault="0041369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C50A0C" w:rsidRDefault="0041369C">
      <w:pPr>
        <w:pStyle w:val="a5"/>
        <w:ind w:firstLine="0"/>
        <w:jc w:val="both"/>
      </w:pPr>
      <w:r>
        <w:rPr>
          <w:rStyle w:val="a4"/>
          <w:b/>
          <w:bCs/>
        </w:rPr>
        <w:t xml:space="preserve">5. Практическая работа (практическая подготовка): </w:t>
      </w:r>
      <w:r>
        <w:rPr>
          <w:rStyle w:val="a4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C50A0C" w:rsidRDefault="0041369C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C50A0C" w:rsidRDefault="0041369C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C50A0C" w:rsidRDefault="0041369C">
      <w:pPr>
        <w:pStyle w:val="1"/>
        <w:numPr>
          <w:ilvl w:val="0"/>
          <w:numId w:val="11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C50A0C" w:rsidRDefault="0041369C">
      <w:pPr>
        <w:pStyle w:val="1"/>
        <w:numPr>
          <w:ilvl w:val="0"/>
          <w:numId w:val="11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C50A0C" w:rsidRDefault="0041369C">
      <w:pPr>
        <w:pStyle w:val="1"/>
        <w:numPr>
          <w:ilvl w:val="0"/>
          <w:numId w:val="11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C50A0C" w:rsidRDefault="0041369C">
      <w:pPr>
        <w:pStyle w:val="1"/>
        <w:spacing w:after="240"/>
        <w:ind w:firstLine="8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C50A0C" w:rsidRDefault="0041369C">
      <w:pPr>
        <w:pStyle w:val="20"/>
        <w:keepNext/>
        <w:keepLines/>
        <w:numPr>
          <w:ilvl w:val="0"/>
          <w:numId w:val="12"/>
        </w:numPr>
        <w:tabs>
          <w:tab w:val="left" w:pos="1183"/>
        </w:tabs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C50A0C" w:rsidRDefault="0041369C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C50A0C" w:rsidRDefault="0041369C">
      <w:pPr>
        <w:pStyle w:val="20"/>
        <w:keepNext/>
        <w:keepLines/>
        <w:numPr>
          <w:ilvl w:val="0"/>
          <w:numId w:val="12"/>
        </w:numPr>
        <w:tabs>
          <w:tab w:val="left" w:pos="1178"/>
        </w:tabs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C50A0C" w:rsidRDefault="0041369C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C50A0C" w:rsidRDefault="0041369C">
      <w:pPr>
        <w:pStyle w:val="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C50A0C">
      <w:pgSz w:w="11900" w:h="16840"/>
      <w:pgMar w:top="1100" w:right="799" w:bottom="1058" w:left="1601" w:header="672" w:footer="6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CA" w:rsidRDefault="0041369C">
      <w:r>
        <w:separator/>
      </w:r>
    </w:p>
  </w:endnote>
  <w:endnote w:type="continuationSeparator" w:id="0">
    <w:p w:rsidR="001700CA" w:rsidRDefault="0041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0C" w:rsidRDefault="00C50A0C"/>
  </w:footnote>
  <w:footnote w:type="continuationSeparator" w:id="0">
    <w:p w:rsidR="00C50A0C" w:rsidRDefault="00C50A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3BB"/>
    <w:multiLevelType w:val="multilevel"/>
    <w:tmpl w:val="8522DD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E7C5E"/>
    <w:multiLevelType w:val="multilevel"/>
    <w:tmpl w:val="FFE82E3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43CC2"/>
    <w:multiLevelType w:val="multilevel"/>
    <w:tmpl w:val="33BAB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B2479"/>
    <w:multiLevelType w:val="multilevel"/>
    <w:tmpl w:val="B81C7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C8577F"/>
    <w:multiLevelType w:val="multilevel"/>
    <w:tmpl w:val="E2DCB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FD4C2F"/>
    <w:multiLevelType w:val="multilevel"/>
    <w:tmpl w:val="D4FC5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BF5E05"/>
    <w:multiLevelType w:val="multilevel"/>
    <w:tmpl w:val="686455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177C15"/>
    <w:multiLevelType w:val="multilevel"/>
    <w:tmpl w:val="05FE5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611F78"/>
    <w:multiLevelType w:val="multilevel"/>
    <w:tmpl w:val="DEAC00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B0787B"/>
    <w:multiLevelType w:val="multilevel"/>
    <w:tmpl w:val="A31CEE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984818"/>
    <w:multiLevelType w:val="multilevel"/>
    <w:tmpl w:val="04544A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1904D5"/>
    <w:multiLevelType w:val="multilevel"/>
    <w:tmpl w:val="FB5820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50A0C"/>
    <w:rsid w:val="001700CA"/>
    <w:rsid w:val="0041369C"/>
    <w:rsid w:val="00C50A0C"/>
    <w:rsid w:val="00E4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3615</Words>
  <Characters>20608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2025-01-14T13:08:00Z</dcterms:created>
  <dcterms:modified xsi:type="dcterms:W3CDTF">2025-01-27T11:40:00Z</dcterms:modified>
</cp:coreProperties>
</file>