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45" w:rsidRDefault="00160B45" w:rsidP="00160B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160B45" w:rsidRDefault="00160B45" w:rsidP="00160B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«РЕГИОНАЛЬНЫЙ ИНСТИТУТ БИЗНЕСА И УПРАВЛЕНИЯ» </w:t>
      </w:r>
    </w:p>
    <w:p w:rsidR="00160B45" w:rsidRDefault="00160B45" w:rsidP="00160B45">
      <w:pPr>
        <w:jc w:val="center"/>
        <w:rPr>
          <w:rFonts w:ascii="Times New Roman" w:hAnsi="Times New Roman" w:cs="Times New Roman"/>
        </w:rPr>
      </w:pPr>
    </w:p>
    <w:p w:rsidR="00160B45" w:rsidRDefault="00160B45" w:rsidP="00160B45">
      <w:pPr>
        <w:jc w:val="center"/>
        <w:rPr>
          <w:rFonts w:ascii="Times New Roman" w:hAnsi="Times New Roman" w:cs="Times New Roman"/>
        </w:rPr>
      </w:pPr>
    </w:p>
    <w:p w:rsidR="00160B45" w:rsidRDefault="00160B45" w:rsidP="00160B45">
      <w:pPr>
        <w:jc w:val="center"/>
        <w:rPr>
          <w:rFonts w:ascii="Times New Roman" w:hAnsi="Times New Roman" w:cs="Times New Roman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9264" behindDoc="1" locked="0" layoutInCell="1" allowOverlap="1" wp14:anchorId="441E03E7" wp14:editId="4E889D38">
            <wp:simplePos x="0" y="0"/>
            <wp:positionH relativeFrom="margin">
              <wp:posOffset>4010660</wp:posOffset>
            </wp:positionH>
            <wp:positionV relativeFrom="margin">
              <wp:posOffset>713740</wp:posOffset>
            </wp:positionV>
            <wp:extent cx="514350" cy="1113790"/>
            <wp:effectExtent l="0" t="33020" r="0" b="5080"/>
            <wp:wrapNone/>
            <wp:docPr id="4" name="Рисунок 4" descr="подпись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146050</wp:posOffset>
            </wp:positionV>
            <wp:extent cx="1400175" cy="1400175"/>
            <wp:effectExtent l="152400" t="152400" r="142875" b="142875"/>
            <wp:wrapNone/>
            <wp:docPr id="2" name="Рисунок 2" descr="печать риби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 риби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B45" w:rsidRDefault="00160B45" w:rsidP="00160B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160B45" w:rsidRDefault="00160B45" w:rsidP="00160B4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>
        <w:rPr>
          <w:rFonts w:ascii="Times New Roman" w:hAnsi="Times New Roman" w:cs="Times New Roman"/>
          <w:sz w:val="20"/>
        </w:rPr>
        <w:t>о-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Проректор по учебной работе </w:t>
      </w:r>
    </w:p>
    <w:p w:rsidR="00160B45" w:rsidRDefault="00160B45" w:rsidP="00160B4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Методического совета                                                                             ____________________</w:t>
      </w:r>
      <w:r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160B45" w:rsidRDefault="00160B45" w:rsidP="00160B4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Протокол № 1 от 23 августа 2024 г.                                                             </w:t>
      </w:r>
      <w:r>
        <w:rPr>
          <w:rFonts w:ascii="Times New Roman" w:hAnsi="Times New Roman" w:cs="Times New Roman"/>
          <w:sz w:val="16"/>
        </w:rPr>
        <w:t>Личная подпись             инициалы, фамилия</w:t>
      </w:r>
    </w:p>
    <w:p w:rsidR="00160B45" w:rsidRDefault="00160B45" w:rsidP="00160B4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«23» августа 2024 года</w:t>
      </w:r>
    </w:p>
    <w:p w:rsidR="00160B45" w:rsidRDefault="00160B45">
      <w:pPr>
        <w:pStyle w:val="1"/>
        <w:spacing w:after="960"/>
        <w:ind w:firstLine="0"/>
        <w:jc w:val="center"/>
        <w:rPr>
          <w:rStyle w:val="a3"/>
          <w:b/>
          <w:bCs/>
        </w:rPr>
      </w:pPr>
    </w:p>
    <w:p w:rsidR="00160B45" w:rsidRDefault="00160B45" w:rsidP="00160B45">
      <w:pPr>
        <w:pStyle w:val="1"/>
        <w:spacing w:after="960"/>
        <w:ind w:firstLine="0"/>
        <w:rPr>
          <w:rStyle w:val="a3"/>
          <w:b/>
          <w:bCs/>
        </w:rPr>
      </w:pPr>
    </w:p>
    <w:p w:rsidR="00A95413" w:rsidRDefault="00160B45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1054100</wp:posOffset>
                </wp:positionV>
                <wp:extent cx="1348740" cy="17710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0B45" w:rsidRDefault="00160B45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160B45" w:rsidRDefault="00160B45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160B45" w:rsidRDefault="00160B45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160B45" w:rsidRDefault="00160B45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35pt;margin-top:83pt;width:106.2pt;height:139.4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" filled="f" stroked="f">
                <v:textbox inset="0,0,0,0">
                  <w:txbxContent>
                    <w:p w:rsidR="00160B45" w:rsidRDefault="00160B45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160B45" w:rsidRDefault="00160B45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160B45" w:rsidRDefault="00160B45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160B45" w:rsidRDefault="00160B45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«АНТИМОНОПОЛЬНОЕ РЕГУЛИРОВАНИЕ»</w:t>
      </w:r>
    </w:p>
    <w:p w:rsidR="00A95413" w:rsidRDefault="00160B45">
      <w:pPr>
        <w:pStyle w:val="1"/>
        <w:spacing w:after="680"/>
        <w:ind w:right="140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A95413" w:rsidRDefault="00160B45">
      <w:pPr>
        <w:pStyle w:val="1"/>
        <w:spacing w:after="540"/>
        <w:ind w:right="1400" w:firstLine="0"/>
        <w:jc w:val="right"/>
      </w:pPr>
      <w:r>
        <w:rPr>
          <w:rStyle w:val="a3"/>
          <w:b/>
          <w:bCs/>
        </w:rPr>
        <w:t>Эффективное государственное управление</w:t>
      </w:r>
    </w:p>
    <w:p w:rsidR="00A95413" w:rsidRDefault="00160B45">
      <w:pPr>
        <w:pStyle w:val="1"/>
        <w:spacing w:after="280"/>
        <w:ind w:left="278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A95413" w:rsidRDefault="00160B45" w:rsidP="00160B45">
      <w:pPr>
        <w:pStyle w:val="1"/>
        <w:spacing w:after="3020"/>
        <w:ind w:right="2620" w:firstLine="0"/>
      </w:pPr>
      <w:r>
        <w:rPr>
          <w:rStyle w:val="a3"/>
          <w:b/>
          <w:bCs/>
        </w:rPr>
        <w:t>Очно-заочная</w:t>
      </w:r>
    </w:p>
    <w:p w:rsidR="00A95413" w:rsidRDefault="00A95413">
      <w:pPr>
        <w:sectPr w:rsidR="00A95413">
          <w:pgSz w:w="11900" w:h="16840"/>
          <w:pgMar w:top="1328" w:right="699" w:bottom="491" w:left="699" w:header="900" w:footer="63" w:gutter="0"/>
          <w:pgNumType w:start="1"/>
          <w:cols w:space="720"/>
          <w:noEndnote/>
          <w:docGrid w:linePitch="360"/>
        </w:sectPr>
      </w:pPr>
    </w:p>
    <w:p w:rsidR="00A95413" w:rsidRDefault="00160B45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«Антимонопольное регулирование»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160B45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 управление»).</w:t>
      </w:r>
      <w:proofErr w:type="gramEnd"/>
    </w:p>
    <w:p w:rsidR="00A95413" w:rsidRDefault="00A95413">
      <w:pPr>
        <w:spacing w:line="1" w:lineRule="exact"/>
        <w:sectPr w:rsidR="00A95413">
          <w:footerReference w:type="default" r:id="rId10"/>
          <w:pgSz w:w="11900" w:h="16840"/>
          <w:pgMar w:top="1122" w:right="699" w:bottom="647" w:left="699" w:header="694" w:footer="3" w:gutter="0"/>
          <w:cols w:space="720"/>
          <w:noEndnote/>
          <w:docGrid w:linePitch="360"/>
        </w:sectPr>
      </w:pPr>
    </w:p>
    <w:p w:rsidR="00A95413" w:rsidRDefault="00160B45">
      <w:pPr>
        <w:pStyle w:val="1"/>
        <w:numPr>
          <w:ilvl w:val="0"/>
          <w:numId w:val="1"/>
        </w:numPr>
        <w:tabs>
          <w:tab w:val="left" w:pos="2110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A95413" w:rsidRDefault="00160B45">
      <w:pPr>
        <w:pStyle w:val="1"/>
        <w:numPr>
          <w:ilvl w:val="1"/>
          <w:numId w:val="1"/>
        </w:numPr>
        <w:tabs>
          <w:tab w:val="left" w:pos="2159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A95413" w:rsidRDefault="00160B45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изучение теоретических и правовых основ антимонопольного регулирования, формирование практических навыков по решению проблем в условиях текущего антимонопольного законодательства.</w:t>
      </w:r>
    </w:p>
    <w:p w:rsidR="00A95413" w:rsidRDefault="00160B45">
      <w:pPr>
        <w:pStyle w:val="1"/>
        <w:ind w:left="980" w:firstLine="720"/>
        <w:jc w:val="both"/>
      </w:pPr>
      <w:r>
        <w:rPr>
          <w:rStyle w:val="a3"/>
          <w:b/>
          <w:bCs/>
        </w:rPr>
        <w:t>Задачи изучения дисциплины:</w:t>
      </w:r>
    </w:p>
    <w:p w:rsidR="00A95413" w:rsidRDefault="00160B45">
      <w:pPr>
        <w:pStyle w:val="1"/>
        <w:spacing w:after="260"/>
        <w:ind w:left="980" w:firstLine="720"/>
        <w:jc w:val="both"/>
      </w:pPr>
      <w:proofErr w:type="gramStart"/>
      <w:r>
        <w:rPr>
          <w:rStyle w:val="a3"/>
        </w:rPr>
        <w:t>- освоение основных элементов антимонопольной политики в международном и российском законодательстве; - формирование навыков работы с нормативно-правовыми актами, регулирующими экономическую деятельность и направленными на достижение целей антимонопольного законодательства; - приобретение знаний о терминологии, используемой в антимонопольном регулировании, о типах рыночной структуры, конкурентных и неконкурентных рынках, причинах рыночной концентрации, теории и методологии государственного антимонопольного регулирования;</w:t>
      </w:r>
      <w:proofErr w:type="gramEnd"/>
      <w:r>
        <w:rPr>
          <w:rStyle w:val="a3"/>
        </w:rPr>
        <w:t xml:space="preserve"> - получения представления об основных проблемах антимонопольного регулирования, и различных взглядах на методы их решений.</w:t>
      </w:r>
    </w:p>
    <w:p w:rsidR="00A95413" w:rsidRDefault="00160B45">
      <w:pPr>
        <w:pStyle w:val="1"/>
        <w:numPr>
          <w:ilvl w:val="1"/>
          <w:numId w:val="1"/>
        </w:numPr>
        <w:tabs>
          <w:tab w:val="left" w:pos="2163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A95413" w:rsidRDefault="00160B45">
      <w:pPr>
        <w:pStyle w:val="1"/>
        <w:ind w:left="980" w:firstLine="720"/>
        <w:jc w:val="both"/>
      </w:pPr>
      <w:r>
        <w:rPr>
          <w:rStyle w:val="a3"/>
        </w:rPr>
        <w:t>Дисциплина «Антимонопольное регулирование»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7 семестре / 8 семестре.</w:t>
      </w:r>
    </w:p>
    <w:p w:rsidR="00A95413" w:rsidRDefault="00160B45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«Управление качеством государственных и муниципальных услуг», «Основы социального государства» и другими.</w:t>
      </w:r>
    </w:p>
    <w:p w:rsidR="00A95413" w:rsidRDefault="00160B45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A95413" w:rsidRDefault="00160B45">
      <w:pPr>
        <w:pStyle w:val="1"/>
        <w:numPr>
          <w:ilvl w:val="1"/>
          <w:numId w:val="1"/>
        </w:numPr>
        <w:tabs>
          <w:tab w:val="left" w:pos="2251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A95413" w:rsidRDefault="00160B45">
      <w:pPr>
        <w:pStyle w:val="a7"/>
        <w:jc w:val="both"/>
      </w:pPr>
      <w:r>
        <w:rPr>
          <w:rStyle w:val="a6"/>
        </w:rPr>
        <w:t>Процесс освоения дисциплины «Антимонопольное регулирование»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09"/>
      </w:tblGrid>
      <w:tr w:rsidR="00A95413">
        <w:trPr>
          <w:trHeight w:hRule="exact"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A95413"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A95413">
        <w:trPr>
          <w:trHeight w:hRule="exact" w:val="56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A95413" w:rsidRDefault="00A95413">
      <w:pPr>
        <w:spacing w:after="259" w:line="1" w:lineRule="exact"/>
      </w:pPr>
    </w:p>
    <w:p w:rsidR="00A95413" w:rsidRDefault="00160B45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2124"/>
        <w:gridCol w:w="1893"/>
        <w:gridCol w:w="2824"/>
        <w:gridCol w:w="2749"/>
      </w:tblGrid>
      <w:tr w:rsidR="00A95413">
        <w:trPr>
          <w:trHeight w:hRule="exact" w:val="77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A95413">
        <w:trPr>
          <w:trHeight w:hRule="exact" w:val="106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160B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A95413" w:rsidRDefault="00160B45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A95413" w:rsidRDefault="00160B45">
            <w:pPr>
              <w:pStyle w:val="a5"/>
              <w:tabs>
                <w:tab w:val="right" w:pos="210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95413" w:rsidRDefault="00160B45">
            <w:pPr>
              <w:pStyle w:val="a5"/>
              <w:tabs>
                <w:tab w:val="right" w:pos="21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160B45">
            <w:pPr>
              <w:pStyle w:val="a5"/>
              <w:tabs>
                <w:tab w:val="left" w:pos="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A95413" w:rsidRDefault="00160B45">
            <w:pPr>
              <w:pStyle w:val="a5"/>
              <w:tabs>
                <w:tab w:val="left" w:pos="8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A95413" w:rsidRDefault="00160B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160B4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 управления рисками.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413" w:rsidRDefault="00160B4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</w:tc>
      </w:tr>
      <w:tr w:rsidR="00A95413" w:rsidTr="00BC57D2">
        <w:trPr>
          <w:trHeight w:hRule="exact" w:val="100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5413" w:rsidRDefault="00A95413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</w:p>
          <w:p w:rsidR="00A95413" w:rsidRDefault="00160B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 территорий;</w:t>
            </w:r>
          </w:p>
          <w:p w:rsidR="00A95413" w:rsidRDefault="00160B45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 w:rsidR="00BC57D2">
              <w:rPr>
                <w:rStyle w:val="a4"/>
                <w:sz w:val="20"/>
                <w:szCs w:val="20"/>
              </w:rPr>
              <w:t xml:space="preserve"> и информационное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95413" w:rsidRDefault="00160B45">
            <w:pPr>
              <w:pStyle w:val="a5"/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и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подписан</w:t>
            </w:r>
            <w:r>
              <w:rPr>
                <w:rStyle w:val="a4"/>
                <w:sz w:val="20"/>
                <w:szCs w:val="20"/>
              </w:rPr>
              <w:t>ц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5413" w:rsidRDefault="00A95413">
            <w:pPr>
              <w:pStyle w:val="a5"/>
              <w:tabs>
                <w:tab w:val="left" w:pos="987"/>
              </w:tabs>
              <w:ind w:firstLine="0"/>
              <w:rPr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5413" w:rsidRPr="00BC57D2" w:rsidRDefault="00BC57D2" w:rsidP="00BC57D2">
            <w:pPr>
              <w:pStyle w:val="a5"/>
              <w:tabs>
                <w:tab w:val="left" w:pos="740"/>
                <w:tab w:val="left" w:pos="1909"/>
              </w:tabs>
              <w:spacing w:line="17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ПК-2.2. умеет организовывать построение и</w:t>
            </w:r>
            <w:r w:rsidR="00160B45">
              <w:rPr>
                <w:rStyle w:val="a4"/>
                <w:sz w:val="20"/>
                <w:szCs w:val="20"/>
              </w:rPr>
              <w:t>нтегрированной систе</w:t>
            </w:r>
            <w:r>
              <w:rPr>
                <w:rStyle w:val="a4"/>
                <w:sz w:val="20"/>
                <w:szCs w:val="20"/>
              </w:rPr>
              <w:t xml:space="preserve">мы управления рисками на </w:t>
            </w:r>
            <w:r w:rsidR="00160B45">
              <w:rPr>
                <w:rStyle w:val="a4"/>
                <w:sz w:val="20"/>
                <w:szCs w:val="20"/>
              </w:rPr>
              <w:t>разных</w:t>
            </w:r>
            <w:r w:rsidR="00160B45">
              <w:rPr>
                <w:rStyle w:val="a4"/>
                <w:sz w:val="20"/>
                <w:szCs w:val="20"/>
              </w:rPr>
              <w:tab/>
              <w:t>уровнях</w:t>
            </w:r>
            <w:r>
              <w:t xml:space="preserve"> управления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413" w:rsidRDefault="00160B45" w:rsidP="00160B45">
            <w:pPr>
              <w:pStyle w:val="a5"/>
              <w:spacing w:line="26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 принципы и методы антикризисного управления при решении проблем,</w:t>
            </w:r>
          </w:p>
        </w:tc>
      </w:tr>
    </w:tbl>
    <w:p w:rsidR="00A95413" w:rsidRDefault="00160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18"/>
        <w:gridCol w:w="2693"/>
      </w:tblGrid>
      <w:tr w:rsidR="00A95413">
        <w:trPr>
          <w:trHeight w:hRule="exact" w:val="2318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160B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обеспечение</w:t>
            </w:r>
          </w:p>
          <w:p w:rsidR="00A95413" w:rsidRDefault="00160B45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A95413" w:rsidRDefault="00160B45">
            <w:pPr>
              <w:pStyle w:val="a5"/>
              <w:tabs>
                <w:tab w:val="left" w:pos="381"/>
                <w:tab w:val="left" w:pos="1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A95413" w:rsidRDefault="00160B45">
            <w:pPr>
              <w:pStyle w:val="a5"/>
              <w:tabs>
                <w:tab w:val="left" w:pos="1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A95413" w:rsidRDefault="00160B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A95413" w:rsidRDefault="00160B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160B4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ПК-2.3. владеет навыками организации построение интегрированной системы управления рисками на разных уровнях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413" w:rsidRDefault="00BC57D2">
            <w:pPr>
              <w:pStyle w:val="a5"/>
              <w:tabs>
                <w:tab w:val="left" w:pos="25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Прогнозировать </w:t>
            </w:r>
            <w:r w:rsidR="00160B45">
              <w:rPr>
                <w:rStyle w:val="a4"/>
                <w:sz w:val="20"/>
                <w:szCs w:val="20"/>
              </w:rPr>
              <w:t>и</w:t>
            </w:r>
          </w:p>
          <w:p w:rsidR="00A95413" w:rsidRDefault="00160B4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предотвращать</w:t>
            </w:r>
          </w:p>
          <w:p w:rsidR="00A95413" w:rsidRDefault="00160B45">
            <w:pPr>
              <w:pStyle w:val="a5"/>
              <w:tabs>
                <w:tab w:val="left" w:pos="1384"/>
                <w:tab w:val="left" w:pos="24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критические</w:t>
            </w:r>
            <w:r>
              <w:rPr>
                <w:rStyle w:val="a4"/>
                <w:sz w:val="20"/>
                <w:szCs w:val="20"/>
              </w:rPr>
              <w:tab/>
              <w:t>ситуации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A95413" w:rsidRDefault="00160B4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начальном </w:t>
            </w:r>
            <w:proofErr w:type="gramStart"/>
            <w:r>
              <w:rPr>
                <w:rStyle w:val="a4"/>
                <w:sz w:val="20"/>
                <w:szCs w:val="20"/>
              </w:rPr>
              <w:t>этапе</w:t>
            </w:r>
            <w:proofErr w:type="gramEnd"/>
          </w:p>
          <w:p w:rsidR="00A95413" w:rsidRDefault="00160B45">
            <w:pPr>
              <w:pStyle w:val="a5"/>
              <w:tabs>
                <w:tab w:val="left" w:pos="127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антикризисного</w:t>
            </w:r>
            <w:proofErr w:type="gramEnd"/>
          </w:p>
          <w:p w:rsidR="00A95413" w:rsidRDefault="00160B45">
            <w:pPr>
              <w:pStyle w:val="a5"/>
              <w:tabs>
                <w:tab w:val="left" w:pos="1281"/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</w:p>
          <w:p w:rsidR="00A95413" w:rsidRDefault="00160B45">
            <w:pPr>
              <w:pStyle w:val="a5"/>
              <w:tabs>
                <w:tab w:val="left" w:pos="127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практических</w:t>
            </w:r>
            <w:r>
              <w:rPr>
                <w:rStyle w:val="a4"/>
                <w:sz w:val="20"/>
                <w:szCs w:val="20"/>
              </w:rPr>
              <w:tab/>
              <w:t>проблем, нести</w:t>
            </w:r>
          </w:p>
          <w:p w:rsidR="00A95413" w:rsidRDefault="00160B4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ответственность за принятые решения</w:t>
            </w:r>
          </w:p>
        </w:tc>
      </w:tr>
      <w:tr w:rsidR="00A95413">
        <w:trPr>
          <w:trHeight w:hRule="exact" w:val="6691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413" w:rsidRDefault="00160B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A95413" w:rsidRDefault="00160B45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A95413" w:rsidRDefault="00160B45">
            <w:pPr>
              <w:pStyle w:val="a5"/>
              <w:tabs>
                <w:tab w:val="right" w:pos="210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95413" w:rsidRDefault="00160B45">
            <w:pPr>
              <w:pStyle w:val="a5"/>
              <w:tabs>
                <w:tab w:val="right" w:pos="21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A95413" w:rsidRDefault="00160B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A95413" w:rsidRDefault="00160B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развития территорий;</w:t>
            </w:r>
          </w:p>
          <w:p w:rsidR="00A95413" w:rsidRDefault="00160B45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95413" w:rsidRDefault="00160B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A95413" w:rsidRDefault="00160B45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A95413" w:rsidRDefault="00160B45">
            <w:pPr>
              <w:pStyle w:val="a5"/>
              <w:tabs>
                <w:tab w:val="left" w:pos="381"/>
                <w:tab w:val="left" w:pos="1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A95413" w:rsidRDefault="00160B45">
            <w:pPr>
              <w:pStyle w:val="a5"/>
              <w:tabs>
                <w:tab w:val="left" w:pos="1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A95413" w:rsidRDefault="00160B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A95413" w:rsidRDefault="00160B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413" w:rsidRDefault="00160B45">
            <w:pPr>
              <w:pStyle w:val="a5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A95413" w:rsidRDefault="00160B45">
            <w:pPr>
              <w:pStyle w:val="a5"/>
              <w:tabs>
                <w:tab w:val="left" w:pos="17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95413" w:rsidRDefault="00160B4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tabs>
                <w:tab w:val="left" w:pos="956"/>
                <w:tab w:val="left" w:pos="17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A95413" w:rsidRDefault="00160B45">
            <w:pPr>
              <w:pStyle w:val="a5"/>
              <w:tabs>
                <w:tab w:val="left" w:pos="24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 законодательства в 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95413" w:rsidRDefault="00160B45">
            <w:pPr>
              <w:pStyle w:val="a5"/>
              <w:tabs>
                <w:tab w:val="left" w:pos="1702"/>
                <w:tab w:val="left" w:pos="25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A95413" w:rsidRDefault="00160B45">
            <w:pPr>
              <w:pStyle w:val="a5"/>
              <w:tabs>
                <w:tab w:val="left" w:pos="743"/>
                <w:tab w:val="left" w:pos="16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A95413" w:rsidRDefault="00160B45">
            <w:pPr>
              <w:pStyle w:val="a5"/>
              <w:tabs>
                <w:tab w:val="left" w:pos="16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A95413" w:rsidRDefault="00160B45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A95413" w:rsidRDefault="00160B4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A95413" w:rsidRDefault="00160B45">
            <w:pPr>
              <w:pStyle w:val="a5"/>
              <w:tabs>
                <w:tab w:val="left" w:pos="884"/>
                <w:tab w:val="left" w:pos="16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A95413" w:rsidRDefault="00160B45">
            <w:pPr>
              <w:pStyle w:val="a5"/>
              <w:tabs>
                <w:tab w:val="left" w:pos="160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A95413" w:rsidRDefault="00160B45">
            <w:pPr>
              <w:pStyle w:val="a5"/>
              <w:tabs>
                <w:tab w:val="left" w:pos="1374"/>
                <w:tab w:val="left" w:pos="20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A95413" w:rsidRDefault="00160B45">
            <w:pPr>
              <w:pStyle w:val="a5"/>
              <w:tabs>
                <w:tab w:val="left" w:pos="1053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A95413" w:rsidRDefault="00160B4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A95413" w:rsidRDefault="00160B45">
            <w:pPr>
              <w:pStyle w:val="a5"/>
              <w:tabs>
                <w:tab w:val="left" w:pos="868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A95413" w:rsidRDefault="00160B45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A95413" w:rsidRDefault="00160B45">
            <w:pPr>
              <w:pStyle w:val="a5"/>
              <w:tabs>
                <w:tab w:val="left" w:pos="1509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A95413" w:rsidRDefault="00160B45">
            <w:pPr>
              <w:pStyle w:val="a5"/>
              <w:tabs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A95413" w:rsidRDefault="00160B45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A95413" w:rsidRDefault="00160B45">
            <w:pPr>
              <w:pStyle w:val="a5"/>
              <w:tabs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95413" w:rsidRDefault="00160B4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413" w:rsidRDefault="00160B4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A95413" w:rsidRDefault="00160B4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A95413" w:rsidRDefault="00160B4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A95413" w:rsidRDefault="00160B4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A95413" w:rsidRDefault="00A95413">
      <w:pPr>
        <w:spacing w:after="259" w:line="1" w:lineRule="exact"/>
      </w:pPr>
    </w:p>
    <w:p w:rsidR="00A95413" w:rsidRDefault="00160B45">
      <w:pPr>
        <w:pStyle w:val="1"/>
        <w:numPr>
          <w:ilvl w:val="0"/>
          <w:numId w:val="1"/>
        </w:numPr>
        <w:tabs>
          <w:tab w:val="left" w:pos="2437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A95413" w:rsidRDefault="00160B45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A95413" w:rsidRDefault="00160B45">
      <w:pPr>
        <w:pStyle w:val="1"/>
        <w:spacing w:line="230" w:lineRule="auto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A95413" w:rsidRDefault="00A95413">
      <w:pPr>
        <w:sectPr w:rsidR="00A95413">
          <w:footerReference w:type="default" r:id="rId11"/>
          <w:pgSz w:w="11900" w:h="16840"/>
          <w:pgMar w:top="1128" w:right="699" w:bottom="491" w:left="699" w:header="700" w:footer="63" w:gutter="0"/>
          <w:cols w:space="720"/>
          <w:noEndnote/>
          <w:docGrid w:linePitch="360"/>
        </w:sectPr>
      </w:pPr>
    </w:p>
    <w:p w:rsidR="00A95413" w:rsidRDefault="00160B45">
      <w:pPr>
        <w:pStyle w:val="a7"/>
        <w:ind w:left="818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9"/>
        <w:gridCol w:w="3542"/>
        <w:gridCol w:w="1000"/>
        <w:gridCol w:w="825"/>
        <w:gridCol w:w="825"/>
        <w:gridCol w:w="881"/>
      </w:tblGrid>
      <w:tr w:rsidR="00A95413">
        <w:trPr>
          <w:trHeight w:hRule="exact" w:val="294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5413" w:rsidRDefault="00160B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95413" w:rsidRDefault="00160B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95413">
        <w:trPr>
          <w:trHeight w:hRule="exact" w:val="275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5413" w:rsidRDefault="00A95413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5413" w:rsidRDefault="00160B45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5413" w:rsidRDefault="00160B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A95413"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5413" w:rsidRDefault="00A95413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5413" w:rsidRDefault="00A95413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5413" w:rsidRDefault="00A95413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95413" w:rsidRDefault="00160B45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</w:tr>
      <w:tr w:rsidR="00A95413"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</w:tr>
      <w:tr w:rsidR="00A95413"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300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300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95413"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160B45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160B45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A95413"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A95413"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A95413"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300"/>
            </w:pPr>
            <w:r>
              <w:rPr>
                <w:rStyle w:val="a4"/>
              </w:rPr>
              <w:t>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right="260" w:firstLine="0"/>
              <w:jc w:val="right"/>
            </w:pPr>
            <w:r>
              <w:rPr>
                <w:rStyle w:val="a4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95413">
        <w:trPr>
          <w:trHeight w:hRule="exact" w:val="30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95413">
        <w:trPr>
          <w:trHeight w:hRule="exact" w:val="281"/>
          <w:jc w:val="center"/>
        </w:trPr>
        <w:tc>
          <w:tcPr>
            <w:tcW w:w="23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413" w:rsidRDefault="00A95413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95413">
        <w:trPr>
          <w:trHeight w:hRule="exact" w:val="294"/>
          <w:jc w:val="center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413" w:rsidRDefault="00A95413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A95413" w:rsidRDefault="00A95413">
      <w:pPr>
        <w:spacing w:after="259" w:line="1" w:lineRule="exact"/>
      </w:pPr>
    </w:p>
    <w:p w:rsidR="00A95413" w:rsidRDefault="00160B45">
      <w:pPr>
        <w:pStyle w:val="a7"/>
        <w:ind w:left="925"/>
      </w:pPr>
      <w:r>
        <w:rPr>
          <w:rStyle w:val="a6"/>
          <w:b/>
          <w:bCs/>
        </w:rPr>
        <w:t>3. Содержание и структура дисциплины</w:t>
      </w:r>
    </w:p>
    <w:p w:rsidR="00A95413" w:rsidRDefault="00160B45">
      <w:pPr>
        <w:pStyle w:val="a7"/>
        <w:ind w:left="925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A95413" w:rsidRDefault="00160B45">
      <w:pPr>
        <w:pStyle w:val="a7"/>
        <w:ind w:left="925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711"/>
        <w:gridCol w:w="3317"/>
        <w:gridCol w:w="818"/>
        <w:gridCol w:w="444"/>
        <w:gridCol w:w="537"/>
        <w:gridCol w:w="531"/>
        <w:gridCol w:w="612"/>
        <w:gridCol w:w="562"/>
        <w:gridCol w:w="750"/>
        <w:gridCol w:w="968"/>
      </w:tblGrid>
      <w:tr w:rsidR="00A95413" w:rsidTr="004B293E">
        <w:trPr>
          <w:trHeight w:hRule="exact" w:val="275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center"/>
          </w:tcPr>
          <w:p w:rsidR="00A95413" w:rsidRDefault="00160B45" w:rsidP="004B293E">
            <w:pPr>
              <w:pStyle w:val="a5"/>
              <w:spacing w:line="252" w:lineRule="auto"/>
              <w:ind w:left="113" w:right="113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A95413" w:rsidRDefault="00BC57D2" w:rsidP="004B293E">
            <w:pPr>
              <w:pStyle w:val="a5"/>
              <w:spacing w:line="252" w:lineRule="auto"/>
              <w:ind w:left="113" w:right="113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</w:t>
            </w:r>
            <w:r w:rsidR="00160B45">
              <w:rPr>
                <w:rStyle w:val="a4"/>
                <w:b/>
                <w:bCs/>
                <w:sz w:val="22"/>
                <w:szCs w:val="22"/>
              </w:rPr>
              <w:t>е</w:t>
            </w:r>
            <w:r>
              <w:rPr>
                <w:rStyle w:val="a4"/>
                <w:b/>
                <w:bCs/>
                <w:sz w:val="22"/>
                <w:szCs w:val="22"/>
              </w:rPr>
              <w:t>ме</w:t>
            </w:r>
            <w:r w:rsidR="00160B45">
              <w:rPr>
                <w:rStyle w:val="a4"/>
                <w:b/>
                <w:bCs/>
                <w:sz w:val="22"/>
                <w:szCs w:val="22"/>
              </w:rPr>
              <w:t>с</w:t>
            </w:r>
            <w:r w:rsidRPr="00BC57D2">
              <w:rPr>
                <w:rStyle w:val="a4"/>
                <w:b/>
                <w:bCs/>
                <w:sz w:val="20"/>
                <w:szCs w:val="20"/>
              </w:rPr>
              <w:t>тр</w:t>
            </w:r>
            <w:r w:rsidR="00160B45"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center"/>
          </w:tcPr>
          <w:p w:rsidR="00A95413" w:rsidRDefault="00160B45" w:rsidP="004B293E">
            <w:pPr>
              <w:pStyle w:val="a5"/>
              <w:spacing w:after="60"/>
              <w:ind w:left="113" w:right="113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  <w:r w:rsidR="004B293E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аз д е л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5413" w:rsidRDefault="00160B45">
            <w:pPr>
              <w:pStyle w:val="a5"/>
              <w:spacing w:line="252" w:lineRule="auto"/>
              <w:ind w:left="720" w:hanging="7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5413" w:rsidRDefault="004B293E" w:rsidP="004B293E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</w:t>
            </w:r>
            <w:r w:rsidR="00160B45">
              <w:rPr>
                <w:rStyle w:val="a4"/>
                <w:b/>
                <w:bCs/>
                <w:sz w:val="22"/>
                <w:szCs w:val="22"/>
              </w:rPr>
              <w:t>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95413" w:rsidRDefault="00160B4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A95413" w:rsidRDefault="004B293E" w:rsidP="004B293E">
            <w:pPr>
              <w:pStyle w:val="a5"/>
              <w:spacing w:line="252" w:lineRule="auto"/>
              <w:ind w:left="113" w:right="113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Форма текущего контро</w:t>
            </w:r>
            <w:r w:rsidR="00160B45">
              <w:rPr>
                <w:rStyle w:val="a4"/>
                <w:b/>
                <w:bCs/>
                <w:sz w:val="22"/>
                <w:szCs w:val="22"/>
              </w:rPr>
              <w:t>ля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4B293E" w:rsidRDefault="00160B45" w:rsidP="004B293E">
            <w:pPr>
              <w:pStyle w:val="a5"/>
              <w:spacing w:line="252" w:lineRule="auto"/>
              <w:ind w:left="473" w:right="113" w:hanging="360"/>
              <w:rPr>
                <w:rStyle w:val="a4"/>
                <w:b/>
                <w:bCs/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</w:t>
            </w:r>
          </w:p>
          <w:p w:rsidR="00A95413" w:rsidRDefault="004B293E" w:rsidP="004B293E">
            <w:pPr>
              <w:pStyle w:val="a5"/>
              <w:spacing w:line="252" w:lineRule="auto"/>
              <w:ind w:left="473" w:right="113" w:hanging="36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компете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нци</w:t>
            </w:r>
            <w:r w:rsidR="00160B45">
              <w:rPr>
                <w:rStyle w:val="a4"/>
                <w:b/>
                <w:bCs/>
                <w:sz w:val="22"/>
                <w:szCs w:val="22"/>
              </w:rPr>
              <w:t>и</w:t>
            </w:r>
            <w:proofErr w:type="spellEnd"/>
            <w:proofErr w:type="gramEnd"/>
          </w:p>
        </w:tc>
      </w:tr>
      <w:tr w:rsidR="00A95413" w:rsidTr="00BC57D2">
        <w:trPr>
          <w:trHeight w:hRule="exact" w:val="1337"/>
          <w:jc w:val="center"/>
        </w:trPr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5413" w:rsidRDefault="00A95413"/>
        </w:tc>
        <w:tc>
          <w:tcPr>
            <w:tcW w:w="71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5413" w:rsidRDefault="00A95413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5413" w:rsidRDefault="00A9541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5413" w:rsidRDefault="00A95413"/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95413" w:rsidRDefault="00160B45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5413" w:rsidRDefault="00160B4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95413" w:rsidRDefault="00A95413"/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5413" w:rsidRDefault="00A95413"/>
        </w:tc>
      </w:tr>
      <w:tr w:rsidR="00A95413" w:rsidTr="00BC57D2">
        <w:trPr>
          <w:trHeight w:hRule="exact" w:val="1306"/>
          <w:jc w:val="center"/>
        </w:trPr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5413" w:rsidRDefault="00A95413"/>
        </w:tc>
        <w:tc>
          <w:tcPr>
            <w:tcW w:w="71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5413" w:rsidRDefault="00A95413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5413" w:rsidRDefault="00A9541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5413" w:rsidRDefault="00A95413"/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A95413" w:rsidRDefault="00160B45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18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A95413" w:rsidRDefault="00160B45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5413" w:rsidRDefault="00A95413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95413" w:rsidRDefault="00A95413"/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5413" w:rsidRDefault="00A95413"/>
        </w:tc>
      </w:tr>
      <w:tr w:rsidR="00A95413" w:rsidTr="00BC57D2">
        <w:trPr>
          <w:trHeight w:hRule="exact" w:val="55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>Тема 1 Конкуренция и конкурентные отношения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A95413" w:rsidRDefault="00160B45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A95413" w:rsidTr="00BC57D2">
        <w:trPr>
          <w:trHeight w:hRule="exact" w:val="85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>Тема 2 Монополии.</w:t>
            </w:r>
          </w:p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>Доминирующее положение на рынке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spacing w:line="254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A95413" w:rsidRDefault="00160B45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A95413" w:rsidTr="00BC57D2">
        <w:trPr>
          <w:trHeight w:hRule="exact" w:val="83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>Тема 3 Государственное регулирование в сфере защиты конкуренции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A95413" w:rsidRDefault="00160B45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A95413" w:rsidTr="00BC57D2">
        <w:trPr>
          <w:trHeight w:hRule="exact" w:val="11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 xml:space="preserve">Тема 4 Меры предупреждения </w:t>
            </w:r>
            <w:proofErr w:type="spellStart"/>
            <w:r>
              <w:rPr>
                <w:rStyle w:val="a4"/>
              </w:rPr>
              <w:t>антиконкурентного</w:t>
            </w:r>
            <w:proofErr w:type="spellEnd"/>
            <w:r>
              <w:rPr>
                <w:rStyle w:val="a4"/>
              </w:rPr>
              <w:t xml:space="preserve"> поведения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spacing w:line="254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A95413" w:rsidRDefault="00160B45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A95413" w:rsidTr="00BC57D2">
        <w:trPr>
          <w:trHeight w:hRule="exact" w:val="287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413" w:rsidRDefault="004B29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</w:tr>
      <w:tr w:rsidR="00A95413" w:rsidTr="00BC57D2">
        <w:trPr>
          <w:trHeight w:hRule="exact" w:val="281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</w:tr>
      <w:tr w:rsidR="00A95413" w:rsidTr="00BC57D2">
        <w:trPr>
          <w:trHeight w:hRule="exact" w:val="294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413" w:rsidRDefault="00A95413">
            <w:pPr>
              <w:rPr>
                <w:sz w:val="10"/>
                <w:szCs w:val="10"/>
              </w:rPr>
            </w:pPr>
          </w:p>
        </w:tc>
      </w:tr>
    </w:tbl>
    <w:p w:rsidR="00A95413" w:rsidRDefault="00A95413">
      <w:pPr>
        <w:spacing w:after="259" w:line="1" w:lineRule="exact"/>
      </w:pPr>
    </w:p>
    <w:p w:rsidR="00A95413" w:rsidRDefault="00A95413">
      <w:pPr>
        <w:spacing w:line="1" w:lineRule="exact"/>
      </w:pPr>
    </w:p>
    <w:p w:rsidR="00160B45" w:rsidRDefault="00160B45">
      <w:pPr>
        <w:pStyle w:val="a7"/>
        <w:ind w:left="4623"/>
        <w:rPr>
          <w:rStyle w:val="a6"/>
          <w:b/>
          <w:bCs/>
        </w:rPr>
      </w:pPr>
    </w:p>
    <w:p w:rsidR="00160B45" w:rsidRDefault="00160B45">
      <w:pPr>
        <w:pStyle w:val="a7"/>
        <w:ind w:left="4623"/>
        <w:rPr>
          <w:rStyle w:val="a6"/>
          <w:b/>
          <w:bCs/>
        </w:rPr>
      </w:pPr>
    </w:p>
    <w:p w:rsidR="00160B45" w:rsidRDefault="00160B45">
      <w:pPr>
        <w:pStyle w:val="a7"/>
        <w:ind w:left="4623"/>
        <w:rPr>
          <w:rStyle w:val="a6"/>
          <w:b/>
          <w:bCs/>
        </w:rPr>
      </w:pPr>
    </w:p>
    <w:p w:rsidR="00160B45" w:rsidRDefault="00160B45">
      <w:pPr>
        <w:pStyle w:val="a7"/>
        <w:ind w:left="4623"/>
        <w:rPr>
          <w:rStyle w:val="a6"/>
          <w:b/>
          <w:bCs/>
        </w:rPr>
      </w:pPr>
    </w:p>
    <w:p w:rsidR="00160B45" w:rsidRDefault="00160B45">
      <w:pPr>
        <w:pStyle w:val="a7"/>
        <w:ind w:left="4623"/>
        <w:rPr>
          <w:rStyle w:val="a6"/>
          <w:b/>
          <w:bCs/>
        </w:rPr>
      </w:pPr>
    </w:p>
    <w:p w:rsidR="00160B45" w:rsidRDefault="00160B45">
      <w:pPr>
        <w:pStyle w:val="a7"/>
        <w:ind w:left="4623"/>
        <w:rPr>
          <w:rStyle w:val="a6"/>
          <w:b/>
          <w:bCs/>
        </w:rPr>
      </w:pPr>
    </w:p>
    <w:p w:rsidR="00160B45" w:rsidRDefault="00160B45">
      <w:pPr>
        <w:pStyle w:val="a7"/>
        <w:ind w:left="4623"/>
        <w:rPr>
          <w:rStyle w:val="a6"/>
          <w:b/>
          <w:bCs/>
        </w:rPr>
      </w:pPr>
    </w:p>
    <w:p w:rsidR="00160B45" w:rsidRDefault="00160B45">
      <w:pPr>
        <w:pStyle w:val="a7"/>
        <w:ind w:left="4623"/>
        <w:rPr>
          <w:rStyle w:val="a6"/>
          <w:b/>
          <w:bCs/>
        </w:rPr>
      </w:pPr>
    </w:p>
    <w:p w:rsidR="00A95413" w:rsidRDefault="00160B45">
      <w:pPr>
        <w:pStyle w:val="a7"/>
        <w:ind w:left="4623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Ind w:w="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9"/>
        <w:gridCol w:w="6916"/>
        <w:gridCol w:w="169"/>
      </w:tblGrid>
      <w:tr w:rsidR="00160B45" w:rsidTr="00160B45">
        <w:trPr>
          <w:trHeight w:hRule="exact" w:val="575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60B45" w:rsidRDefault="00160B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60B45" w:rsidRDefault="00160B4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1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0B45" w:rsidRDefault="00160B45">
            <w:pPr>
              <w:rPr>
                <w:sz w:val="10"/>
                <w:szCs w:val="10"/>
              </w:rPr>
            </w:pPr>
          </w:p>
        </w:tc>
      </w:tr>
      <w:tr w:rsidR="00160B45" w:rsidTr="00160B45">
        <w:trPr>
          <w:trHeight w:hRule="exact" w:val="1656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0B45" w:rsidRDefault="00160B45">
            <w:pPr>
              <w:pStyle w:val="a5"/>
              <w:ind w:firstLine="0"/>
            </w:pPr>
            <w:r>
              <w:rPr>
                <w:rStyle w:val="a4"/>
              </w:rPr>
              <w:t>Тема 1 Конкуренция и конкурентные отношения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0B45" w:rsidRDefault="00160B45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конкурентного права. Проблемы и понятия конкурентного права: предмет регулирования, метод регулирования, определение места в системе права. Формирование антимонопольного законодательства. Состав антимонопольного законодательства Российской Федерации и иных нормативных правовых актов о защите конкуренции.</w:t>
            </w:r>
          </w:p>
        </w:tc>
        <w:tc>
          <w:tcPr>
            <w:tcW w:w="1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0B45" w:rsidRDefault="00160B45"/>
        </w:tc>
      </w:tr>
      <w:tr w:rsidR="00160B45" w:rsidTr="00160B45">
        <w:trPr>
          <w:trHeight w:val="4180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B45" w:rsidRDefault="00160B45">
            <w:pPr>
              <w:pStyle w:val="a5"/>
              <w:ind w:firstLine="0"/>
            </w:pPr>
            <w:r>
              <w:rPr>
                <w:rStyle w:val="a4"/>
              </w:rPr>
              <w:t>Тема 2 Монополии. Доминирующее положение на рынке</w:t>
            </w:r>
          </w:p>
          <w:p w:rsidR="00160B45" w:rsidRDefault="00160B45">
            <w:pPr>
              <w:pStyle w:val="a5"/>
              <w:ind w:firstLine="0"/>
            </w:pPr>
            <w:r>
              <w:rPr>
                <w:rStyle w:val="a4"/>
              </w:rPr>
              <w:t>Тема 3</w:t>
            </w:r>
          </w:p>
          <w:p w:rsidR="00160B45" w:rsidRDefault="00160B45" w:rsidP="004B293E">
            <w:pPr>
              <w:pStyle w:val="a5"/>
              <w:ind w:firstLine="0"/>
            </w:pPr>
            <w:r>
              <w:rPr>
                <w:rStyle w:val="a4"/>
              </w:rPr>
              <w:t>Государственное регулирование в сфере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93E" w:rsidRDefault="00160B45" w:rsidP="004B293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Понятие и виды монополий (государственная, естественная, временная), основания их возникновения и правовые основы функционирования. Понятие доминирующего положения хозяйствующего субъекта (группы лиц) или нескольких хозяйствующих субъектов (групп лиц). Особенности определения доминирующего положения финансовых и кредитных организаций. Правовое значение, порядок формирования и ведения реестра </w:t>
            </w:r>
            <w:proofErr w:type="gramStart"/>
            <w:r>
              <w:rPr>
                <w:rStyle w:val="a4"/>
              </w:rPr>
              <w:t>хозяйствующих субъектов, имеющих долю на рынке определенного товара в размере более чем тридцать пять</w:t>
            </w:r>
            <w:proofErr w:type="gramEnd"/>
            <w:r>
              <w:rPr>
                <w:rStyle w:val="a4"/>
              </w:rPr>
              <w:t xml:space="preserve"> процентов или занимающих доминирующее положение на рынке </w:t>
            </w:r>
            <w:r w:rsidR="004B293E">
              <w:rPr>
                <w:rStyle w:val="a4"/>
              </w:rPr>
              <w:t xml:space="preserve">определенного товара, если в отношении такого рынка. Проблемы антимонопольного государственного регулирования. Направления государственного регулирования в сфере защиты конкуренции Государственная политика в области </w:t>
            </w:r>
          </w:p>
          <w:p w:rsidR="00160B45" w:rsidRDefault="00160B45" w:rsidP="00160B45">
            <w:pPr>
              <w:pStyle w:val="a5"/>
              <w:tabs>
                <w:tab w:val="left" w:pos="2018"/>
              </w:tabs>
              <w:spacing w:line="158" w:lineRule="auto"/>
              <w:ind w:left="640" w:hanging="640"/>
              <w:jc w:val="both"/>
            </w:pPr>
          </w:p>
        </w:tc>
        <w:tc>
          <w:tcPr>
            <w:tcW w:w="16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60B45" w:rsidRDefault="00160B45"/>
        </w:tc>
      </w:tr>
      <w:tr w:rsidR="00160B45" w:rsidTr="00160B45">
        <w:trPr>
          <w:trHeight w:hRule="exact" w:val="643"/>
          <w:jc w:val="center"/>
        </w:trPr>
        <w:tc>
          <w:tcPr>
            <w:tcW w:w="97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0B45" w:rsidRDefault="00160B45">
            <w:pPr>
              <w:rPr>
                <w:sz w:val="10"/>
                <w:szCs w:val="10"/>
              </w:rPr>
            </w:pPr>
          </w:p>
        </w:tc>
      </w:tr>
    </w:tbl>
    <w:p w:rsidR="00A95413" w:rsidRDefault="00A9541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2"/>
      </w:tblGrid>
      <w:tr w:rsidR="00A95413">
        <w:trPr>
          <w:trHeight w:hRule="exact" w:val="2230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>защиты конкуренции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  <w:jc w:val="both"/>
            </w:pPr>
            <w:r>
              <w:rPr>
                <w:rStyle w:val="a4"/>
              </w:rPr>
              <w:t>конкуренции. Понятие и цели конкурентной политики государства. Факторы, обуславливающие состояние конкуренции на рынке. Прямое участие государства в конкурентных отношениях: понятие и виды (соглашения с участием органов власти; использование государственного или муниципального имущества; размещение заказов на поставки товаров, выполнение работ, оказание услуг для государственных и муниципальных нужд и пр.).</w:t>
            </w:r>
          </w:p>
        </w:tc>
      </w:tr>
      <w:tr w:rsidR="00A95413">
        <w:trPr>
          <w:trHeight w:hRule="exact" w:val="3880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413" w:rsidRDefault="00160B45">
            <w:pPr>
              <w:pStyle w:val="a5"/>
              <w:ind w:firstLine="0"/>
            </w:pPr>
            <w:r>
              <w:rPr>
                <w:rStyle w:val="a4"/>
              </w:rPr>
              <w:t xml:space="preserve">Тема 4 Меры предупреждения </w:t>
            </w:r>
            <w:proofErr w:type="spellStart"/>
            <w:r>
              <w:rPr>
                <w:rStyle w:val="a4"/>
              </w:rPr>
              <w:t>антиконкурентного</w:t>
            </w:r>
            <w:proofErr w:type="spellEnd"/>
            <w:r>
              <w:rPr>
                <w:rStyle w:val="a4"/>
              </w:rPr>
              <w:t xml:space="preserve"> поведения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413" w:rsidRDefault="00160B45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Особенности отбора финансовых организаций и порядка заключения договоров в отношении государственного и муниципального имущества. Государственные или муниципальные преференции: понятие и правовой режим, основания и порядок предоставления, последствия нарушения установленных требований. Осуществление государственного </w:t>
            </w:r>
            <w:proofErr w:type="gramStart"/>
            <w:r>
              <w:rPr>
                <w:rStyle w:val="a4"/>
              </w:rPr>
              <w:t>контроля за</w:t>
            </w:r>
            <w:proofErr w:type="gramEnd"/>
            <w:r>
              <w:rPr>
                <w:rStyle w:val="a4"/>
              </w:rPr>
              <w:t xml:space="preserve"> экономической концентрацией путем установления категорий сделок и действий, осуществление которых возможно с предварительного согласия антимонопольного органа, либо об осуществлении которых должен быть уведомлен антимонопольный орган. Осуществление государственного контроля за ограничивающими конкуренцию соглашениями хозяйствующих субъектов, которые могут быть признаны допустимыми в соответствии с законом.</w:t>
            </w:r>
          </w:p>
        </w:tc>
      </w:tr>
    </w:tbl>
    <w:p w:rsidR="00A95413" w:rsidRDefault="00A95413">
      <w:pPr>
        <w:spacing w:after="259" w:line="1" w:lineRule="exact"/>
      </w:pPr>
    </w:p>
    <w:p w:rsidR="00A95413" w:rsidRDefault="00160B45">
      <w:pPr>
        <w:pStyle w:val="1"/>
        <w:numPr>
          <w:ilvl w:val="0"/>
          <w:numId w:val="2"/>
        </w:numPr>
        <w:tabs>
          <w:tab w:val="left" w:pos="1354"/>
        </w:tabs>
        <w:ind w:left="2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A95413" w:rsidRDefault="00160B45">
      <w:pPr>
        <w:pStyle w:val="1"/>
        <w:ind w:left="2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«Антимонопольное регулирование» предполагает изучение курса на аудиторных занятиях и в ходе самостоятельной работы. Аудиторные занятия проходят </w:t>
      </w:r>
      <w:r>
        <w:rPr>
          <w:rStyle w:val="a3"/>
        </w:rPr>
        <w:lastRenderedPageBreak/>
        <w:t>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A95413" w:rsidRDefault="00160B45">
      <w:pPr>
        <w:pStyle w:val="1"/>
        <w:ind w:left="2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BC57D2">
        <w:rPr>
          <w:rStyle w:val="a3"/>
        </w:rPr>
        <w:t>Института</w:t>
      </w:r>
      <w:r>
        <w:rPr>
          <w:rStyle w:val="a3"/>
        </w:rPr>
        <w:t>.</w:t>
      </w:r>
    </w:p>
    <w:p w:rsidR="00A95413" w:rsidRDefault="00160B45">
      <w:pPr>
        <w:pStyle w:val="1"/>
        <w:spacing w:after="260"/>
        <w:ind w:left="2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BC57D2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 xml:space="preserve">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A95413" w:rsidRDefault="00160B45">
      <w:pPr>
        <w:pStyle w:val="1"/>
        <w:numPr>
          <w:ilvl w:val="1"/>
          <w:numId w:val="2"/>
        </w:numPr>
        <w:tabs>
          <w:tab w:val="left" w:pos="2264"/>
        </w:tabs>
        <w:ind w:left="1720" w:firstLine="0"/>
      </w:pPr>
      <w:r>
        <w:rPr>
          <w:rStyle w:val="a3"/>
          <w:b/>
          <w:bCs/>
        </w:rPr>
        <w:t>Подготовка к лекции</w:t>
      </w:r>
    </w:p>
    <w:p w:rsidR="00A95413" w:rsidRDefault="00160B45">
      <w:pPr>
        <w:pStyle w:val="1"/>
        <w:ind w:left="2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A95413" w:rsidRDefault="00160B45">
      <w:pPr>
        <w:pStyle w:val="1"/>
        <w:ind w:firstLine="220"/>
        <w:jc w:val="both"/>
      </w:pPr>
      <w:r>
        <w:rPr>
          <w:rStyle w:val="a3"/>
        </w:rPr>
        <w:t>поскольку:</w:t>
      </w:r>
    </w:p>
    <w:p w:rsidR="00A95413" w:rsidRDefault="00160B45">
      <w:pPr>
        <w:pStyle w:val="1"/>
        <w:numPr>
          <w:ilvl w:val="0"/>
          <w:numId w:val="3"/>
        </w:numPr>
        <w:tabs>
          <w:tab w:val="left" w:pos="1324"/>
        </w:tabs>
        <w:spacing w:line="233" w:lineRule="auto"/>
        <w:ind w:firstLine="940"/>
        <w:jc w:val="both"/>
      </w:pPr>
      <w:r>
        <w:rPr>
          <w:rStyle w:val="a3"/>
        </w:rPr>
        <w:t>знакомит с новым учебным материалом;</w:t>
      </w:r>
    </w:p>
    <w:p w:rsidR="00A95413" w:rsidRDefault="00160B45">
      <w:pPr>
        <w:pStyle w:val="1"/>
        <w:numPr>
          <w:ilvl w:val="0"/>
          <w:numId w:val="3"/>
        </w:numPr>
        <w:tabs>
          <w:tab w:val="left" w:pos="1324"/>
        </w:tabs>
        <w:spacing w:line="233" w:lineRule="auto"/>
        <w:ind w:firstLine="94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A95413" w:rsidRDefault="00160B45">
      <w:pPr>
        <w:pStyle w:val="1"/>
        <w:numPr>
          <w:ilvl w:val="0"/>
          <w:numId w:val="3"/>
        </w:numPr>
        <w:tabs>
          <w:tab w:val="left" w:pos="1324"/>
        </w:tabs>
        <w:ind w:firstLine="940"/>
        <w:jc w:val="both"/>
      </w:pPr>
      <w:r>
        <w:rPr>
          <w:rStyle w:val="a3"/>
        </w:rPr>
        <w:t>систематизирует учебный материал;</w:t>
      </w:r>
    </w:p>
    <w:p w:rsidR="00A95413" w:rsidRDefault="00160B45">
      <w:pPr>
        <w:pStyle w:val="1"/>
        <w:numPr>
          <w:ilvl w:val="0"/>
          <w:numId w:val="3"/>
        </w:numPr>
        <w:tabs>
          <w:tab w:val="left" w:pos="1324"/>
        </w:tabs>
        <w:spacing w:line="230" w:lineRule="auto"/>
        <w:ind w:firstLine="940"/>
        <w:jc w:val="both"/>
      </w:pPr>
      <w:r>
        <w:rPr>
          <w:rStyle w:val="a3"/>
        </w:rPr>
        <w:t>ориентирует в учебном процессе.</w:t>
      </w:r>
    </w:p>
    <w:p w:rsidR="00A95413" w:rsidRDefault="00160B45">
      <w:pPr>
        <w:pStyle w:val="1"/>
        <w:ind w:firstLine="940"/>
        <w:jc w:val="both"/>
      </w:pPr>
      <w:r>
        <w:rPr>
          <w:rStyle w:val="a3"/>
        </w:rPr>
        <w:t>С этой целью:</w:t>
      </w:r>
    </w:p>
    <w:p w:rsidR="00A95413" w:rsidRDefault="00160B45">
      <w:pPr>
        <w:pStyle w:val="1"/>
        <w:numPr>
          <w:ilvl w:val="0"/>
          <w:numId w:val="4"/>
        </w:numPr>
        <w:tabs>
          <w:tab w:val="left" w:pos="1324"/>
        </w:tabs>
        <w:ind w:firstLine="94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A95413" w:rsidRDefault="00160B45">
      <w:pPr>
        <w:pStyle w:val="1"/>
        <w:numPr>
          <w:ilvl w:val="0"/>
          <w:numId w:val="4"/>
        </w:numPr>
        <w:tabs>
          <w:tab w:val="left" w:pos="1354"/>
          <w:tab w:val="left" w:pos="4734"/>
        </w:tabs>
        <w:spacing w:line="264" w:lineRule="auto"/>
        <w:ind w:left="220" w:firstLine="720"/>
        <w:jc w:val="both"/>
        <w:rPr>
          <w:sz w:val="15"/>
          <w:szCs w:val="15"/>
        </w:rPr>
      </w:pPr>
      <w:proofErr w:type="gramStart"/>
      <w:r>
        <w:rPr>
          <w:rStyle w:val="a3"/>
        </w:rPr>
        <w:t xml:space="preserve">ознакомьтесь с учебнику и учебным пособиям с темой </w:t>
      </w:r>
      <w:proofErr w:type="gramEnd"/>
    </w:p>
    <w:p w:rsidR="00A95413" w:rsidRDefault="00160B45" w:rsidP="00160B45">
      <w:pPr>
        <w:pStyle w:val="20"/>
        <w:numPr>
          <w:ilvl w:val="0"/>
          <w:numId w:val="4"/>
        </w:numPr>
        <w:tabs>
          <w:tab w:val="left" w:pos="1354"/>
          <w:tab w:val="left" w:pos="3242"/>
        </w:tabs>
        <w:spacing w:line="134" w:lineRule="auto"/>
        <w:ind w:left="-560" w:firstLine="150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внесите дополнения к полученным ранее знаниям по теме лекции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5413" w:rsidRDefault="00160B45">
      <w:pPr>
        <w:pStyle w:val="1"/>
        <w:numPr>
          <w:ilvl w:val="0"/>
          <w:numId w:val="4"/>
        </w:numPr>
        <w:tabs>
          <w:tab w:val="left" w:pos="1941"/>
        </w:tabs>
        <w:ind w:left="820" w:firstLine="70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A95413" w:rsidRDefault="00160B45">
      <w:pPr>
        <w:pStyle w:val="1"/>
        <w:numPr>
          <w:ilvl w:val="0"/>
          <w:numId w:val="4"/>
        </w:numPr>
        <w:tabs>
          <w:tab w:val="left" w:pos="1941"/>
        </w:tabs>
        <w:spacing w:line="233" w:lineRule="auto"/>
        <w:ind w:left="152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A95413" w:rsidRDefault="00160B45">
      <w:pPr>
        <w:pStyle w:val="1"/>
        <w:numPr>
          <w:ilvl w:val="0"/>
          <w:numId w:val="4"/>
        </w:numPr>
        <w:tabs>
          <w:tab w:val="left" w:pos="1941"/>
        </w:tabs>
        <w:spacing w:after="280"/>
        <w:ind w:left="820" w:firstLine="70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A95413" w:rsidRDefault="00160B45">
      <w:pPr>
        <w:pStyle w:val="1"/>
        <w:numPr>
          <w:ilvl w:val="1"/>
          <w:numId w:val="2"/>
        </w:numPr>
        <w:tabs>
          <w:tab w:val="left" w:pos="2804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A95413" w:rsidRDefault="00160B45">
      <w:pPr>
        <w:pStyle w:val="1"/>
        <w:ind w:left="820" w:firstLine="70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A95413" w:rsidRDefault="00160B45">
      <w:pPr>
        <w:pStyle w:val="1"/>
        <w:ind w:left="820" w:firstLine="70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A95413" w:rsidRDefault="00160B45">
      <w:pPr>
        <w:pStyle w:val="1"/>
        <w:ind w:left="152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A95413" w:rsidRDefault="00160B45">
      <w:pPr>
        <w:pStyle w:val="1"/>
        <w:numPr>
          <w:ilvl w:val="0"/>
          <w:numId w:val="5"/>
        </w:numPr>
        <w:tabs>
          <w:tab w:val="left" w:pos="1322"/>
        </w:tabs>
        <w:ind w:left="1320" w:hanging="26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A95413" w:rsidRDefault="00160B45">
      <w:pPr>
        <w:pStyle w:val="1"/>
        <w:numPr>
          <w:ilvl w:val="0"/>
          <w:numId w:val="5"/>
        </w:numPr>
        <w:tabs>
          <w:tab w:val="left" w:pos="1322"/>
        </w:tabs>
        <w:ind w:left="1320" w:hanging="26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A95413" w:rsidRDefault="00160B45">
      <w:pPr>
        <w:pStyle w:val="1"/>
        <w:spacing w:after="280"/>
        <w:ind w:left="82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</w:t>
      </w:r>
      <w:r>
        <w:rPr>
          <w:rStyle w:val="a3"/>
        </w:rPr>
        <w:lastRenderedPageBreak/>
        <w:t>промежуточной аттестации.</w:t>
      </w:r>
    </w:p>
    <w:p w:rsidR="00A95413" w:rsidRDefault="00160B45">
      <w:pPr>
        <w:pStyle w:val="1"/>
        <w:numPr>
          <w:ilvl w:val="1"/>
          <w:numId w:val="2"/>
        </w:numPr>
        <w:tabs>
          <w:tab w:val="left" w:pos="2804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A95413" w:rsidRDefault="00160B45">
      <w:pPr>
        <w:pStyle w:val="1"/>
        <w:ind w:left="820" w:firstLine="70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1F5966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A95413" w:rsidRDefault="00160B45">
      <w:pPr>
        <w:pStyle w:val="1"/>
        <w:spacing w:after="280"/>
        <w:ind w:left="8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A95413" w:rsidRDefault="00160B45">
      <w:pPr>
        <w:pStyle w:val="1"/>
        <w:numPr>
          <w:ilvl w:val="1"/>
          <w:numId w:val="2"/>
        </w:numPr>
        <w:tabs>
          <w:tab w:val="left" w:pos="2007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A95413" w:rsidRDefault="00160B45" w:rsidP="001F5966">
      <w:pPr>
        <w:pStyle w:val="1"/>
        <w:spacing w:after="440"/>
        <w:ind w:left="820" w:firstLine="70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</w:t>
      </w:r>
      <w:r w:rsidR="001F5966">
        <w:rPr>
          <w:rStyle w:val="a3"/>
        </w:rPr>
        <w:t xml:space="preserve">ение [Электронный ресурс]. – </w:t>
      </w:r>
      <w:proofErr w:type="spellStart"/>
      <w:r w:rsidR="001F5966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1F5966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1F5966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A95413" w:rsidRDefault="00160B45">
      <w:pPr>
        <w:pStyle w:val="11"/>
        <w:keepNext/>
        <w:keepLines/>
        <w:numPr>
          <w:ilvl w:val="0"/>
          <w:numId w:val="2"/>
        </w:numPr>
        <w:tabs>
          <w:tab w:val="left" w:pos="1951"/>
        </w:tabs>
        <w:ind w:firstLine="700"/>
        <w:jc w:val="both"/>
      </w:pPr>
      <w:bookmarkStart w:id="1" w:name="bookmark4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1"/>
      <w:proofErr w:type="gramEnd"/>
    </w:p>
    <w:p w:rsidR="00A95413" w:rsidRDefault="00160B45">
      <w:pPr>
        <w:pStyle w:val="1"/>
        <w:numPr>
          <w:ilvl w:val="1"/>
          <w:numId w:val="2"/>
        </w:numPr>
        <w:tabs>
          <w:tab w:val="left" w:pos="2029"/>
        </w:tabs>
        <w:ind w:left="820" w:firstLine="70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A95413" w:rsidRDefault="00160B45">
      <w:pPr>
        <w:pStyle w:val="1"/>
        <w:numPr>
          <w:ilvl w:val="1"/>
          <w:numId w:val="2"/>
        </w:numPr>
        <w:tabs>
          <w:tab w:val="left" w:pos="2038"/>
        </w:tabs>
        <w:ind w:left="820" w:firstLine="700"/>
        <w:jc w:val="both"/>
      </w:pPr>
      <w:r>
        <w:rPr>
          <w:rStyle w:val="a3"/>
        </w:rPr>
        <w:t xml:space="preserve">В ходе реализации дисциплины «Антимонопольное регулирование»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A95413" w:rsidRDefault="00160B45">
      <w:pPr>
        <w:pStyle w:val="1"/>
        <w:numPr>
          <w:ilvl w:val="1"/>
          <w:numId w:val="2"/>
        </w:numPr>
        <w:tabs>
          <w:tab w:val="left" w:pos="2649"/>
        </w:tabs>
        <w:spacing w:after="260"/>
        <w:ind w:left="152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A95413" w:rsidRDefault="00160B45">
      <w:pPr>
        <w:pStyle w:val="1"/>
        <w:numPr>
          <w:ilvl w:val="0"/>
          <w:numId w:val="2"/>
        </w:numPr>
        <w:tabs>
          <w:tab w:val="left" w:pos="1951"/>
        </w:tabs>
        <w:ind w:left="820" w:firstLine="70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A95413" w:rsidRDefault="00160B45">
      <w:pPr>
        <w:pStyle w:val="1"/>
        <w:numPr>
          <w:ilvl w:val="1"/>
          <w:numId w:val="2"/>
        </w:numPr>
        <w:tabs>
          <w:tab w:val="left" w:pos="2257"/>
        </w:tabs>
        <w:ind w:left="820" w:firstLine="700"/>
        <w:jc w:val="both"/>
      </w:pPr>
      <w:r>
        <w:rPr>
          <w:rStyle w:val="a3"/>
          <w:b/>
          <w:bCs/>
        </w:rPr>
        <w:t>Основная литература</w:t>
      </w:r>
    </w:p>
    <w:p w:rsidR="00A95413" w:rsidRDefault="00160B45">
      <w:pPr>
        <w:pStyle w:val="1"/>
        <w:ind w:left="820" w:firstLine="0"/>
        <w:jc w:val="both"/>
      </w:pPr>
      <w:r>
        <w:rPr>
          <w:rStyle w:val="a3"/>
        </w:rPr>
        <w:t>1 Государственное регул</w:t>
      </w:r>
      <w:r w:rsidR="001F5966">
        <w:rPr>
          <w:rStyle w:val="a3"/>
        </w:rPr>
        <w:t>ирование национальной экономики</w:t>
      </w:r>
      <w:r>
        <w:rPr>
          <w:rStyle w:val="a3"/>
        </w:rPr>
        <w:t xml:space="preserve">: учебник / Ю. Г. </w:t>
      </w:r>
      <w:proofErr w:type="spellStart"/>
      <w:r>
        <w:rPr>
          <w:rStyle w:val="a3"/>
        </w:rPr>
        <w:t>Голоктионова</w:t>
      </w:r>
      <w:proofErr w:type="spellEnd"/>
      <w:r>
        <w:rPr>
          <w:rStyle w:val="a3"/>
        </w:rPr>
        <w:t>, Т. Н.</w:t>
      </w:r>
      <w:r w:rsidR="001F5966">
        <w:rPr>
          <w:rStyle w:val="a3"/>
        </w:rPr>
        <w:t xml:space="preserve"> Бабич, Ю. В. </w:t>
      </w:r>
      <w:proofErr w:type="spellStart"/>
      <w:r w:rsidR="001F5966">
        <w:rPr>
          <w:rStyle w:val="a3"/>
        </w:rPr>
        <w:t>Вертакова</w:t>
      </w:r>
      <w:proofErr w:type="spellEnd"/>
      <w:r w:rsidR="001F5966">
        <w:rPr>
          <w:rStyle w:val="a3"/>
        </w:rPr>
        <w:t xml:space="preserve"> [и др.]</w:t>
      </w:r>
      <w:r>
        <w:rPr>
          <w:rStyle w:val="a3"/>
        </w:rPr>
        <w:t xml:space="preserve">; под ред. Д. Е. Сорокина, С. В. </w:t>
      </w:r>
      <w:proofErr w:type="spellStart"/>
      <w:r>
        <w:rPr>
          <w:rStyle w:val="a3"/>
        </w:rPr>
        <w:t>Шманева</w:t>
      </w:r>
      <w:proofErr w:type="spellEnd"/>
      <w:r>
        <w:rPr>
          <w:rStyle w:val="a3"/>
        </w:rPr>
        <w:t>, И. Л. Юрзиновой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Финансовый университет при Правительстве </w:t>
      </w:r>
      <w:r w:rsidR="001F5966">
        <w:rPr>
          <w:rStyle w:val="a3"/>
        </w:rPr>
        <w:t>Российской Федерации. – Москва</w:t>
      </w:r>
      <w:r>
        <w:rPr>
          <w:rStyle w:val="a3"/>
        </w:rPr>
        <w:t xml:space="preserve">: Прометей, 2020. – 499 с. : схем., </w:t>
      </w:r>
      <w:proofErr w:type="spellStart"/>
      <w:proofErr w:type="gramStart"/>
      <w:r>
        <w:rPr>
          <w:rStyle w:val="a3"/>
        </w:rPr>
        <w:t>табл</w:t>
      </w:r>
      <w:proofErr w:type="spellEnd"/>
      <w:proofErr w:type="gramEnd"/>
      <w:r>
        <w:rPr>
          <w:rStyle w:val="a3"/>
        </w:rPr>
        <w:t xml:space="preserve"> – Режим доступа: по подписке. – </w:t>
      </w:r>
      <w:r>
        <w:rPr>
          <w:rStyle w:val="a3"/>
          <w:lang w:val="en-US" w:eastAsia="en-US"/>
        </w:rPr>
        <w:t>URL</w:t>
      </w:r>
      <w:r w:rsidRPr="00160B45">
        <w:rPr>
          <w:rStyle w:val="a3"/>
          <w:lang w:eastAsia="en-US"/>
        </w:rPr>
        <w:t>:</w:t>
      </w:r>
      <w:hyperlink r:id="rId12" w:history="1">
        <w:r w:rsidRPr="00160B45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160B45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160B4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160B45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160B4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160B45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160B45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160B45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160B45">
          <w:rPr>
            <w:rStyle w:val="a3"/>
            <w:u w:val="single"/>
            <w:lang w:eastAsia="en-US"/>
          </w:rPr>
          <w:t>=612067</w:t>
        </w:r>
        <w:r w:rsidRPr="00160B45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160B45">
        <w:rPr>
          <w:rStyle w:val="a3"/>
          <w:lang w:eastAsia="en-US"/>
        </w:rPr>
        <w:t xml:space="preserve"> </w:t>
      </w:r>
      <w:r w:rsidR="001F5966">
        <w:rPr>
          <w:rStyle w:val="a3"/>
        </w:rPr>
        <w:t>978-5-00172-032-4. – Текст</w:t>
      </w:r>
      <w:r>
        <w:rPr>
          <w:rStyle w:val="a3"/>
        </w:rPr>
        <w:t>: электронный.</w:t>
      </w:r>
    </w:p>
    <w:p w:rsidR="00A95413" w:rsidRDefault="00160B45">
      <w:pPr>
        <w:pStyle w:val="1"/>
        <w:spacing w:after="340"/>
        <w:ind w:left="820" w:firstLine="0"/>
        <w:jc w:val="both"/>
      </w:pPr>
      <w:r>
        <w:rPr>
          <w:rStyle w:val="a3"/>
        </w:rPr>
        <w:t>2 Антим</w:t>
      </w:r>
      <w:r w:rsidR="001F5966">
        <w:rPr>
          <w:rStyle w:val="a3"/>
        </w:rPr>
        <w:t>онопольное (конкурентное) право</w:t>
      </w:r>
      <w:r>
        <w:rPr>
          <w:rStyle w:val="a3"/>
        </w:rPr>
        <w:t xml:space="preserve">: учебник / А. В. </w:t>
      </w:r>
      <w:proofErr w:type="spellStart"/>
      <w:r>
        <w:rPr>
          <w:rStyle w:val="a3"/>
        </w:rPr>
        <w:t>Бахновский</w:t>
      </w:r>
      <w:proofErr w:type="spellEnd"/>
      <w:r>
        <w:rPr>
          <w:rStyle w:val="a3"/>
        </w:rPr>
        <w:t xml:space="preserve">, А. Ю. Дудченко, Е. Ю. Качалова [и др.]; под ред. В. Н. Ткачева. – Москва: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 xml:space="preserve">-Дана: Закон и право, 2019. – 209 с. – Режим доступа: по подписке. – </w:t>
      </w:r>
      <w:r>
        <w:rPr>
          <w:rStyle w:val="a3"/>
          <w:lang w:val="en-US" w:eastAsia="en-US"/>
        </w:rPr>
        <w:t>URL</w:t>
      </w:r>
      <w:r w:rsidRPr="00160B45">
        <w:rPr>
          <w:rStyle w:val="a3"/>
          <w:lang w:eastAsia="en-US"/>
        </w:rPr>
        <w:t>:</w:t>
      </w:r>
      <w:hyperlink r:id="rId13" w:history="1">
        <w:r w:rsidRPr="00160B45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160B45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160B4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160B45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160B4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160B45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160B45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160B45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160B45">
          <w:rPr>
            <w:rStyle w:val="a3"/>
            <w:u w:val="single"/>
            <w:lang w:eastAsia="en-US"/>
          </w:rPr>
          <w:t>=685307</w:t>
        </w:r>
        <w:r w:rsidRPr="00160B45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160B45">
        <w:rPr>
          <w:rStyle w:val="a3"/>
          <w:lang w:eastAsia="en-US"/>
        </w:rPr>
        <w:t xml:space="preserve"> 978</w:t>
      </w:r>
      <w:r w:rsidRPr="00160B45">
        <w:rPr>
          <w:rStyle w:val="a3"/>
          <w:lang w:eastAsia="en-US"/>
        </w:rPr>
        <w:softHyphen/>
        <w:t>5-238-03327-3.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95413" w:rsidRDefault="00160B45">
      <w:pPr>
        <w:pStyle w:val="1"/>
        <w:ind w:left="152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A95413" w:rsidRDefault="00160B45">
      <w:pPr>
        <w:pStyle w:val="1"/>
        <w:numPr>
          <w:ilvl w:val="0"/>
          <w:numId w:val="6"/>
        </w:numPr>
        <w:tabs>
          <w:tab w:val="left" w:pos="1951"/>
        </w:tabs>
        <w:spacing w:after="600"/>
        <w:ind w:left="820" w:firstLine="0"/>
        <w:jc w:val="both"/>
        <w:rPr>
          <w:rStyle w:val="a3"/>
        </w:rPr>
      </w:pPr>
      <w:r>
        <w:rPr>
          <w:rStyle w:val="a3"/>
        </w:rPr>
        <w:t>Кудрявцев, К. А. Государственное регулирование защиты</w:t>
      </w:r>
      <w:r w:rsidR="001F5966">
        <w:rPr>
          <w:rStyle w:val="a3"/>
        </w:rPr>
        <w:t xml:space="preserve"> конкуренции на товарных рынках: учебное пособие: [16+] / К. А. Кудрявцев</w:t>
      </w:r>
      <w:r>
        <w:rPr>
          <w:rStyle w:val="a3"/>
        </w:rPr>
        <w:t>; Поволжский государственный технологич</w:t>
      </w:r>
      <w:r w:rsidR="001F5966">
        <w:rPr>
          <w:rStyle w:val="a3"/>
        </w:rPr>
        <w:t>еский университет. – Йошкар-Ола</w:t>
      </w:r>
      <w:r>
        <w:rPr>
          <w:rStyle w:val="a3"/>
        </w:rPr>
        <w:t>: Поволжский государственный технологический университет, 2020. – 58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схем., граф. – Режим доступа: по подписке. – </w:t>
      </w:r>
      <w:r>
        <w:rPr>
          <w:rStyle w:val="a3"/>
          <w:lang w:val="en-US" w:eastAsia="en-US"/>
        </w:rPr>
        <w:t>URL</w:t>
      </w:r>
      <w:r w:rsidRPr="00160B45">
        <w:rPr>
          <w:rStyle w:val="a3"/>
          <w:lang w:eastAsia="en-US"/>
        </w:rPr>
        <w:t>:</w:t>
      </w:r>
      <w:hyperlink r:id="rId14" w:history="1">
        <w:r w:rsidRPr="00160B45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160B45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160B4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160B45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160B4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160B45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160B45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160B45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160B45">
          <w:rPr>
            <w:rStyle w:val="a3"/>
            <w:u w:val="single"/>
            <w:lang w:eastAsia="en-US"/>
          </w:rPr>
          <w:t>=615675</w:t>
        </w:r>
        <w:r w:rsidRPr="00160B45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51-54. – </w:t>
      </w:r>
      <w:r>
        <w:rPr>
          <w:rStyle w:val="a3"/>
          <w:lang w:val="en-US" w:eastAsia="en-US"/>
        </w:rPr>
        <w:t>ISBN</w:t>
      </w:r>
      <w:r w:rsidRPr="00160B45">
        <w:rPr>
          <w:rStyle w:val="a3"/>
          <w:lang w:eastAsia="en-US"/>
        </w:rPr>
        <w:t xml:space="preserve"> </w:t>
      </w:r>
      <w:r>
        <w:rPr>
          <w:rStyle w:val="a3"/>
        </w:rPr>
        <w:t>978-5-8158-2198-9.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60B45" w:rsidRDefault="00160B45" w:rsidP="00160B45">
      <w:pPr>
        <w:pStyle w:val="1"/>
        <w:tabs>
          <w:tab w:val="left" w:pos="1951"/>
        </w:tabs>
        <w:spacing w:after="600"/>
        <w:jc w:val="both"/>
      </w:pPr>
    </w:p>
    <w:p w:rsidR="00A95413" w:rsidRDefault="001F5966">
      <w:pPr>
        <w:pStyle w:val="1"/>
        <w:numPr>
          <w:ilvl w:val="0"/>
          <w:numId w:val="2"/>
        </w:numPr>
        <w:tabs>
          <w:tab w:val="left" w:pos="2649"/>
          <w:tab w:val="left" w:pos="5362"/>
          <w:tab w:val="left" w:pos="6390"/>
          <w:tab w:val="left" w:pos="8842"/>
        </w:tabs>
        <w:ind w:left="1520" w:firstLine="0"/>
        <w:jc w:val="both"/>
      </w:pPr>
      <w:r>
        <w:rPr>
          <w:rStyle w:val="a3"/>
          <w:b/>
          <w:bCs/>
        </w:rPr>
        <w:lastRenderedPageBreak/>
        <w:t xml:space="preserve">Материально-техническая </w:t>
      </w:r>
      <w:r w:rsidR="00160B45">
        <w:rPr>
          <w:rStyle w:val="a3"/>
          <w:b/>
          <w:bCs/>
        </w:rPr>
        <w:t>база,</w:t>
      </w:r>
      <w:r w:rsidR="00160B45">
        <w:rPr>
          <w:rStyle w:val="a3"/>
          <w:b/>
          <w:bCs/>
        </w:rPr>
        <w:tab/>
        <w:t>информационные</w:t>
      </w:r>
      <w:r w:rsidR="00160B45">
        <w:rPr>
          <w:rStyle w:val="a3"/>
          <w:b/>
          <w:bCs/>
        </w:rPr>
        <w:tab/>
        <w:t>технологии,</w:t>
      </w:r>
    </w:p>
    <w:p w:rsidR="00A95413" w:rsidRDefault="00160B45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A95413" w:rsidRDefault="00160B45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A95413" w:rsidRDefault="00160B45">
      <w:pPr>
        <w:pStyle w:val="1"/>
        <w:tabs>
          <w:tab w:val="left" w:pos="9926"/>
        </w:tabs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</w:t>
      </w:r>
      <w:r>
        <w:rPr>
          <w:rStyle w:val="a3"/>
        </w:rPr>
        <w:tab/>
        <w:t>4,</w:t>
      </w:r>
    </w:p>
    <w:p w:rsidR="00A95413" w:rsidRDefault="00160B45">
      <w:pPr>
        <w:pStyle w:val="1"/>
        <w:ind w:firstLine="820"/>
        <w:jc w:val="both"/>
      </w:pPr>
      <w:r>
        <w:rPr>
          <w:rStyle w:val="a3"/>
        </w:rPr>
        <w:t>помещение 10</w:t>
      </w:r>
    </w:p>
    <w:p w:rsidR="00A95413" w:rsidRDefault="00160B45">
      <w:pPr>
        <w:pStyle w:val="1"/>
        <w:ind w:left="820" w:firstLine="70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A95413" w:rsidRDefault="00160B45">
      <w:pPr>
        <w:pStyle w:val="1"/>
        <w:tabs>
          <w:tab w:val="left" w:pos="4050"/>
        </w:tabs>
        <w:ind w:left="820" w:firstLine="700"/>
        <w:jc w:val="both"/>
      </w:pPr>
      <w:r>
        <w:rPr>
          <w:rStyle w:val="a3"/>
        </w:rPr>
        <w:t>Посадочных мест -</w:t>
      </w:r>
      <w:r>
        <w:rPr>
          <w:rStyle w:val="a3"/>
        </w:rPr>
        <w:tab/>
        <w:t xml:space="preserve">52. 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160B45">
        <w:rPr>
          <w:rStyle w:val="a3"/>
          <w:lang w:eastAsia="en-US"/>
        </w:rPr>
        <w:t>-</w:t>
      </w:r>
    </w:p>
    <w:p w:rsidR="00A95413" w:rsidRDefault="00160B45">
      <w:pPr>
        <w:pStyle w:val="1"/>
        <w:ind w:left="820" w:firstLine="0"/>
        <w:jc w:val="both"/>
      </w:pP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</w:t>
      </w:r>
    </w:p>
    <w:p w:rsidR="00A95413" w:rsidRDefault="00160B45">
      <w:pPr>
        <w:pStyle w:val="1"/>
        <w:ind w:firstLine="820"/>
        <w:jc w:val="both"/>
      </w:pPr>
      <w:r>
        <w:rPr>
          <w:rStyle w:val="a3"/>
        </w:rPr>
        <w:t>для преподавателя.</w:t>
      </w:r>
    </w:p>
    <w:p w:rsidR="00A95413" w:rsidRDefault="00160B45">
      <w:pPr>
        <w:pStyle w:val="1"/>
        <w:ind w:left="820" w:firstLine="70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A95413" w:rsidRPr="001F5966" w:rsidRDefault="00160B45">
      <w:pPr>
        <w:pStyle w:val="1"/>
        <w:tabs>
          <w:tab w:val="left" w:pos="1512"/>
        </w:tabs>
        <w:ind w:firstLine="0"/>
        <w:jc w:val="both"/>
      </w:pPr>
      <w:proofErr w:type="gramStart"/>
      <w:r>
        <w:rPr>
          <w:rStyle w:val="a3"/>
        </w:rPr>
        <w:t>Программное</w:t>
      </w:r>
      <w:r w:rsidRPr="001F5966">
        <w:rPr>
          <w:rStyle w:val="a3"/>
        </w:rPr>
        <w:t xml:space="preserve"> </w:t>
      </w:r>
      <w:proofErr w:type="spellStart"/>
      <w:r w:rsidRPr="00160B45">
        <w:rPr>
          <w:rStyle w:val="a3"/>
          <w:lang w:val="en-US"/>
        </w:rPr>
        <w:t>fessional</w:t>
      </w:r>
      <w:proofErr w:type="spellEnd"/>
      <w:r w:rsidRPr="001F5966">
        <w:rPr>
          <w:rStyle w:val="a3"/>
        </w:rPr>
        <w:t xml:space="preserve"> </w:t>
      </w:r>
      <w:r>
        <w:rPr>
          <w:rStyle w:val="a3"/>
          <w:lang w:val="en-US" w:eastAsia="en-US"/>
        </w:rPr>
        <w:t>Plus</w:t>
      </w:r>
      <w:r w:rsidRPr="001F5966">
        <w:rPr>
          <w:rStyle w:val="a3"/>
          <w:lang w:eastAsia="en-US"/>
        </w:rPr>
        <w:t xml:space="preserve"> </w:t>
      </w:r>
      <w:r w:rsidRPr="001F5966">
        <w:rPr>
          <w:rStyle w:val="a3"/>
        </w:rPr>
        <w:t xml:space="preserve">2007 </w:t>
      </w:r>
      <w:r w:rsidRPr="001F5966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1F596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proofErr w:type="gramEnd"/>
    </w:p>
    <w:p w:rsidR="00A95413" w:rsidRPr="001F5966" w:rsidRDefault="00160B45">
      <w:pPr>
        <w:pStyle w:val="1"/>
        <w:spacing w:after="40"/>
        <w:ind w:firstLine="820"/>
        <w:jc w:val="both"/>
      </w:pPr>
      <w:r>
        <w:rPr>
          <w:rStyle w:val="a3"/>
          <w:lang w:val="en-US" w:eastAsia="en-US"/>
        </w:rPr>
        <w:t>Excel</w:t>
      </w:r>
      <w:r w:rsidRPr="001F5966">
        <w:rPr>
          <w:rStyle w:val="a3"/>
          <w:lang w:eastAsia="en-US"/>
        </w:rPr>
        <w:t xml:space="preserve"> </w:t>
      </w:r>
      <w:r w:rsidRPr="001F5966"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1F596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1F596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1F5966">
        <w:rPr>
          <w:rStyle w:val="a3"/>
          <w:lang w:eastAsia="en-US"/>
        </w:rPr>
        <w:t xml:space="preserve"> </w:t>
      </w:r>
      <w:r w:rsidRPr="001F5966">
        <w:rPr>
          <w:rStyle w:val="a3"/>
        </w:rPr>
        <w:t xml:space="preserve">2007, </w:t>
      </w:r>
      <w:proofErr w:type="spellStart"/>
      <w:r w:rsidRPr="00160B45">
        <w:rPr>
          <w:rStyle w:val="a3"/>
          <w:lang w:val="en-US"/>
        </w:rPr>
        <w:t>int</w:t>
      </w:r>
      <w:proofErr w:type="spellEnd"/>
      <w:r w:rsidRPr="001F5966">
        <w:rPr>
          <w:rStyle w:val="a3"/>
        </w:rPr>
        <w:t xml:space="preserve"> 2007, </w:t>
      </w:r>
      <w:r>
        <w:rPr>
          <w:rStyle w:val="a3"/>
          <w:lang w:val="en-US" w:eastAsia="en-US"/>
        </w:rPr>
        <w:t>Microsoft</w:t>
      </w:r>
      <w:r w:rsidRPr="001F596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</w:p>
    <w:p w:rsidR="00A95413" w:rsidRPr="00160B45" w:rsidRDefault="00160B45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160B45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160B45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160B45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160B45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160B45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A95413" w:rsidRDefault="00160B45">
      <w:pPr>
        <w:pStyle w:val="1"/>
        <w:tabs>
          <w:tab w:val="left" w:pos="3881"/>
        </w:tabs>
        <w:ind w:left="820" w:firstLine="700"/>
        <w:jc w:val="both"/>
      </w:pPr>
      <w:r>
        <w:rPr>
          <w:rStyle w:val="a3"/>
        </w:rPr>
        <w:t xml:space="preserve">Виртуальный учебный зал судебных заседаний. </w:t>
      </w:r>
      <w:proofErr w:type="gramStart"/>
      <w:r>
        <w:rPr>
          <w:rStyle w:val="a3"/>
        </w:rPr>
        <w:t>(Договор оказания информационных услуг №</w:t>
      </w:r>
      <w:r>
        <w:rPr>
          <w:rStyle w:val="a3"/>
        </w:rPr>
        <w:tab/>
        <w:t>1/21 от 26 октября 2021 года с ООО «Технологические</w:t>
      </w:r>
      <w:proofErr w:type="gramEnd"/>
    </w:p>
    <w:p w:rsidR="00A95413" w:rsidRDefault="00160B45">
      <w:pPr>
        <w:pStyle w:val="1"/>
        <w:ind w:left="820" w:firstLine="0"/>
        <w:jc w:val="both"/>
      </w:pPr>
      <w:r>
        <w:rPr>
          <w:rStyle w:val="a3"/>
        </w:rPr>
        <w:t xml:space="preserve">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160B45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160B45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160B45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160B45">
        <w:rPr>
          <w:rStyle w:val="a3"/>
          <w:lang w:eastAsia="en-US"/>
        </w:rPr>
        <w:t>)</w:t>
      </w:r>
      <w:r>
        <w:fldChar w:fldCharType="end"/>
      </w:r>
    </w:p>
    <w:p w:rsidR="00A95413" w:rsidRDefault="00160B45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A95413" w:rsidRDefault="00160B45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A95413" w:rsidRDefault="00160B45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A95413" w:rsidRDefault="00160B45">
      <w:pPr>
        <w:pStyle w:val="1"/>
        <w:ind w:left="820" w:firstLine="70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A95413" w:rsidRDefault="00160B45">
      <w:pPr>
        <w:pStyle w:val="1"/>
        <w:ind w:left="820" w:firstLine="70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A95413" w:rsidRPr="00160B45" w:rsidRDefault="00160B45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160B45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160B45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160B45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160B4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160B4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160B4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160B45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160B4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160B4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160B45">
        <w:rPr>
          <w:rStyle w:val="a3"/>
          <w:lang w:val="en-US"/>
        </w:rPr>
        <w:t>2007</w:t>
      </w:r>
    </w:p>
    <w:p w:rsidR="00A95413" w:rsidRPr="00160B45" w:rsidRDefault="00160B45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160B45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160B45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160B45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160B45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A95413" w:rsidRDefault="00160B45">
      <w:pPr>
        <w:pStyle w:val="1"/>
        <w:ind w:left="820" w:firstLine="70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A95413" w:rsidRDefault="00160B45">
      <w:pPr>
        <w:pStyle w:val="1"/>
        <w:numPr>
          <w:ilvl w:val="0"/>
          <w:numId w:val="7"/>
        </w:numPr>
        <w:tabs>
          <w:tab w:val="left" w:pos="1845"/>
        </w:tabs>
        <w:ind w:left="820" w:firstLine="70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160B45">
        <w:rPr>
          <w:rStyle w:val="a3"/>
          <w:lang w:eastAsia="en-US"/>
        </w:rPr>
        <w:t>:</w:t>
      </w:r>
      <w:hyperlink r:id="rId15" w:history="1">
        <w:r w:rsidRPr="00160B45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160B45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160B45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95413" w:rsidRDefault="00160B45">
      <w:pPr>
        <w:pStyle w:val="1"/>
        <w:numPr>
          <w:ilvl w:val="0"/>
          <w:numId w:val="7"/>
        </w:numPr>
        <w:tabs>
          <w:tab w:val="left" w:pos="1845"/>
        </w:tabs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160B45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160B45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160B45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95413" w:rsidRDefault="00160B45">
      <w:pPr>
        <w:pStyle w:val="1"/>
        <w:numPr>
          <w:ilvl w:val="0"/>
          <w:numId w:val="7"/>
        </w:numPr>
        <w:tabs>
          <w:tab w:val="left" w:pos="1845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160B45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160B45">
        <w:rPr>
          <w:rStyle w:val="a3"/>
          <w:lang w:eastAsia="en-US"/>
        </w:rPr>
        <w:t>:</w:t>
      </w:r>
      <w:hyperlink r:id="rId17" w:history="1">
        <w:r w:rsidRPr="00160B45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160B45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160B45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95413" w:rsidRDefault="00160B45">
      <w:pPr>
        <w:pStyle w:val="1"/>
        <w:numPr>
          <w:ilvl w:val="0"/>
          <w:numId w:val="7"/>
        </w:numPr>
        <w:tabs>
          <w:tab w:val="left" w:pos="1845"/>
        </w:tabs>
        <w:spacing w:after="260"/>
        <w:ind w:left="1520" w:firstLine="0"/>
        <w:jc w:val="both"/>
      </w:pPr>
      <w:r w:rsidRPr="001F5966">
        <w:rPr>
          <w:rStyle w:val="a3"/>
        </w:rPr>
        <w:t xml:space="preserve">Электронная библиотечная система </w:t>
      </w:r>
      <w:proofErr w:type="spellStart"/>
      <w:r w:rsidR="00BC57D2" w:rsidRPr="001F5966">
        <w:rPr>
          <w:rStyle w:val="a3"/>
        </w:rPr>
        <w:t>РИБиУ</w:t>
      </w:r>
      <w:proofErr w:type="spellEnd"/>
      <w:r w:rsidRPr="001F5966">
        <w:rPr>
          <w:rStyle w:val="a3"/>
        </w:rPr>
        <w:t>:</w:t>
      </w:r>
      <w:r w:rsidR="001F5966">
        <w:rPr>
          <w:rStyle w:val="a3"/>
        </w:rPr>
        <w:t xml:space="preserve"> </w:t>
      </w:r>
      <w:hyperlink r:id="rId18" w:history="1">
        <w:r w:rsidR="001F5966">
          <w:rPr>
            <w:rStyle w:val="ac"/>
            <w:lang w:val="en-US"/>
          </w:rPr>
          <w:t>https</w:t>
        </w:r>
        <w:r w:rsidR="001F5966">
          <w:rPr>
            <w:rStyle w:val="ac"/>
          </w:rPr>
          <w:t>://</w:t>
        </w:r>
        <w:proofErr w:type="spellStart"/>
        <w:r w:rsidR="001F5966">
          <w:rPr>
            <w:rStyle w:val="ac"/>
          </w:rPr>
          <w:t>рибиу.рф</w:t>
        </w:r>
        <w:proofErr w:type="spellEnd"/>
      </w:hyperlink>
    </w:p>
    <w:p w:rsidR="00A95413" w:rsidRDefault="00160B45">
      <w:pPr>
        <w:pStyle w:val="1"/>
        <w:ind w:left="820" w:firstLine="70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A95413" w:rsidRDefault="00160B45">
      <w:pPr>
        <w:pStyle w:val="1"/>
        <w:tabs>
          <w:tab w:val="left" w:pos="7702"/>
        </w:tabs>
        <w:ind w:left="820" w:firstLine="700"/>
        <w:jc w:val="both"/>
      </w:pPr>
      <w:r>
        <w:rPr>
          <w:rStyle w:val="a3"/>
          <w:b/>
          <w:bCs/>
        </w:rPr>
        <w:t>Современные профессиональные базы данных</w:t>
      </w:r>
      <w:r>
        <w:rPr>
          <w:rStyle w:val="a3"/>
          <w:b/>
          <w:bCs/>
        </w:rPr>
        <w:tab/>
        <w:t>и информационные</w:t>
      </w:r>
    </w:p>
    <w:p w:rsidR="00A95413" w:rsidRDefault="00160B45">
      <w:pPr>
        <w:pStyle w:val="1"/>
        <w:ind w:firstLine="820"/>
        <w:jc w:val="both"/>
      </w:pPr>
      <w:r>
        <w:rPr>
          <w:rStyle w:val="a3"/>
          <w:b/>
          <w:bCs/>
        </w:rPr>
        <w:t>справочные системы:</w:t>
      </w:r>
    </w:p>
    <w:p w:rsidR="00A95413" w:rsidRDefault="00160B45">
      <w:pPr>
        <w:pStyle w:val="1"/>
        <w:numPr>
          <w:ilvl w:val="0"/>
          <w:numId w:val="8"/>
        </w:numPr>
        <w:tabs>
          <w:tab w:val="left" w:pos="1885"/>
        </w:tabs>
        <w:ind w:left="820" w:firstLine="70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lastRenderedPageBreak/>
        <w:t>EastVie</w:t>
      </w:r>
      <w:hyperlink r:id="rId1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160B4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160B4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160B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95413" w:rsidRDefault="00160B45">
      <w:pPr>
        <w:pStyle w:val="1"/>
        <w:numPr>
          <w:ilvl w:val="0"/>
          <w:numId w:val="8"/>
        </w:numPr>
        <w:tabs>
          <w:tab w:val="left" w:pos="2513"/>
        </w:tabs>
        <w:ind w:left="820" w:firstLine="700"/>
        <w:jc w:val="both"/>
      </w:pPr>
      <w:r>
        <w:rPr>
          <w:rStyle w:val="a3"/>
        </w:rPr>
        <w:t>База данных Полпред Справочники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160B4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160B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95413" w:rsidRDefault="00160B45">
      <w:pPr>
        <w:pStyle w:val="1"/>
        <w:numPr>
          <w:ilvl w:val="0"/>
          <w:numId w:val="8"/>
        </w:numPr>
        <w:tabs>
          <w:tab w:val="left" w:pos="2513"/>
          <w:tab w:val="left" w:pos="5593"/>
          <w:tab w:val="left" w:pos="7233"/>
          <w:tab w:val="left" w:pos="9498"/>
        </w:tabs>
        <w:ind w:left="820" w:firstLine="70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A95413" w:rsidRDefault="001F5966">
      <w:pPr>
        <w:pStyle w:val="1"/>
        <w:ind w:firstLine="820"/>
        <w:jc w:val="both"/>
      </w:pPr>
      <w:hyperlink r:id="rId21" w:history="1">
        <w:r w:rsidR="00160B45"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A95413" w:rsidRDefault="00160B45">
      <w:pPr>
        <w:pStyle w:val="1"/>
        <w:numPr>
          <w:ilvl w:val="0"/>
          <w:numId w:val="8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60B4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160B45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160B4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160B45">
          <w:rPr>
            <w:rStyle w:val="a3"/>
            <w:color w:val="0000FF"/>
            <w:u w:val="single"/>
            <w:lang w:eastAsia="en-US"/>
          </w:rPr>
          <w:t>/</w:t>
        </w:r>
      </w:hyperlink>
    </w:p>
    <w:p w:rsidR="00A95413" w:rsidRDefault="00160B45">
      <w:pPr>
        <w:pStyle w:val="1"/>
        <w:numPr>
          <w:ilvl w:val="0"/>
          <w:numId w:val="8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ЭБС Универсальная библиотека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60B4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160B4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95413" w:rsidRDefault="00160B45">
      <w:pPr>
        <w:pStyle w:val="1"/>
        <w:numPr>
          <w:ilvl w:val="0"/>
          <w:numId w:val="8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60B4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160B4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160B4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95413" w:rsidRDefault="00160B45">
      <w:pPr>
        <w:pStyle w:val="1"/>
        <w:numPr>
          <w:ilvl w:val="0"/>
          <w:numId w:val="8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160B45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160B45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60B4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160B4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1F5966" w:rsidRDefault="00160B45">
      <w:pPr>
        <w:pStyle w:val="1"/>
        <w:numPr>
          <w:ilvl w:val="0"/>
          <w:numId w:val="8"/>
        </w:numPr>
        <w:tabs>
          <w:tab w:val="left" w:pos="2513"/>
        </w:tabs>
        <w:ind w:left="1520" w:firstLine="0"/>
        <w:jc w:val="both"/>
        <w:rPr>
          <w:rStyle w:val="a3"/>
        </w:rPr>
      </w:pPr>
      <w:r w:rsidRPr="001F5966">
        <w:rPr>
          <w:rStyle w:val="a3"/>
        </w:rPr>
        <w:t xml:space="preserve">Электронная библиотечная система </w:t>
      </w:r>
      <w:proofErr w:type="spellStart"/>
      <w:r w:rsidR="00BC57D2" w:rsidRPr="001F5966">
        <w:rPr>
          <w:rStyle w:val="a3"/>
        </w:rPr>
        <w:t>РИБиУ</w:t>
      </w:r>
      <w:proofErr w:type="spellEnd"/>
      <w:r w:rsidRPr="001F5966">
        <w:rPr>
          <w:rStyle w:val="a3"/>
        </w:rPr>
        <w:t>:</w:t>
      </w:r>
      <w:r w:rsidR="001F5966">
        <w:rPr>
          <w:rStyle w:val="a3"/>
        </w:rPr>
        <w:t xml:space="preserve"> </w:t>
      </w:r>
      <w:hyperlink r:id="rId26" w:history="1">
        <w:r w:rsidR="001F5966">
          <w:rPr>
            <w:rStyle w:val="ac"/>
            <w:lang w:val="en-US"/>
          </w:rPr>
          <w:t>https</w:t>
        </w:r>
        <w:r w:rsidR="001F5966">
          <w:rPr>
            <w:rStyle w:val="ac"/>
          </w:rPr>
          <w:t>://</w:t>
        </w:r>
        <w:proofErr w:type="spellStart"/>
        <w:r w:rsidR="001F5966">
          <w:rPr>
            <w:rStyle w:val="ac"/>
          </w:rPr>
          <w:t>рибиу.рф</w:t>
        </w:r>
        <w:proofErr w:type="spellEnd"/>
      </w:hyperlink>
    </w:p>
    <w:p w:rsidR="00A95413" w:rsidRDefault="001F5966">
      <w:pPr>
        <w:pStyle w:val="1"/>
        <w:numPr>
          <w:ilvl w:val="0"/>
          <w:numId w:val="8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 xml:space="preserve"> </w:t>
      </w:r>
      <w:r w:rsidR="00160B45">
        <w:rPr>
          <w:rStyle w:val="a3"/>
        </w:rPr>
        <w:t>Архив научных журналов НЭИКОН</w:t>
      </w:r>
      <w:hyperlink r:id="rId27" w:history="1">
        <w:r w:rsidR="00160B45">
          <w:rPr>
            <w:rStyle w:val="a3"/>
          </w:rPr>
          <w:t xml:space="preserve"> </w:t>
        </w:r>
        <w:r w:rsidR="00160B45">
          <w:rPr>
            <w:rStyle w:val="a3"/>
            <w:color w:val="0000FF"/>
            <w:u w:val="single"/>
            <w:lang w:val="en-US" w:eastAsia="en-US"/>
          </w:rPr>
          <w:t>https</w:t>
        </w:r>
        <w:r w:rsidR="00160B45" w:rsidRPr="00160B45">
          <w:rPr>
            <w:rStyle w:val="a3"/>
            <w:color w:val="0000FF"/>
            <w:u w:val="single"/>
            <w:lang w:eastAsia="en-US"/>
          </w:rPr>
          <w:t>://</w:t>
        </w:r>
        <w:r w:rsidR="00160B45">
          <w:rPr>
            <w:rStyle w:val="a3"/>
            <w:color w:val="0000FF"/>
            <w:u w:val="single"/>
            <w:lang w:val="en-US" w:eastAsia="en-US"/>
          </w:rPr>
          <w:t>arch</w:t>
        </w:r>
        <w:r w:rsidR="00160B45" w:rsidRPr="00160B4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="00160B45"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="00160B45" w:rsidRPr="00160B4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="00160B45"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95413" w:rsidRDefault="00160B45">
      <w:pPr>
        <w:pStyle w:val="1"/>
        <w:numPr>
          <w:ilvl w:val="0"/>
          <w:numId w:val="8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160B4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160B4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160B4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95413" w:rsidRDefault="00160B45">
      <w:pPr>
        <w:pStyle w:val="1"/>
        <w:numPr>
          <w:ilvl w:val="0"/>
          <w:numId w:val="8"/>
        </w:numPr>
        <w:tabs>
          <w:tab w:val="left" w:pos="2004"/>
        </w:tabs>
        <w:ind w:left="820" w:firstLine="700"/>
        <w:jc w:val="both"/>
      </w:pPr>
      <w:r>
        <w:rPr>
          <w:rStyle w:val="a3"/>
        </w:rPr>
        <w:t>Электронная библиотека ГПИБ России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160B4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160B4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160B4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160B45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160B4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160B45">
          <w:rPr>
            <w:rStyle w:val="a3"/>
            <w:color w:val="0000FF"/>
            <w:u w:val="single"/>
            <w:lang w:eastAsia="en-US"/>
          </w:rPr>
          <w:t>/9347-</w:t>
        </w:r>
      </w:hyperlink>
      <w:r w:rsidRPr="00160B45">
        <w:rPr>
          <w:rStyle w:val="a3"/>
          <w:color w:val="0000FF"/>
          <w:u w:val="single"/>
          <w:lang w:eastAsia="en-US"/>
        </w:rPr>
        <w:t xml:space="preserve"> </w:t>
      </w:r>
      <w:hyperlink r:id="rId30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160B45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160B45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A95413" w:rsidRDefault="00160B45">
      <w:pPr>
        <w:pStyle w:val="20"/>
        <w:spacing w:line="230" w:lineRule="auto"/>
        <w:jc w:val="both"/>
        <w:rPr>
          <w:sz w:val="24"/>
          <w:szCs w:val="24"/>
        </w:rPr>
      </w:pP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Особенности </w:t>
      </w:r>
      <w:r w:rsidRPr="004B293E">
        <w:rPr>
          <w:rStyle w:val="2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реали</w:t>
      </w:r>
      <w:r w:rsidR="004B293E">
        <w:rPr>
          <w:rStyle w:val="2"/>
          <w:rFonts w:ascii="Times New Roman" w:hAnsi="Times New Roman" w:cs="Times New Roman"/>
          <w:b/>
          <w:color w:val="auto"/>
          <w:sz w:val="24"/>
        </w:rPr>
        <w:t>заци</w:t>
      </w:r>
      <w:r w:rsidRPr="004B293E">
        <w:rPr>
          <w:rStyle w:val="2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и</w:t>
      </w:r>
      <w:r w:rsidR="004B293E">
        <w:rPr>
          <w:rStyle w:val="2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дисциплины для инвалидов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лиц с ОВЗ</w:t>
      </w:r>
    </w:p>
    <w:p w:rsidR="001F5966" w:rsidRDefault="001F5966" w:rsidP="001F5966">
      <w:pPr>
        <w:pStyle w:val="1"/>
        <w:ind w:firstLine="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60B45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требованиям ФГОС ВО при р</w:t>
      </w:r>
      <w:r w:rsidR="004B293E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еализации настоящей дисциплины,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3"/>
        </w:rPr>
        <w:t>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</w:t>
      </w:r>
      <w:bookmarkStart w:id="2" w:name="_GoBack"/>
      <w:bookmarkEnd w:id="2"/>
      <w:r>
        <w:rPr>
          <w:rStyle w:val="a3"/>
        </w:rPr>
        <w:t xml:space="preserve">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A95413" w:rsidRDefault="00A95413" w:rsidP="001F5966">
      <w:pPr>
        <w:pStyle w:val="20"/>
        <w:tabs>
          <w:tab w:val="left" w:pos="3805"/>
          <w:tab w:val="left" w:pos="5317"/>
        </w:tabs>
        <w:spacing w:line="178" w:lineRule="auto"/>
        <w:ind w:firstLine="1520"/>
        <w:jc w:val="both"/>
      </w:pPr>
    </w:p>
    <w:p w:rsidR="001F5966" w:rsidRDefault="001F5966" w:rsidP="001F5966">
      <w:pPr>
        <w:pStyle w:val="1"/>
        <w:ind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1F5966" w:rsidRDefault="001F5966" w:rsidP="001F5966">
      <w:pPr>
        <w:pStyle w:val="1"/>
        <w:ind w:firstLine="15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1F5966" w:rsidRDefault="001F5966" w:rsidP="001F5966">
      <w:pPr>
        <w:pStyle w:val="1"/>
        <w:ind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1F5966" w:rsidRDefault="001F5966" w:rsidP="001F5966">
      <w:pPr>
        <w:pStyle w:val="1"/>
        <w:ind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1F5966" w:rsidRPr="001F5966" w:rsidRDefault="001F5966" w:rsidP="001F5966">
      <w:pPr>
        <w:pStyle w:val="20"/>
        <w:tabs>
          <w:tab w:val="left" w:pos="3805"/>
          <w:tab w:val="left" w:pos="5317"/>
        </w:tabs>
        <w:spacing w:line="178" w:lineRule="auto"/>
        <w:ind w:firstLine="1520"/>
        <w:jc w:val="both"/>
        <w:rPr>
          <w:rFonts w:ascii="Times New Roman" w:hAnsi="Times New Roman" w:cs="Times New Roman"/>
          <w:sz w:val="20"/>
        </w:rPr>
        <w:sectPr w:rsidR="001F5966" w:rsidRPr="001F5966">
          <w:footerReference w:type="default" r:id="rId31"/>
          <w:pgSz w:w="11900" w:h="16840"/>
          <w:pgMar w:top="1122" w:right="824" w:bottom="722" w:left="866" w:header="694" w:footer="294" w:gutter="0"/>
          <w:cols w:space="720"/>
          <w:noEndnote/>
          <w:docGrid w:linePitch="360"/>
        </w:sectPr>
      </w:pPr>
    </w:p>
    <w:p w:rsidR="00A95413" w:rsidRDefault="00160B45">
      <w:pPr>
        <w:pStyle w:val="1"/>
        <w:ind w:left="820" w:firstLine="700"/>
        <w:jc w:val="both"/>
      </w:pPr>
      <w:r>
        <w:rPr>
          <w:rStyle w:val="a3"/>
        </w:rPr>
        <w:lastRenderedPageBreak/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A95413" w:rsidRDefault="00160B45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A95413" w:rsidRDefault="00160B45">
      <w:pPr>
        <w:pStyle w:val="1"/>
        <w:spacing w:after="1580"/>
        <w:ind w:left="106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BC57D2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A95413">
      <w:footerReference w:type="default" r:id="rId32"/>
      <w:pgSz w:w="11900" w:h="16840"/>
      <w:pgMar w:top="1122" w:right="831" w:bottom="647" w:left="868" w:header="69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45" w:rsidRDefault="00160B45">
      <w:r>
        <w:separator/>
      </w:r>
    </w:p>
  </w:endnote>
  <w:endnote w:type="continuationSeparator" w:id="0">
    <w:p w:rsidR="00160B45" w:rsidRDefault="0016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45" w:rsidRDefault="00160B45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45" w:rsidRDefault="00160B4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45" w:rsidRDefault="00160B4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45" w:rsidRDefault="00160B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62463E0" wp14:editId="3D1836FB">
              <wp:simplePos x="0" y="0"/>
              <wp:positionH relativeFrom="page">
                <wp:posOffset>581025</wp:posOffset>
              </wp:positionH>
              <wp:positionV relativeFrom="page">
                <wp:posOffset>10182860</wp:posOffset>
              </wp:positionV>
              <wp:extent cx="1975485" cy="21590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54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0B45" w:rsidRDefault="00160B45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7" type="#_x0000_t202" style="position:absolute;margin-left:45.75pt;margin-top:801.8pt;width:155.55pt;height:1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" filled="f" stroked="f">
              <v:textbox style="mso-fit-shape-to-text:t" inset="0,0,0,0">
                <w:txbxContent>
                  <w:p w:rsidR="00160B45" w:rsidRDefault="00160B45">
                    <w:pPr>
                      <w:pStyle w:val="22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45" w:rsidRDefault="00160B45"/>
  </w:footnote>
  <w:footnote w:type="continuationSeparator" w:id="0">
    <w:p w:rsidR="00160B45" w:rsidRDefault="00160B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512"/>
    <w:multiLevelType w:val="multilevel"/>
    <w:tmpl w:val="D3282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81C57"/>
    <w:multiLevelType w:val="multilevel"/>
    <w:tmpl w:val="BC1AB2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6766C"/>
    <w:multiLevelType w:val="multilevel"/>
    <w:tmpl w:val="DDA22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724EF"/>
    <w:multiLevelType w:val="multilevel"/>
    <w:tmpl w:val="4D1EE9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5225E6"/>
    <w:multiLevelType w:val="multilevel"/>
    <w:tmpl w:val="5338EF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136017"/>
    <w:multiLevelType w:val="multilevel"/>
    <w:tmpl w:val="14C63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8A20A6"/>
    <w:multiLevelType w:val="multilevel"/>
    <w:tmpl w:val="6A0A68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7D5329"/>
    <w:multiLevelType w:val="multilevel"/>
    <w:tmpl w:val="3EE44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5413"/>
    <w:rsid w:val="00160B45"/>
    <w:rsid w:val="001F5966"/>
    <w:rsid w:val="004B293E"/>
    <w:rsid w:val="00A95413"/>
    <w:rsid w:val="00B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8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160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B45"/>
    <w:rPr>
      <w:color w:val="000000"/>
    </w:rPr>
  </w:style>
  <w:style w:type="paragraph" w:styleId="aa">
    <w:name w:val="footer"/>
    <w:basedOn w:val="a"/>
    <w:link w:val="ab"/>
    <w:uiPriority w:val="99"/>
    <w:unhideWhenUsed/>
    <w:rsid w:val="00160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B45"/>
    <w:rPr>
      <w:color w:val="000000"/>
    </w:rPr>
  </w:style>
  <w:style w:type="character" w:styleId="ac">
    <w:name w:val="Hyperlink"/>
    <w:basedOn w:val="a0"/>
    <w:uiPriority w:val="99"/>
    <w:semiHidden/>
    <w:unhideWhenUsed/>
    <w:rsid w:val="001F5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8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160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B45"/>
    <w:rPr>
      <w:color w:val="000000"/>
    </w:rPr>
  </w:style>
  <w:style w:type="paragraph" w:styleId="aa">
    <w:name w:val="footer"/>
    <w:basedOn w:val="a"/>
    <w:link w:val="ab"/>
    <w:uiPriority w:val="99"/>
    <w:unhideWhenUsed/>
    <w:rsid w:val="00160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B45"/>
    <w:rPr>
      <w:color w:val="000000"/>
    </w:rPr>
  </w:style>
  <w:style w:type="character" w:styleId="ac">
    <w:name w:val="Hyperlink"/>
    <w:basedOn w:val="a0"/>
    <w:uiPriority w:val="99"/>
    <w:semiHidden/>
    <w:unhideWhenUsed/>
    <w:rsid w:val="001F5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85307" TargetMode="External"/><Relationship Id="rId18" Type="http://schemas.openxmlformats.org/officeDocument/2006/relationships/hyperlink" Target="https://&#1088;&#1080;&#1073;&#1080;&#1091;.&#1088;&#1092;" TargetMode="External"/><Relationship Id="rId26" Type="http://schemas.openxmlformats.org/officeDocument/2006/relationships/hyperlink" Target="https://&#1088;&#1080;&#1073;&#1080;&#1091;.&#1088;&#1092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12067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ooks.google.ru/" TargetMode="External"/><Relationship Id="rId20" Type="http://schemas.openxmlformats.org/officeDocument/2006/relationships/hyperlink" Target="http://polpred.com/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books.google.ru/" TargetMode="Externa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://www.prlib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lib.eastview.com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iblioclub.ru/index.php?page=book&amp;id=615675" TargetMode="External"/><Relationship Id="rId22" Type="http://schemas.openxmlformats.org/officeDocument/2006/relationships/hyperlink" Target="https://garant-system.ru/" TargetMode="External"/><Relationship Id="rId27" Type="http://schemas.openxmlformats.org/officeDocument/2006/relationships/hyperlink" Target="https://arch.neicon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2025-01-28T11:18:00Z</dcterms:created>
  <dcterms:modified xsi:type="dcterms:W3CDTF">2025-01-31T12:10:00Z</dcterms:modified>
</cp:coreProperties>
</file>