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E2" w:rsidRPr="00415E3F" w:rsidRDefault="00BC7CE2" w:rsidP="00BC7CE2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BC7CE2" w:rsidRDefault="00BC7CE2" w:rsidP="00BC7CE2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BC7CE2" w:rsidRDefault="00BC7CE2" w:rsidP="00BC7CE2">
      <w:pPr>
        <w:jc w:val="center"/>
        <w:rPr>
          <w:rFonts w:ascii="Times New Roman" w:hAnsi="Times New Roman" w:cs="Times New Roman"/>
        </w:rPr>
      </w:pPr>
    </w:p>
    <w:p w:rsidR="00BC7CE2" w:rsidRDefault="00BC7CE2" w:rsidP="00BC7CE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095161" wp14:editId="1983F937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C7CE2" w:rsidRDefault="00BC7CE2" w:rsidP="00BC7CE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FC79EF" wp14:editId="4EDEC68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CE2" w:rsidRPr="00415E3F" w:rsidRDefault="00BC7CE2" w:rsidP="00BC7C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BC7CE2" w:rsidRPr="00415E3F" w:rsidRDefault="00BC7CE2" w:rsidP="00BC7CE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BC7CE2" w:rsidRPr="00415E3F" w:rsidRDefault="00BC7CE2" w:rsidP="00BC7CE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BC7CE2" w:rsidRPr="00415E3F" w:rsidRDefault="00BC7CE2" w:rsidP="00BC7CE2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BC7CE2" w:rsidRDefault="00BC7CE2" w:rsidP="00BC7CE2">
      <w:pPr>
        <w:pStyle w:val="1"/>
        <w:spacing w:after="860"/>
        <w:ind w:firstLine="0"/>
        <w:jc w:val="center"/>
        <w:rPr>
          <w:rStyle w:val="a3"/>
          <w:b/>
          <w:bCs/>
        </w:rPr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BC7CE2" w:rsidRDefault="00BC7CE2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BC7CE2" w:rsidRDefault="00BC7CE2">
      <w:pPr>
        <w:pStyle w:val="1"/>
        <w:spacing w:after="860"/>
        <w:ind w:firstLine="0"/>
        <w:jc w:val="center"/>
        <w:rPr>
          <w:rStyle w:val="a3"/>
          <w:b/>
          <w:bCs/>
        </w:rPr>
      </w:pPr>
    </w:p>
    <w:p w:rsidR="000C32EB" w:rsidRDefault="00D30552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«ГОСУДАРСТВЕННОЕ РЕГУЛИРОВАНИЕ ЧАСТНОГО СЕКТОРА</w:t>
      </w:r>
      <w:r>
        <w:rPr>
          <w:rStyle w:val="a3"/>
          <w:b/>
          <w:bCs/>
        </w:rPr>
        <w:br/>
        <w:t>ЭКОНОМИКИ»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6403"/>
      </w:tblGrid>
      <w:tr w:rsidR="000C32EB" w:rsidTr="007F36B7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6" w:type="dxa"/>
            <w:shd w:val="clear" w:color="auto" w:fill="auto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0C32EB" w:rsidRDefault="00D30552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0C32EB" w:rsidTr="007F36B7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0C32EB" w:rsidRDefault="00D30552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0C32EB" w:rsidTr="007F36B7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0C32EB" w:rsidTr="007F36B7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6" w:type="dxa"/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 очно-заочная</w:t>
            </w:r>
          </w:p>
        </w:tc>
      </w:tr>
    </w:tbl>
    <w:tbl>
      <w:tblPr>
        <w:tblpPr w:leftFromText="180" w:rightFromText="180" w:vertAnchor="text" w:horzAnchor="page" w:tblpX="3531" w:tblpY="25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4"/>
        <w:gridCol w:w="5291"/>
      </w:tblGrid>
      <w:tr w:rsidR="007F36B7" w:rsidTr="007F36B7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1524" w:type="dxa"/>
            <w:tcBorders>
              <w:top w:val="nil"/>
            </w:tcBorders>
            <w:shd w:val="clear" w:color="auto" w:fill="auto"/>
            <w:vAlign w:val="center"/>
          </w:tcPr>
          <w:p w:rsidR="007F36B7" w:rsidRDefault="007F36B7" w:rsidP="007F36B7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291" w:type="dxa"/>
            <w:tcBorders>
              <w:top w:val="nil"/>
            </w:tcBorders>
            <w:shd w:val="clear" w:color="auto" w:fill="auto"/>
            <w:vAlign w:val="bottom"/>
          </w:tcPr>
          <w:p w:rsidR="007F36B7" w:rsidRDefault="007F36B7" w:rsidP="007F36B7">
            <w:pPr>
              <w:pStyle w:val="a5"/>
              <w:spacing w:line="158" w:lineRule="auto"/>
              <w:ind w:firstLine="340"/>
            </w:pPr>
          </w:p>
          <w:p w:rsidR="007F36B7" w:rsidRDefault="007F36B7" w:rsidP="007F36B7">
            <w:pPr>
              <w:pStyle w:val="a5"/>
              <w:spacing w:line="158" w:lineRule="auto"/>
              <w:ind w:firstLine="340"/>
            </w:pPr>
          </w:p>
          <w:p w:rsidR="007F36B7" w:rsidRDefault="007F36B7" w:rsidP="007F36B7">
            <w:pPr>
              <w:pStyle w:val="a5"/>
              <w:spacing w:line="158" w:lineRule="auto"/>
              <w:ind w:firstLine="340"/>
            </w:pPr>
          </w:p>
          <w:p w:rsidR="007F36B7" w:rsidRDefault="007F36B7" w:rsidP="007F36B7">
            <w:pPr>
              <w:pStyle w:val="a5"/>
              <w:spacing w:line="276" w:lineRule="auto"/>
              <w:ind w:firstLine="340"/>
            </w:pPr>
            <w:r>
              <w:t>Рязань 2024</w:t>
            </w:r>
          </w:p>
        </w:tc>
      </w:tr>
      <w:tr w:rsidR="007F36B7" w:rsidTr="007F36B7">
        <w:tblPrEx>
          <w:tblCellMar>
            <w:top w:w="0" w:type="dxa"/>
            <w:bottom w:w="0" w:type="dxa"/>
          </w:tblCellMar>
        </w:tblPrEx>
        <w:trPr>
          <w:gridAfter w:val="1"/>
          <w:wAfter w:w="5291" w:type="dxa"/>
          <w:trHeight w:hRule="exact" w:val="494"/>
        </w:trPr>
        <w:tc>
          <w:tcPr>
            <w:tcW w:w="1524" w:type="dxa"/>
            <w:tcBorders>
              <w:bottom w:val="nil"/>
            </w:tcBorders>
            <w:shd w:val="clear" w:color="auto" w:fill="auto"/>
          </w:tcPr>
          <w:p w:rsidR="007F36B7" w:rsidRDefault="007F36B7" w:rsidP="007F36B7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0C32EB" w:rsidRDefault="000C32EB">
      <w:pPr>
        <w:spacing w:after="2739" w:line="1" w:lineRule="exact"/>
      </w:pPr>
    </w:p>
    <w:p w:rsidR="000C32EB" w:rsidRDefault="000C32EB">
      <w:pPr>
        <w:spacing w:line="1" w:lineRule="exact"/>
      </w:pPr>
    </w:p>
    <w:p w:rsidR="000C32EB" w:rsidRDefault="00D30552">
      <w:pPr>
        <w:spacing w:line="1" w:lineRule="exact"/>
        <w:rPr>
          <w:sz w:val="2"/>
          <w:szCs w:val="2"/>
        </w:rPr>
      </w:pPr>
      <w:r>
        <w:br w:type="page"/>
      </w:r>
    </w:p>
    <w:p w:rsidR="000C32EB" w:rsidRDefault="00D30552">
      <w:pPr>
        <w:pStyle w:val="1"/>
        <w:ind w:left="980" w:firstLine="720"/>
        <w:jc w:val="both"/>
      </w:pPr>
      <w:r>
        <w:rPr>
          <w:rStyle w:val="a3"/>
        </w:rPr>
        <w:lastRenderedPageBreak/>
        <w:t xml:space="preserve">Рабочая программа по дисциплине «Государственное регулирование частного сектора экономики»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</w:p>
    <w:p w:rsidR="000C32EB" w:rsidRDefault="000C32EB">
      <w:pPr>
        <w:spacing w:line="1" w:lineRule="exact"/>
        <w:sectPr w:rsidR="000C32EB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0C32EB" w:rsidRDefault="000C32EB">
      <w:pPr>
        <w:spacing w:line="72" w:lineRule="exact"/>
        <w:rPr>
          <w:sz w:val="6"/>
          <w:szCs w:val="6"/>
        </w:rPr>
      </w:pPr>
    </w:p>
    <w:p w:rsidR="000C32EB" w:rsidRDefault="000C32EB">
      <w:pPr>
        <w:spacing w:line="1" w:lineRule="exact"/>
        <w:sectPr w:rsidR="000C32EB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0C32EB" w:rsidRDefault="000C32EB">
      <w:pPr>
        <w:spacing w:line="1" w:lineRule="exact"/>
      </w:pPr>
    </w:p>
    <w:p w:rsidR="000C32EB" w:rsidRDefault="000C32EB">
      <w:pPr>
        <w:pStyle w:val="20"/>
        <w:sectPr w:rsidR="000C32EB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0C32EB" w:rsidRDefault="00D30552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0C32EB" w:rsidRDefault="00D30552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0C32EB" w:rsidRDefault="00D30552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изучение основ государственной экономической политики в Российской Федерации, базовых моделей государственного регулирования частного сектора экономики.</w:t>
      </w:r>
    </w:p>
    <w:p w:rsidR="000C32EB" w:rsidRDefault="00D30552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0C32EB" w:rsidRDefault="00D30552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анализ основных взаимоотношений государства и частного сектора в современной смешанной экономике, изучение целей, принципов, методов и инструментов государственной экономической политики, применение основных моделей государственного регулирования экономики для анализа и </w:t>
      </w:r>
      <w:proofErr w:type="gramStart"/>
      <w:r>
        <w:rPr>
          <w:rStyle w:val="a3"/>
        </w:rPr>
        <w:t>прогнозирования</w:t>
      </w:r>
      <w:proofErr w:type="gramEnd"/>
      <w:r>
        <w:rPr>
          <w:rStyle w:val="a3"/>
        </w:rPr>
        <w:t xml:space="preserve"> как макроэкономических процессов, так и способов регулирующего воздействия на национальную экономику.</w:t>
      </w:r>
    </w:p>
    <w:p w:rsidR="000C32EB" w:rsidRDefault="00D30552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0C32EB" w:rsidRDefault="00D30552">
      <w:pPr>
        <w:pStyle w:val="1"/>
        <w:ind w:left="980" w:firstLine="720"/>
        <w:jc w:val="both"/>
      </w:pPr>
      <w:r>
        <w:rPr>
          <w:rStyle w:val="a3"/>
        </w:rPr>
        <w:t>Дисциплина «Государственное регулирование частного сектора экономики»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 / 8 семестре.</w:t>
      </w:r>
    </w:p>
    <w:p w:rsidR="000C32EB" w:rsidRDefault="00D30552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качеством государственных и муниципальных услуг», «Основы социального государства» и другими.</w:t>
      </w:r>
    </w:p>
    <w:p w:rsidR="000C32EB" w:rsidRDefault="00D30552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0C32EB" w:rsidRDefault="00D30552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0C32EB" w:rsidRDefault="00D30552">
      <w:pPr>
        <w:pStyle w:val="a7"/>
        <w:ind w:left="100"/>
      </w:pPr>
      <w:r>
        <w:rPr>
          <w:rStyle w:val="a6"/>
        </w:rPr>
        <w:t>Процесс освоения дисциплины «Государственное регулирование частного сектора экономики»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0C32E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34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34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0C32EB" w:rsidRDefault="000C32EB">
      <w:pPr>
        <w:spacing w:after="259" w:line="1" w:lineRule="exact"/>
      </w:pPr>
    </w:p>
    <w:p w:rsidR="000C32EB" w:rsidRDefault="00D30552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130"/>
        <w:gridCol w:w="1899"/>
        <w:gridCol w:w="2824"/>
        <w:gridCol w:w="2743"/>
      </w:tblGrid>
      <w:tr w:rsidR="00BC7CE2" w:rsidTr="00BC7CE2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90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C7CE2" w:rsidRDefault="00BC7CE2">
            <w:pPr>
              <w:pStyle w:val="a5"/>
              <w:spacing w:after="240" w:line="262" w:lineRule="auto"/>
              <w:ind w:firstLine="160"/>
              <w:rPr>
                <w:sz w:val="15"/>
                <w:szCs w:val="15"/>
              </w:rPr>
            </w:pPr>
          </w:p>
          <w:p w:rsidR="00BC7CE2" w:rsidRDefault="00BC7CE2" w:rsidP="001E7792">
            <w:pPr>
              <w:pStyle w:val="a5"/>
              <w:spacing w:line="262" w:lineRule="auto"/>
              <w:ind w:left="160" w:firstLine="40"/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7CE2" w:rsidRDefault="00BC7CE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7CE2" w:rsidRDefault="00BC7CE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7CE2" w:rsidRDefault="00BC7CE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E2" w:rsidRDefault="00BC7CE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BC7CE2" w:rsidTr="00BC7CE2">
        <w:tblPrEx>
          <w:tblCellMar>
            <w:top w:w="0" w:type="dxa"/>
            <w:bottom w:w="0" w:type="dxa"/>
          </w:tblCellMar>
        </w:tblPrEx>
        <w:trPr>
          <w:trHeight w:val="2776"/>
          <w:jc w:val="center"/>
        </w:trPr>
        <w:tc>
          <w:tcPr>
            <w:tcW w:w="9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7CE2" w:rsidRDefault="00BC7CE2" w:rsidP="001E7792">
            <w:pPr>
              <w:pStyle w:val="a5"/>
              <w:spacing w:line="262" w:lineRule="auto"/>
              <w:ind w:left="160" w:firstLine="40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7CE2" w:rsidRDefault="00BC7CE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BC7CE2" w:rsidRDefault="00BC7CE2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BC7CE2" w:rsidRDefault="00BC7CE2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реализации проектов</w:t>
            </w:r>
          </w:p>
          <w:p w:rsidR="00BC7CE2" w:rsidRDefault="00BC7CE2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BC7CE2" w:rsidRDefault="00BC7CE2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 и</w:t>
            </w:r>
          </w:p>
          <w:p w:rsidR="00BC7CE2" w:rsidRDefault="00BC7CE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</w:t>
            </w:r>
          </w:p>
          <w:p w:rsidR="00BC7CE2" w:rsidRDefault="00BC7CE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BC7CE2" w:rsidRDefault="00BC7CE2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BC7CE2" w:rsidRDefault="00BC7CE2" w:rsidP="00BC7CE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7CE2" w:rsidRDefault="00BC7CE2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BC7CE2" w:rsidRDefault="00BC7CE2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BC7CE2" w:rsidRDefault="00BC7CE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7CE2" w:rsidRDefault="00BC7CE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BC7CE2" w:rsidRDefault="00BC7CE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</w:t>
            </w:r>
          </w:p>
          <w:p w:rsidR="00BC7CE2" w:rsidRDefault="00BC7CE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</w:p>
          <w:p w:rsidR="00BC7CE2" w:rsidRDefault="00BC7CE2" w:rsidP="00BC7CE2">
            <w:pPr>
              <w:pStyle w:val="a5"/>
              <w:tabs>
                <w:tab w:val="left" w:pos="18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ПК-2.3 владеет навыками организации построение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интегрированной</w:t>
            </w:r>
            <w:r>
              <w:rPr>
                <w:rStyle w:val="a4"/>
                <w:sz w:val="20"/>
                <w:szCs w:val="20"/>
              </w:rPr>
              <w:tab/>
              <w:t>системы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CE2" w:rsidRDefault="00BC7CE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BC7CE2" w:rsidRDefault="00BC7CE2" w:rsidP="00BC7CE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практических проблем,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прогнозировать и</w:t>
            </w:r>
          </w:p>
          <w:p w:rsidR="00BC7CE2" w:rsidRDefault="00BC7CE2" w:rsidP="00BC7CE2">
            <w:pPr>
              <w:pStyle w:val="a5"/>
              <w:tabs>
                <w:tab w:val="left" w:pos="1371"/>
                <w:tab w:val="left" w:pos="246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предотвращать критические ситуации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</w:tc>
      </w:tr>
      <w:tr w:rsidR="00BC7CE2" w:rsidTr="00BC7CE2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90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C7CE2" w:rsidRDefault="00BC7CE2"/>
        </w:tc>
        <w:tc>
          <w:tcPr>
            <w:tcW w:w="959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7CE2" w:rsidRDefault="00BC7CE2">
            <w:pPr>
              <w:pStyle w:val="a5"/>
              <w:tabs>
                <w:tab w:val="left" w:pos="2516"/>
              </w:tabs>
              <w:ind w:left="1020" w:firstLine="0"/>
              <w:rPr>
                <w:sz w:val="15"/>
                <w:szCs w:val="15"/>
              </w:rPr>
            </w:pPr>
          </w:p>
        </w:tc>
      </w:tr>
    </w:tbl>
    <w:p w:rsidR="000C32EB" w:rsidRDefault="00D305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99"/>
        <w:gridCol w:w="2818"/>
        <w:gridCol w:w="2693"/>
      </w:tblGrid>
      <w:tr w:rsidR="000C32EB">
        <w:tblPrEx>
          <w:tblCellMar>
            <w:top w:w="0" w:type="dxa"/>
            <w:bottom w:w="0" w:type="dxa"/>
          </w:tblCellMar>
        </w:tblPrEx>
        <w:trPr>
          <w:trHeight w:hRule="exact" w:val="1624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D30552">
            <w:pPr>
              <w:pStyle w:val="a5"/>
              <w:tabs>
                <w:tab w:val="left" w:pos="378"/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0C32EB" w:rsidRDefault="00D30552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0C32EB" w:rsidRDefault="00D305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D30552">
            <w:pPr>
              <w:pStyle w:val="a5"/>
              <w:tabs>
                <w:tab w:val="left" w:pos="1328"/>
                <w:tab w:val="left" w:pos="24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рисками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разных </w:t>
            </w:r>
            <w:proofErr w:type="gramStart"/>
            <w:r>
              <w:rPr>
                <w:rStyle w:val="a4"/>
                <w:sz w:val="20"/>
                <w:szCs w:val="20"/>
              </w:rPr>
              <w:t>уровнях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6691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2EB" w:rsidRDefault="00D305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0C32EB" w:rsidRDefault="00BC7CE2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 </w:t>
            </w:r>
            <w:proofErr w:type="gramStart"/>
            <w:r w:rsidR="00D30552"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0C32EB" w:rsidRDefault="00D30552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</w:t>
            </w:r>
            <w:r w:rsidR="00BC7CE2">
              <w:rPr>
                <w:rStyle w:val="a4"/>
                <w:sz w:val="20"/>
                <w:szCs w:val="20"/>
              </w:rPr>
              <w:t xml:space="preserve">готовке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0C32EB" w:rsidRDefault="00D30552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0C32EB" w:rsidRDefault="00D305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0C32EB" w:rsidRDefault="00D305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0C32EB" w:rsidRDefault="00D30552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C32EB" w:rsidRDefault="00D305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0C32EB" w:rsidRDefault="00D30552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0C32EB" w:rsidRDefault="00D30552">
            <w:pPr>
              <w:pStyle w:val="a5"/>
              <w:tabs>
                <w:tab w:val="left" w:pos="378"/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0C32EB" w:rsidRDefault="00D30552">
            <w:pPr>
              <w:pStyle w:val="a5"/>
              <w:tabs>
                <w:tab w:val="left" w:pos="18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0C32EB" w:rsidRDefault="00D305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2EB" w:rsidRDefault="00D30552">
            <w:pPr>
              <w:pStyle w:val="a5"/>
              <w:tabs>
                <w:tab w:val="left" w:pos="15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</w:t>
            </w:r>
            <w:r w:rsidR="00BC7CE2">
              <w:rPr>
                <w:rStyle w:val="a4"/>
                <w:sz w:val="20"/>
                <w:szCs w:val="20"/>
              </w:rPr>
              <w:t xml:space="preserve">3. Осуществление закупок </w:t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0C32EB" w:rsidRDefault="00BC7CE2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государственных, муниципальных </w:t>
            </w:r>
            <w:r w:rsidR="00D30552">
              <w:rPr>
                <w:rStyle w:val="a4"/>
                <w:sz w:val="20"/>
                <w:szCs w:val="20"/>
              </w:rPr>
              <w:t>и</w:t>
            </w:r>
          </w:p>
          <w:p w:rsidR="000C32EB" w:rsidRDefault="00D3055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tabs>
                <w:tab w:val="left" w:pos="968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0C32EB" w:rsidRDefault="00D30552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C32EB" w:rsidRDefault="00D30552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0C32EB" w:rsidRDefault="00D30552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0C32EB" w:rsidRDefault="00D30552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0C32EB" w:rsidRDefault="00D30552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0C32EB" w:rsidRDefault="00D30552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0C32EB" w:rsidRDefault="00D30552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0C32EB" w:rsidRDefault="00D30552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0C32EB" w:rsidRDefault="00D30552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0C32EB" w:rsidRDefault="00D30552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0C32EB" w:rsidRDefault="00D30552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0C32EB" w:rsidRDefault="00D30552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0C32EB" w:rsidRDefault="00D30552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0C32EB" w:rsidRDefault="00D30552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0C32EB" w:rsidRDefault="00D30552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0C32EB" w:rsidRDefault="00D3055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0C32EB" w:rsidRDefault="000C32EB">
      <w:pPr>
        <w:spacing w:after="259" w:line="1" w:lineRule="exact"/>
      </w:pPr>
    </w:p>
    <w:p w:rsidR="000C32EB" w:rsidRDefault="00D30552">
      <w:pPr>
        <w:pStyle w:val="11"/>
        <w:keepNext/>
        <w:keepLines/>
        <w:numPr>
          <w:ilvl w:val="0"/>
          <w:numId w:val="1"/>
        </w:numPr>
        <w:tabs>
          <w:tab w:val="left" w:pos="2406"/>
        </w:tabs>
        <w:ind w:left="170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0C32EB" w:rsidRDefault="00D30552">
      <w:pPr>
        <w:pStyle w:val="11"/>
        <w:keepNext/>
        <w:keepLines/>
        <w:ind w:left="0" w:firstLine="98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0C32EB" w:rsidRDefault="00D30552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0C32EB" w:rsidRDefault="00D30552">
      <w:pPr>
        <w:pStyle w:val="a7"/>
        <w:ind w:left="700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0C32E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C32EB" w:rsidRDefault="000C32EB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C32EB" w:rsidRDefault="000C32E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C32EB" w:rsidRDefault="000C32E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C32EB" w:rsidRDefault="000C32E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C32EB" w:rsidRDefault="00D30552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32EB" w:rsidRDefault="000C32EB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2EB" w:rsidRDefault="000C32EB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0C32EB" w:rsidRDefault="000C32EB">
      <w:pPr>
        <w:spacing w:after="259" w:line="1" w:lineRule="exact"/>
      </w:pPr>
    </w:p>
    <w:p w:rsidR="00D30552" w:rsidRDefault="00D30552">
      <w:pPr>
        <w:pStyle w:val="a7"/>
        <w:ind w:left="806"/>
        <w:rPr>
          <w:rStyle w:val="a6"/>
          <w:b/>
          <w:bCs/>
        </w:rPr>
      </w:pPr>
    </w:p>
    <w:p w:rsidR="00D30552" w:rsidRDefault="00D30552">
      <w:pPr>
        <w:pStyle w:val="a7"/>
        <w:ind w:left="806"/>
        <w:rPr>
          <w:rStyle w:val="a6"/>
          <w:b/>
          <w:bCs/>
        </w:rPr>
      </w:pPr>
    </w:p>
    <w:p w:rsidR="00D30552" w:rsidRDefault="00D30552">
      <w:pPr>
        <w:pStyle w:val="a7"/>
        <w:ind w:left="806"/>
        <w:rPr>
          <w:rStyle w:val="a6"/>
          <w:b/>
          <w:bCs/>
        </w:rPr>
      </w:pPr>
    </w:p>
    <w:p w:rsidR="00D30552" w:rsidRDefault="00D30552">
      <w:pPr>
        <w:pStyle w:val="a7"/>
        <w:ind w:left="806"/>
        <w:rPr>
          <w:rStyle w:val="a6"/>
          <w:b/>
          <w:bCs/>
        </w:rPr>
      </w:pPr>
    </w:p>
    <w:p w:rsidR="000C32EB" w:rsidRDefault="00D30552">
      <w:pPr>
        <w:pStyle w:val="a7"/>
        <w:ind w:left="806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0C32EB" w:rsidRDefault="00D30552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0C32EB" w:rsidRDefault="00D30552">
      <w:pPr>
        <w:pStyle w:val="a7"/>
        <w:ind w:left="806"/>
      </w:pPr>
      <w:r>
        <w:rPr>
          <w:rStyle w:val="a6"/>
        </w:rPr>
        <w:t>Очная форма обучения</w:t>
      </w:r>
    </w:p>
    <w:p w:rsidR="000C32EB" w:rsidRDefault="00D30552">
      <w:pPr>
        <w:pStyle w:val="a7"/>
        <w:ind w:left="1693"/>
        <w:rPr>
          <w:rStyle w:val="a6"/>
        </w:rPr>
      </w:pPr>
      <w:r>
        <w:rPr>
          <w:rStyle w:val="a6"/>
        </w:rPr>
        <w:t>Очно-заочная форма обучения</w:t>
      </w:r>
    </w:p>
    <w:p w:rsidR="00D30552" w:rsidRDefault="00D30552">
      <w:pPr>
        <w:pStyle w:val="a7"/>
        <w:ind w:left="1693"/>
        <w:rPr>
          <w:rStyle w:val="a6"/>
        </w:rPr>
      </w:pPr>
    </w:p>
    <w:p w:rsidR="00D30552" w:rsidRDefault="00D30552">
      <w:pPr>
        <w:pStyle w:val="a7"/>
        <w:ind w:left="1693"/>
        <w:rPr>
          <w:rStyle w:val="a6"/>
        </w:rPr>
      </w:pPr>
    </w:p>
    <w:tbl>
      <w:tblPr>
        <w:tblStyle w:val="ac"/>
        <w:tblW w:w="9218" w:type="dxa"/>
        <w:tblInd w:w="1693" w:type="dxa"/>
        <w:tblLayout w:type="fixed"/>
        <w:tblLook w:val="04A0" w:firstRow="1" w:lastRow="0" w:firstColumn="1" w:lastColumn="0" w:noHBand="0" w:noVBand="1"/>
      </w:tblPr>
      <w:tblGrid>
        <w:gridCol w:w="400"/>
        <w:gridCol w:w="425"/>
        <w:gridCol w:w="3119"/>
        <w:gridCol w:w="1134"/>
        <w:gridCol w:w="567"/>
        <w:gridCol w:w="567"/>
        <w:gridCol w:w="544"/>
        <w:gridCol w:w="590"/>
        <w:gridCol w:w="425"/>
        <w:gridCol w:w="850"/>
        <w:gridCol w:w="597"/>
      </w:tblGrid>
      <w:tr w:rsidR="006E26E0" w:rsidTr="006E26E0">
        <w:trPr>
          <w:cantSplit/>
          <w:trHeight w:val="240"/>
        </w:trPr>
        <w:tc>
          <w:tcPr>
            <w:tcW w:w="400" w:type="dxa"/>
            <w:vMerge w:val="restart"/>
            <w:shd w:val="clear" w:color="auto" w:fill="D9D9D9" w:themeFill="background1" w:themeFillShade="D9"/>
            <w:textDirection w:val="btLr"/>
          </w:tcPr>
          <w:p w:rsidR="00DE3CCF" w:rsidRPr="006E26E0" w:rsidRDefault="00DE3CCF" w:rsidP="00A757AF">
            <w:pPr>
              <w:pStyle w:val="a7"/>
              <w:ind w:left="113" w:right="113"/>
              <w:rPr>
                <w:rStyle w:val="a6"/>
                <w:b/>
                <w:sz w:val="22"/>
              </w:rPr>
            </w:pPr>
            <w:r w:rsidRPr="006E26E0">
              <w:rPr>
                <w:rStyle w:val="a6"/>
                <w:b/>
                <w:sz w:val="22"/>
              </w:rPr>
              <w:t>№ семестра</w:t>
            </w:r>
          </w:p>
          <w:p w:rsidR="00DE3CCF" w:rsidRPr="006E26E0" w:rsidRDefault="00DE3CCF" w:rsidP="00A757AF">
            <w:pPr>
              <w:pStyle w:val="a7"/>
              <w:ind w:left="113" w:right="113"/>
              <w:rPr>
                <w:rStyle w:val="a6"/>
                <w:b/>
                <w:sz w:val="22"/>
              </w:rPr>
            </w:pPr>
          </w:p>
          <w:p w:rsidR="00DE3CCF" w:rsidRPr="006E26E0" w:rsidRDefault="00DE3CCF" w:rsidP="00A757AF">
            <w:pPr>
              <w:pStyle w:val="a7"/>
              <w:ind w:left="113" w:right="113"/>
              <w:rPr>
                <w:rStyle w:val="a6"/>
                <w:b/>
                <w:sz w:val="22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:rsidR="00DE3CCF" w:rsidRPr="006E26E0" w:rsidRDefault="00DE3CCF" w:rsidP="00A757AF">
            <w:pPr>
              <w:pStyle w:val="a7"/>
              <w:ind w:left="113" w:right="113"/>
              <w:rPr>
                <w:rStyle w:val="a6"/>
                <w:b/>
                <w:sz w:val="22"/>
              </w:rPr>
            </w:pPr>
            <w:r w:rsidRPr="006E26E0">
              <w:rPr>
                <w:rStyle w:val="a6"/>
                <w:b/>
                <w:sz w:val="22"/>
              </w:rPr>
              <w:t>№ раздела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DE3CCF" w:rsidRPr="006E26E0" w:rsidRDefault="00DE3CCF">
            <w:pPr>
              <w:pStyle w:val="a7"/>
              <w:rPr>
                <w:rStyle w:val="a6"/>
                <w:b/>
              </w:rPr>
            </w:pPr>
          </w:p>
          <w:p w:rsidR="00DE3CCF" w:rsidRPr="006E26E0" w:rsidRDefault="00DE3CCF">
            <w:pPr>
              <w:pStyle w:val="a7"/>
              <w:rPr>
                <w:rStyle w:val="a6"/>
                <w:b/>
              </w:rPr>
            </w:pPr>
            <w:r w:rsidRPr="006E26E0">
              <w:rPr>
                <w:rStyle w:val="a6"/>
                <w:b/>
                <w:sz w:val="22"/>
              </w:rPr>
              <w:t>Наименование и содержание по темам (разделам)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DE3CCF" w:rsidRPr="006E26E0" w:rsidRDefault="00DE3CCF">
            <w:pPr>
              <w:pStyle w:val="a7"/>
              <w:rPr>
                <w:rStyle w:val="a6"/>
                <w:b/>
              </w:rPr>
            </w:pPr>
          </w:p>
          <w:p w:rsidR="00DE3CCF" w:rsidRPr="006E26E0" w:rsidRDefault="00DE3CCF">
            <w:pPr>
              <w:pStyle w:val="a7"/>
              <w:rPr>
                <w:rStyle w:val="a6"/>
                <w:b/>
                <w:sz w:val="22"/>
                <w:szCs w:val="22"/>
              </w:rPr>
            </w:pPr>
            <w:r w:rsidRPr="006E26E0">
              <w:rPr>
                <w:rStyle w:val="a6"/>
                <w:b/>
                <w:sz w:val="22"/>
                <w:szCs w:val="22"/>
              </w:rPr>
              <w:t>Всего часов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</w:tcPr>
          <w:p w:rsidR="00DE3CCF" w:rsidRPr="006E26E0" w:rsidRDefault="00DE3CCF" w:rsidP="00DE3CCF">
            <w:pPr>
              <w:pStyle w:val="a7"/>
              <w:tabs>
                <w:tab w:val="left" w:pos="1020"/>
              </w:tabs>
              <w:rPr>
                <w:rStyle w:val="a6"/>
                <w:b/>
              </w:rPr>
            </w:pPr>
            <w:r w:rsidRPr="006E26E0">
              <w:rPr>
                <w:rStyle w:val="a6"/>
                <w:b/>
              </w:rPr>
              <w:tab/>
              <w:t>Из них: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DE3CCF" w:rsidRPr="006E26E0" w:rsidRDefault="00DE3CCF" w:rsidP="00DE3CCF">
            <w:pPr>
              <w:pStyle w:val="a7"/>
              <w:ind w:left="113" w:right="113"/>
              <w:rPr>
                <w:rStyle w:val="a6"/>
                <w:b/>
                <w:sz w:val="18"/>
              </w:rPr>
            </w:pPr>
            <w:r w:rsidRPr="006E26E0">
              <w:rPr>
                <w:rStyle w:val="a6"/>
                <w:b/>
                <w:sz w:val="18"/>
              </w:rPr>
              <w:t>Форма текущего контроля</w:t>
            </w:r>
          </w:p>
        </w:tc>
        <w:tc>
          <w:tcPr>
            <w:tcW w:w="597" w:type="dxa"/>
            <w:vMerge w:val="restart"/>
            <w:shd w:val="clear" w:color="auto" w:fill="D9D9D9" w:themeFill="background1" w:themeFillShade="D9"/>
            <w:textDirection w:val="btLr"/>
          </w:tcPr>
          <w:p w:rsidR="00DE3CCF" w:rsidRPr="006E26E0" w:rsidRDefault="006E26E0" w:rsidP="006E26E0">
            <w:pPr>
              <w:pStyle w:val="a7"/>
              <w:ind w:left="113" w:right="113"/>
              <w:rPr>
                <w:rStyle w:val="a6"/>
                <w:b/>
                <w:sz w:val="18"/>
              </w:rPr>
            </w:pPr>
            <w:r>
              <w:rPr>
                <w:rStyle w:val="a6"/>
                <w:b/>
                <w:sz w:val="18"/>
              </w:rPr>
              <w:t>Код компетенции</w:t>
            </w:r>
          </w:p>
        </w:tc>
      </w:tr>
      <w:tr w:rsidR="006E26E0" w:rsidTr="006E26E0">
        <w:trPr>
          <w:cantSplit/>
          <w:trHeight w:val="555"/>
        </w:trPr>
        <w:tc>
          <w:tcPr>
            <w:tcW w:w="400" w:type="dxa"/>
            <w:vMerge/>
            <w:textDirection w:val="btLr"/>
          </w:tcPr>
          <w:p w:rsidR="00DE3CCF" w:rsidRDefault="00DE3CCF" w:rsidP="00A757AF">
            <w:pPr>
              <w:pStyle w:val="a7"/>
              <w:ind w:left="113" w:right="113"/>
              <w:rPr>
                <w:rStyle w:val="a6"/>
                <w:sz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DE3CCF" w:rsidRPr="00A757AF" w:rsidRDefault="00DE3CCF" w:rsidP="00A757AF">
            <w:pPr>
              <w:pStyle w:val="a7"/>
              <w:ind w:left="113" w:right="113"/>
              <w:rPr>
                <w:rStyle w:val="a6"/>
                <w:sz w:val="22"/>
              </w:rPr>
            </w:pPr>
          </w:p>
        </w:tc>
        <w:tc>
          <w:tcPr>
            <w:tcW w:w="3119" w:type="dxa"/>
            <w:vMerge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1134" w:type="dxa"/>
            <w:vMerge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DE3CCF" w:rsidRPr="006E26E0" w:rsidRDefault="00DE3CCF">
            <w:pPr>
              <w:pStyle w:val="a7"/>
              <w:rPr>
                <w:rStyle w:val="a6"/>
                <w:b/>
              </w:rPr>
            </w:pPr>
            <w:r w:rsidRPr="006E26E0">
              <w:rPr>
                <w:rStyle w:val="a6"/>
                <w:b/>
                <w:sz w:val="20"/>
                <w:shd w:val="clear" w:color="auto" w:fill="D9D9D9" w:themeFill="background1" w:themeFillShade="D9"/>
              </w:rPr>
              <w:t>Контактная работа</w:t>
            </w:r>
            <w:r w:rsidRPr="006E26E0">
              <w:rPr>
                <w:rStyle w:val="a6"/>
                <w:b/>
                <w:sz w:val="20"/>
              </w:rPr>
              <w:t xml:space="preserve"> </w:t>
            </w:r>
            <w:proofErr w:type="gramStart"/>
            <w:r w:rsidRPr="006E26E0">
              <w:rPr>
                <w:rStyle w:val="a6"/>
                <w:b/>
                <w:sz w:val="20"/>
              </w:rPr>
              <w:t>обучающихся</w:t>
            </w:r>
            <w:proofErr w:type="gramEnd"/>
            <w:r w:rsidRPr="006E26E0">
              <w:rPr>
                <w:rStyle w:val="a6"/>
                <w:b/>
                <w:sz w:val="20"/>
              </w:rPr>
              <w:t xml:space="preserve"> с преподавателем: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DE3CCF" w:rsidRPr="006E26E0" w:rsidRDefault="00DE3CCF">
            <w:pPr>
              <w:pStyle w:val="a7"/>
              <w:rPr>
                <w:rStyle w:val="a6"/>
                <w:b/>
              </w:rPr>
            </w:pPr>
            <w:r w:rsidRPr="006E26E0">
              <w:rPr>
                <w:rStyle w:val="a6"/>
                <w:b/>
              </w:rPr>
              <w:t>СР</w:t>
            </w:r>
          </w:p>
        </w:tc>
        <w:tc>
          <w:tcPr>
            <w:tcW w:w="850" w:type="dxa"/>
            <w:vMerge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97" w:type="dxa"/>
            <w:vMerge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</w:tr>
      <w:tr w:rsidR="006E26E0" w:rsidTr="006E26E0">
        <w:trPr>
          <w:cantSplit/>
          <w:trHeight w:val="630"/>
        </w:trPr>
        <w:tc>
          <w:tcPr>
            <w:tcW w:w="400" w:type="dxa"/>
            <w:vMerge/>
            <w:textDirection w:val="btLr"/>
          </w:tcPr>
          <w:p w:rsidR="00DE3CCF" w:rsidRDefault="00DE3CCF" w:rsidP="00A757AF">
            <w:pPr>
              <w:pStyle w:val="a7"/>
              <w:ind w:left="113" w:right="113"/>
              <w:rPr>
                <w:rStyle w:val="a6"/>
                <w:sz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DE3CCF" w:rsidRPr="00A757AF" w:rsidRDefault="00DE3CCF" w:rsidP="00A757AF">
            <w:pPr>
              <w:pStyle w:val="a7"/>
              <w:ind w:left="113" w:right="113"/>
              <w:rPr>
                <w:rStyle w:val="a6"/>
                <w:sz w:val="22"/>
              </w:rPr>
            </w:pPr>
          </w:p>
        </w:tc>
        <w:tc>
          <w:tcPr>
            <w:tcW w:w="3119" w:type="dxa"/>
            <w:vMerge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1134" w:type="dxa"/>
            <w:vMerge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E3CCF" w:rsidRDefault="00DE3CCF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Л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E3CCF" w:rsidRDefault="00DE3CCF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ЛР</w:t>
            </w:r>
          </w:p>
        </w:tc>
        <w:tc>
          <w:tcPr>
            <w:tcW w:w="544" w:type="dxa"/>
            <w:shd w:val="clear" w:color="auto" w:fill="F2F2F2" w:themeFill="background1" w:themeFillShade="F2"/>
          </w:tcPr>
          <w:p w:rsidR="00DE3CCF" w:rsidRDefault="00DE3CCF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ПЗ</w:t>
            </w:r>
          </w:p>
        </w:tc>
        <w:tc>
          <w:tcPr>
            <w:tcW w:w="590" w:type="dxa"/>
            <w:shd w:val="clear" w:color="auto" w:fill="F2F2F2" w:themeFill="background1" w:themeFillShade="F2"/>
          </w:tcPr>
          <w:p w:rsidR="00DE3CCF" w:rsidRDefault="00DE3CCF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СМ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850" w:type="dxa"/>
            <w:vMerge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97" w:type="dxa"/>
            <w:vMerge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</w:tr>
      <w:tr w:rsidR="006E26E0" w:rsidTr="006E26E0">
        <w:tc>
          <w:tcPr>
            <w:tcW w:w="400" w:type="dxa"/>
          </w:tcPr>
          <w:p w:rsidR="00A757AF" w:rsidRDefault="00DE3CCF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425" w:type="dxa"/>
          </w:tcPr>
          <w:p w:rsidR="00A757AF" w:rsidRDefault="00DE3CCF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</w:t>
            </w:r>
          </w:p>
        </w:tc>
        <w:tc>
          <w:tcPr>
            <w:tcW w:w="3119" w:type="dxa"/>
          </w:tcPr>
          <w:p w:rsidR="00A757AF" w:rsidRPr="006E26E0" w:rsidRDefault="00DE3CCF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Общественный сектор в смешанной экономике</w:t>
            </w:r>
          </w:p>
        </w:tc>
        <w:tc>
          <w:tcPr>
            <w:tcW w:w="1134" w:type="dxa"/>
          </w:tcPr>
          <w:p w:rsidR="00A757AF" w:rsidRDefault="00DE3CCF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35</w:t>
            </w:r>
          </w:p>
        </w:tc>
        <w:tc>
          <w:tcPr>
            <w:tcW w:w="567" w:type="dxa"/>
          </w:tcPr>
          <w:p w:rsidR="00A757AF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567" w:type="dxa"/>
          </w:tcPr>
          <w:p w:rsidR="00A757AF" w:rsidRDefault="00A757AF">
            <w:pPr>
              <w:pStyle w:val="a7"/>
              <w:rPr>
                <w:rStyle w:val="a6"/>
              </w:rPr>
            </w:pPr>
          </w:p>
        </w:tc>
        <w:tc>
          <w:tcPr>
            <w:tcW w:w="544" w:type="dxa"/>
          </w:tcPr>
          <w:p w:rsidR="00A757AF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590" w:type="dxa"/>
          </w:tcPr>
          <w:p w:rsidR="00A757AF" w:rsidRDefault="00A757AF">
            <w:pPr>
              <w:pStyle w:val="a7"/>
              <w:rPr>
                <w:rStyle w:val="a6"/>
              </w:rPr>
            </w:pPr>
          </w:p>
        </w:tc>
        <w:tc>
          <w:tcPr>
            <w:tcW w:w="425" w:type="dxa"/>
          </w:tcPr>
          <w:p w:rsidR="00A757AF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31</w:t>
            </w:r>
          </w:p>
        </w:tc>
        <w:tc>
          <w:tcPr>
            <w:tcW w:w="850" w:type="dxa"/>
          </w:tcPr>
          <w:p w:rsidR="00A757AF" w:rsidRPr="006E26E0" w:rsidRDefault="006E26E0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ОР</w:t>
            </w:r>
          </w:p>
        </w:tc>
        <w:tc>
          <w:tcPr>
            <w:tcW w:w="597" w:type="dxa"/>
          </w:tcPr>
          <w:p w:rsidR="00A757AF" w:rsidRPr="006E26E0" w:rsidRDefault="006E26E0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ПК-2</w:t>
            </w:r>
          </w:p>
          <w:p w:rsidR="006E26E0" w:rsidRPr="006E26E0" w:rsidRDefault="006E26E0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ПК-3</w:t>
            </w:r>
          </w:p>
        </w:tc>
      </w:tr>
      <w:tr w:rsidR="006E26E0" w:rsidTr="006E26E0">
        <w:tc>
          <w:tcPr>
            <w:tcW w:w="400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425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3119" w:type="dxa"/>
          </w:tcPr>
          <w:p w:rsidR="006E26E0" w:rsidRPr="006E26E0" w:rsidRDefault="006E26E0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Сущность и содержание государственного регулирования рыночной экономики</w:t>
            </w:r>
          </w:p>
        </w:tc>
        <w:tc>
          <w:tcPr>
            <w:tcW w:w="1134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36</w:t>
            </w:r>
          </w:p>
        </w:tc>
        <w:tc>
          <w:tcPr>
            <w:tcW w:w="567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567" w:type="dxa"/>
          </w:tcPr>
          <w:p w:rsidR="006E26E0" w:rsidRDefault="006E26E0">
            <w:pPr>
              <w:pStyle w:val="a7"/>
              <w:rPr>
                <w:rStyle w:val="a6"/>
              </w:rPr>
            </w:pPr>
          </w:p>
        </w:tc>
        <w:tc>
          <w:tcPr>
            <w:tcW w:w="544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590" w:type="dxa"/>
          </w:tcPr>
          <w:p w:rsidR="006E26E0" w:rsidRDefault="006E26E0">
            <w:pPr>
              <w:pStyle w:val="a7"/>
              <w:rPr>
                <w:rStyle w:val="a6"/>
              </w:rPr>
            </w:pPr>
          </w:p>
        </w:tc>
        <w:tc>
          <w:tcPr>
            <w:tcW w:w="425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31</w:t>
            </w:r>
          </w:p>
        </w:tc>
        <w:tc>
          <w:tcPr>
            <w:tcW w:w="850" w:type="dxa"/>
          </w:tcPr>
          <w:p w:rsidR="006E26E0" w:rsidRPr="006E26E0" w:rsidRDefault="006E26E0" w:rsidP="001A5D19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ОР</w:t>
            </w:r>
          </w:p>
        </w:tc>
        <w:tc>
          <w:tcPr>
            <w:tcW w:w="597" w:type="dxa"/>
          </w:tcPr>
          <w:p w:rsidR="006E26E0" w:rsidRPr="006E26E0" w:rsidRDefault="006E26E0" w:rsidP="001A5D19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ПК-2</w:t>
            </w:r>
          </w:p>
          <w:p w:rsidR="006E26E0" w:rsidRPr="006E26E0" w:rsidRDefault="006E26E0" w:rsidP="001A5D19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ПК-3</w:t>
            </w:r>
          </w:p>
        </w:tc>
      </w:tr>
      <w:tr w:rsidR="006E26E0" w:rsidTr="006E26E0">
        <w:tc>
          <w:tcPr>
            <w:tcW w:w="400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425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3119" w:type="dxa"/>
          </w:tcPr>
          <w:p w:rsidR="006E26E0" w:rsidRPr="006E26E0" w:rsidRDefault="006E26E0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Методы и инструментарий государственного регулирования экономики</w:t>
            </w:r>
          </w:p>
        </w:tc>
        <w:tc>
          <w:tcPr>
            <w:tcW w:w="1134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37</w:t>
            </w:r>
          </w:p>
        </w:tc>
        <w:tc>
          <w:tcPr>
            <w:tcW w:w="567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</w:t>
            </w:r>
          </w:p>
        </w:tc>
        <w:tc>
          <w:tcPr>
            <w:tcW w:w="567" w:type="dxa"/>
          </w:tcPr>
          <w:p w:rsidR="006E26E0" w:rsidRDefault="006E26E0">
            <w:pPr>
              <w:pStyle w:val="a7"/>
              <w:rPr>
                <w:rStyle w:val="a6"/>
              </w:rPr>
            </w:pPr>
          </w:p>
        </w:tc>
        <w:tc>
          <w:tcPr>
            <w:tcW w:w="544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</w:t>
            </w:r>
          </w:p>
        </w:tc>
        <w:tc>
          <w:tcPr>
            <w:tcW w:w="590" w:type="dxa"/>
          </w:tcPr>
          <w:p w:rsidR="006E26E0" w:rsidRDefault="006E26E0">
            <w:pPr>
              <w:pStyle w:val="a7"/>
              <w:rPr>
                <w:rStyle w:val="a6"/>
              </w:rPr>
            </w:pPr>
          </w:p>
        </w:tc>
        <w:tc>
          <w:tcPr>
            <w:tcW w:w="425" w:type="dxa"/>
          </w:tcPr>
          <w:p w:rsidR="006E26E0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32</w:t>
            </w:r>
          </w:p>
        </w:tc>
        <w:tc>
          <w:tcPr>
            <w:tcW w:w="850" w:type="dxa"/>
          </w:tcPr>
          <w:p w:rsidR="006E26E0" w:rsidRPr="006E26E0" w:rsidRDefault="006E26E0" w:rsidP="001A5D19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ОР</w:t>
            </w:r>
          </w:p>
        </w:tc>
        <w:tc>
          <w:tcPr>
            <w:tcW w:w="597" w:type="dxa"/>
          </w:tcPr>
          <w:p w:rsidR="006E26E0" w:rsidRPr="006E26E0" w:rsidRDefault="006E26E0" w:rsidP="001A5D19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ПК-2</w:t>
            </w:r>
          </w:p>
          <w:p w:rsidR="006E26E0" w:rsidRPr="006E26E0" w:rsidRDefault="006E26E0" w:rsidP="001A5D19">
            <w:pPr>
              <w:pStyle w:val="a7"/>
              <w:rPr>
                <w:rStyle w:val="a6"/>
                <w:sz w:val="22"/>
              </w:rPr>
            </w:pPr>
            <w:r w:rsidRPr="006E26E0">
              <w:rPr>
                <w:rStyle w:val="a6"/>
                <w:sz w:val="22"/>
              </w:rPr>
              <w:t>ПК-3</w:t>
            </w:r>
          </w:p>
        </w:tc>
      </w:tr>
      <w:tr w:rsidR="006E26E0" w:rsidTr="006E26E0">
        <w:tc>
          <w:tcPr>
            <w:tcW w:w="3944" w:type="dxa"/>
            <w:gridSpan w:val="3"/>
          </w:tcPr>
          <w:p w:rsidR="00DE3CCF" w:rsidRDefault="00DE3CCF" w:rsidP="00DE3CCF">
            <w:pPr>
              <w:pStyle w:val="a7"/>
              <w:jc w:val="right"/>
              <w:rPr>
                <w:rStyle w:val="a6"/>
              </w:rPr>
            </w:pPr>
            <w:r>
              <w:rPr>
                <w:rStyle w:val="a6"/>
              </w:rPr>
              <w:t>Итого:</w:t>
            </w:r>
          </w:p>
        </w:tc>
        <w:tc>
          <w:tcPr>
            <w:tcW w:w="1134" w:type="dxa"/>
          </w:tcPr>
          <w:p w:rsidR="00DE3CCF" w:rsidRDefault="00DE3CCF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108</w:t>
            </w:r>
          </w:p>
        </w:tc>
        <w:tc>
          <w:tcPr>
            <w:tcW w:w="567" w:type="dxa"/>
          </w:tcPr>
          <w:p w:rsidR="00DE3CCF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8</w:t>
            </w:r>
          </w:p>
        </w:tc>
        <w:tc>
          <w:tcPr>
            <w:tcW w:w="567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44" w:type="dxa"/>
          </w:tcPr>
          <w:p w:rsidR="00DE3CCF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6</w:t>
            </w:r>
          </w:p>
        </w:tc>
        <w:tc>
          <w:tcPr>
            <w:tcW w:w="590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425" w:type="dxa"/>
          </w:tcPr>
          <w:p w:rsidR="00DE3CCF" w:rsidRDefault="006E26E0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94</w:t>
            </w:r>
          </w:p>
        </w:tc>
        <w:tc>
          <w:tcPr>
            <w:tcW w:w="850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97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</w:tr>
      <w:tr w:rsidR="006E26E0" w:rsidTr="006E26E0">
        <w:tc>
          <w:tcPr>
            <w:tcW w:w="3944" w:type="dxa"/>
            <w:gridSpan w:val="3"/>
          </w:tcPr>
          <w:p w:rsidR="00DE3CCF" w:rsidRDefault="00DE3CCF" w:rsidP="00DE3CCF">
            <w:pPr>
              <w:pStyle w:val="a7"/>
              <w:jc w:val="right"/>
              <w:rPr>
                <w:rStyle w:val="a6"/>
              </w:rPr>
            </w:pPr>
            <w:r>
              <w:rPr>
                <w:rStyle w:val="a6"/>
              </w:rPr>
              <w:t>Зачет с оценкой</w:t>
            </w:r>
          </w:p>
        </w:tc>
        <w:tc>
          <w:tcPr>
            <w:tcW w:w="1134" w:type="dxa"/>
          </w:tcPr>
          <w:p w:rsidR="00DE3CCF" w:rsidRDefault="00DE3CCF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+</w:t>
            </w:r>
          </w:p>
        </w:tc>
        <w:tc>
          <w:tcPr>
            <w:tcW w:w="567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67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44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90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425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850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97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</w:tr>
      <w:tr w:rsidR="006E26E0" w:rsidTr="006E26E0">
        <w:tc>
          <w:tcPr>
            <w:tcW w:w="3944" w:type="dxa"/>
            <w:gridSpan w:val="3"/>
          </w:tcPr>
          <w:p w:rsidR="00DE3CCF" w:rsidRDefault="00DE3CCF" w:rsidP="00DE3CCF">
            <w:pPr>
              <w:pStyle w:val="a7"/>
              <w:jc w:val="right"/>
              <w:rPr>
                <w:rStyle w:val="a6"/>
              </w:rPr>
            </w:pPr>
            <w:r>
              <w:rPr>
                <w:rStyle w:val="a6"/>
              </w:rPr>
              <w:t>Всего:</w:t>
            </w:r>
          </w:p>
        </w:tc>
        <w:tc>
          <w:tcPr>
            <w:tcW w:w="1134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67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67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44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90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425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850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  <w:tc>
          <w:tcPr>
            <w:tcW w:w="597" w:type="dxa"/>
          </w:tcPr>
          <w:p w:rsidR="00DE3CCF" w:rsidRDefault="00DE3CCF">
            <w:pPr>
              <w:pStyle w:val="a7"/>
              <w:rPr>
                <w:rStyle w:val="a6"/>
              </w:rPr>
            </w:pPr>
          </w:p>
        </w:tc>
      </w:tr>
    </w:tbl>
    <w:p w:rsidR="006E26E0" w:rsidRDefault="006E26E0">
      <w:pPr>
        <w:pStyle w:val="a7"/>
        <w:ind w:left="3748"/>
        <w:rPr>
          <w:rStyle w:val="a6"/>
          <w:b/>
          <w:bCs/>
        </w:rPr>
      </w:pPr>
    </w:p>
    <w:p w:rsidR="006E26E0" w:rsidRDefault="006E26E0">
      <w:pPr>
        <w:pStyle w:val="a7"/>
        <w:ind w:left="3748"/>
        <w:rPr>
          <w:rStyle w:val="a6"/>
          <w:b/>
          <w:bCs/>
        </w:rPr>
      </w:pPr>
    </w:p>
    <w:p w:rsidR="000C32EB" w:rsidRDefault="00D30552">
      <w:pPr>
        <w:pStyle w:val="a7"/>
        <w:ind w:left="3748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2649"/>
        <w:gridCol w:w="6966"/>
      </w:tblGrid>
      <w:tr w:rsidR="000C32E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75" w:type="dxa"/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32EB" w:rsidRDefault="00D30552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6E26E0" w:rsidTr="006E26E0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775" w:type="dxa"/>
            <w:vMerge w:val="restart"/>
            <w:shd w:val="clear" w:color="auto" w:fill="auto"/>
          </w:tcPr>
          <w:p w:rsidR="006E26E0" w:rsidRDefault="006E26E0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26E0" w:rsidRDefault="006E26E0">
            <w:pPr>
              <w:pStyle w:val="a5"/>
              <w:ind w:firstLine="0"/>
            </w:pPr>
            <w:r>
              <w:rPr>
                <w:rStyle w:val="a4"/>
              </w:rPr>
              <w:t xml:space="preserve">Общественный сектор в </w:t>
            </w:r>
            <w:proofErr w:type="gramStart"/>
            <w:r>
              <w:rPr>
                <w:rStyle w:val="a4"/>
              </w:rPr>
              <w:t>смешанной</w:t>
            </w:r>
            <w:proofErr w:type="gramEnd"/>
          </w:p>
          <w:p w:rsidR="006E26E0" w:rsidRDefault="006E26E0">
            <w:pPr>
              <w:pStyle w:val="a5"/>
              <w:ind w:firstLine="0"/>
            </w:pPr>
            <w:r>
              <w:rPr>
                <w:rStyle w:val="a4"/>
              </w:rPr>
              <w:t>экономике.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6E0" w:rsidRDefault="006E26E0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«экономика общественного сектора». Государство как специфический экономический агент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ф</w:t>
            </w:r>
            <w:proofErr w:type="gramEnd"/>
            <w:r>
              <w:rPr>
                <w:rStyle w:val="a4"/>
              </w:rPr>
              <w:t>ункции и место государства в экономическом кругообороте товаров, услуг и ресурсов. Провалы рынка как обоснование государственного вмешательства.</w:t>
            </w:r>
          </w:p>
          <w:p w:rsidR="006E26E0" w:rsidRDefault="006E26E0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Меры государственного вмешательства. Провалы государства. Проблема выбора между рынком и государством. Сочетание рынка и государства в современной рыночной экономике. Модели смешанной экономики.</w:t>
            </w:r>
          </w:p>
        </w:tc>
      </w:tr>
      <w:tr w:rsidR="006E26E0" w:rsidTr="006E26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vMerge/>
            <w:shd w:val="clear" w:color="auto" w:fill="auto"/>
          </w:tcPr>
          <w:p w:rsidR="006E26E0" w:rsidRDefault="006E26E0">
            <w:pPr>
              <w:rPr>
                <w:sz w:val="10"/>
                <w:szCs w:val="10"/>
              </w:rPr>
            </w:pPr>
          </w:p>
        </w:tc>
        <w:tc>
          <w:tcPr>
            <w:tcW w:w="96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26E0" w:rsidRDefault="006E26E0" w:rsidP="006E26E0">
            <w:pPr>
              <w:pStyle w:val="a5"/>
              <w:jc w:val="both"/>
              <w:rPr>
                <w:rStyle w:val="a4"/>
              </w:rPr>
            </w:pPr>
          </w:p>
        </w:tc>
      </w:tr>
      <w:tr w:rsidR="000C32EB">
        <w:tblPrEx>
          <w:tblCellMar>
            <w:top w:w="0" w:type="dxa"/>
            <w:bottom w:w="0" w:type="dxa"/>
          </w:tblCellMar>
        </w:tblPrEx>
        <w:trPr>
          <w:trHeight w:hRule="exact" w:val="4423"/>
          <w:jc w:val="center"/>
        </w:trPr>
        <w:tc>
          <w:tcPr>
            <w:tcW w:w="775" w:type="dxa"/>
            <w:shd w:val="clear" w:color="auto" w:fill="auto"/>
          </w:tcPr>
          <w:p w:rsidR="000C32EB" w:rsidRDefault="000C32EB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2EB" w:rsidRDefault="00D30552">
            <w:pPr>
              <w:pStyle w:val="a5"/>
              <w:ind w:firstLine="0"/>
            </w:pPr>
            <w:r>
              <w:rPr>
                <w:rStyle w:val="a4"/>
              </w:rPr>
              <w:t>Сущность и содержание государственного регулирования рыночной экономики.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EB" w:rsidRDefault="00D30552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Место и значение государства в современном обществе. Государство в рыночной экономике. Социально-экономическая система и ее типы. Планово-распределительная (централизованно управляемая) экономика, рыночное хозяйство, смешанные формы. Характеристика современной рыночной системы. Основные параметры и показатели экономического развития рыночной системы. Объективные ограничения рыночного механизма саморегулирования. Необходимость и возможность государственного регулирования социально</w:t>
            </w:r>
            <w:r>
              <w:rPr>
                <w:rStyle w:val="a4"/>
              </w:rPr>
              <w:softHyphen/>
            </w:r>
            <w:r w:rsidR="006E26E0">
              <w:rPr>
                <w:rStyle w:val="a4"/>
              </w:rPr>
              <w:t>-</w:t>
            </w:r>
            <w:r>
              <w:rPr>
                <w:rStyle w:val="a4"/>
              </w:rPr>
              <w:t xml:space="preserve">экономического развития общества. Цели, задачи и функции государственного регулирования экономики. Правовые основы государственного регулирования рыночных отношений. Научные концепции в обосновании экономической роли государства: неоклассическое направление, кейнсианство, </w:t>
            </w:r>
            <w:proofErr w:type="spellStart"/>
            <w:r>
              <w:rPr>
                <w:rStyle w:val="a4"/>
              </w:rPr>
              <w:t>институционализм</w:t>
            </w:r>
            <w:proofErr w:type="spellEnd"/>
            <w:r>
              <w:rPr>
                <w:rStyle w:val="a4"/>
              </w:rPr>
              <w:t>, монетаризм и др. Национальные модели государственного регулирования экономики.</w:t>
            </w:r>
          </w:p>
        </w:tc>
      </w:tr>
      <w:tr w:rsidR="006E26E0" w:rsidTr="006E26E0">
        <w:tblPrEx>
          <w:tblCellMar>
            <w:top w:w="0" w:type="dxa"/>
            <w:bottom w:w="0" w:type="dxa"/>
          </w:tblCellMar>
        </w:tblPrEx>
        <w:trPr>
          <w:gridBefore w:val="1"/>
          <w:wBefore w:w="775" w:type="dxa"/>
          <w:trHeight w:val="200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6E0" w:rsidRDefault="006E26E0">
            <w:pPr>
              <w:pStyle w:val="a5"/>
              <w:ind w:firstLine="0"/>
            </w:pPr>
            <w:r>
              <w:rPr>
                <w:rStyle w:val="a4"/>
              </w:rPr>
              <w:t>Методы и инструментарий</w:t>
            </w:r>
          </w:p>
          <w:p w:rsidR="006E26E0" w:rsidRDefault="006E26E0">
            <w:pPr>
              <w:pStyle w:val="a5"/>
              <w:spacing w:after="80"/>
              <w:ind w:firstLine="0"/>
            </w:pPr>
            <w:r>
              <w:rPr>
                <w:rStyle w:val="a4"/>
              </w:rPr>
              <w:t>государственного регулирования, экономики</w:t>
            </w:r>
          </w:p>
          <w:p w:rsidR="006E26E0" w:rsidRDefault="006E26E0" w:rsidP="00D87B15">
            <w:pPr>
              <w:pStyle w:val="a5"/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E0" w:rsidRDefault="006E26E0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Формы и методы государственного вмешательства в экономику. Государственный и частный секторы в экономике. Сочетание</w:t>
            </w:r>
          </w:p>
          <w:p w:rsidR="006E26E0" w:rsidRDefault="006E26E0" w:rsidP="006E26E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рыночных и плановых регуляторов. Административные и экономические средства  государственного регулирования экономики. Институциональные  методы государственного воздействия система хозяйственного права, законодательные и нормативные акты, стандарты, квоты, лицензии, административные ограничения. Информационные методы: прогнозно-аналитические материалы, экономическая информация, рекомендации экспертных советов, </w:t>
            </w:r>
            <w:r w:rsidR="00195732">
              <w:rPr>
                <w:rStyle w:val="a4"/>
              </w:rPr>
              <w:t xml:space="preserve">маркетинговые разработки, система консалтинговых услуг. Методы </w:t>
            </w:r>
            <w:r w:rsidR="00195732">
              <w:rPr>
                <w:rStyle w:val="a3"/>
              </w:rPr>
              <w:t>макроэкономического регулирования: учетная ставка процента, кредитные льготы, количественные ограничения кредита, операции на рынке ценных бумаг, денежная эмиссия; налоговые ставки и скидки, ускоренная амортизация основного капитала, пределы в оплате труда, фиксированные и договорные цены. Ресурсные методы: система государственных заказов и контрактов, бюджетное финансирование, страхование.</w:t>
            </w:r>
          </w:p>
        </w:tc>
      </w:tr>
    </w:tbl>
    <w:p w:rsidR="000C32EB" w:rsidRDefault="00D30552">
      <w:pPr>
        <w:pStyle w:val="a7"/>
        <w:tabs>
          <w:tab w:val="left" w:pos="3923"/>
        </w:tabs>
        <w:ind w:left="81"/>
        <w:rPr>
          <w:sz w:val="15"/>
          <w:szCs w:val="15"/>
        </w:rPr>
        <w:sectPr w:rsidR="000C32EB">
          <w:pgSz w:w="11900" w:h="16840"/>
          <w:pgMar w:top="1125" w:right="684" w:bottom="491" w:left="715" w:header="697" w:footer="63" w:gutter="0"/>
          <w:cols w:space="720"/>
          <w:noEndnote/>
          <w:docGrid w:linePitch="360"/>
        </w:sectPr>
      </w:pPr>
      <w:r>
        <w:rPr>
          <w:rStyle w:val="a6"/>
          <w:rFonts w:ascii="Arial" w:eastAsia="Arial" w:hAnsi="Arial" w:cs="Arial"/>
          <w:color w:val="5684E5"/>
          <w:sz w:val="20"/>
          <w:szCs w:val="20"/>
        </w:rPr>
        <w:tab/>
      </w:r>
    </w:p>
    <w:p w:rsidR="000C32EB" w:rsidRDefault="000C32EB" w:rsidP="00BC7CE2">
      <w:pPr>
        <w:spacing w:line="1" w:lineRule="exact"/>
      </w:pPr>
    </w:p>
    <w:p w:rsidR="000C32EB" w:rsidRDefault="000C32EB">
      <w:pPr>
        <w:pStyle w:val="1"/>
        <w:spacing w:after="280"/>
        <w:ind w:firstLine="0"/>
        <w:jc w:val="both"/>
      </w:pPr>
      <w:bookmarkStart w:id="1" w:name="_GoBack"/>
      <w:bookmarkEnd w:id="1"/>
    </w:p>
    <w:p w:rsidR="000C32EB" w:rsidRDefault="00D30552">
      <w:pPr>
        <w:pStyle w:val="1"/>
        <w:numPr>
          <w:ilvl w:val="0"/>
          <w:numId w:val="2"/>
        </w:numPr>
        <w:tabs>
          <w:tab w:val="left" w:pos="1128"/>
        </w:tabs>
        <w:ind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0C32EB" w:rsidRDefault="00D30552">
      <w:pPr>
        <w:pStyle w:val="1"/>
        <w:ind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«Государственное регулирование частного сектора экономики»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0C32EB" w:rsidRDefault="00D30552">
      <w:pPr>
        <w:pStyle w:val="1"/>
        <w:ind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2C0235">
        <w:rPr>
          <w:rStyle w:val="a3"/>
        </w:rPr>
        <w:t>Института</w:t>
      </w:r>
      <w:r>
        <w:rPr>
          <w:rStyle w:val="a3"/>
        </w:rPr>
        <w:t>.</w:t>
      </w:r>
    </w:p>
    <w:p w:rsidR="000C32EB" w:rsidRDefault="00D30552">
      <w:pPr>
        <w:pStyle w:val="1"/>
        <w:spacing w:after="280"/>
        <w:ind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2C0235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0C32EB" w:rsidRDefault="00D30552">
      <w:pPr>
        <w:pStyle w:val="22"/>
        <w:keepNext/>
        <w:keepLines/>
        <w:numPr>
          <w:ilvl w:val="1"/>
          <w:numId w:val="2"/>
        </w:numPr>
        <w:tabs>
          <w:tab w:val="left" w:pos="1215"/>
        </w:tabs>
        <w:ind w:left="0" w:firstLine="720"/>
        <w:jc w:val="both"/>
      </w:pPr>
      <w:bookmarkStart w:id="2" w:name="bookmark4"/>
      <w:r>
        <w:rPr>
          <w:rStyle w:val="21"/>
          <w:b/>
          <w:bCs/>
        </w:rPr>
        <w:t>Подготовка к лекции</w:t>
      </w:r>
      <w:bookmarkEnd w:id="2"/>
    </w:p>
    <w:p w:rsidR="000C32EB" w:rsidRDefault="00D30552">
      <w:pPr>
        <w:pStyle w:val="1"/>
        <w:ind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0C32EB" w:rsidRDefault="00D30552">
      <w:pPr>
        <w:pStyle w:val="1"/>
        <w:numPr>
          <w:ilvl w:val="0"/>
          <w:numId w:val="3"/>
        </w:numPr>
        <w:tabs>
          <w:tab w:val="left" w:pos="1005"/>
        </w:tabs>
        <w:ind w:firstLine="720"/>
        <w:jc w:val="both"/>
      </w:pPr>
      <w:r>
        <w:rPr>
          <w:rStyle w:val="a3"/>
        </w:rPr>
        <w:t>знакомит с новым учебным материалом;</w:t>
      </w:r>
    </w:p>
    <w:p w:rsidR="000C32EB" w:rsidRDefault="00D30552">
      <w:pPr>
        <w:pStyle w:val="1"/>
        <w:numPr>
          <w:ilvl w:val="0"/>
          <w:numId w:val="3"/>
        </w:numPr>
        <w:tabs>
          <w:tab w:val="left" w:pos="1030"/>
        </w:tabs>
        <w:ind w:firstLine="72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0C32EB" w:rsidRDefault="00D30552">
      <w:pPr>
        <w:pStyle w:val="1"/>
        <w:numPr>
          <w:ilvl w:val="0"/>
          <w:numId w:val="3"/>
        </w:numPr>
        <w:tabs>
          <w:tab w:val="left" w:pos="1024"/>
        </w:tabs>
        <w:ind w:firstLine="720"/>
        <w:jc w:val="both"/>
      </w:pPr>
      <w:r>
        <w:rPr>
          <w:rStyle w:val="a3"/>
        </w:rPr>
        <w:t>систематизирует учебный материал;</w:t>
      </w:r>
    </w:p>
    <w:p w:rsidR="000C32EB" w:rsidRDefault="00D30552">
      <w:pPr>
        <w:pStyle w:val="1"/>
        <w:numPr>
          <w:ilvl w:val="0"/>
          <w:numId w:val="3"/>
        </w:numPr>
        <w:tabs>
          <w:tab w:val="left" w:pos="1030"/>
        </w:tabs>
        <w:ind w:firstLine="720"/>
        <w:jc w:val="both"/>
      </w:pPr>
      <w:r>
        <w:rPr>
          <w:rStyle w:val="a3"/>
        </w:rPr>
        <w:t>ориентирует в учебном процессе.</w:t>
      </w:r>
    </w:p>
    <w:p w:rsidR="000C32EB" w:rsidRDefault="00D30552">
      <w:pPr>
        <w:pStyle w:val="1"/>
        <w:ind w:firstLine="720"/>
        <w:jc w:val="both"/>
      </w:pPr>
      <w:r>
        <w:rPr>
          <w:rStyle w:val="a3"/>
        </w:rPr>
        <w:t>С этой целью:</w:t>
      </w:r>
    </w:p>
    <w:p w:rsidR="000C32EB" w:rsidRDefault="00D30552">
      <w:pPr>
        <w:pStyle w:val="1"/>
        <w:numPr>
          <w:ilvl w:val="0"/>
          <w:numId w:val="4"/>
        </w:numPr>
        <w:tabs>
          <w:tab w:val="left" w:pos="1005"/>
        </w:tabs>
        <w:ind w:firstLine="72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0C32EB" w:rsidRDefault="00D30552">
      <w:pPr>
        <w:pStyle w:val="1"/>
        <w:numPr>
          <w:ilvl w:val="0"/>
          <w:numId w:val="4"/>
        </w:numPr>
        <w:tabs>
          <w:tab w:val="left" w:pos="1019"/>
        </w:tabs>
        <w:ind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0C32EB" w:rsidRDefault="00D30552">
      <w:pPr>
        <w:pStyle w:val="1"/>
        <w:numPr>
          <w:ilvl w:val="0"/>
          <w:numId w:val="4"/>
        </w:numPr>
        <w:tabs>
          <w:tab w:val="left" w:pos="1022"/>
        </w:tabs>
        <w:ind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0C32EB" w:rsidRDefault="00D30552">
      <w:pPr>
        <w:pStyle w:val="1"/>
        <w:numPr>
          <w:ilvl w:val="0"/>
          <w:numId w:val="4"/>
        </w:numPr>
        <w:tabs>
          <w:tab w:val="left" w:pos="1019"/>
        </w:tabs>
        <w:ind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0C32EB" w:rsidRDefault="00D30552">
      <w:pPr>
        <w:pStyle w:val="1"/>
        <w:numPr>
          <w:ilvl w:val="0"/>
          <w:numId w:val="4"/>
        </w:numPr>
        <w:tabs>
          <w:tab w:val="left" w:pos="1024"/>
        </w:tabs>
        <w:ind w:firstLine="72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0C32EB" w:rsidRDefault="00D30552">
      <w:pPr>
        <w:pStyle w:val="1"/>
        <w:numPr>
          <w:ilvl w:val="0"/>
          <w:numId w:val="4"/>
        </w:numPr>
        <w:tabs>
          <w:tab w:val="left" w:pos="1022"/>
        </w:tabs>
        <w:ind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</w:t>
      </w:r>
    </w:p>
    <w:p w:rsidR="000C32EB" w:rsidRDefault="000C32EB">
      <w:pPr>
        <w:spacing w:line="1" w:lineRule="exact"/>
        <w:sectPr w:rsidR="000C32EB">
          <w:type w:val="continuous"/>
          <w:pgSz w:w="11900" w:h="16840"/>
          <w:pgMar w:top="1134" w:right="822" w:bottom="647" w:left="1675" w:header="0" w:footer="3" w:gutter="0"/>
          <w:cols w:space="720"/>
          <w:noEndnote/>
          <w:docGrid w:linePitch="360"/>
        </w:sectPr>
      </w:pPr>
    </w:p>
    <w:p w:rsidR="000C32EB" w:rsidRDefault="000C32EB">
      <w:pPr>
        <w:spacing w:line="72" w:lineRule="exact"/>
        <w:rPr>
          <w:sz w:val="6"/>
          <w:szCs w:val="6"/>
        </w:rPr>
      </w:pPr>
    </w:p>
    <w:p w:rsidR="000C32EB" w:rsidRDefault="000C32EB">
      <w:pPr>
        <w:spacing w:line="1" w:lineRule="exact"/>
        <w:sectPr w:rsidR="000C32EB">
          <w:type w:val="continuous"/>
          <w:pgSz w:w="11900" w:h="16840"/>
          <w:pgMar w:top="1134" w:right="0" w:bottom="647" w:left="0" w:header="0" w:footer="3" w:gutter="0"/>
          <w:cols w:space="720"/>
          <w:noEndnote/>
          <w:docGrid w:linePitch="360"/>
        </w:sectPr>
      </w:pPr>
    </w:p>
    <w:p w:rsidR="000C32EB" w:rsidRDefault="000C32EB">
      <w:pPr>
        <w:pStyle w:val="20"/>
        <w:sectPr w:rsidR="000C32EB">
          <w:type w:val="continuous"/>
          <w:pgSz w:w="11900" w:h="16840"/>
          <w:pgMar w:top="1134" w:right="822" w:bottom="647" w:left="1628" w:header="0" w:footer="3" w:gutter="0"/>
          <w:cols w:space="720"/>
          <w:noEndnote/>
          <w:docGrid w:linePitch="360"/>
        </w:sectPr>
      </w:pPr>
    </w:p>
    <w:p w:rsidR="000C32EB" w:rsidRDefault="00D30552">
      <w:pPr>
        <w:pStyle w:val="22"/>
        <w:keepNext/>
        <w:keepLines/>
        <w:numPr>
          <w:ilvl w:val="1"/>
          <w:numId w:val="2"/>
        </w:numPr>
        <w:tabs>
          <w:tab w:val="left" w:pos="2024"/>
        </w:tabs>
        <w:ind w:firstLine="0"/>
        <w:jc w:val="both"/>
      </w:pPr>
      <w:bookmarkStart w:id="3" w:name="bookmark6"/>
      <w:r>
        <w:rPr>
          <w:rStyle w:val="21"/>
          <w:b/>
          <w:bCs/>
        </w:rPr>
        <w:lastRenderedPageBreak/>
        <w:t>Подготовка к практическим занятиям</w:t>
      </w:r>
      <w:bookmarkEnd w:id="3"/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0C32EB" w:rsidRDefault="00D30552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0C32EB" w:rsidRDefault="00D30552">
      <w:pPr>
        <w:pStyle w:val="1"/>
        <w:numPr>
          <w:ilvl w:val="0"/>
          <w:numId w:val="5"/>
        </w:numPr>
        <w:tabs>
          <w:tab w:val="left" w:pos="1957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0C32EB" w:rsidRDefault="00D30552">
      <w:pPr>
        <w:pStyle w:val="1"/>
        <w:numPr>
          <w:ilvl w:val="0"/>
          <w:numId w:val="5"/>
        </w:numPr>
        <w:tabs>
          <w:tab w:val="left" w:pos="1957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0C32EB" w:rsidRDefault="00D30552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0C32EB" w:rsidRDefault="00D30552">
      <w:pPr>
        <w:pStyle w:val="22"/>
        <w:keepNext/>
        <w:keepLines/>
        <w:numPr>
          <w:ilvl w:val="1"/>
          <w:numId w:val="2"/>
        </w:numPr>
        <w:tabs>
          <w:tab w:val="left" w:pos="2024"/>
        </w:tabs>
        <w:ind w:firstLine="0"/>
        <w:jc w:val="both"/>
      </w:pPr>
      <w:bookmarkStart w:id="4" w:name="bookmark8"/>
      <w:r>
        <w:rPr>
          <w:rStyle w:val="21"/>
          <w:b/>
          <w:bCs/>
        </w:rPr>
        <w:t>Самостоятельная работа</w:t>
      </w:r>
      <w:bookmarkEnd w:id="4"/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195732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0C32EB" w:rsidRDefault="00D30552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0C32EB" w:rsidRDefault="00D30552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0C32EB" w:rsidRDefault="00D30552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195732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195732">
        <w:rPr>
          <w:rStyle w:val="a3"/>
        </w:rPr>
        <w:t>Рязань</w:t>
      </w:r>
      <w:r>
        <w:rPr>
          <w:rStyle w:val="a3"/>
        </w:rPr>
        <w:t xml:space="preserve">, 2022. – ЭБС </w:t>
      </w:r>
      <w:r w:rsidR="00195732">
        <w:rPr>
          <w:rStyle w:val="a3"/>
        </w:rPr>
        <w:t>Рязань</w:t>
      </w:r>
      <w:r>
        <w:rPr>
          <w:rStyle w:val="a3"/>
        </w:rPr>
        <w:t>.</w:t>
      </w:r>
    </w:p>
    <w:p w:rsidR="000C32EB" w:rsidRDefault="00195732" w:rsidP="00195732">
      <w:pPr>
        <w:pStyle w:val="11"/>
        <w:keepNext/>
        <w:keepLines/>
        <w:numPr>
          <w:ilvl w:val="0"/>
          <w:numId w:val="2"/>
        </w:numPr>
        <w:tabs>
          <w:tab w:val="left" w:pos="1985"/>
          <w:tab w:val="left" w:pos="2783"/>
          <w:tab w:val="left" w:pos="4056"/>
          <w:tab w:val="left" w:pos="5029"/>
          <w:tab w:val="left" w:pos="7008"/>
          <w:tab w:val="left" w:pos="8099"/>
          <w:tab w:val="left" w:pos="8418"/>
        </w:tabs>
        <w:ind w:left="1418" w:firstLine="0"/>
        <w:jc w:val="both"/>
      </w:pPr>
      <w:bookmarkStart w:id="5" w:name="bookmark10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 дл</w:t>
      </w:r>
      <w:proofErr w:type="gramEnd"/>
      <w:r>
        <w:rPr>
          <w:rStyle w:val="10"/>
          <w:b/>
          <w:bCs/>
        </w:rPr>
        <w:t xml:space="preserve">я проведения текущей и </w:t>
      </w:r>
      <w:r w:rsidR="00D30552">
        <w:rPr>
          <w:rStyle w:val="10"/>
          <w:b/>
          <w:bCs/>
        </w:rPr>
        <w:t>промежуточной</w:t>
      </w:r>
      <w:bookmarkEnd w:id="5"/>
    </w:p>
    <w:p w:rsidR="000C32EB" w:rsidRDefault="00D30552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0C32EB" w:rsidRDefault="00D30552">
      <w:pPr>
        <w:pStyle w:val="1"/>
        <w:numPr>
          <w:ilvl w:val="1"/>
          <w:numId w:val="2"/>
        </w:numPr>
        <w:tabs>
          <w:tab w:val="left" w:pos="2014"/>
          <w:tab w:val="left" w:pos="2744"/>
          <w:tab w:val="left" w:pos="4056"/>
          <w:tab w:val="left" w:pos="5009"/>
          <w:tab w:val="left" w:pos="7008"/>
          <w:tab w:val="left" w:pos="8098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0C32EB" w:rsidRDefault="00D30552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0C32EB" w:rsidRDefault="00D30552">
      <w:pPr>
        <w:pStyle w:val="1"/>
        <w:numPr>
          <w:ilvl w:val="1"/>
          <w:numId w:val="2"/>
        </w:numPr>
        <w:tabs>
          <w:tab w:val="left" w:pos="2006"/>
        </w:tabs>
        <w:spacing w:after="40"/>
        <w:ind w:left="820" w:firstLine="720"/>
        <w:jc w:val="both"/>
      </w:pPr>
      <w:r>
        <w:rPr>
          <w:rStyle w:val="a3"/>
        </w:rPr>
        <w:t xml:space="preserve">В ходе реализации дисциплины «Государственное регулирование частного сектора экономики»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0C32EB" w:rsidRDefault="00D30552">
      <w:pPr>
        <w:pStyle w:val="1"/>
        <w:numPr>
          <w:ilvl w:val="1"/>
          <w:numId w:val="2"/>
        </w:numPr>
        <w:tabs>
          <w:tab w:val="left" w:pos="2014"/>
        </w:tabs>
        <w:spacing w:after="120"/>
        <w:ind w:left="1540" w:firstLine="0"/>
        <w:jc w:val="both"/>
      </w:pPr>
      <w:r>
        <w:rPr>
          <w:rStyle w:val="a3"/>
        </w:rPr>
        <w:t>Форма проведения</w:t>
      </w:r>
      <w:r w:rsidR="00BC7CE2"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 w:rsidR="00195732">
        <w:rPr>
          <w:rStyle w:val="a3"/>
          <w:rFonts w:eastAsia="Arial"/>
          <w:color w:val="auto"/>
        </w:rPr>
        <w:t>проме</w:t>
      </w:r>
      <w:r>
        <w:rPr>
          <w:rStyle w:val="a3"/>
        </w:rPr>
        <w:t>жуточн</w:t>
      </w:r>
      <w:r w:rsidR="00195732">
        <w:rPr>
          <w:rStyle w:val="a3"/>
        </w:rPr>
        <w:t>ой аттестации</w:t>
      </w:r>
      <w:r>
        <w:rPr>
          <w:rStyle w:val="a3"/>
        </w:rPr>
        <w:t xml:space="preserve"> – зачет с оценкой.</w:t>
      </w:r>
    </w:p>
    <w:p w:rsidR="000C32EB" w:rsidRDefault="000C32EB">
      <w:pPr>
        <w:pStyle w:val="20"/>
        <w:spacing w:after="140" w:line="360" w:lineRule="auto"/>
        <w:ind w:left="520"/>
        <w:jc w:val="both"/>
        <w:sectPr w:rsidR="000C32EB">
          <w:pgSz w:w="11900" w:h="16840"/>
          <w:pgMar w:top="1128" w:right="810" w:bottom="647" w:left="869" w:header="700" w:footer="219" w:gutter="0"/>
          <w:cols w:space="720"/>
          <w:noEndnote/>
          <w:docGrid w:linePitch="360"/>
        </w:sectPr>
      </w:pPr>
    </w:p>
    <w:p w:rsidR="000C32EB" w:rsidRDefault="00D30552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0C32EB" w:rsidRDefault="00D30552">
      <w:pPr>
        <w:pStyle w:val="1"/>
        <w:numPr>
          <w:ilvl w:val="1"/>
          <w:numId w:val="2"/>
        </w:numPr>
        <w:tabs>
          <w:tab w:val="left" w:pos="1967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0C32EB" w:rsidRDefault="00D30552">
      <w:pPr>
        <w:pStyle w:val="1"/>
        <w:numPr>
          <w:ilvl w:val="0"/>
          <w:numId w:val="6"/>
        </w:numPr>
        <w:tabs>
          <w:tab w:val="left" w:pos="1530"/>
        </w:tabs>
        <w:ind w:left="820" w:firstLine="0"/>
        <w:jc w:val="both"/>
      </w:pPr>
      <w:r>
        <w:rPr>
          <w:rStyle w:val="a3"/>
        </w:rPr>
        <w:t>Правовые основы государственного регулирования п</w:t>
      </w:r>
      <w:r w:rsidR="00195732">
        <w:rPr>
          <w:rStyle w:val="a3"/>
        </w:rPr>
        <w:t>редпринимательской деятельности</w:t>
      </w:r>
      <w:r>
        <w:rPr>
          <w:rStyle w:val="a3"/>
        </w:rPr>
        <w:t>: учебное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Н. А. Ющенко, Т. Ю. </w:t>
      </w:r>
      <w:proofErr w:type="spellStart"/>
      <w:r>
        <w:rPr>
          <w:rStyle w:val="a3"/>
        </w:rPr>
        <w:t>Зарипова</w:t>
      </w:r>
      <w:proofErr w:type="spellEnd"/>
      <w:r>
        <w:rPr>
          <w:rStyle w:val="a3"/>
        </w:rPr>
        <w:t>, А. С. Панова [и др.] ; Институт экономики, управлени</w:t>
      </w:r>
      <w:r w:rsidR="00195732">
        <w:rPr>
          <w:rStyle w:val="a3"/>
        </w:rPr>
        <w:t>я и права (г. Казань). – Казань</w:t>
      </w:r>
      <w:r>
        <w:rPr>
          <w:rStyle w:val="a3"/>
        </w:rPr>
        <w:t xml:space="preserve">: Познание (Институт ЭУП), 2013. – 148 с. – Режим доступа: по подписке. – </w:t>
      </w:r>
      <w:r>
        <w:rPr>
          <w:rStyle w:val="a3"/>
          <w:lang w:val="en-US" w:eastAsia="en-US"/>
        </w:rPr>
        <w:t>URL</w:t>
      </w:r>
      <w:r w:rsidRPr="007F36B7">
        <w:rPr>
          <w:rStyle w:val="a3"/>
          <w:lang w:eastAsia="en-US"/>
        </w:rPr>
        <w:t>:</w:t>
      </w:r>
      <w:hyperlink r:id="rId11" w:history="1">
        <w:r w:rsidRPr="007F36B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F36B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F36B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F36B7">
          <w:rPr>
            <w:rStyle w:val="a3"/>
            <w:color w:val="0000FF"/>
            <w:u w:val="single"/>
            <w:lang w:eastAsia="en-US"/>
          </w:rPr>
          <w:t>=257837</w:t>
        </w:r>
        <w:r w:rsidRPr="007F36B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F36B7">
        <w:rPr>
          <w:rStyle w:val="a3"/>
          <w:lang w:eastAsia="en-US"/>
        </w:rPr>
        <w:t xml:space="preserve"> 978</w:t>
      </w:r>
      <w:r w:rsidRPr="007F36B7">
        <w:rPr>
          <w:rStyle w:val="a3"/>
          <w:lang w:eastAsia="en-US"/>
        </w:rPr>
        <w:softHyphen/>
        <w:t>5-8399-0458-3.</w:t>
      </w:r>
      <w:r>
        <w:rPr>
          <w:rStyle w:val="a3"/>
        </w:rPr>
        <w:t xml:space="preserve"> – Текст: электронный.</w:t>
      </w:r>
    </w:p>
    <w:p w:rsidR="000C32EB" w:rsidRDefault="00D30552">
      <w:pPr>
        <w:pStyle w:val="1"/>
        <w:numPr>
          <w:ilvl w:val="0"/>
          <w:numId w:val="6"/>
        </w:numPr>
        <w:tabs>
          <w:tab w:val="left" w:pos="1530"/>
        </w:tabs>
        <w:spacing w:after="320"/>
        <w:ind w:left="820" w:firstLine="0"/>
        <w:jc w:val="both"/>
      </w:pPr>
      <w:r>
        <w:rPr>
          <w:rStyle w:val="a3"/>
        </w:rPr>
        <w:t>Государс</w:t>
      </w:r>
      <w:r w:rsidR="00195732">
        <w:rPr>
          <w:rStyle w:val="a3"/>
        </w:rPr>
        <w:t>твенное регулирование экономики: учебное пособие</w:t>
      </w:r>
      <w:r>
        <w:rPr>
          <w:rStyle w:val="a3"/>
        </w:rPr>
        <w:t xml:space="preserve">: [16+] / Н. В. Еременко, С. И. </w:t>
      </w:r>
      <w:proofErr w:type="spellStart"/>
      <w:r>
        <w:rPr>
          <w:rStyle w:val="a3"/>
        </w:rPr>
        <w:t>Луговской</w:t>
      </w:r>
      <w:proofErr w:type="spellEnd"/>
      <w:r>
        <w:rPr>
          <w:rStyle w:val="a3"/>
        </w:rPr>
        <w:t>, Е. А. Шевченко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Ставропольский государственный агр</w:t>
      </w:r>
      <w:r w:rsidR="00195732">
        <w:rPr>
          <w:rStyle w:val="a3"/>
        </w:rPr>
        <w:t>арный университет. – Ставрополь</w:t>
      </w:r>
      <w:r>
        <w:rPr>
          <w:rStyle w:val="a3"/>
        </w:rPr>
        <w:t>: Ставропольский государственный аграрный университет (</w:t>
      </w:r>
      <w:proofErr w:type="spellStart"/>
      <w:r>
        <w:rPr>
          <w:rStyle w:val="a3"/>
        </w:rPr>
        <w:t>СтГАУ</w:t>
      </w:r>
      <w:proofErr w:type="spellEnd"/>
      <w:r>
        <w:rPr>
          <w:rStyle w:val="a3"/>
        </w:rPr>
        <w:t>), 2021. – 96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7F36B7">
        <w:rPr>
          <w:rStyle w:val="a3"/>
          <w:lang w:eastAsia="en-US"/>
        </w:rPr>
        <w:t>:</w:t>
      </w:r>
      <w:hyperlink r:id="rId12" w:history="1">
        <w:r w:rsidRPr="007F36B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F36B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F36B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F36B7">
          <w:rPr>
            <w:rStyle w:val="a3"/>
            <w:color w:val="0000FF"/>
            <w:u w:val="single"/>
            <w:lang w:eastAsia="en-US"/>
          </w:rPr>
          <w:t>=700729</w:t>
        </w:r>
        <w:r w:rsidRPr="007F36B7">
          <w:rPr>
            <w:rStyle w:val="a3"/>
            <w:color w:val="0000FF"/>
            <w:lang w:eastAsia="en-US"/>
          </w:rPr>
          <w:t xml:space="preserve"> </w:t>
        </w:r>
      </w:hyperlink>
      <w:r w:rsidR="00195732">
        <w:rPr>
          <w:rStyle w:val="a3"/>
        </w:rPr>
        <w:t>. – Текст</w:t>
      </w:r>
      <w:r>
        <w:rPr>
          <w:rStyle w:val="a3"/>
        </w:rPr>
        <w:t>: электронный.</w:t>
      </w:r>
    </w:p>
    <w:p w:rsidR="000C32EB" w:rsidRDefault="00D30552">
      <w:pPr>
        <w:pStyle w:val="1"/>
        <w:numPr>
          <w:ilvl w:val="1"/>
          <w:numId w:val="2"/>
        </w:numPr>
        <w:tabs>
          <w:tab w:val="left" w:pos="1534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0C32EB" w:rsidRDefault="00D30552">
      <w:pPr>
        <w:pStyle w:val="1"/>
        <w:numPr>
          <w:ilvl w:val="0"/>
          <w:numId w:val="7"/>
        </w:numPr>
        <w:tabs>
          <w:tab w:val="left" w:pos="1530"/>
        </w:tabs>
        <w:ind w:left="820" w:firstLine="0"/>
        <w:jc w:val="both"/>
      </w:pPr>
      <w:r>
        <w:rPr>
          <w:rStyle w:val="a3"/>
        </w:rPr>
        <w:t>Государственное регул</w:t>
      </w:r>
      <w:r w:rsidR="00195732">
        <w:rPr>
          <w:rStyle w:val="a3"/>
        </w:rPr>
        <w:t>ирование национальной экономики</w:t>
      </w:r>
      <w:r>
        <w:rPr>
          <w:rStyle w:val="a3"/>
        </w:rPr>
        <w:t xml:space="preserve">: учебник / Ю. Г. </w:t>
      </w:r>
      <w:proofErr w:type="spellStart"/>
      <w:r>
        <w:rPr>
          <w:rStyle w:val="a3"/>
        </w:rPr>
        <w:t>Голоктионова</w:t>
      </w:r>
      <w:proofErr w:type="spellEnd"/>
      <w:r>
        <w:rPr>
          <w:rStyle w:val="a3"/>
        </w:rPr>
        <w:t>, Т. Н.</w:t>
      </w:r>
      <w:r w:rsidR="00195732">
        <w:rPr>
          <w:rStyle w:val="a3"/>
        </w:rPr>
        <w:t xml:space="preserve"> Бабич, Ю. В. </w:t>
      </w:r>
      <w:proofErr w:type="spellStart"/>
      <w:r w:rsidR="00195732">
        <w:rPr>
          <w:rStyle w:val="a3"/>
        </w:rPr>
        <w:t>Вертакова</w:t>
      </w:r>
      <w:proofErr w:type="spellEnd"/>
      <w:r w:rsidR="00195732">
        <w:rPr>
          <w:rStyle w:val="a3"/>
        </w:rPr>
        <w:t xml:space="preserve"> [и др.]</w:t>
      </w:r>
      <w:r>
        <w:rPr>
          <w:rStyle w:val="a3"/>
        </w:rPr>
        <w:t>; под ред. Д. Е. Сорокина,</w:t>
      </w:r>
      <w:r w:rsidR="00195732">
        <w:rPr>
          <w:rStyle w:val="a3"/>
        </w:rPr>
        <w:t xml:space="preserve"> С. В. </w:t>
      </w:r>
      <w:proofErr w:type="spellStart"/>
      <w:r w:rsidR="00195732">
        <w:rPr>
          <w:rStyle w:val="a3"/>
        </w:rPr>
        <w:t>Шманева</w:t>
      </w:r>
      <w:proofErr w:type="spellEnd"/>
      <w:r w:rsidR="00195732">
        <w:rPr>
          <w:rStyle w:val="a3"/>
        </w:rPr>
        <w:t>, И. Л. Юрзиновой</w:t>
      </w:r>
      <w:r>
        <w:rPr>
          <w:rStyle w:val="a3"/>
        </w:rPr>
        <w:t>; Финансовый университет при Правительстве</w:t>
      </w:r>
      <w:r w:rsidR="00195732">
        <w:rPr>
          <w:rStyle w:val="a3"/>
        </w:rPr>
        <w:t xml:space="preserve"> Российской Федерации. – Москва</w:t>
      </w:r>
      <w:r>
        <w:rPr>
          <w:rStyle w:val="a3"/>
        </w:rPr>
        <w:t xml:space="preserve">: Прометей, 2020. – 499 с. : схем., </w:t>
      </w:r>
      <w:proofErr w:type="spellStart"/>
      <w:proofErr w:type="gramStart"/>
      <w:r>
        <w:rPr>
          <w:rStyle w:val="a3"/>
        </w:rPr>
        <w:t>табл</w:t>
      </w:r>
      <w:proofErr w:type="spellEnd"/>
      <w:proofErr w:type="gramEnd"/>
      <w:r>
        <w:rPr>
          <w:rStyle w:val="a3"/>
        </w:rPr>
        <w:t xml:space="preserve"> – Режим доступа: по подписке. – </w:t>
      </w:r>
      <w:r>
        <w:rPr>
          <w:rStyle w:val="a3"/>
          <w:lang w:val="en-US" w:eastAsia="en-US"/>
        </w:rPr>
        <w:t>URL</w:t>
      </w:r>
      <w:r w:rsidRPr="007F36B7">
        <w:rPr>
          <w:rStyle w:val="a3"/>
          <w:lang w:eastAsia="en-US"/>
        </w:rPr>
        <w:t>:</w:t>
      </w:r>
      <w:hyperlink r:id="rId13" w:history="1">
        <w:r w:rsidRPr="007F36B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F36B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F36B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F36B7">
          <w:rPr>
            <w:rStyle w:val="a3"/>
            <w:color w:val="0000FF"/>
            <w:u w:val="single"/>
            <w:lang w:eastAsia="en-US"/>
          </w:rPr>
          <w:t>=612067</w:t>
        </w:r>
        <w:r w:rsidRPr="007F36B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).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F36B7">
        <w:rPr>
          <w:rStyle w:val="a3"/>
          <w:lang w:eastAsia="en-US"/>
        </w:rPr>
        <w:t xml:space="preserve"> </w:t>
      </w:r>
      <w:r w:rsidR="00195732">
        <w:rPr>
          <w:rStyle w:val="a3"/>
        </w:rPr>
        <w:t>978-5-00172-032-4. – Текст</w:t>
      </w:r>
      <w:r>
        <w:rPr>
          <w:rStyle w:val="a3"/>
        </w:rPr>
        <w:t>: электронный.</w:t>
      </w:r>
    </w:p>
    <w:p w:rsidR="000C32EB" w:rsidRDefault="00D30552">
      <w:pPr>
        <w:pStyle w:val="1"/>
        <w:numPr>
          <w:ilvl w:val="0"/>
          <w:numId w:val="7"/>
        </w:numPr>
        <w:tabs>
          <w:tab w:val="left" w:pos="1530"/>
        </w:tabs>
        <w:spacing w:after="260"/>
        <w:ind w:left="820" w:firstLine="0"/>
        <w:jc w:val="both"/>
      </w:pPr>
      <w:r>
        <w:rPr>
          <w:rStyle w:val="a3"/>
        </w:rPr>
        <w:t xml:space="preserve">Предпринимательское право : учебник / А. В. Асташкина, А. В. Барков, Ф. О. </w:t>
      </w:r>
      <w:proofErr w:type="spellStart"/>
      <w:r>
        <w:rPr>
          <w:rStyle w:val="a3"/>
        </w:rPr>
        <w:t>Вертлиб</w:t>
      </w:r>
      <w:proofErr w:type="spellEnd"/>
      <w:r>
        <w:rPr>
          <w:rStyle w:val="a3"/>
        </w:rPr>
        <w:t xml:space="preserve"> [и др.] ; под науч. ред. Н. Д. </w:t>
      </w:r>
      <w:proofErr w:type="spellStart"/>
      <w:r>
        <w:rPr>
          <w:rStyle w:val="a3"/>
        </w:rPr>
        <w:t>Эриашвили</w:t>
      </w:r>
      <w:proofErr w:type="spellEnd"/>
      <w:r>
        <w:rPr>
          <w:rStyle w:val="a3"/>
        </w:rPr>
        <w:t>, Р. А. Курбанова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Т. В. </w:t>
      </w:r>
      <w:proofErr w:type="spellStart"/>
      <w:r>
        <w:rPr>
          <w:rStyle w:val="a3"/>
        </w:rPr>
        <w:t>Дерюгиной</w:t>
      </w:r>
      <w:proofErr w:type="spellEnd"/>
      <w:r>
        <w:rPr>
          <w:rStyle w:val="a3"/>
        </w:rPr>
        <w:t xml:space="preserve">, А. В. Туманова. – 9-е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>-Дана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Закон и право, 2023. – 480 с. – </w:t>
      </w:r>
      <w:r w:rsidRPr="007F36B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Dura</w:t>
      </w:r>
      <w:r w:rsidRPr="007F36B7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7F36B7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sed</w:t>
      </w:r>
      <w:proofErr w:type="spellEnd"/>
      <w:r w:rsidRPr="007F36B7">
        <w:rPr>
          <w:rStyle w:val="a3"/>
          <w:lang w:eastAsia="en-US"/>
        </w:rPr>
        <w:t xml:space="preserve"> </w:t>
      </w:r>
      <w:proofErr w:type="spellStart"/>
      <w:r>
        <w:rPr>
          <w:rStyle w:val="a3"/>
          <w:lang w:val="en-US" w:eastAsia="en-US"/>
        </w:rPr>
        <w:t>lex</w:t>
      </w:r>
      <w:proofErr w:type="spellEnd"/>
      <w:r w:rsidRPr="007F36B7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7F36B7">
        <w:rPr>
          <w:rStyle w:val="a3"/>
          <w:lang w:eastAsia="en-US"/>
        </w:rPr>
        <w:t>:</w:t>
      </w:r>
      <w:hyperlink r:id="rId14" w:history="1">
        <w:r w:rsidRPr="007F36B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F36B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F36B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F36B7">
          <w:rPr>
            <w:rStyle w:val="a3"/>
            <w:color w:val="0000FF"/>
            <w:u w:val="single"/>
            <w:lang w:eastAsia="en-US"/>
          </w:rPr>
          <w:t>=700175</w:t>
        </w:r>
        <w:r w:rsidRPr="007F36B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7F36B7">
        <w:rPr>
          <w:rStyle w:val="a3"/>
          <w:lang w:eastAsia="en-US"/>
        </w:rPr>
        <w:t xml:space="preserve"> 978</w:t>
      </w:r>
      <w:r w:rsidRPr="007F36B7">
        <w:rPr>
          <w:rStyle w:val="a3"/>
          <w:lang w:eastAsia="en-US"/>
        </w:rPr>
        <w:softHyphen/>
        <w:t>5-238-03651-9.</w:t>
      </w:r>
      <w:r w:rsidR="00195732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0C32EB" w:rsidRDefault="00D30552">
      <w:pPr>
        <w:pStyle w:val="11"/>
        <w:keepNext/>
        <w:keepLines/>
        <w:numPr>
          <w:ilvl w:val="0"/>
          <w:numId w:val="2"/>
        </w:numPr>
        <w:tabs>
          <w:tab w:val="left" w:pos="1948"/>
        </w:tabs>
        <w:jc w:val="both"/>
      </w:pPr>
      <w:bookmarkStart w:id="6" w:name="bookmark13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6"/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0C32EB" w:rsidRDefault="00D30552">
      <w:pPr>
        <w:pStyle w:val="1"/>
        <w:numPr>
          <w:ilvl w:val="0"/>
          <w:numId w:val="8"/>
        </w:numPr>
        <w:tabs>
          <w:tab w:val="left" w:pos="2668"/>
          <w:tab w:val="left" w:pos="9977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0C32EB" w:rsidRDefault="00D30552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0C32EB" w:rsidRDefault="00D30552">
      <w:pPr>
        <w:pStyle w:val="1"/>
        <w:tabs>
          <w:tab w:val="left" w:pos="4080"/>
        </w:tabs>
        <w:ind w:left="820" w:firstLine="72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7F36B7">
        <w:rPr>
          <w:rStyle w:val="a3"/>
          <w:lang w:eastAsia="en-US"/>
        </w:rPr>
        <w:t>-</w:t>
      </w:r>
    </w:p>
    <w:p w:rsidR="000C32EB" w:rsidRDefault="00D30552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</w:t>
      </w:r>
    </w:p>
    <w:p w:rsidR="000C32EB" w:rsidRDefault="00D30552">
      <w:pPr>
        <w:pStyle w:val="1"/>
        <w:ind w:firstLine="820"/>
        <w:jc w:val="both"/>
      </w:pPr>
      <w:r>
        <w:rPr>
          <w:rStyle w:val="a3"/>
        </w:rPr>
        <w:t>для преподавателя.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7F36B7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7F36B7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</w:p>
    <w:p w:rsidR="000C32EB" w:rsidRPr="007F36B7" w:rsidRDefault="00D30552">
      <w:pPr>
        <w:pStyle w:val="1"/>
        <w:ind w:firstLine="82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Outlook </w:t>
      </w:r>
      <w:r w:rsidRPr="007F36B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F36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F36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F36B7">
        <w:rPr>
          <w:rStyle w:val="a3"/>
          <w:lang w:val="en-US"/>
        </w:rPr>
        <w:t>2007</w:t>
      </w:r>
    </w:p>
    <w:p w:rsidR="000C32EB" w:rsidRPr="007F36B7" w:rsidRDefault="00D30552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F36B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F36B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F36B7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7F36B7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7F36B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BC7CE2" w:rsidRDefault="00D30552" w:rsidP="00BC7CE2">
      <w:pPr>
        <w:pStyle w:val="20"/>
        <w:tabs>
          <w:tab w:val="left" w:pos="3870"/>
        </w:tabs>
        <w:spacing w:line="180" w:lineRule="auto"/>
        <w:jc w:val="both"/>
        <w:rPr>
          <w:sz w:val="20"/>
          <w:szCs w:val="20"/>
        </w:rPr>
      </w:pPr>
      <w:r>
        <w:rPr>
          <w:rStyle w:val="2"/>
          <w:rFonts w:ascii="Times New Roman" w:eastAsia="Times New Roman" w:hAnsi="Times New Roman" w:cs="Times New Roman"/>
          <w:color w:val="0051B5"/>
          <w:sz w:val="24"/>
          <w:szCs w:val="24"/>
        </w:rPr>
        <w:tab/>
      </w:r>
    </w:p>
    <w:p w:rsidR="000C32EB" w:rsidRDefault="000C32EB">
      <w:pPr>
        <w:pStyle w:val="20"/>
        <w:jc w:val="both"/>
        <w:rPr>
          <w:sz w:val="20"/>
          <w:szCs w:val="20"/>
        </w:rPr>
      </w:pPr>
    </w:p>
    <w:p w:rsidR="000C32EB" w:rsidRDefault="000C32EB">
      <w:pPr>
        <w:pStyle w:val="20"/>
        <w:spacing w:after="260"/>
        <w:jc w:val="both"/>
        <w:sectPr w:rsidR="000C32EB">
          <w:footerReference w:type="default" r:id="rId15"/>
          <w:pgSz w:w="11900" w:h="16840"/>
          <w:pgMar w:top="1128" w:right="810" w:bottom="800" w:left="869" w:header="700" w:footer="3" w:gutter="0"/>
          <w:cols w:space="720"/>
          <w:noEndnote/>
          <w:docGrid w:linePitch="360"/>
        </w:sectPr>
      </w:pPr>
    </w:p>
    <w:p w:rsidR="000C32EB" w:rsidRDefault="00D30552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7F36B7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7F36B7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7F36B7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7F36B7">
        <w:rPr>
          <w:rStyle w:val="a3"/>
          <w:lang w:eastAsia="en-US"/>
        </w:rPr>
        <w:t>)</w:t>
      </w:r>
      <w:r>
        <w:fldChar w:fldCharType="end"/>
      </w:r>
    </w:p>
    <w:p w:rsidR="000C32EB" w:rsidRDefault="00D30552">
      <w:pPr>
        <w:pStyle w:val="1"/>
        <w:numPr>
          <w:ilvl w:val="0"/>
          <w:numId w:val="8"/>
        </w:numPr>
        <w:tabs>
          <w:tab w:val="left" w:pos="2520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0C32EB" w:rsidRDefault="00D30552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0C32EB" w:rsidRDefault="00D30552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0C32EB" w:rsidRPr="007F36B7" w:rsidRDefault="00D30552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F36B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F36B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7F36B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F36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F36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F36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F36B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F36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F36B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F36B7">
        <w:rPr>
          <w:rStyle w:val="a3"/>
          <w:lang w:val="en-US"/>
        </w:rPr>
        <w:t>2007</w:t>
      </w:r>
    </w:p>
    <w:p w:rsidR="000C32EB" w:rsidRPr="007F36B7" w:rsidRDefault="00D30552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F36B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F36B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F36B7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7F36B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0C32EB" w:rsidRDefault="00D30552">
      <w:pPr>
        <w:pStyle w:val="1"/>
        <w:numPr>
          <w:ilvl w:val="0"/>
          <w:numId w:val="9"/>
        </w:numPr>
        <w:tabs>
          <w:tab w:val="left" w:pos="1840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7F36B7">
        <w:rPr>
          <w:rStyle w:val="a3"/>
          <w:lang w:eastAsia="en-US"/>
        </w:rPr>
        <w:t>:</w:t>
      </w:r>
      <w:hyperlink r:id="rId16" w:history="1">
        <w:r w:rsidRPr="007F36B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F36B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7F36B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C32EB" w:rsidRDefault="00D30552">
      <w:pPr>
        <w:pStyle w:val="1"/>
        <w:numPr>
          <w:ilvl w:val="0"/>
          <w:numId w:val="9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F36B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7F36B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7F36B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C32EB" w:rsidRDefault="00D30552">
      <w:pPr>
        <w:pStyle w:val="1"/>
        <w:numPr>
          <w:ilvl w:val="0"/>
          <w:numId w:val="9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F36B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7F36B7">
        <w:rPr>
          <w:rStyle w:val="a3"/>
          <w:lang w:eastAsia="en-US"/>
        </w:rPr>
        <w:t>:</w:t>
      </w:r>
      <w:hyperlink r:id="rId18" w:history="1">
        <w:r w:rsidRPr="007F36B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F36B7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7F36B7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0C32EB" w:rsidRDefault="00D30552" w:rsidP="002C0235">
      <w:pPr>
        <w:pStyle w:val="1"/>
        <w:numPr>
          <w:ilvl w:val="0"/>
          <w:numId w:val="9"/>
        </w:numPr>
        <w:tabs>
          <w:tab w:val="left" w:pos="1840"/>
        </w:tabs>
        <w:spacing w:after="260" w:line="226" w:lineRule="auto"/>
        <w:ind w:left="1540" w:firstLine="0"/>
        <w:jc w:val="both"/>
      </w:pPr>
      <w:r>
        <w:rPr>
          <w:rStyle w:val="a3"/>
        </w:rPr>
        <w:t>Элек</w:t>
      </w:r>
      <w:r w:rsidR="00195732">
        <w:rPr>
          <w:rStyle w:val="a3"/>
        </w:rPr>
        <w:t>тронная библиотечная система РИБУ</w:t>
      </w:r>
      <w:r>
        <w:rPr>
          <w:rStyle w:val="a3"/>
        </w:rPr>
        <w:t>:</w:t>
      </w:r>
      <w:r w:rsidR="002C0235">
        <w:rPr>
          <w:rStyle w:val="a3"/>
        </w:rPr>
        <w:t xml:space="preserve"> </w:t>
      </w:r>
      <w:r w:rsidR="002C0235" w:rsidRPr="002C0235">
        <w:rPr>
          <w:rStyle w:val="a3"/>
        </w:rPr>
        <w:t>https://рибиу.р</w:t>
      </w:r>
      <w:r w:rsidR="002C0235">
        <w:rPr>
          <w:rStyle w:val="a3"/>
        </w:rPr>
        <w:t>ф</w:t>
      </w:r>
      <w:r>
        <w:rPr>
          <w:rStyle w:val="a3"/>
        </w:rPr>
        <w:t>.</w:t>
      </w:r>
    </w:p>
    <w:p w:rsidR="000C32EB" w:rsidRDefault="00D30552">
      <w:pPr>
        <w:pStyle w:val="1"/>
        <w:tabs>
          <w:tab w:val="left" w:pos="3042"/>
          <w:tab w:val="left" w:pos="4951"/>
          <w:tab w:val="left" w:pos="7278"/>
          <w:tab w:val="left" w:pos="8771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</w:t>
      </w:r>
      <w:r w:rsidR="002C0235">
        <w:rPr>
          <w:rStyle w:val="a3"/>
          <w:b/>
          <w:bCs/>
        </w:rPr>
        <w:t>х</w:t>
      </w:r>
      <w:r w:rsidR="002C0235">
        <w:rPr>
          <w:rStyle w:val="a3"/>
          <w:b/>
          <w:bCs/>
        </w:rPr>
        <w:tab/>
        <w:t xml:space="preserve">ресурсов, </w:t>
      </w:r>
      <w:r>
        <w:rPr>
          <w:rStyle w:val="a3"/>
          <w:b/>
          <w:bCs/>
        </w:rPr>
        <w:t>современных</w:t>
      </w:r>
    </w:p>
    <w:p w:rsidR="000C32EB" w:rsidRDefault="00D30552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0C32EB" w:rsidRDefault="00D30552">
      <w:pPr>
        <w:pStyle w:val="1"/>
        <w:numPr>
          <w:ilvl w:val="0"/>
          <w:numId w:val="10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C32EB" w:rsidRDefault="00D30552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0C32EB" w:rsidRDefault="00D30552">
      <w:pPr>
        <w:pStyle w:val="1"/>
        <w:numPr>
          <w:ilvl w:val="0"/>
          <w:numId w:val="10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C32EB" w:rsidRDefault="00D30552">
      <w:pPr>
        <w:pStyle w:val="1"/>
        <w:numPr>
          <w:ilvl w:val="0"/>
          <w:numId w:val="10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/</w:t>
        </w:r>
      </w:hyperlink>
    </w:p>
    <w:p w:rsidR="000C32EB" w:rsidRDefault="00D30552">
      <w:pPr>
        <w:pStyle w:val="1"/>
        <w:numPr>
          <w:ilvl w:val="0"/>
          <w:numId w:val="10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C32EB" w:rsidRDefault="00D30552">
      <w:pPr>
        <w:pStyle w:val="1"/>
        <w:numPr>
          <w:ilvl w:val="0"/>
          <w:numId w:val="10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C32EB" w:rsidRDefault="00D30552">
      <w:pPr>
        <w:pStyle w:val="1"/>
        <w:numPr>
          <w:ilvl w:val="0"/>
          <w:numId w:val="10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7F36B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7F36B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C32EB" w:rsidRDefault="00D30552" w:rsidP="002C0235">
      <w:pPr>
        <w:pStyle w:val="1"/>
        <w:numPr>
          <w:ilvl w:val="0"/>
          <w:numId w:val="10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2C0235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6" w:history="1">
        <w:r>
          <w:rPr>
            <w:rStyle w:val="a3"/>
          </w:rPr>
          <w:t xml:space="preserve"> </w:t>
        </w:r>
      </w:hyperlink>
      <w:r w:rsidR="002C0235" w:rsidRPr="002C0235">
        <w:t xml:space="preserve"> </w:t>
      </w:r>
      <w:hyperlink r:id="rId27" w:history="1">
        <w:r w:rsidR="002C0235" w:rsidRPr="00004E24">
          <w:rPr>
            <w:rStyle w:val="ad"/>
          </w:rPr>
          <w:t>https://рибиу.рф</w:t>
        </w:r>
      </w:hyperlink>
      <w:r w:rsidR="002C0235">
        <w:t xml:space="preserve"> </w:t>
      </w:r>
    </w:p>
    <w:p w:rsidR="000C32EB" w:rsidRDefault="00D30552">
      <w:pPr>
        <w:pStyle w:val="1"/>
        <w:numPr>
          <w:ilvl w:val="0"/>
          <w:numId w:val="10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C32EB" w:rsidRDefault="00D30552">
      <w:pPr>
        <w:pStyle w:val="1"/>
        <w:numPr>
          <w:ilvl w:val="0"/>
          <w:numId w:val="10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0C32EB" w:rsidRDefault="00D30552">
      <w:pPr>
        <w:pStyle w:val="1"/>
        <w:numPr>
          <w:ilvl w:val="0"/>
          <w:numId w:val="10"/>
        </w:numPr>
        <w:tabs>
          <w:tab w:val="left" w:pos="2004"/>
        </w:tabs>
        <w:spacing w:after="60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F36B7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7F36B7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-</w:t>
        </w:r>
      </w:hyperlink>
      <w:r w:rsidRPr="007F36B7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7F36B7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C32EB" w:rsidRDefault="00D30552">
      <w:pPr>
        <w:pStyle w:val="1"/>
        <w:spacing w:after="60" w:line="180" w:lineRule="auto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0C32EB" w:rsidRDefault="00D30552">
      <w:pPr>
        <w:pStyle w:val="1"/>
        <w:tabs>
          <w:tab w:val="left" w:pos="5371"/>
        </w:tabs>
        <w:spacing w:line="199" w:lineRule="auto"/>
        <w:ind w:left="820" w:firstLine="720"/>
        <w:jc w:val="both"/>
        <w:rPr>
          <w:sz w:val="15"/>
          <w:szCs w:val="15"/>
        </w:rPr>
      </w:pPr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из числа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</w:p>
    <w:p w:rsidR="000C32EB" w:rsidRDefault="00D30552">
      <w:pPr>
        <w:pStyle w:val="1"/>
        <w:tabs>
          <w:tab w:val="left" w:pos="3845"/>
        </w:tabs>
        <w:spacing w:after="60" w:line="209" w:lineRule="auto"/>
        <w:ind w:firstLine="500"/>
        <w:jc w:val="both"/>
        <w:rPr>
          <w:sz w:val="15"/>
          <w:szCs w:val="15"/>
        </w:rPr>
      </w:pPr>
      <w:r>
        <w:rPr>
          <w:rStyle w:val="a3"/>
          <w:color w:val="0051B5"/>
        </w:rPr>
        <w:t xml:space="preserve"> </w:t>
      </w:r>
      <w:r>
        <w:rPr>
          <w:rStyle w:val="a3"/>
        </w:rPr>
        <w:t>инвалидов и (или) лиц с ограниченными - инвалидов и лиц с ОВЗ), в том числе в соответствие с методическими рекомендациями по организации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</w:p>
    <w:p w:rsidR="000C32EB" w:rsidRDefault="00D30552">
      <w:pPr>
        <w:pStyle w:val="20"/>
        <w:spacing w:after="160"/>
        <w:ind w:left="1180"/>
        <w:jc w:val="both"/>
      </w:pPr>
      <w:r>
        <w:br w:type="page"/>
      </w:r>
    </w:p>
    <w:p w:rsidR="000C32EB" w:rsidRDefault="00D30552">
      <w:pPr>
        <w:pStyle w:val="1"/>
        <w:ind w:left="820" w:firstLine="0"/>
        <w:jc w:val="both"/>
      </w:pPr>
      <w:r>
        <w:rPr>
          <w:rStyle w:val="a3"/>
        </w:rPr>
        <w:lastRenderedPageBreak/>
        <w:t>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0C32EB" w:rsidRDefault="00D30552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0C32EB" w:rsidRDefault="00D30552">
      <w:pPr>
        <w:pStyle w:val="1"/>
        <w:spacing w:after="3220"/>
        <w:ind w:left="8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2C0235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0C32EB" w:rsidRDefault="000C32EB">
      <w:pPr>
        <w:pStyle w:val="20"/>
        <w:tabs>
          <w:tab w:val="left" w:pos="1985"/>
        </w:tabs>
        <w:spacing w:after="160" w:line="360" w:lineRule="auto"/>
        <w:ind w:left="520"/>
      </w:pPr>
    </w:p>
    <w:sectPr w:rsidR="000C32EB">
      <w:footerReference w:type="default" r:id="rId32"/>
      <w:pgSz w:w="11900" w:h="16840"/>
      <w:pgMar w:top="1125" w:right="822" w:bottom="647" w:left="869" w:header="697" w:footer="2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52" w:rsidRDefault="00D30552">
      <w:r>
        <w:separator/>
      </w:r>
    </w:p>
  </w:endnote>
  <w:endnote w:type="continuationSeparator" w:id="0">
    <w:p w:rsidR="00D30552" w:rsidRDefault="00D3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52" w:rsidRDefault="00D3055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52" w:rsidRDefault="00D305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52" w:rsidRDefault="00D30552"/>
  </w:footnote>
  <w:footnote w:type="continuationSeparator" w:id="0">
    <w:p w:rsidR="00D30552" w:rsidRDefault="00D305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92A"/>
    <w:multiLevelType w:val="multilevel"/>
    <w:tmpl w:val="7B28354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D2180"/>
    <w:multiLevelType w:val="multilevel"/>
    <w:tmpl w:val="B7A6E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F42EE"/>
    <w:multiLevelType w:val="multilevel"/>
    <w:tmpl w:val="B28087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55202"/>
    <w:multiLevelType w:val="multilevel"/>
    <w:tmpl w:val="A1C0E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E6C9C"/>
    <w:multiLevelType w:val="multilevel"/>
    <w:tmpl w:val="E69A4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12585"/>
    <w:multiLevelType w:val="multilevel"/>
    <w:tmpl w:val="23749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263183"/>
    <w:multiLevelType w:val="multilevel"/>
    <w:tmpl w:val="4EB621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253E2"/>
    <w:multiLevelType w:val="multilevel"/>
    <w:tmpl w:val="B39AB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355EA"/>
    <w:multiLevelType w:val="multilevel"/>
    <w:tmpl w:val="86B2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5F5829"/>
    <w:multiLevelType w:val="multilevel"/>
    <w:tmpl w:val="B844A29E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C32EB"/>
    <w:rsid w:val="000C32EB"/>
    <w:rsid w:val="00195732"/>
    <w:rsid w:val="002C0235"/>
    <w:rsid w:val="006E26E0"/>
    <w:rsid w:val="007F36B7"/>
    <w:rsid w:val="00A757AF"/>
    <w:rsid w:val="00BC7CE2"/>
    <w:rsid w:val="00D30552"/>
    <w:rsid w:val="00D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C7C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CE2"/>
    <w:rPr>
      <w:color w:val="000000"/>
    </w:rPr>
  </w:style>
  <w:style w:type="paragraph" w:styleId="aa">
    <w:name w:val="footer"/>
    <w:basedOn w:val="a"/>
    <w:link w:val="ab"/>
    <w:uiPriority w:val="99"/>
    <w:unhideWhenUsed/>
    <w:rsid w:val="00BC7C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CE2"/>
    <w:rPr>
      <w:color w:val="000000"/>
    </w:rPr>
  </w:style>
  <w:style w:type="table" w:styleId="ac">
    <w:name w:val="Table Grid"/>
    <w:basedOn w:val="a1"/>
    <w:uiPriority w:val="59"/>
    <w:rsid w:val="00A7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C0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C7C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CE2"/>
    <w:rPr>
      <w:color w:val="000000"/>
    </w:rPr>
  </w:style>
  <w:style w:type="paragraph" w:styleId="aa">
    <w:name w:val="footer"/>
    <w:basedOn w:val="a"/>
    <w:link w:val="ab"/>
    <w:uiPriority w:val="99"/>
    <w:unhideWhenUsed/>
    <w:rsid w:val="00BC7C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CE2"/>
    <w:rPr>
      <w:color w:val="000000"/>
    </w:rPr>
  </w:style>
  <w:style w:type="table" w:styleId="ac">
    <w:name w:val="Table Grid"/>
    <w:basedOn w:val="a1"/>
    <w:uiPriority w:val="59"/>
    <w:rsid w:val="00A7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C0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12067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://www.mmamo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00729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257837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700175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2025-02-06T06:21:00Z</dcterms:created>
  <dcterms:modified xsi:type="dcterms:W3CDTF">2025-02-06T07:28:00Z</dcterms:modified>
</cp:coreProperties>
</file>