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D32" w:rsidRPr="00A01D32" w:rsidRDefault="00A01D32" w:rsidP="00A01D32">
      <w:pPr>
        <w:widowControl/>
        <w:spacing w:line="276" w:lineRule="auto"/>
        <w:jc w:val="center"/>
        <w:rPr>
          <w:rFonts w:ascii="Times New Roman" w:eastAsiaTheme="minorHAnsi" w:hAnsi="Times New Roman" w:cs="Times New Roman"/>
          <w:color w:val="auto"/>
          <w:sz w:val="22"/>
          <w:szCs w:val="22"/>
          <w:lang w:eastAsia="en-US"/>
        </w:rPr>
      </w:pPr>
      <w:r w:rsidRPr="00A01D32">
        <w:rPr>
          <w:rFonts w:ascii="Times New Roman" w:eastAsiaTheme="minorHAnsi" w:hAnsi="Times New Roman" w:cs="Times New Roman"/>
          <w:color w:val="auto"/>
          <w:sz w:val="22"/>
          <w:szCs w:val="22"/>
          <w:lang w:eastAsia="en-US"/>
        </w:rPr>
        <w:t>ЧАСТНОЕ ОБРАЗОВАТЕЛЬНОЕ УЧРЕЖДЕНИЕ ВЫСШЕГО ОБРАЗОВАНИЯ</w:t>
      </w:r>
    </w:p>
    <w:p w:rsidR="00A01D32" w:rsidRPr="00A01D32" w:rsidRDefault="00A01D32" w:rsidP="00A01D32">
      <w:pPr>
        <w:widowControl/>
        <w:spacing w:line="276" w:lineRule="auto"/>
        <w:jc w:val="center"/>
        <w:rPr>
          <w:rFonts w:ascii="Times New Roman" w:eastAsiaTheme="minorHAnsi" w:hAnsi="Times New Roman" w:cs="Times New Roman"/>
          <w:color w:val="auto"/>
          <w:sz w:val="22"/>
          <w:szCs w:val="22"/>
          <w:lang w:eastAsia="en-US"/>
        </w:rPr>
      </w:pPr>
      <w:r w:rsidRPr="00A01D32">
        <w:rPr>
          <w:rFonts w:ascii="Times New Roman" w:eastAsiaTheme="minorHAnsi" w:hAnsi="Times New Roman" w:cs="Times New Roman"/>
          <w:color w:val="auto"/>
          <w:sz w:val="22"/>
          <w:szCs w:val="22"/>
          <w:lang w:eastAsia="en-US"/>
        </w:rPr>
        <w:t xml:space="preserve">«РЕГИОНАЛЬНЫЙ ИНСТИТУТ БИЗНЕСА И УПРАВЛЕНИЯ» </w:t>
      </w:r>
    </w:p>
    <w:p w:rsidR="00A01D32" w:rsidRPr="00A01D32" w:rsidRDefault="00A01D32" w:rsidP="00A01D32">
      <w:pPr>
        <w:widowControl/>
        <w:spacing w:line="276" w:lineRule="auto"/>
        <w:jc w:val="center"/>
        <w:rPr>
          <w:rFonts w:ascii="Times New Roman" w:eastAsiaTheme="minorHAnsi" w:hAnsi="Times New Roman" w:cs="Times New Roman"/>
          <w:color w:val="auto"/>
          <w:sz w:val="22"/>
          <w:szCs w:val="22"/>
          <w:lang w:eastAsia="en-US"/>
        </w:rPr>
      </w:pPr>
    </w:p>
    <w:p w:rsidR="00A01D32" w:rsidRPr="00A01D32" w:rsidRDefault="00A01D32" w:rsidP="00A01D32">
      <w:pPr>
        <w:widowControl/>
        <w:spacing w:line="276" w:lineRule="auto"/>
        <w:jc w:val="center"/>
        <w:rPr>
          <w:rFonts w:ascii="Times New Roman" w:eastAsiaTheme="minorHAnsi" w:hAnsi="Times New Roman" w:cs="Times New Roman"/>
          <w:color w:val="auto"/>
          <w:sz w:val="22"/>
          <w:szCs w:val="22"/>
          <w:lang w:eastAsia="en-US"/>
        </w:rPr>
      </w:pPr>
    </w:p>
    <w:p w:rsidR="00A01D32" w:rsidRPr="00A01D32" w:rsidRDefault="00A01D32" w:rsidP="00A01D32">
      <w:pPr>
        <w:widowControl/>
        <w:spacing w:line="276" w:lineRule="auto"/>
        <w:jc w:val="center"/>
        <w:rPr>
          <w:rFonts w:ascii="Times New Roman" w:eastAsiaTheme="minorHAnsi" w:hAnsi="Times New Roman" w:cs="Times New Roman"/>
          <w:color w:val="auto"/>
          <w:sz w:val="22"/>
          <w:szCs w:val="22"/>
          <w:lang w:eastAsia="en-US"/>
        </w:rPr>
      </w:pPr>
      <w:r w:rsidRPr="00A01D32">
        <w:rPr>
          <w:rFonts w:asciiTheme="minorHAnsi" w:eastAsiaTheme="minorHAnsi" w:hAnsiTheme="minorHAnsi" w:cstheme="minorBidi"/>
          <w:noProof/>
          <w:color w:val="auto"/>
          <w:sz w:val="22"/>
          <w:szCs w:val="22"/>
        </w:rPr>
        <w:drawing>
          <wp:anchor distT="0" distB="0" distL="114300" distR="114300" simplePos="0" relativeHeight="251661312" behindDoc="1" locked="0" layoutInCell="1" allowOverlap="1" wp14:anchorId="12428E6B" wp14:editId="1E5E4BFB">
            <wp:simplePos x="0" y="0"/>
            <wp:positionH relativeFrom="margin">
              <wp:posOffset>4039235</wp:posOffset>
            </wp:positionH>
            <wp:positionV relativeFrom="margin">
              <wp:posOffset>770890</wp:posOffset>
            </wp:positionV>
            <wp:extent cx="514350" cy="1113790"/>
            <wp:effectExtent l="0" t="33020" r="0" b="5080"/>
            <wp:wrapNone/>
            <wp:docPr id="2" name="Рисунок 1" descr="C:\Users\1-20\Downloads\подпись (1).jpg">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Рисунок 1" descr="C:\Users\1-20\Downloads\подпись (1).jpg">
                      <a:extLst>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pic:cNvPr>
                    <pic:cNvPicPr/>
                  </pic:nvPicPr>
                  <pic:blipFill rotWithShape="1">
                    <a:blip r:embed="rId8" cstate="print">
                      <a:extLst>
                        <a:ext uri="{BEBA8EAE-BF5A-486C-A8C5-ECC9F3942E4B}">
                          <a14:imgProps xmlns:a14="http://schemas.microsoft.com/office/drawing/2010/main">
                            <a14:imgLayer r:embed="rId9">
                              <a14:imgEffect>
                                <a14:backgroundRemoval t="26313" b="56313" l="42169" r="62651">
                                  <a14:foregroundMark x1="62751" y1="35563" x2="62751" y2="35563"/>
                                  <a14:foregroundMark x1="59739" y1="34250" x2="59739" y2="34250"/>
                                  <a14:foregroundMark x1="49598" y1="35688" x2="49598" y2="35688"/>
                                  <a14:foregroundMark x1="49598" y1="38250" x2="49598" y2="38250"/>
                                  <a14:foregroundMark x1="48594" y1="37063" x2="48594" y2="37063"/>
                                  <a14:foregroundMark x1="49297" y1="39563" x2="49297" y2="39563"/>
                                  <a14:foregroundMark x1="50803" y1="44813" x2="50803" y2="44813"/>
                                  <a14:foregroundMark x1="59639" y1="42625" x2="59639" y2="42625"/>
                                  <a14:foregroundMark x1="57831" y1="37500" x2="57831" y2="37500"/>
                                  <a14:foregroundMark x1="56325" y1="33813" x2="56325" y2="33813"/>
                                  <a14:foregroundMark x1="51606" y1="26313" x2="51606" y2="26313"/>
                                  <a14:foregroundMark x1="53815" y1="29375" x2="53815" y2="29375"/>
                                  <a14:foregroundMark x1="54518" y1="30000" x2="54518" y2="30000"/>
                                  <a14:foregroundMark x1="53213" y1="28313" x2="53213" y2="28313"/>
                                  <a14:foregroundMark x1="49699" y1="28625" x2="49699" y2="28625"/>
                                  <a14:foregroundMark x1="46486" y1="29250" x2="46486" y2="29250"/>
                                  <a14:foregroundMark x1="58635" y1="39938" x2="58635" y2="39938"/>
                                  <a14:foregroundMark x1="59739" y1="43500" x2="59739" y2="43500"/>
                                  <a14:foregroundMark x1="52008" y1="46750" x2="52008" y2="46750"/>
                                  <a14:foregroundMark x1="60141" y1="44313" x2="60141" y2="44313"/>
                                  <a14:foregroundMark x1="53715" y1="49250" x2="53715" y2="49250"/>
                                  <a14:foregroundMark x1="55723" y1="52125" x2="55723" y2="52125"/>
                                  <a14:foregroundMark x1="58233" y1="54875" x2="58233" y2="54875"/>
                                  <a14:foregroundMark x1="59538" y1="56313" x2="59538" y2="56313"/>
                                  <a14:foregroundMark x1="52811" y1="47938" x2="52811" y2="47938"/>
                                  <a14:foregroundMark x1="51305" y1="45688" x2="51305" y2="45688"/>
                                  <a14:foregroundMark x1="48795" y1="38750" x2="48795" y2="38750"/>
                                  <a14:foregroundMark x1="49799" y1="40063" x2="49799" y2="40063"/>
                                  <a14:foregroundMark x1="49799" y1="41750" x2="49799" y2="41750"/>
                                  <a14:foregroundMark x1="50201" y1="42000" x2="50201" y2="42000"/>
                                  <a14:foregroundMark x1="49197" y1="37625" x2="49197" y2="37625"/>
                                  <a14:foregroundMark x1="49598" y1="29438" x2="49598" y2="29438"/>
                                  <a14:foregroundMark x1="55221" y1="30875" x2="55221" y2="30875"/>
                                  <a14:foregroundMark x1="50201" y1="27375" x2="50201" y2="27375"/>
                                  <a14:foregroundMark x1="50100" y1="27750" x2="50100" y2="27750"/>
                                  <a14:foregroundMark x1="49900" y1="27938" x2="49900" y2="27938"/>
                                  <a14:foregroundMark x1="49900" y1="28250" x2="49900" y2="28250"/>
                                  <a14:foregroundMark x1="56526" y1="53312" x2="56526" y2="53312"/>
                                  <a14:foregroundMark x1="54920" y1="50938" x2="54920" y2="50938"/>
                                  <a14:foregroundMark x1="53313" y1="48375" x2="53313" y2="48375"/>
                                  <a14:foregroundMark x1="52510" y1="47250" x2="52510" y2="47250"/>
                                  <a14:foregroundMark x1="57430" y1="54000" x2="57430" y2="54000"/>
                                  <a14:foregroundMark x1="59036" y1="55625" x2="59036" y2="55625"/>
                                  <a14:foregroundMark x1="48092" y1="36438" x2="48092" y2="36438"/>
                                  <a14:foregroundMark x1="54317" y1="50063" x2="54317" y2="50063"/>
                                  <a14:foregroundMark x1="55120" y1="51438" x2="55120" y2="51438"/>
                                  <a14:foregroundMark x1="56124" y1="52563" x2="56124" y2="52563"/>
                                </a14:backgroundRemoval>
                              </a14:imgEffect>
                            </a14:imgLayer>
                          </a14:imgProps>
                        </a:ext>
                        <a:ext uri="{28A0092B-C50C-407E-A947-70E740481C1C}">
                          <a14:useLocalDpi xmlns:a14="http://schemas.microsoft.com/office/drawing/2010/main" val="0"/>
                        </a:ext>
                      </a:extLst>
                    </a:blip>
                    <a:srcRect l="39972" t="24658" r="35457" b="42237"/>
                    <a:stretch/>
                  </pic:blipFill>
                  <pic:spPr bwMode="auto">
                    <a:xfrm rot="16041882">
                      <a:off x="0" y="0"/>
                      <a:ext cx="514350" cy="1113790"/>
                    </a:xfrm>
                    <a:prstGeom prst="rect">
                      <a:avLst/>
                    </a:prstGeom>
                    <a:noFill/>
                    <a:ln>
                      <a:noFill/>
                    </a:ln>
                    <a:extLst>
                      <a:ext uri="{53640926-AAD7-44D8-BBD7-CCE9431645EC}">
                        <a14:shadowObscured xmlns:a14="http://schemas.microsoft.com/office/drawing/2010/main"/>
                      </a:ext>
                    </a:extLst>
                  </pic:spPr>
                </pic:pic>
              </a:graphicData>
            </a:graphic>
          </wp:anchor>
        </w:drawing>
      </w:r>
      <w:r w:rsidRPr="00A01D32">
        <w:rPr>
          <w:rFonts w:asciiTheme="minorHAnsi" w:eastAsiaTheme="minorHAnsi" w:hAnsiTheme="minorHAnsi" w:cstheme="minorBidi"/>
          <w:noProof/>
          <w:color w:val="auto"/>
          <w:sz w:val="22"/>
          <w:szCs w:val="22"/>
        </w:rPr>
        <w:drawing>
          <wp:anchor distT="0" distB="0" distL="114300" distR="114300" simplePos="0" relativeHeight="251660288" behindDoc="1" locked="0" layoutInCell="1" allowOverlap="1" wp14:anchorId="22959D00" wp14:editId="60B4C10B">
            <wp:simplePos x="0" y="0"/>
            <wp:positionH relativeFrom="column">
              <wp:posOffset>2762250</wp:posOffset>
            </wp:positionH>
            <wp:positionV relativeFrom="paragraph">
              <wp:posOffset>145988</wp:posOffset>
            </wp:positionV>
            <wp:extent cx="1400175" cy="1400175"/>
            <wp:effectExtent l="152400" t="152400" r="142875" b="142875"/>
            <wp:wrapNone/>
            <wp:docPr id="4" name="Рисунок 4" descr="C:\Users\1-20\Desktop\печать риби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0\Desktop\печать рибиу.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4648308">
                      <a:off x="0" y="0"/>
                      <a:ext cx="1400175" cy="1400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1D32" w:rsidRPr="00A01D32" w:rsidRDefault="00A01D32" w:rsidP="00A01D32">
      <w:pPr>
        <w:widowControl/>
        <w:spacing w:line="276" w:lineRule="auto"/>
        <w:jc w:val="center"/>
        <w:rPr>
          <w:rFonts w:ascii="Times New Roman" w:eastAsiaTheme="minorHAnsi" w:hAnsi="Times New Roman" w:cs="Times New Roman"/>
          <w:color w:val="auto"/>
          <w:sz w:val="22"/>
          <w:szCs w:val="22"/>
          <w:lang w:eastAsia="en-US"/>
        </w:rPr>
      </w:pPr>
      <w:r w:rsidRPr="00A01D32">
        <w:rPr>
          <w:rFonts w:ascii="Times New Roman" w:eastAsiaTheme="minorHAnsi" w:hAnsi="Times New Roman" w:cs="Times New Roman"/>
          <w:color w:val="auto"/>
          <w:sz w:val="22"/>
          <w:szCs w:val="22"/>
          <w:lang w:eastAsia="en-US"/>
        </w:rPr>
        <w:t xml:space="preserve">                                                            УТВЕРДЖЕНО</w:t>
      </w:r>
    </w:p>
    <w:p w:rsidR="00A01D32" w:rsidRPr="00A01D32" w:rsidRDefault="00A01D32" w:rsidP="00A01D32">
      <w:pPr>
        <w:widowControl/>
        <w:spacing w:line="276" w:lineRule="auto"/>
        <w:rPr>
          <w:rFonts w:ascii="Times New Roman" w:eastAsiaTheme="minorHAnsi" w:hAnsi="Times New Roman" w:cs="Times New Roman"/>
          <w:color w:val="auto"/>
          <w:sz w:val="20"/>
          <w:szCs w:val="22"/>
          <w:lang w:eastAsia="en-US"/>
        </w:rPr>
      </w:pPr>
      <w:r w:rsidRPr="00A01D32">
        <w:rPr>
          <w:rFonts w:ascii="Times New Roman" w:eastAsiaTheme="minorHAnsi" w:hAnsi="Times New Roman" w:cs="Times New Roman"/>
          <w:color w:val="auto"/>
          <w:sz w:val="20"/>
          <w:szCs w:val="22"/>
          <w:lang w:eastAsia="en-US"/>
        </w:rPr>
        <w:t>Рассмотрено и одобрено на заседании Учебн</w:t>
      </w:r>
      <w:proofErr w:type="gramStart"/>
      <w:r w:rsidRPr="00A01D32">
        <w:rPr>
          <w:rFonts w:ascii="Times New Roman" w:eastAsiaTheme="minorHAnsi" w:hAnsi="Times New Roman" w:cs="Times New Roman"/>
          <w:color w:val="auto"/>
          <w:sz w:val="20"/>
          <w:szCs w:val="22"/>
          <w:lang w:eastAsia="en-US"/>
        </w:rPr>
        <w:t>о-</w:t>
      </w:r>
      <w:proofErr w:type="gramEnd"/>
      <w:r w:rsidRPr="00A01D32">
        <w:rPr>
          <w:rFonts w:ascii="Times New Roman" w:eastAsiaTheme="minorHAnsi" w:hAnsi="Times New Roman" w:cs="Times New Roman"/>
          <w:color w:val="auto"/>
          <w:sz w:val="20"/>
          <w:szCs w:val="22"/>
          <w:lang w:eastAsia="en-US"/>
        </w:rPr>
        <w:t xml:space="preserve">                                   Проректор по учебной работе </w:t>
      </w:r>
    </w:p>
    <w:p w:rsidR="00A01D32" w:rsidRPr="00A01D32" w:rsidRDefault="00A01D32" w:rsidP="00A01D32">
      <w:pPr>
        <w:widowControl/>
        <w:spacing w:line="276" w:lineRule="auto"/>
        <w:rPr>
          <w:rFonts w:ascii="Times New Roman" w:eastAsiaTheme="minorHAnsi" w:hAnsi="Times New Roman" w:cs="Times New Roman"/>
          <w:color w:val="auto"/>
          <w:sz w:val="20"/>
          <w:szCs w:val="22"/>
          <w:lang w:eastAsia="en-US"/>
        </w:rPr>
      </w:pPr>
      <w:r w:rsidRPr="00A01D32">
        <w:rPr>
          <w:rFonts w:ascii="Times New Roman" w:eastAsiaTheme="minorHAnsi" w:hAnsi="Times New Roman" w:cs="Times New Roman"/>
          <w:color w:val="auto"/>
          <w:sz w:val="20"/>
          <w:szCs w:val="22"/>
          <w:lang w:eastAsia="en-US"/>
        </w:rPr>
        <w:t>Методического совета                                                                             ____________________</w:t>
      </w:r>
      <w:r w:rsidRPr="00A01D32">
        <w:rPr>
          <w:rFonts w:ascii="Times New Roman" w:eastAsiaTheme="minorHAnsi" w:hAnsi="Times New Roman" w:cs="Times New Roman"/>
          <w:color w:val="auto"/>
          <w:sz w:val="20"/>
          <w:szCs w:val="22"/>
          <w:u w:val="single"/>
          <w:lang w:eastAsia="en-US"/>
        </w:rPr>
        <w:t>Ю.И. Паничкин</w:t>
      </w:r>
    </w:p>
    <w:p w:rsidR="00A01D32" w:rsidRPr="00A01D32" w:rsidRDefault="00A01D32" w:rsidP="00A01D32">
      <w:pPr>
        <w:widowControl/>
        <w:spacing w:line="276" w:lineRule="auto"/>
        <w:rPr>
          <w:rFonts w:ascii="Times New Roman" w:eastAsiaTheme="minorHAnsi" w:hAnsi="Times New Roman" w:cs="Times New Roman"/>
          <w:color w:val="auto"/>
          <w:sz w:val="20"/>
          <w:szCs w:val="22"/>
          <w:lang w:eastAsia="en-US"/>
        </w:rPr>
      </w:pPr>
      <w:r w:rsidRPr="00A01D32">
        <w:rPr>
          <w:rFonts w:ascii="Times New Roman" w:eastAsiaTheme="minorHAnsi" w:hAnsi="Times New Roman" w:cs="Times New Roman"/>
          <w:color w:val="auto"/>
          <w:sz w:val="20"/>
          <w:szCs w:val="22"/>
          <w:lang w:eastAsia="en-US"/>
        </w:rPr>
        <w:t xml:space="preserve">Протокол № 1 от 23 августа 2024 г.                                                             </w:t>
      </w:r>
      <w:r w:rsidRPr="00A01D32">
        <w:rPr>
          <w:rFonts w:ascii="Times New Roman" w:eastAsiaTheme="minorHAnsi" w:hAnsi="Times New Roman" w:cs="Times New Roman"/>
          <w:color w:val="auto"/>
          <w:sz w:val="16"/>
          <w:szCs w:val="22"/>
          <w:lang w:eastAsia="en-US"/>
        </w:rPr>
        <w:t>Личная подпись             инициалы, фамилия</w:t>
      </w:r>
    </w:p>
    <w:p w:rsidR="00A01D32" w:rsidRPr="00A01D32" w:rsidRDefault="00A01D32" w:rsidP="00A01D32">
      <w:pPr>
        <w:widowControl/>
        <w:spacing w:line="276" w:lineRule="auto"/>
        <w:rPr>
          <w:rFonts w:ascii="Times New Roman" w:eastAsiaTheme="minorHAnsi" w:hAnsi="Times New Roman" w:cs="Times New Roman"/>
          <w:color w:val="auto"/>
          <w:sz w:val="20"/>
          <w:szCs w:val="22"/>
          <w:lang w:eastAsia="en-US"/>
        </w:rPr>
      </w:pPr>
      <w:r w:rsidRPr="00A01D32">
        <w:rPr>
          <w:rFonts w:ascii="Times New Roman" w:eastAsiaTheme="minorHAnsi" w:hAnsi="Times New Roman" w:cs="Times New Roman"/>
          <w:color w:val="auto"/>
          <w:sz w:val="20"/>
          <w:szCs w:val="22"/>
          <w:lang w:eastAsia="en-US"/>
        </w:rPr>
        <w:t xml:space="preserve">                                                                                                                   «23» августа 2024 года</w:t>
      </w:r>
    </w:p>
    <w:p w:rsidR="00A01D32" w:rsidRPr="00A01D32" w:rsidRDefault="00A01D32" w:rsidP="00A01D32">
      <w:pPr>
        <w:widowControl/>
        <w:spacing w:after="200" w:line="276" w:lineRule="auto"/>
        <w:rPr>
          <w:rFonts w:asciiTheme="minorHAnsi" w:eastAsiaTheme="minorHAnsi" w:hAnsiTheme="minorHAnsi" w:cstheme="minorBidi"/>
          <w:color w:val="auto"/>
          <w:sz w:val="22"/>
          <w:szCs w:val="22"/>
          <w:lang w:eastAsia="en-US"/>
        </w:rPr>
      </w:pPr>
    </w:p>
    <w:p w:rsidR="00B55DF1" w:rsidRDefault="00B55DF1" w:rsidP="00A01D32">
      <w:pPr>
        <w:pStyle w:val="1"/>
        <w:spacing w:after="240"/>
        <w:jc w:val="center"/>
        <w:rPr>
          <w:sz w:val="22"/>
          <w:szCs w:val="22"/>
        </w:rPr>
      </w:pPr>
    </w:p>
    <w:p w:rsidR="00B55DF1" w:rsidRDefault="005F3C32">
      <w:pPr>
        <w:pStyle w:val="1"/>
        <w:spacing w:after="320"/>
        <w:jc w:val="center"/>
      </w:pPr>
      <w:r>
        <w:rPr>
          <w:rStyle w:val="a5"/>
          <w:b/>
          <w:bCs/>
        </w:rPr>
        <w:t>ФОНД ОЦЕНОЧНЫХ СРЕДСТВ</w:t>
      </w:r>
    </w:p>
    <w:p w:rsidR="00B55DF1" w:rsidRDefault="005F3C32">
      <w:pPr>
        <w:pStyle w:val="1"/>
        <w:spacing w:after="320"/>
        <w:jc w:val="center"/>
      </w:pPr>
      <w:r>
        <w:rPr>
          <w:rStyle w:val="a5"/>
          <w:b/>
          <w:bCs/>
        </w:rPr>
        <w:t>к рабочей программе дисциплины</w:t>
      </w:r>
    </w:p>
    <w:p w:rsidR="00B55DF1" w:rsidRDefault="005F3C32">
      <w:pPr>
        <w:pStyle w:val="1"/>
        <w:spacing w:after="700"/>
        <w:jc w:val="center"/>
      </w:pPr>
      <w:r>
        <w:rPr>
          <w:rStyle w:val="a5"/>
          <w:b/>
          <w:bCs/>
        </w:rPr>
        <w:t>«Информационные системы и технологии»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731"/>
        <w:gridCol w:w="6677"/>
      </w:tblGrid>
      <w:tr w:rsidR="00B55DF1">
        <w:trPr>
          <w:trHeight w:hRule="exact" w:val="461"/>
          <w:jc w:val="center"/>
        </w:trPr>
        <w:tc>
          <w:tcPr>
            <w:tcW w:w="2731" w:type="dxa"/>
            <w:shd w:val="clear" w:color="auto" w:fill="auto"/>
          </w:tcPr>
          <w:p w:rsidR="00B55DF1" w:rsidRDefault="005F3C32">
            <w:pPr>
              <w:pStyle w:val="a7"/>
              <w:rPr>
                <w:sz w:val="24"/>
                <w:szCs w:val="24"/>
              </w:rPr>
            </w:pPr>
            <w:r>
              <w:rPr>
                <w:rStyle w:val="a6"/>
                <w:sz w:val="24"/>
                <w:szCs w:val="24"/>
              </w:rPr>
              <w:t>Направление подготовки</w:t>
            </w:r>
          </w:p>
        </w:tc>
        <w:tc>
          <w:tcPr>
            <w:tcW w:w="6677" w:type="dxa"/>
            <w:shd w:val="clear" w:color="auto" w:fill="auto"/>
          </w:tcPr>
          <w:p w:rsidR="00B55DF1" w:rsidRDefault="005F3C32">
            <w:pPr>
              <w:pStyle w:val="a7"/>
              <w:jc w:val="center"/>
              <w:rPr>
                <w:sz w:val="24"/>
                <w:szCs w:val="24"/>
              </w:rPr>
            </w:pPr>
            <w:r>
              <w:rPr>
                <w:rStyle w:val="a6"/>
                <w:b/>
                <w:bCs/>
                <w:sz w:val="24"/>
                <w:szCs w:val="24"/>
              </w:rPr>
              <w:t>09.03.03 Прикладная информатика</w:t>
            </w:r>
          </w:p>
        </w:tc>
      </w:tr>
      <w:tr w:rsidR="00B55DF1">
        <w:trPr>
          <w:trHeight w:hRule="exact" w:val="965"/>
          <w:jc w:val="center"/>
        </w:trPr>
        <w:tc>
          <w:tcPr>
            <w:tcW w:w="2731" w:type="dxa"/>
            <w:shd w:val="clear" w:color="auto" w:fill="auto"/>
            <w:vAlign w:val="center"/>
          </w:tcPr>
          <w:p w:rsidR="00B55DF1" w:rsidRDefault="005F3C32">
            <w:pPr>
              <w:pStyle w:val="a7"/>
              <w:spacing w:line="276" w:lineRule="auto"/>
              <w:rPr>
                <w:sz w:val="24"/>
                <w:szCs w:val="24"/>
              </w:rPr>
            </w:pPr>
            <w:r>
              <w:rPr>
                <w:rStyle w:val="a6"/>
                <w:sz w:val="24"/>
                <w:szCs w:val="24"/>
              </w:rPr>
              <w:t>Направленность подготовки (профиль)</w:t>
            </w:r>
          </w:p>
        </w:tc>
        <w:tc>
          <w:tcPr>
            <w:tcW w:w="6677" w:type="dxa"/>
            <w:shd w:val="clear" w:color="auto" w:fill="auto"/>
            <w:vAlign w:val="center"/>
          </w:tcPr>
          <w:p w:rsidR="00B55DF1" w:rsidRDefault="005F3C32">
            <w:pPr>
              <w:pStyle w:val="a7"/>
              <w:jc w:val="center"/>
              <w:rPr>
                <w:sz w:val="24"/>
                <w:szCs w:val="24"/>
              </w:rPr>
            </w:pPr>
            <w:r>
              <w:rPr>
                <w:rStyle w:val="a6"/>
                <w:b/>
                <w:bCs/>
                <w:sz w:val="24"/>
                <w:szCs w:val="24"/>
              </w:rPr>
              <w:t>Прикладная информатика</w:t>
            </w:r>
          </w:p>
        </w:tc>
      </w:tr>
      <w:tr w:rsidR="00B55DF1">
        <w:trPr>
          <w:trHeight w:hRule="exact" w:val="643"/>
          <w:jc w:val="center"/>
        </w:trPr>
        <w:tc>
          <w:tcPr>
            <w:tcW w:w="2731" w:type="dxa"/>
            <w:shd w:val="clear" w:color="auto" w:fill="auto"/>
            <w:vAlign w:val="center"/>
          </w:tcPr>
          <w:p w:rsidR="00B55DF1" w:rsidRDefault="005F3C32">
            <w:pPr>
              <w:pStyle w:val="a7"/>
              <w:rPr>
                <w:sz w:val="24"/>
                <w:szCs w:val="24"/>
              </w:rPr>
            </w:pPr>
            <w:r>
              <w:rPr>
                <w:rStyle w:val="a6"/>
                <w:sz w:val="24"/>
                <w:szCs w:val="24"/>
              </w:rPr>
              <w:t>Уровень программы</w:t>
            </w:r>
          </w:p>
        </w:tc>
        <w:tc>
          <w:tcPr>
            <w:tcW w:w="6677" w:type="dxa"/>
            <w:shd w:val="clear" w:color="auto" w:fill="auto"/>
            <w:vAlign w:val="center"/>
          </w:tcPr>
          <w:p w:rsidR="00B55DF1" w:rsidRDefault="005F3C32">
            <w:pPr>
              <w:pStyle w:val="a7"/>
              <w:jc w:val="center"/>
              <w:rPr>
                <w:sz w:val="24"/>
                <w:szCs w:val="24"/>
              </w:rPr>
            </w:pPr>
            <w:proofErr w:type="spellStart"/>
            <w:r>
              <w:rPr>
                <w:rStyle w:val="a6"/>
                <w:b/>
                <w:bCs/>
                <w:sz w:val="24"/>
                <w:szCs w:val="24"/>
              </w:rPr>
              <w:t>бакалавриат</w:t>
            </w:r>
            <w:proofErr w:type="spellEnd"/>
          </w:p>
        </w:tc>
      </w:tr>
      <w:tr w:rsidR="00B55DF1">
        <w:trPr>
          <w:trHeight w:hRule="exact" w:val="461"/>
          <w:jc w:val="center"/>
        </w:trPr>
        <w:tc>
          <w:tcPr>
            <w:tcW w:w="2731" w:type="dxa"/>
            <w:shd w:val="clear" w:color="auto" w:fill="auto"/>
            <w:vAlign w:val="bottom"/>
          </w:tcPr>
          <w:p w:rsidR="00B55DF1" w:rsidRDefault="005F3C32">
            <w:pPr>
              <w:pStyle w:val="a7"/>
              <w:rPr>
                <w:sz w:val="24"/>
                <w:szCs w:val="24"/>
              </w:rPr>
            </w:pPr>
            <w:r>
              <w:rPr>
                <w:rStyle w:val="a6"/>
                <w:sz w:val="24"/>
                <w:szCs w:val="24"/>
              </w:rPr>
              <w:t>Форма обучения</w:t>
            </w:r>
          </w:p>
        </w:tc>
        <w:tc>
          <w:tcPr>
            <w:tcW w:w="6677" w:type="dxa"/>
            <w:tcBorders>
              <w:bottom w:val="single" w:sz="4" w:space="0" w:color="auto"/>
            </w:tcBorders>
            <w:shd w:val="clear" w:color="auto" w:fill="auto"/>
            <w:vAlign w:val="bottom"/>
          </w:tcPr>
          <w:p w:rsidR="00B55DF1" w:rsidRDefault="00A01D32" w:rsidP="00A01D32">
            <w:pPr>
              <w:pStyle w:val="a7"/>
              <w:rPr>
                <w:sz w:val="24"/>
                <w:szCs w:val="24"/>
              </w:rPr>
            </w:pPr>
            <w:r>
              <w:rPr>
                <w:rStyle w:val="a6"/>
                <w:b/>
                <w:bCs/>
                <w:sz w:val="24"/>
                <w:szCs w:val="24"/>
              </w:rPr>
              <w:t xml:space="preserve">                                  </w:t>
            </w:r>
            <w:r w:rsidR="005F3C32">
              <w:rPr>
                <w:rStyle w:val="a6"/>
                <w:b/>
                <w:bCs/>
                <w:sz w:val="24"/>
                <w:szCs w:val="24"/>
              </w:rPr>
              <w:t>очно-заочная</w:t>
            </w:r>
          </w:p>
        </w:tc>
      </w:tr>
    </w:tbl>
    <w:p w:rsidR="00B55DF1" w:rsidRDefault="00B55DF1">
      <w:pPr>
        <w:spacing w:after="4739" w:line="1" w:lineRule="exact"/>
      </w:pPr>
    </w:p>
    <w:p w:rsidR="00B55DF1" w:rsidRDefault="00BD02E1">
      <w:pPr>
        <w:pStyle w:val="1"/>
        <w:spacing w:after="420"/>
        <w:jc w:val="center"/>
      </w:pPr>
      <w:r>
        <w:rPr>
          <w:rStyle w:val="a5"/>
        </w:rPr>
        <w:t>Рязань</w:t>
      </w:r>
      <w:bookmarkStart w:id="0" w:name="_GoBack"/>
      <w:bookmarkEnd w:id="0"/>
      <w:r w:rsidR="005F3C32">
        <w:rPr>
          <w:rStyle w:val="a5"/>
        </w:rPr>
        <w:t xml:space="preserve"> 2024 г.</w:t>
      </w:r>
    </w:p>
    <w:p w:rsidR="00B55DF1" w:rsidRDefault="005F3C32">
      <w:pPr>
        <w:pStyle w:val="20"/>
        <w:keepNext/>
        <w:keepLines/>
        <w:ind w:left="140" w:firstLine="700"/>
        <w:jc w:val="both"/>
      </w:pPr>
      <w:bookmarkStart w:id="1" w:name="bookmark4"/>
      <w:r>
        <w:rPr>
          <w:rStyle w:val="2"/>
          <w:b/>
          <w:bCs/>
        </w:rPr>
        <w:lastRenderedPageBreak/>
        <w:t>Фонд оценочных средств текущей и промежуточной аттестации по дисциплине «Информационные системы и технологии»</w:t>
      </w:r>
      <w:bookmarkEnd w:id="1"/>
    </w:p>
    <w:p w:rsidR="00B55DF1" w:rsidRDefault="005F3C32">
      <w:pPr>
        <w:pStyle w:val="1"/>
        <w:spacing w:line="276" w:lineRule="auto"/>
        <w:ind w:left="140" w:firstLine="700"/>
        <w:jc w:val="both"/>
      </w:pPr>
      <w:r>
        <w:rPr>
          <w:rStyle w:val="a5"/>
        </w:rPr>
        <w:t>Фонд оценочных средств является неотъемлемой частью рабочей программы дисциплины и основной образовательной программы.</w:t>
      </w:r>
    </w:p>
    <w:p w:rsidR="00B55DF1" w:rsidRDefault="005F3C32">
      <w:pPr>
        <w:pStyle w:val="1"/>
        <w:spacing w:line="276" w:lineRule="auto"/>
        <w:ind w:left="140" w:firstLine="700"/>
        <w:jc w:val="both"/>
      </w:pPr>
      <w:r>
        <w:rPr>
          <w:rStyle w:val="a5"/>
        </w:rPr>
        <w:t>Фонд оценочных сре</w:t>
      </w:r>
      <w:proofErr w:type="gramStart"/>
      <w:r>
        <w:rPr>
          <w:rStyle w:val="a5"/>
        </w:rPr>
        <w:t>дств пр</w:t>
      </w:r>
      <w:proofErr w:type="gramEnd"/>
      <w:r>
        <w:rPr>
          <w:rStyle w:val="a5"/>
        </w:rPr>
        <w:t xml:space="preserve">едставляет собой комплекс учебных заданий, предназначенных для измерения уровня достижений обучающимся установленных результатов обучения, и используется при проведении текущей и промежуточной аттестации (в период </w:t>
      </w:r>
      <w:proofErr w:type="spellStart"/>
      <w:r>
        <w:rPr>
          <w:rStyle w:val="a5"/>
        </w:rPr>
        <w:t>зачетно</w:t>
      </w:r>
      <w:proofErr w:type="spellEnd"/>
      <w:r>
        <w:rPr>
          <w:rStyle w:val="a5"/>
        </w:rPr>
        <w:t>-экзаменационной сессии).</w:t>
      </w:r>
    </w:p>
    <w:p w:rsidR="00B55DF1" w:rsidRDefault="005F3C32">
      <w:pPr>
        <w:pStyle w:val="1"/>
        <w:spacing w:line="276" w:lineRule="auto"/>
        <w:ind w:left="140" w:firstLine="700"/>
        <w:jc w:val="both"/>
      </w:pPr>
      <w:r>
        <w:rPr>
          <w:rStyle w:val="a5"/>
        </w:rPr>
        <w:t xml:space="preserve">Цель ФОС – установление соответствия уровня подготовки </w:t>
      </w:r>
      <w:proofErr w:type="gramStart"/>
      <w:r>
        <w:rPr>
          <w:rStyle w:val="a5"/>
        </w:rPr>
        <w:t>обучающихся</w:t>
      </w:r>
      <w:proofErr w:type="gramEnd"/>
      <w:r>
        <w:rPr>
          <w:rStyle w:val="a5"/>
        </w:rPr>
        <w:t xml:space="preserve"> на данном этапе обучения требованиям рабочей программы дисциплины.</w:t>
      </w:r>
    </w:p>
    <w:p w:rsidR="00B55DF1" w:rsidRDefault="005F3C32">
      <w:pPr>
        <w:pStyle w:val="1"/>
        <w:spacing w:line="276" w:lineRule="auto"/>
        <w:ind w:left="140" w:firstLine="700"/>
        <w:jc w:val="both"/>
      </w:pPr>
      <w:r>
        <w:rPr>
          <w:rStyle w:val="a5"/>
        </w:rPr>
        <w:t>Основными задачами ФОС по учебной дисциплине являются:</w:t>
      </w:r>
    </w:p>
    <w:p w:rsidR="00B55DF1" w:rsidRDefault="005F3C32">
      <w:pPr>
        <w:pStyle w:val="1"/>
        <w:numPr>
          <w:ilvl w:val="0"/>
          <w:numId w:val="1"/>
        </w:numPr>
        <w:tabs>
          <w:tab w:val="left" w:pos="1585"/>
        </w:tabs>
        <w:spacing w:line="300" w:lineRule="auto"/>
        <w:ind w:left="140" w:firstLine="700"/>
        <w:jc w:val="both"/>
      </w:pPr>
      <w:r>
        <w:rPr>
          <w:rStyle w:val="a5"/>
        </w:rPr>
        <w:t>контроль достижений целей реализации ОП – формирование компетенций;</w:t>
      </w:r>
    </w:p>
    <w:p w:rsidR="00B55DF1" w:rsidRDefault="005F3C32">
      <w:pPr>
        <w:pStyle w:val="1"/>
        <w:numPr>
          <w:ilvl w:val="0"/>
          <w:numId w:val="1"/>
        </w:numPr>
        <w:tabs>
          <w:tab w:val="left" w:pos="1556"/>
        </w:tabs>
        <w:spacing w:line="288" w:lineRule="auto"/>
        <w:ind w:left="140" w:firstLine="700"/>
        <w:jc w:val="both"/>
      </w:pPr>
      <w:r>
        <w:rPr>
          <w:rStyle w:val="a5"/>
        </w:rPr>
        <w:t>контроль процесса приобретения обучающимся необходимых знаний, умений, навыко</w:t>
      </w:r>
      <w:proofErr w:type="gramStart"/>
      <w:r>
        <w:rPr>
          <w:rStyle w:val="a5"/>
        </w:rPr>
        <w:t>в(</w:t>
      </w:r>
      <w:proofErr w:type="gramEnd"/>
      <w:r>
        <w:rPr>
          <w:rStyle w:val="a5"/>
        </w:rPr>
        <w:t xml:space="preserve">владения/опыта деятельности) и уровня </w:t>
      </w:r>
      <w:proofErr w:type="spellStart"/>
      <w:r>
        <w:rPr>
          <w:rStyle w:val="a5"/>
        </w:rPr>
        <w:t>сформированности</w:t>
      </w:r>
      <w:proofErr w:type="spellEnd"/>
      <w:r>
        <w:rPr>
          <w:rStyle w:val="a5"/>
        </w:rPr>
        <w:t xml:space="preserve"> компетенций;</w:t>
      </w:r>
    </w:p>
    <w:p w:rsidR="00B55DF1" w:rsidRDefault="005F3C32">
      <w:pPr>
        <w:pStyle w:val="1"/>
        <w:numPr>
          <w:ilvl w:val="0"/>
          <w:numId w:val="1"/>
        </w:numPr>
        <w:tabs>
          <w:tab w:val="left" w:pos="1445"/>
        </w:tabs>
        <w:spacing w:line="300" w:lineRule="auto"/>
        <w:ind w:firstLine="840"/>
        <w:jc w:val="both"/>
      </w:pPr>
      <w:r>
        <w:rPr>
          <w:rStyle w:val="a5"/>
        </w:rPr>
        <w:t xml:space="preserve">оценка достижений </w:t>
      </w:r>
      <w:proofErr w:type="gramStart"/>
      <w:r>
        <w:rPr>
          <w:rStyle w:val="a5"/>
        </w:rPr>
        <w:t>обучающегося</w:t>
      </w:r>
      <w:proofErr w:type="gramEnd"/>
      <w:r>
        <w:rPr>
          <w:rStyle w:val="a5"/>
        </w:rPr>
        <w:t>;</w:t>
      </w:r>
    </w:p>
    <w:p w:rsidR="00B55DF1" w:rsidRDefault="005F3C32">
      <w:pPr>
        <w:pStyle w:val="1"/>
        <w:numPr>
          <w:ilvl w:val="0"/>
          <w:numId w:val="1"/>
        </w:numPr>
        <w:tabs>
          <w:tab w:val="left" w:pos="1445"/>
        </w:tabs>
        <w:spacing w:line="300" w:lineRule="auto"/>
        <w:ind w:firstLine="840"/>
        <w:jc w:val="both"/>
      </w:pPr>
      <w:proofErr w:type="gramStart"/>
      <w:r>
        <w:rPr>
          <w:rStyle w:val="a5"/>
        </w:rPr>
        <w:t>обеспечение соответствия результатов обучения задачам будущей</w:t>
      </w:r>
      <w:proofErr w:type="gramEnd"/>
    </w:p>
    <w:p w:rsidR="00B55DF1" w:rsidRDefault="005F3C32">
      <w:pPr>
        <w:pStyle w:val="1"/>
        <w:spacing w:after="300" w:line="276" w:lineRule="auto"/>
        <w:ind w:left="140"/>
        <w:jc w:val="both"/>
      </w:pPr>
      <w:r>
        <w:rPr>
          <w:rStyle w:val="a5"/>
        </w:rPr>
        <w:t>профессиональной деятельности через совершенствование методов обучения в образовательном процессе.</w:t>
      </w:r>
    </w:p>
    <w:p w:rsidR="00B55DF1" w:rsidRDefault="005F3C32">
      <w:pPr>
        <w:pStyle w:val="1"/>
        <w:numPr>
          <w:ilvl w:val="0"/>
          <w:numId w:val="2"/>
        </w:numPr>
        <w:tabs>
          <w:tab w:val="left" w:pos="1151"/>
        </w:tabs>
        <w:spacing w:line="276" w:lineRule="auto"/>
        <w:ind w:left="140" w:firstLine="700"/>
        <w:jc w:val="both"/>
      </w:pPr>
      <w:r>
        <w:rPr>
          <w:rStyle w:val="a5"/>
          <w:b/>
          <w:bCs/>
        </w:rPr>
        <w:t xml:space="preserve">. Планируемые результаты </w:t>
      </w:r>
      <w:proofErr w:type="gramStart"/>
      <w:r>
        <w:rPr>
          <w:rStyle w:val="a5"/>
          <w:b/>
          <w:bCs/>
        </w:rPr>
        <w:t>обучения по дисциплине</w:t>
      </w:r>
      <w:proofErr w:type="gramEnd"/>
      <w:r>
        <w:rPr>
          <w:rStyle w:val="a5"/>
          <w:b/>
          <w:bCs/>
        </w:rPr>
        <w:t xml:space="preserve"> в рамках планируемых результатов освоения основной образовательной программы</w:t>
      </w:r>
      <w:r>
        <w:rPr>
          <w:rStyle w:val="a5"/>
        </w:rPr>
        <w:t>. Перечень компетенций в процессе освоения образовательной программы.</w:t>
      </w:r>
    </w:p>
    <w:p w:rsidR="00B55DF1" w:rsidRDefault="005F3C32">
      <w:pPr>
        <w:pStyle w:val="1"/>
        <w:spacing w:after="300" w:line="276" w:lineRule="auto"/>
        <w:ind w:left="140" w:firstLine="700"/>
        <w:jc w:val="both"/>
      </w:pPr>
      <w:r>
        <w:rPr>
          <w:rStyle w:val="a5"/>
        </w:rPr>
        <w:t xml:space="preserve">Дисциплина </w:t>
      </w:r>
      <w:r>
        <w:rPr>
          <w:rStyle w:val="a5"/>
          <w:b/>
          <w:bCs/>
        </w:rPr>
        <w:t>«</w:t>
      </w:r>
      <w:r>
        <w:rPr>
          <w:rStyle w:val="a5"/>
        </w:rPr>
        <w:t>Информационные системы и технологии</w:t>
      </w:r>
      <w:r>
        <w:rPr>
          <w:rStyle w:val="a5"/>
          <w:b/>
          <w:bCs/>
        </w:rPr>
        <w:t xml:space="preserve">» </w:t>
      </w:r>
      <w:r>
        <w:rPr>
          <w:rStyle w:val="a5"/>
        </w:rPr>
        <w:t>обеспечивает освоение следующих компетенций с учетом этапа освоения: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94"/>
        <w:gridCol w:w="8347"/>
      </w:tblGrid>
      <w:tr w:rsidR="00B55DF1">
        <w:trPr>
          <w:trHeight w:hRule="exact" w:val="648"/>
          <w:jc w:val="center"/>
        </w:trPr>
        <w:tc>
          <w:tcPr>
            <w:tcW w:w="1594" w:type="dxa"/>
            <w:tcBorders>
              <w:top w:val="single" w:sz="4" w:space="0" w:color="auto"/>
              <w:left w:val="single" w:sz="4" w:space="0" w:color="auto"/>
            </w:tcBorders>
            <w:shd w:val="clear" w:color="auto" w:fill="EEECE1"/>
          </w:tcPr>
          <w:p w:rsidR="00B55DF1" w:rsidRDefault="005F3C32">
            <w:pPr>
              <w:pStyle w:val="a7"/>
              <w:rPr>
                <w:sz w:val="24"/>
                <w:szCs w:val="24"/>
              </w:rPr>
            </w:pPr>
            <w:r>
              <w:rPr>
                <w:rStyle w:val="a6"/>
                <w:sz w:val="24"/>
                <w:szCs w:val="24"/>
              </w:rPr>
              <w:t>Код</w:t>
            </w:r>
          </w:p>
          <w:p w:rsidR="00B55DF1" w:rsidRDefault="005F3C32">
            <w:pPr>
              <w:pStyle w:val="a7"/>
              <w:rPr>
                <w:sz w:val="24"/>
                <w:szCs w:val="24"/>
              </w:rPr>
            </w:pPr>
            <w:r>
              <w:rPr>
                <w:rStyle w:val="a6"/>
                <w:sz w:val="24"/>
                <w:szCs w:val="24"/>
              </w:rPr>
              <w:t>компетенции</w:t>
            </w:r>
          </w:p>
        </w:tc>
        <w:tc>
          <w:tcPr>
            <w:tcW w:w="8347" w:type="dxa"/>
            <w:tcBorders>
              <w:top w:val="single" w:sz="4" w:space="0" w:color="auto"/>
              <w:left w:val="single" w:sz="4" w:space="0" w:color="auto"/>
              <w:right w:val="single" w:sz="4" w:space="0" w:color="auto"/>
            </w:tcBorders>
            <w:shd w:val="clear" w:color="auto" w:fill="EEECE1"/>
          </w:tcPr>
          <w:p w:rsidR="00B55DF1" w:rsidRDefault="005F3C32">
            <w:pPr>
              <w:pStyle w:val="a7"/>
              <w:spacing w:line="276" w:lineRule="auto"/>
              <w:ind w:left="820"/>
              <w:rPr>
                <w:sz w:val="24"/>
                <w:szCs w:val="24"/>
              </w:rPr>
            </w:pPr>
            <w:r>
              <w:rPr>
                <w:rStyle w:val="a6"/>
                <w:sz w:val="24"/>
                <w:szCs w:val="24"/>
              </w:rPr>
              <w:t>Наименование компетенции</w:t>
            </w:r>
          </w:p>
        </w:tc>
      </w:tr>
      <w:tr w:rsidR="00B55DF1">
        <w:trPr>
          <w:trHeight w:hRule="exact" w:val="562"/>
          <w:jc w:val="center"/>
        </w:trPr>
        <w:tc>
          <w:tcPr>
            <w:tcW w:w="1594" w:type="dxa"/>
            <w:tcBorders>
              <w:top w:val="single" w:sz="4" w:space="0" w:color="auto"/>
              <w:left w:val="single" w:sz="4" w:space="0" w:color="auto"/>
            </w:tcBorders>
            <w:shd w:val="clear" w:color="auto" w:fill="auto"/>
          </w:tcPr>
          <w:p w:rsidR="00B55DF1" w:rsidRDefault="005F3C32">
            <w:pPr>
              <w:pStyle w:val="a7"/>
            </w:pPr>
            <w:r>
              <w:rPr>
                <w:rStyle w:val="a6"/>
              </w:rPr>
              <w:t>ПК-7</w:t>
            </w:r>
          </w:p>
        </w:tc>
        <w:tc>
          <w:tcPr>
            <w:tcW w:w="8347" w:type="dxa"/>
            <w:tcBorders>
              <w:top w:val="single" w:sz="4" w:space="0" w:color="auto"/>
              <w:left w:val="single" w:sz="4" w:space="0" w:color="auto"/>
              <w:right w:val="single" w:sz="4" w:space="0" w:color="auto"/>
            </w:tcBorders>
            <w:shd w:val="clear" w:color="auto" w:fill="auto"/>
            <w:vAlign w:val="bottom"/>
          </w:tcPr>
          <w:p w:rsidR="00B55DF1" w:rsidRDefault="005F3C32">
            <w:pPr>
              <w:pStyle w:val="a7"/>
              <w:rPr>
                <w:sz w:val="24"/>
                <w:szCs w:val="24"/>
              </w:rPr>
            </w:pPr>
            <w:proofErr w:type="gramStart"/>
            <w:r>
              <w:rPr>
                <w:rStyle w:val="a6"/>
                <w:sz w:val="24"/>
                <w:szCs w:val="24"/>
              </w:rPr>
              <w:t>Способен</w:t>
            </w:r>
            <w:proofErr w:type="gramEnd"/>
            <w:r>
              <w:rPr>
                <w:rStyle w:val="a6"/>
                <w:sz w:val="24"/>
                <w:szCs w:val="24"/>
              </w:rPr>
              <w:t xml:space="preserve"> проводить описание прикладных процессов и информационного обеспечения решения прикладных задач</w:t>
            </w:r>
          </w:p>
        </w:tc>
      </w:tr>
      <w:tr w:rsidR="00B55DF1">
        <w:trPr>
          <w:trHeight w:hRule="exact" w:val="571"/>
          <w:jc w:val="center"/>
        </w:trPr>
        <w:tc>
          <w:tcPr>
            <w:tcW w:w="1594" w:type="dxa"/>
            <w:tcBorders>
              <w:top w:val="single" w:sz="4" w:space="0" w:color="auto"/>
              <w:left w:val="single" w:sz="4" w:space="0" w:color="auto"/>
              <w:bottom w:val="single" w:sz="4" w:space="0" w:color="auto"/>
            </w:tcBorders>
            <w:shd w:val="clear" w:color="auto" w:fill="auto"/>
          </w:tcPr>
          <w:p w:rsidR="00B55DF1" w:rsidRDefault="005F3C32">
            <w:pPr>
              <w:pStyle w:val="a7"/>
            </w:pPr>
            <w:r>
              <w:rPr>
                <w:rStyle w:val="a6"/>
              </w:rPr>
              <w:t>ПК-10</w:t>
            </w:r>
          </w:p>
        </w:tc>
        <w:tc>
          <w:tcPr>
            <w:tcW w:w="8347" w:type="dxa"/>
            <w:tcBorders>
              <w:top w:val="single" w:sz="4" w:space="0" w:color="auto"/>
              <w:left w:val="single" w:sz="4" w:space="0" w:color="auto"/>
              <w:bottom w:val="single" w:sz="4" w:space="0" w:color="auto"/>
              <w:right w:val="single" w:sz="4" w:space="0" w:color="auto"/>
            </w:tcBorders>
            <w:shd w:val="clear" w:color="auto" w:fill="auto"/>
            <w:vAlign w:val="bottom"/>
          </w:tcPr>
          <w:p w:rsidR="00B55DF1" w:rsidRDefault="005F3C32">
            <w:pPr>
              <w:pStyle w:val="a7"/>
              <w:rPr>
                <w:sz w:val="24"/>
                <w:szCs w:val="24"/>
              </w:rPr>
            </w:pPr>
            <w:r>
              <w:rPr>
                <w:rStyle w:val="a6"/>
                <w:sz w:val="24"/>
                <w:szCs w:val="24"/>
              </w:rPr>
              <w:t>Способен применять системный подход и математические методы в формализации решения прикладных задач</w:t>
            </w:r>
          </w:p>
        </w:tc>
      </w:tr>
    </w:tbl>
    <w:p w:rsidR="00B55DF1" w:rsidRDefault="00B55DF1">
      <w:pPr>
        <w:spacing w:after="299" w:line="1" w:lineRule="exact"/>
      </w:pPr>
    </w:p>
    <w:p w:rsidR="00B55DF1" w:rsidRDefault="00B55DF1">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882"/>
        <w:gridCol w:w="5352"/>
        <w:gridCol w:w="1382"/>
        <w:gridCol w:w="1286"/>
      </w:tblGrid>
      <w:tr w:rsidR="00B55DF1">
        <w:trPr>
          <w:trHeight w:hRule="exact" w:val="1181"/>
          <w:jc w:val="center"/>
        </w:trPr>
        <w:tc>
          <w:tcPr>
            <w:tcW w:w="1882" w:type="dxa"/>
            <w:tcBorders>
              <w:top w:val="single" w:sz="4" w:space="0" w:color="auto"/>
              <w:left w:val="single" w:sz="4" w:space="0" w:color="auto"/>
            </w:tcBorders>
            <w:shd w:val="clear" w:color="auto" w:fill="auto"/>
            <w:vAlign w:val="center"/>
          </w:tcPr>
          <w:p w:rsidR="00B55DF1" w:rsidRDefault="005F3C32">
            <w:pPr>
              <w:pStyle w:val="a7"/>
              <w:jc w:val="center"/>
              <w:rPr>
                <w:sz w:val="24"/>
                <w:szCs w:val="24"/>
              </w:rPr>
            </w:pPr>
            <w:r>
              <w:rPr>
                <w:rStyle w:val="a6"/>
                <w:b/>
                <w:bCs/>
                <w:sz w:val="24"/>
                <w:szCs w:val="24"/>
              </w:rPr>
              <w:t>Раздел/тема</w:t>
            </w:r>
          </w:p>
        </w:tc>
        <w:tc>
          <w:tcPr>
            <w:tcW w:w="5352" w:type="dxa"/>
            <w:tcBorders>
              <w:top w:val="single" w:sz="4" w:space="0" w:color="auto"/>
              <w:left w:val="single" w:sz="4" w:space="0" w:color="auto"/>
            </w:tcBorders>
            <w:shd w:val="clear" w:color="auto" w:fill="auto"/>
            <w:vAlign w:val="center"/>
          </w:tcPr>
          <w:p w:rsidR="00B55DF1" w:rsidRDefault="005F3C32">
            <w:pPr>
              <w:pStyle w:val="a7"/>
              <w:spacing w:line="276" w:lineRule="auto"/>
              <w:jc w:val="center"/>
              <w:rPr>
                <w:sz w:val="24"/>
                <w:szCs w:val="24"/>
              </w:rPr>
            </w:pPr>
            <w:r>
              <w:rPr>
                <w:rStyle w:val="a6"/>
                <w:b/>
                <w:bCs/>
                <w:sz w:val="24"/>
                <w:szCs w:val="24"/>
              </w:rPr>
              <w:t xml:space="preserve">Краткое тематическое содержание </w:t>
            </w:r>
            <w:r>
              <w:rPr>
                <w:rStyle w:val="a6"/>
                <w:sz w:val="24"/>
                <w:szCs w:val="24"/>
              </w:rPr>
              <w:t>/этапы формирования компетенции</w:t>
            </w:r>
          </w:p>
        </w:tc>
        <w:tc>
          <w:tcPr>
            <w:tcW w:w="1382" w:type="dxa"/>
            <w:tcBorders>
              <w:top w:val="single" w:sz="4" w:space="0" w:color="auto"/>
              <w:left w:val="single" w:sz="4" w:space="0" w:color="auto"/>
            </w:tcBorders>
            <w:shd w:val="clear" w:color="auto" w:fill="auto"/>
            <w:vAlign w:val="bottom"/>
          </w:tcPr>
          <w:p w:rsidR="00B55DF1" w:rsidRDefault="005F3C32">
            <w:pPr>
              <w:pStyle w:val="a7"/>
              <w:spacing w:line="276" w:lineRule="auto"/>
              <w:rPr>
                <w:sz w:val="22"/>
                <w:szCs w:val="22"/>
              </w:rPr>
            </w:pPr>
            <w:r>
              <w:rPr>
                <w:rStyle w:val="a6"/>
                <w:b/>
                <w:bCs/>
                <w:sz w:val="22"/>
                <w:szCs w:val="22"/>
              </w:rPr>
              <w:t>Методы текущего контроля успеваемости</w:t>
            </w:r>
          </w:p>
        </w:tc>
        <w:tc>
          <w:tcPr>
            <w:tcW w:w="1286" w:type="dxa"/>
            <w:tcBorders>
              <w:top w:val="single" w:sz="4" w:space="0" w:color="auto"/>
              <w:left w:val="single" w:sz="4" w:space="0" w:color="auto"/>
              <w:right w:val="single" w:sz="4" w:space="0" w:color="auto"/>
            </w:tcBorders>
            <w:shd w:val="clear" w:color="auto" w:fill="auto"/>
            <w:vAlign w:val="center"/>
          </w:tcPr>
          <w:p w:rsidR="00B55DF1" w:rsidRDefault="00A01D32">
            <w:pPr>
              <w:pStyle w:val="a7"/>
              <w:spacing w:line="276" w:lineRule="auto"/>
              <w:rPr>
                <w:sz w:val="24"/>
                <w:szCs w:val="24"/>
              </w:rPr>
            </w:pPr>
            <w:r>
              <w:rPr>
                <w:rStyle w:val="a6"/>
                <w:b/>
                <w:bCs/>
                <w:sz w:val="24"/>
                <w:szCs w:val="24"/>
              </w:rPr>
              <w:t>Компете</w:t>
            </w:r>
            <w:r w:rsidR="005F3C32">
              <w:rPr>
                <w:rStyle w:val="a6"/>
                <w:b/>
                <w:bCs/>
                <w:sz w:val="24"/>
                <w:szCs w:val="24"/>
              </w:rPr>
              <w:t>нции</w:t>
            </w:r>
          </w:p>
        </w:tc>
      </w:tr>
      <w:tr w:rsidR="00B55DF1">
        <w:trPr>
          <w:trHeight w:hRule="exact" w:val="3053"/>
          <w:jc w:val="center"/>
        </w:trPr>
        <w:tc>
          <w:tcPr>
            <w:tcW w:w="1882" w:type="dxa"/>
            <w:tcBorders>
              <w:top w:val="single" w:sz="4" w:space="0" w:color="auto"/>
              <w:left w:val="single" w:sz="4" w:space="0" w:color="auto"/>
              <w:bottom w:val="single" w:sz="4" w:space="0" w:color="auto"/>
            </w:tcBorders>
            <w:shd w:val="clear" w:color="auto" w:fill="auto"/>
          </w:tcPr>
          <w:p w:rsidR="00B55DF1" w:rsidRDefault="005F3C32">
            <w:pPr>
              <w:pStyle w:val="a7"/>
            </w:pPr>
            <w:r>
              <w:rPr>
                <w:rStyle w:val="a6"/>
              </w:rPr>
              <w:t>Информатизация управленческой деятельности</w:t>
            </w:r>
          </w:p>
        </w:tc>
        <w:tc>
          <w:tcPr>
            <w:tcW w:w="5352" w:type="dxa"/>
            <w:tcBorders>
              <w:top w:val="single" w:sz="4" w:space="0" w:color="auto"/>
              <w:left w:val="single" w:sz="4" w:space="0" w:color="auto"/>
              <w:bottom w:val="single" w:sz="4" w:space="0" w:color="auto"/>
            </w:tcBorders>
            <w:shd w:val="clear" w:color="auto" w:fill="auto"/>
            <w:vAlign w:val="bottom"/>
          </w:tcPr>
          <w:p w:rsidR="00B55DF1" w:rsidRDefault="005F3C32">
            <w:pPr>
              <w:pStyle w:val="a7"/>
              <w:jc w:val="both"/>
              <w:rPr>
                <w:sz w:val="24"/>
                <w:szCs w:val="24"/>
              </w:rPr>
            </w:pPr>
            <w:r>
              <w:rPr>
                <w:rStyle w:val="a6"/>
                <w:sz w:val="24"/>
                <w:szCs w:val="24"/>
              </w:rPr>
              <w:t xml:space="preserve">Информация как ресурс. Экономическая информация. Классификация циркулирующей экономической информации. Информационные ресурсы. Информационная система. Этапы развития информационных систем. Процессы, обеспечивающие работу информационной системы. Основные свойства информационных систем. Структура информационной системы. Функциональная подсистема экономической информационной системы. Обеспечивающие подсистемы. Характеристика </w:t>
            </w:r>
            <w:proofErr w:type="gramStart"/>
            <w:r>
              <w:rPr>
                <w:rStyle w:val="a6"/>
                <w:sz w:val="24"/>
                <w:szCs w:val="24"/>
              </w:rPr>
              <w:t>информационного</w:t>
            </w:r>
            <w:proofErr w:type="gramEnd"/>
          </w:p>
        </w:tc>
        <w:tc>
          <w:tcPr>
            <w:tcW w:w="1382" w:type="dxa"/>
            <w:tcBorders>
              <w:top w:val="single" w:sz="4" w:space="0" w:color="auto"/>
              <w:left w:val="single" w:sz="4" w:space="0" w:color="auto"/>
              <w:bottom w:val="single" w:sz="4" w:space="0" w:color="auto"/>
            </w:tcBorders>
            <w:shd w:val="clear" w:color="auto" w:fill="auto"/>
          </w:tcPr>
          <w:p w:rsidR="00B55DF1" w:rsidRDefault="005F3C32">
            <w:pPr>
              <w:pStyle w:val="a7"/>
              <w:jc w:val="center"/>
              <w:rPr>
                <w:sz w:val="24"/>
                <w:szCs w:val="24"/>
              </w:rPr>
            </w:pPr>
            <w:r>
              <w:rPr>
                <w:rStyle w:val="a6"/>
                <w:sz w:val="24"/>
                <w:szCs w:val="24"/>
              </w:rPr>
              <w:t>О</w:t>
            </w:r>
            <w:proofErr w:type="gramStart"/>
            <w:r>
              <w:rPr>
                <w:rStyle w:val="a6"/>
                <w:sz w:val="24"/>
                <w:szCs w:val="24"/>
              </w:rPr>
              <w:t>,Р</w:t>
            </w:r>
            <w:proofErr w:type="gramEnd"/>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B55DF1" w:rsidRDefault="005F3C32">
            <w:pPr>
              <w:pStyle w:val="a7"/>
              <w:jc w:val="center"/>
            </w:pPr>
            <w:r>
              <w:rPr>
                <w:rStyle w:val="a6"/>
              </w:rPr>
              <w:t>ПК-7,10</w:t>
            </w:r>
          </w:p>
        </w:tc>
      </w:tr>
    </w:tbl>
    <w:p w:rsidR="00B55DF1" w:rsidRDefault="005F3C32">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882"/>
        <w:gridCol w:w="5352"/>
        <w:gridCol w:w="1382"/>
        <w:gridCol w:w="1286"/>
      </w:tblGrid>
      <w:tr w:rsidR="00B55DF1">
        <w:trPr>
          <w:trHeight w:hRule="exact" w:val="1397"/>
          <w:jc w:val="center"/>
        </w:trPr>
        <w:tc>
          <w:tcPr>
            <w:tcW w:w="1882" w:type="dxa"/>
            <w:tcBorders>
              <w:top w:val="single" w:sz="4" w:space="0" w:color="auto"/>
              <w:left w:val="single" w:sz="4" w:space="0" w:color="auto"/>
            </w:tcBorders>
            <w:shd w:val="clear" w:color="auto" w:fill="auto"/>
          </w:tcPr>
          <w:p w:rsidR="00B55DF1" w:rsidRDefault="00B55DF1">
            <w:pPr>
              <w:rPr>
                <w:sz w:val="10"/>
                <w:szCs w:val="10"/>
              </w:rPr>
            </w:pPr>
          </w:p>
        </w:tc>
        <w:tc>
          <w:tcPr>
            <w:tcW w:w="5352" w:type="dxa"/>
            <w:tcBorders>
              <w:top w:val="single" w:sz="4" w:space="0" w:color="auto"/>
              <w:left w:val="single" w:sz="4" w:space="0" w:color="auto"/>
            </w:tcBorders>
            <w:shd w:val="clear" w:color="auto" w:fill="auto"/>
            <w:vAlign w:val="bottom"/>
          </w:tcPr>
          <w:p w:rsidR="00B55DF1" w:rsidRDefault="005F3C32">
            <w:pPr>
              <w:pStyle w:val="a7"/>
              <w:rPr>
                <w:sz w:val="24"/>
                <w:szCs w:val="24"/>
              </w:rPr>
            </w:pPr>
            <w:r>
              <w:rPr>
                <w:rStyle w:val="a6"/>
                <w:sz w:val="24"/>
                <w:szCs w:val="24"/>
              </w:rPr>
              <w:t>обеспечения. Характеристика технического обеспечения. Характеристика математического и программного обеспечения. Характеристика организационного обеспечения. Характеристика правового обеспечения.</w:t>
            </w:r>
          </w:p>
        </w:tc>
        <w:tc>
          <w:tcPr>
            <w:tcW w:w="1382" w:type="dxa"/>
            <w:tcBorders>
              <w:top w:val="single" w:sz="4" w:space="0" w:color="auto"/>
              <w:left w:val="single" w:sz="4" w:space="0" w:color="auto"/>
            </w:tcBorders>
            <w:shd w:val="clear" w:color="auto" w:fill="auto"/>
          </w:tcPr>
          <w:p w:rsidR="00B55DF1" w:rsidRDefault="00B55DF1">
            <w:pPr>
              <w:rPr>
                <w:sz w:val="10"/>
                <w:szCs w:val="10"/>
              </w:rPr>
            </w:pPr>
          </w:p>
        </w:tc>
        <w:tc>
          <w:tcPr>
            <w:tcW w:w="1286" w:type="dxa"/>
            <w:tcBorders>
              <w:top w:val="single" w:sz="4" w:space="0" w:color="auto"/>
              <w:left w:val="single" w:sz="4" w:space="0" w:color="auto"/>
              <w:right w:val="single" w:sz="4" w:space="0" w:color="auto"/>
            </w:tcBorders>
            <w:shd w:val="clear" w:color="auto" w:fill="auto"/>
          </w:tcPr>
          <w:p w:rsidR="00B55DF1" w:rsidRDefault="00B55DF1">
            <w:pPr>
              <w:rPr>
                <w:sz w:val="10"/>
                <w:szCs w:val="10"/>
              </w:rPr>
            </w:pPr>
          </w:p>
        </w:tc>
      </w:tr>
      <w:tr w:rsidR="00B55DF1">
        <w:trPr>
          <w:trHeight w:hRule="exact" w:val="4978"/>
          <w:jc w:val="center"/>
        </w:trPr>
        <w:tc>
          <w:tcPr>
            <w:tcW w:w="1882" w:type="dxa"/>
            <w:tcBorders>
              <w:top w:val="single" w:sz="4" w:space="0" w:color="auto"/>
              <w:left w:val="single" w:sz="4" w:space="0" w:color="auto"/>
            </w:tcBorders>
            <w:shd w:val="clear" w:color="auto" w:fill="auto"/>
          </w:tcPr>
          <w:p w:rsidR="00B55DF1" w:rsidRDefault="005F3C32">
            <w:pPr>
              <w:pStyle w:val="a7"/>
            </w:pPr>
            <w:r>
              <w:rPr>
                <w:rStyle w:val="a6"/>
              </w:rPr>
              <w:t>Базовые типы информационных систем</w:t>
            </w:r>
          </w:p>
        </w:tc>
        <w:tc>
          <w:tcPr>
            <w:tcW w:w="5352" w:type="dxa"/>
            <w:tcBorders>
              <w:top w:val="single" w:sz="4" w:space="0" w:color="auto"/>
              <w:left w:val="single" w:sz="4" w:space="0" w:color="auto"/>
            </w:tcBorders>
            <w:shd w:val="clear" w:color="auto" w:fill="auto"/>
            <w:vAlign w:val="bottom"/>
          </w:tcPr>
          <w:p w:rsidR="00B55DF1" w:rsidRDefault="005F3C32">
            <w:pPr>
              <w:pStyle w:val="a7"/>
              <w:rPr>
                <w:sz w:val="24"/>
                <w:szCs w:val="24"/>
              </w:rPr>
            </w:pPr>
            <w:r>
              <w:rPr>
                <w:rStyle w:val="a6"/>
                <w:sz w:val="24"/>
                <w:szCs w:val="24"/>
              </w:rPr>
              <w:t>Понятие фактографической информационной системы. База данных. Система управления базами данных. Управление данными во внешней памяти. Управление буферами оперативной памяти. Управление транзакциями. Журнализация и восстановление БД после сбоев. Поддержание языков БД. Иерархическая БД. Достоинства и недостатки</w:t>
            </w:r>
          </w:p>
          <w:p w:rsidR="00B55DF1" w:rsidRDefault="005F3C32">
            <w:pPr>
              <w:pStyle w:val="a7"/>
              <w:rPr>
                <w:sz w:val="24"/>
                <w:szCs w:val="24"/>
              </w:rPr>
            </w:pPr>
            <w:r>
              <w:rPr>
                <w:rStyle w:val="a6"/>
                <w:sz w:val="24"/>
                <w:szCs w:val="24"/>
              </w:rPr>
              <w:t>иерархической модели. Сетевая модель.</w:t>
            </w:r>
          </w:p>
          <w:p w:rsidR="00B55DF1" w:rsidRDefault="005F3C32">
            <w:pPr>
              <w:pStyle w:val="a7"/>
              <w:jc w:val="both"/>
              <w:rPr>
                <w:sz w:val="24"/>
                <w:szCs w:val="24"/>
              </w:rPr>
            </w:pPr>
            <w:r>
              <w:rPr>
                <w:rStyle w:val="a6"/>
                <w:sz w:val="24"/>
                <w:szCs w:val="24"/>
              </w:rPr>
              <w:t>Достоинства и недостатки сетевой модели.</w:t>
            </w:r>
          </w:p>
          <w:p w:rsidR="00B55DF1" w:rsidRDefault="005F3C32">
            <w:pPr>
              <w:pStyle w:val="a7"/>
              <w:jc w:val="both"/>
              <w:rPr>
                <w:sz w:val="24"/>
                <w:szCs w:val="24"/>
              </w:rPr>
            </w:pPr>
            <w:r>
              <w:rPr>
                <w:rStyle w:val="a6"/>
                <w:sz w:val="24"/>
                <w:szCs w:val="24"/>
              </w:rPr>
              <w:t>Реляционная модель. Достоинства и недостатки реляционной модели.</w:t>
            </w:r>
          </w:p>
          <w:p w:rsidR="00B55DF1" w:rsidRDefault="005F3C32">
            <w:pPr>
              <w:pStyle w:val="a7"/>
              <w:jc w:val="both"/>
              <w:rPr>
                <w:sz w:val="24"/>
                <w:szCs w:val="24"/>
              </w:rPr>
            </w:pPr>
            <w:r>
              <w:rPr>
                <w:rStyle w:val="a6"/>
                <w:sz w:val="24"/>
                <w:szCs w:val="24"/>
              </w:rPr>
              <w:t>Понятие документальной информационной системы. Поисковый массив. Особенности документальных информационных систем. Документационное обеспечение управления. Системы управления электронными документами и автоматизации деловых процессов.</w:t>
            </w:r>
          </w:p>
        </w:tc>
        <w:tc>
          <w:tcPr>
            <w:tcW w:w="1382" w:type="dxa"/>
            <w:tcBorders>
              <w:top w:val="single" w:sz="4" w:space="0" w:color="auto"/>
              <w:left w:val="single" w:sz="4" w:space="0" w:color="auto"/>
            </w:tcBorders>
            <w:shd w:val="clear" w:color="auto" w:fill="auto"/>
          </w:tcPr>
          <w:p w:rsidR="00B55DF1" w:rsidRDefault="005F3C32">
            <w:pPr>
              <w:pStyle w:val="a7"/>
              <w:jc w:val="center"/>
              <w:rPr>
                <w:sz w:val="24"/>
                <w:szCs w:val="24"/>
              </w:rPr>
            </w:pPr>
            <w:r>
              <w:rPr>
                <w:rStyle w:val="a6"/>
                <w:sz w:val="24"/>
                <w:szCs w:val="24"/>
              </w:rPr>
              <w:t>О</w:t>
            </w:r>
            <w:proofErr w:type="gramStart"/>
            <w:r>
              <w:rPr>
                <w:rStyle w:val="a6"/>
                <w:sz w:val="24"/>
                <w:szCs w:val="24"/>
              </w:rPr>
              <w:t>,Р</w:t>
            </w:r>
            <w:proofErr w:type="gramEnd"/>
          </w:p>
        </w:tc>
        <w:tc>
          <w:tcPr>
            <w:tcW w:w="1286" w:type="dxa"/>
            <w:tcBorders>
              <w:top w:val="single" w:sz="4" w:space="0" w:color="auto"/>
              <w:left w:val="single" w:sz="4" w:space="0" w:color="auto"/>
              <w:right w:val="single" w:sz="4" w:space="0" w:color="auto"/>
            </w:tcBorders>
            <w:shd w:val="clear" w:color="auto" w:fill="auto"/>
          </w:tcPr>
          <w:p w:rsidR="00B55DF1" w:rsidRDefault="005F3C32">
            <w:pPr>
              <w:pStyle w:val="a7"/>
              <w:jc w:val="center"/>
            </w:pPr>
            <w:r>
              <w:rPr>
                <w:rStyle w:val="a6"/>
              </w:rPr>
              <w:t>ПК-2,3,8</w:t>
            </w:r>
          </w:p>
        </w:tc>
      </w:tr>
      <w:tr w:rsidR="00B55DF1">
        <w:trPr>
          <w:trHeight w:hRule="exact" w:val="8021"/>
          <w:jc w:val="center"/>
        </w:trPr>
        <w:tc>
          <w:tcPr>
            <w:tcW w:w="1882" w:type="dxa"/>
            <w:tcBorders>
              <w:top w:val="single" w:sz="4" w:space="0" w:color="auto"/>
              <w:left w:val="single" w:sz="4" w:space="0" w:color="auto"/>
              <w:bottom w:val="single" w:sz="4" w:space="0" w:color="auto"/>
            </w:tcBorders>
            <w:shd w:val="clear" w:color="auto" w:fill="auto"/>
          </w:tcPr>
          <w:p w:rsidR="00B55DF1" w:rsidRDefault="005F3C32">
            <w:pPr>
              <w:pStyle w:val="a7"/>
            </w:pPr>
            <w:r>
              <w:rPr>
                <w:rStyle w:val="a6"/>
              </w:rPr>
              <w:t>Информационные технологии управления, их состав и структура. Электронные деловые коммуникации</w:t>
            </w:r>
          </w:p>
        </w:tc>
        <w:tc>
          <w:tcPr>
            <w:tcW w:w="5352" w:type="dxa"/>
            <w:tcBorders>
              <w:top w:val="single" w:sz="4" w:space="0" w:color="auto"/>
              <w:left w:val="single" w:sz="4" w:space="0" w:color="auto"/>
              <w:bottom w:val="single" w:sz="4" w:space="0" w:color="auto"/>
            </w:tcBorders>
            <w:shd w:val="clear" w:color="auto" w:fill="auto"/>
            <w:vAlign w:val="bottom"/>
          </w:tcPr>
          <w:p w:rsidR="00B55DF1" w:rsidRDefault="005F3C32">
            <w:pPr>
              <w:pStyle w:val="a7"/>
              <w:jc w:val="both"/>
              <w:rPr>
                <w:sz w:val="24"/>
                <w:szCs w:val="24"/>
              </w:rPr>
            </w:pPr>
            <w:r>
              <w:rPr>
                <w:rStyle w:val="a6"/>
                <w:sz w:val="24"/>
                <w:szCs w:val="24"/>
              </w:rPr>
              <w:t xml:space="preserve">Организационно-экономическая сущность задач управления. Иерархическая система управления организацией. Правила деления системы на подсистемы. Централизация и децентрализация систем. Технология процесса управления. Структура системы управления. Автоматизированная информационная технология управления. Платформа. Интерфейс. Структура автоматизированной информационной технологии управления. Характеристика информационных технологий в деловых коммуникациях. Применение компьютерных систем для обмена информацией. Информационные системы управления на российском рынке. Система </w:t>
            </w:r>
            <w:r>
              <w:rPr>
                <w:rStyle w:val="a6"/>
                <w:sz w:val="24"/>
                <w:szCs w:val="24"/>
                <w:lang w:val="en-US" w:eastAsia="en-US"/>
              </w:rPr>
              <w:t>Microsoft</w:t>
            </w:r>
            <w:r w:rsidRPr="00A01D32">
              <w:rPr>
                <w:rStyle w:val="a6"/>
                <w:sz w:val="24"/>
                <w:szCs w:val="24"/>
                <w:lang w:eastAsia="en-US"/>
              </w:rPr>
              <w:t xml:space="preserve"> </w:t>
            </w:r>
            <w:r>
              <w:rPr>
                <w:rStyle w:val="a6"/>
                <w:sz w:val="24"/>
                <w:szCs w:val="24"/>
                <w:lang w:val="en-US" w:eastAsia="en-US"/>
              </w:rPr>
              <w:t>Dynamics</w:t>
            </w:r>
            <w:r w:rsidRPr="00A01D32">
              <w:rPr>
                <w:rStyle w:val="a6"/>
                <w:sz w:val="24"/>
                <w:szCs w:val="24"/>
                <w:lang w:eastAsia="en-US"/>
              </w:rPr>
              <w:t xml:space="preserve"> </w:t>
            </w:r>
            <w:r>
              <w:rPr>
                <w:rStyle w:val="a6"/>
                <w:sz w:val="24"/>
                <w:szCs w:val="24"/>
                <w:lang w:val="en-US" w:eastAsia="en-US"/>
              </w:rPr>
              <w:t>AX</w:t>
            </w:r>
            <w:r w:rsidRPr="00A01D32">
              <w:rPr>
                <w:rStyle w:val="a6"/>
                <w:sz w:val="24"/>
                <w:szCs w:val="24"/>
                <w:lang w:eastAsia="en-US"/>
              </w:rPr>
              <w:t xml:space="preserve">. </w:t>
            </w:r>
            <w:r>
              <w:rPr>
                <w:rStyle w:val="a6"/>
                <w:sz w:val="24"/>
                <w:szCs w:val="24"/>
              </w:rPr>
              <w:t xml:space="preserve">Система </w:t>
            </w:r>
            <w:r>
              <w:rPr>
                <w:rStyle w:val="a6"/>
                <w:sz w:val="24"/>
                <w:szCs w:val="24"/>
                <w:lang w:val="en-US" w:eastAsia="en-US"/>
              </w:rPr>
              <w:t>Oracle</w:t>
            </w:r>
            <w:r w:rsidRPr="00A01D32">
              <w:rPr>
                <w:rStyle w:val="a6"/>
                <w:sz w:val="24"/>
                <w:szCs w:val="24"/>
                <w:lang w:eastAsia="en-US"/>
              </w:rPr>
              <w:t xml:space="preserve"> </w:t>
            </w:r>
            <w:r>
              <w:rPr>
                <w:rStyle w:val="a6"/>
                <w:sz w:val="24"/>
                <w:szCs w:val="24"/>
                <w:lang w:val="en-US" w:eastAsia="en-US"/>
              </w:rPr>
              <w:t>HRMS</w:t>
            </w:r>
            <w:r w:rsidRPr="00A01D32">
              <w:rPr>
                <w:rStyle w:val="a6"/>
                <w:sz w:val="24"/>
                <w:szCs w:val="24"/>
                <w:lang w:eastAsia="en-US"/>
              </w:rPr>
              <w:t xml:space="preserve">. </w:t>
            </w:r>
            <w:r>
              <w:rPr>
                <w:rStyle w:val="a6"/>
                <w:sz w:val="24"/>
                <w:szCs w:val="24"/>
              </w:rPr>
              <w:t xml:space="preserve">Система управления предприятиями и корпорациями </w:t>
            </w:r>
            <w:r>
              <w:rPr>
                <w:rStyle w:val="a6"/>
                <w:sz w:val="24"/>
                <w:szCs w:val="24"/>
                <w:lang w:val="en-US" w:eastAsia="en-US"/>
              </w:rPr>
              <w:t>R</w:t>
            </w:r>
            <w:r w:rsidRPr="00A01D32">
              <w:rPr>
                <w:rStyle w:val="a6"/>
                <w:sz w:val="24"/>
                <w:szCs w:val="24"/>
                <w:lang w:eastAsia="en-US"/>
              </w:rPr>
              <w:t xml:space="preserve">/3 </w:t>
            </w:r>
            <w:r>
              <w:rPr>
                <w:rStyle w:val="a6"/>
                <w:sz w:val="24"/>
                <w:szCs w:val="24"/>
                <w:lang w:val="en-US" w:eastAsia="en-US"/>
              </w:rPr>
              <w:t>SAP</w:t>
            </w:r>
            <w:r w:rsidRPr="00A01D32">
              <w:rPr>
                <w:rStyle w:val="a6"/>
                <w:sz w:val="24"/>
                <w:szCs w:val="24"/>
                <w:lang w:eastAsia="en-US"/>
              </w:rPr>
              <w:t xml:space="preserve"> </w:t>
            </w:r>
            <w:r>
              <w:rPr>
                <w:rStyle w:val="a6"/>
                <w:sz w:val="24"/>
                <w:szCs w:val="24"/>
                <w:lang w:val="en-US" w:eastAsia="en-US"/>
              </w:rPr>
              <w:t>AG</w:t>
            </w:r>
            <w:r w:rsidRPr="00A01D32">
              <w:rPr>
                <w:rStyle w:val="a6"/>
                <w:sz w:val="24"/>
                <w:szCs w:val="24"/>
                <w:lang w:eastAsia="en-US"/>
              </w:rPr>
              <w:t xml:space="preserve">. </w:t>
            </w:r>
            <w:r>
              <w:rPr>
                <w:rStyle w:val="a6"/>
                <w:sz w:val="24"/>
                <w:szCs w:val="24"/>
              </w:rPr>
              <w:t>Система «1С: Зарплата и Бизнес-информатика 8.0». Система «БОС</w:t>
            </w:r>
            <w:proofErr w:type="gramStart"/>
            <w:r>
              <w:rPr>
                <w:rStyle w:val="a6"/>
                <w:sz w:val="24"/>
                <w:szCs w:val="24"/>
              </w:rPr>
              <w:t>С-</w:t>
            </w:r>
            <w:proofErr w:type="gramEnd"/>
            <w:r>
              <w:rPr>
                <w:rStyle w:val="a6"/>
                <w:sz w:val="24"/>
                <w:szCs w:val="24"/>
              </w:rPr>
              <w:t xml:space="preserve"> Кадровик». Информационная система </w:t>
            </w:r>
            <w:r>
              <w:rPr>
                <w:rStyle w:val="a6"/>
                <w:sz w:val="24"/>
                <w:szCs w:val="24"/>
                <w:lang w:val="en-US" w:eastAsia="en-US"/>
              </w:rPr>
              <w:t>HR</w:t>
            </w:r>
            <w:r w:rsidRPr="00A01D32">
              <w:rPr>
                <w:rStyle w:val="a6"/>
                <w:sz w:val="24"/>
                <w:szCs w:val="24"/>
                <w:lang w:eastAsia="en-US"/>
              </w:rPr>
              <w:t xml:space="preserve">- </w:t>
            </w:r>
            <w:r>
              <w:rPr>
                <w:rStyle w:val="a6"/>
                <w:sz w:val="24"/>
                <w:szCs w:val="24"/>
              </w:rPr>
              <w:t xml:space="preserve">менеджмента </w:t>
            </w:r>
            <w:proofErr w:type="spellStart"/>
            <w:r>
              <w:rPr>
                <w:rStyle w:val="a6"/>
                <w:sz w:val="24"/>
                <w:szCs w:val="24"/>
                <w:lang w:val="en-US" w:eastAsia="en-US"/>
              </w:rPr>
              <w:t>ETWeb</w:t>
            </w:r>
            <w:proofErr w:type="spellEnd"/>
            <w:r w:rsidRPr="00A01D32">
              <w:rPr>
                <w:rStyle w:val="a6"/>
                <w:sz w:val="24"/>
                <w:szCs w:val="24"/>
                <w:lang w:eastAsia="en-US"/>
              </w:rPr>
              <w:t xml:space="preserve">™ </w:t>
            </w:r>
            <w:r>
              <w:rPr>
                <w:rStyle w:val="a6"/>
                <w:sz w:val="24"/>
                <w:szCs w:val="24"/>
                <w:lang w:val="en-US" w:eastAsia="en-US"/>
              </w:rPr>
              <w:t>Enterprise</w:t>
            </w:r>
            <w:r w:rsidRPr="00A01D32">
              <w:rPr>
                <w:rStyle w:val="a6"/>
                <w:sz w:val="24"/>
                <w:szCs w:val="24"/>
                <w:lang w:eastAsia="en-US"/>
              </w:rPr>
              <w:t xml:space="preserve"> </w:t>
            </w:r>
            <w:r>
              <w:rPr>
                <w:rStyle w:val="a6"/>
                <w:sz w:val="24"/>
                <w:szCs w:val="24"/>
              </w:rPr>
              <w:t xml:space="preserve">от </w:t>
            </w:r>
            <w:r>
              <w:rPr>
                <w:rStyle w:val="a6"/>
                <w:sz w:val="24"/>
                <w:szCs w:val="24"/>
                <w:lang w:val="en-US" w:eastAsia="en-US"/>
              </w:rPr>
              <w:t>AXES</w:t>
            </w:r>
            <w:r w:rsidRPr="00A01D32">
              <w:rPr>
                <w:rStyle w:val="a6"/>
                <w:sz w:val="24"/>
                <w:szCs w:val="24"/>
                <w:lang w:eastAsia="en-US"/>
              </w:rPr>
              <w:t xml:space="preserve"> </w:t>
            </w:r>
            <w:r>
              <w:rPr>
                <w:rStyle w:val="a6"/>
                <w:sz w:val="24"/>
                <w:szCs w:val="24"/>
                <w:lang w:val="en-US" w:eastAsia="en-US"/>
              </w:rPr>
              <w:t>Management</w:t>
            </w:r>
            <w:r w:rsidRPr="00A01D32">
              <w:rPr>
                <w:rStyle w:val="a6"/>
                <w:sz w:val="24"/>
                <w:szCs w:val="24"/>
                <w:lang w:eastAsia="en-US"/>
              </w:rPr>
              <w:t xml:space="preserve">. </w:t>
            </w:r>
            <w:r>
              <w:rPr>
                <w:rStyle w:val="a6"/>
                <w:sz w:val="24"/>
                <w:szCs w:val="24"/>
              </w:rPr>
              <w:t xml:space="preserve">Электронный </w:t>
            </w:r>
            <w:proofErr w:type="spellStart"/>
            <w:r>
              <w:rPr>
                <w:rStyle w:val="a6"/>
                <w:sz w:val="24"/>
                <w:szCs w:val="24"/>
              </w:rPr>
              <w:t>рекрутмент</w:t>
            </w:r>
            <w:proofErr w:type="spellEnd"/>
            <w:r>
              <w:rPr>
                <w:rStyle w:val="a6"/>
                <w:sz w:val="24"/>
                <w:szCs w:val="24"/>
              </w:rPr>
              <w:t xml:space="preserve">. Социальная сеть как инструмент </w:t>
            </w:r>
            <w:proofErr w:type="spellStart"/>
            <w:r>
              <w:rPr>
                <w:rStyle w:val="a6"/>
                <w:sz w:val="24"/>
                <w:szCs w:val="24"/>
              </w:rPr>
              <w:t>рекрутмента</w:t>
            </w:r>
            <w:proofErr w:type="spellEnd"/>
            <w:r>
              <w:rPr>
                <w:rStyle w:val="a6"/>
                <w:sz w:val="24"/>
                <w:szCs w:val="24"/>
              </w:rPr>
              <w:t xml:space="preserve">. Системы дистанционного образования </w:t>
            </w:r>
            <w:r>
              <w:rPr>
                <w:rStyle w:val="a6"/>
                <w:sz w:val="24"/>
                <w:szCs w:val="24"/>
                <w:lang w:val="en-US" w:eastAsia="en-US"/>
              </w:rPr>
              <w:t>E</w:t>
            </w:r>
            <w:r w:rsidRPr="00A01D32">
              <w:rPr>
                <w:rStyle w:val="a6"/>
                <w:sz w:val="24"/>
                <w:szCs w:val="24"/>
                <w:lang w:eastAsia="en-US"/>
              </w:rPr>
              <w:t>-</w:t>
            </w:r>
            <w:r>
              <w:rPr>
                <w:rStyle w:val="a6"/>
                <w:sz w:val="24"/>
                <w:szCs w:val="24"/>
                <w:lang w:val="en-US" w:eastAsia="en-US"/>
              </w:rPr>
              <w:t>learning</w:t>
            </w:r>
            <w:r w:rsidRPr="00A01D32">
              <w:rPr>
                <w:rStyle w:val="a6"/>
                <w:sz w:val="24"/>
                <w:szCs w:val="24"/>
                <w:lang w:eastAsia="en-US"/>
              </w:rPr>
              <w:t xml:space="preserve">. </w:t>
            </w:r>
            <w:proofErr w:type="gramStart"/>
            <w:r>
              <w:rPr>
                <w:rStyle w:val="a6"/>
                <w:sz w:val="24"/>
                <w:szCs w:val="24"/>
              </w:rPr>
              <w:t>Электронные</w:t>
            </w:r>
            <w:proofErr w:type="gramEnd"/>
            <w:r>
              <w:rPr>
                <w:rStyle w:val="a6"/>
                <w:sz w:val="24"/>
                <w:szCs w:val="24"/>
              </w:rPr>
              <w:t xml:space="preserve"> бизнес-симуляции в управлении. Информационная безопасность и эффективность информационных систем и технологий управления. </w:t>
            </w:r>
            <w:proofErr w:type="gramStart"/>
            <w:r>
              <w:rPr>
                <w:rStyle w:val="a6"/>
                <w:sz w:val="24"/>
                <w:szCs w:val="24"/>
              </w:rPr>
              <w:t xml:space="preserve">Средства обеспечения надежного хранения информации с использованием технологии защиты на файловом уровне </w:t>
            </w:r>
            <w:r w:rsidRPr="00A01D32">
              <w:rPr>
                <w:rStyle w:val="a6"/>
                <w:sz w:val="24"/>
                <w:szCs w:val="24"/>
                <w:lang w:eastAsia="en-US"/>
              </w:rPr>
              <w:t>(</w:t>
            </w:r>
            <w:r>
              <w:rPr>
                <w:rStyle w:val="a6"/>
                <w:sz w:val="24"/>
                <w:szCs w:val="24"/>
                <w:lang w:val="en-US" w:eastAsia="en-US"/>
              </w:rPr>
              <w:t>File</w:t>
            </w:r>
            <w:r w:rsidRPr="00A01D32">
              <w:rPr>
                <w:rStyle w:val="a6"/>
                <w:sz w:val="24"/>
                <w:szCs w:val="24"/>
                <w:lang w:eastAsia="en-US"/>
              </w:rPr>
              <w:t xml:space="preserve"> </w:t>
            </w:r>
            <w:r>
              <w:rPr>
                <w:rStyle w:val="a6"/>
                <w:sz w:val="24"/>
                <w:szCs w:val="24"/>
                <w:lang w:val="en-US" w:eastAsia="en-US"/>
              </w:rPr>
              <w:t>Encryption</w:t>
            </w:r>
            <w:r w:rsidRPr="00A01D32">
              <w:rPr>
                <w:rStyle w:val="a6"/>
                <w:sz w:val="24"/>
                <w:szCs w:val="24"/>
                <w:lang w:eastAsia="en-US"/>
              </w:rPr>
              <w:t xml:space="preserve"> </w:t>
            </w:r>
            <w:r>
              <w:rPr>
                <w:rStyle w:val="a6"/>
                <w:sz w:val="24"/>
                <w:szCs w:val="24"/>
                <w:lang w:val="en-US" w:eastAsia="en-US"/>
              </w:rPr>
              <w:t>System</w:t>
            </w:r>
            <w:r w:rsidRPr="00A01D32">
              <w:rPr>
                <w:rStyle w:val="a6"/>
                <w:sz w:val="24"/>
                <w:szCs w:val="24"/>
                <w:lang w:eastAsia="en-US"/>
              </w:rPr>
              <w:t>—</w:t>
            </w:r>
            <w:proofErr w:type="gramEnd"/>
          </w:p>
        </w:tc>
        <w:tc>
          <w:tcPr>
            <w:tcW w:w="1382" w:type="dxa"/>
            <w:tcBorders>
              <w:top w:val="single" w:sz="4" w:space="0" w:color="auto"/>
              <w:left w:val="single" w:sz="4" w:space="0" w:color="auto"/>
              <w:bottom w:val="single" w:sz="4" w:space="0" w:color="auto"/>
            </w:tcBorders>
            <w:shd w:val="clear" w:color="auto" w:fill="auto"/>
          </w:tcPr>
          <w:p w:rsidR="00B55DF1" w:rsidRDefault="005F3C32">
            <w:pPr>
              <w:pStyle w:val="a7"/>
              <w:jc w:val="center"/>
              <w:rPr>
                <w:sz w:val="24"/>
                <w:szCs w:val="24"/>
              </w:rPr>
            </w:pPr>
            <w:r>
              <w:rPr>
                <w:rStyle w:val="a6"/>
                <w:sz w:val="24"/>
                <w:szCs w:val="24"/>
              </w:rPr>
              <w:t>О</w:t>
            </w:r>
            <w:proofErr w:type="gramStart"/>
            <w:r>
              <w:rPr>
                <w:rStyle w:val="a6"/>
                <w:sz w:val="24"/>
                <w:szCs w:val="24"/>
              </w:rPr>
              <w:t>,Р</w:t>
            </w:r>
            <w:proofErr w:type="gramEnd"/>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B55DF1" w:rsidRDefault="005F3C32">
            <w:pPr>
              <w:pStyle w:val="a7"/>
              <w:jc w:val="center"/>
            </w:pPr>
            <w:r>
              <w:rPr>
                <w:rStyle w:val="a6"/>
              </w:rPr>
              <w:t>ПК-2,3,8</w:t>
            </w:r>
          </w:p>
        </w:tc>
      </w:tr>
    </w:tbl>
    <w:p w:rsidR="00B55DF1" w:rsidRDefault="005F3C32">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882"/>
        <w:gridCol w:w="5352"/>
        <w:gridCol w:w="1382"/>
        <w:gridCol w:w="1286"/>
      </w:tblGrid>
      <w:tr w:rsidR="00B55DF1">
        <w:trPr>
          <w:trHeight w:hRule="exact" w:val="1118"/>
          <w:jc w:val="center"/>
        </w:trPr>
        <w:tc>
          <w:tcPr>
            <w:tcW w:w="1882" w:type="dxa"/>
            <w:tcBorders>
              <w:top w:val="single" w:sz="4" w:space="0" w:color="auto"/>
              <w:left w:val="single" w:sz="4" w:space="0" w:color="auto"/>
            </w:tcBorders>
            <w:shd w:val="clear" w:color="auto" w:fill="auto"/>
          </w:tcPr>
          <w:p w:rsidR="00B55DF1" w:rsidRDefault="00B55DF1">
            <w:pPr>
              <w:rPr>
                <w:sz w:val="10"/>
                <w:szCs w:val="10"/>
              </w:rPr>
            </w:pPr>
          </w:p>
        </w:tc>
        <w:tc>
          <w:tcPr>
            <w:tcW w:w="5352" w:type="dxa"/>
            <w:tcBorders>
              <w:top w:val="single" w:sz="4" w:space="0" w:color="auto"/>
              <w:left w:val="single" w:sz="4" w:space="0" w:color="auto"/>
            </w:tcBorders>
            <w:shd w:val="clear" w:color="auto" w:fill="auto"/>
            <w:vAlign w:val="bottom"/>
          </w:tcPr>
          <w:p w:rsidR="00B55DF1" w:rsidRDefault="005F3C32">
            <w:pPr>
              <w:pStyle w:val="a7"/>
              <w:jc w:val="both"/>
              <w:rPr>
                <w:sz w:val="24"/>
                <w:szCs w:val="24"/>
              </w:rPr>
            </w:pPr>
            <w:r>
              <w:rPr>
                <w:rStyle w:val="a6"/>
                <w:sz w:val="24"/>
                <w:szCs w:val="24"/>
                <w:lang w:val="en-US" w:eastAsia="en-US"/>
              </w:rPr>
              <w:t>FES</w:t>
            </w:r>
            <w:r w:rsidRPr="00A01D32">
              <w:rPr>
                <w:rStyle w:val="a6"/>
                <w:sz w:val="24"/>
                <w:szCs w:val="24"/>
                <w:lang w:eastAsia="en-US"/>
              </w:rPr>
              <w:t xml:space="preserve">). </w:t>
            </w:r>
            <w:r>
              <w:rPr>
                <w:rStyle w:val="a6"/>
                <w:sz w:val="24"/>
                <w:szCs w:val="24"/>
              </w:rPr>
              <w:t>Средства авторизации и разграничения доступа к информационным ресурсам, защита от несанкционированного доступа к информации. Средства защиты от внешних угроз.</w:t>
            </w:r>
          </w:p>
        </w:tc>
        <w:tc>
          <w:tcPr>
            <w:tcW w:w="1382" w:type="dxa"/>
            <w:tcBorders>
              <w:top w:val="single" w:sz="4" w:space="0" w:color="auto"/>
              <w:left w:val="single" w:sz="4" w:space="0" w:color="auto"/>
            </w:tcBorders>
            <w:shd w:val="clear" w:color="auto" w:fill="auto"/>
          </w:tcPr>
          <w:p w:rsidR="00B55DF1" w:rsidRDefault="00B55DF1">
            <w:pPr>
              <w:rPr>
                <w:sz w:val="10"/>
                <w:szCs w:val="10"/>
              </w:rPr>
            </w:pPr>
          </w:p>
        </w:tc>
        <w:tc>
          <w:tcPr>
            <w:tcW w:w="1286" w:type="dxa"/>
            <w:tcBorders>
              <w:top w:val="single" w:sz="4" w:space="0" w:color="auto"/>
              <w:left w:val="single" w:sz="4" w:space="0" w:color="auto"/>
              <w:right w:val="single" w:sz="4" w:space="0" w:color="auto"/>
            </w:tcBorders>
            <w:shd w:val="clear" w:color="auto" w:fill="auto"/>
          </w:tcPr>
          <w:p w:rsidR="00B55DF1" w:rsidRDefault="00B55DF1">
            <w:pPr>
              <w:rPr>
                <w:sz w:val="10"/>
                <w:szCs w:val="10"/>
              </w:rPr>
            </w:pPr>
          </w:p>
        </w:tc>
      </w:tr>
      <w:tr w:rsidR="00B55DF1">
        <w:trPr>
          <w:trHeight w:hRule="exact" w:val="2242"/>
          <w:jc w:val="center"/>
        </w:trPr>
        <w:tc>
          <w:tcPr>
            <w:tcW w:w="1882" w:type="dxa"/>
            <w:tcBorders>
              <w:top w:val="single" w:sz="4" w:space="0" w:color="auto"/>
              <w:left w:val="single" w:sz="4" w:space="0" w:color="auto"/>
              <w:bottom w:val="single" w:sz="4" w:space="0" w:color="auto"/>
            </w:tcBorders>
            <w:shd w:val="clear" w:color="auto" w:fill="auto"/>
          </w:tcPr>
          <w:p w:rsidR="00B55DF1" w:rsidRDefault="005F3C32">
            <w:pPr>
              <w:pStyle w:val="a7"/>
            </w:pPr>
            <w:r>
              <w:rPr>
                <w:rStyle w:val="a6"/>
              </w:rPr>
              <w:t xml:space="preserve">Экономическая эффективность применения </w:t>
            </w:r>
            <w:proofErr w:type="gramStart"/>
            <w:r>
              <w:rPr>
                <w:rStyle w:val="a6"/>
              </w:rPr>
              <w:t>информационных</w:t>
            </w:r>
            <w:proofErr w:type="gramEnd"/>
          </w:p>
        </w:tc>
        <w:tc>
          <w:tcPr>
            <w:tcW w:w="5352" w:type="dxa"/>
            <w:tcBorders>
              <w:top w:val="single" w:sz="4" w:space="0" w:color="auto"/>
              <w:left w:val="single" w:sz="4" w:space="0" w:color="auto"/>
              <w:bottom w:val="single" w:sz="4" w:space="0" w:color="auto"/>
            </w:tcBorders>
            <w:shd w:val="clear" w:color="auto" w:fill="auto"/>
          </w:tcPr>
          <w:p w:rsidR="00B55DF1" w:rsidRDefault="005F3C32">
            <w:pPr>
              <w:pStyle w:val="a7"/>
              <w:jc w:val="both"/>
              <w:rPr>
                <w:sz w:val="22"/>
                <w:szCs w:val="22"/>
              </w:rPr>
            </w:pPr>
            <w:r>
              <w:rPr>
                <w:rStyle w:val="a6"/>
                <w:sz w:val="22"/>
                <w:szCs w:val="22"/>
              </w:rPr>
              <w:t>Источники экономической эффективности информационных технологий. Ключевые факторы экономической эффективности. Источники экономической эффективности информационных технологий. Международная практика оценки экономической эффективности информационных систем. Методы оценки эффективности обучения персонала информационным технологиям</w:t>
            </w:r>
          </w:p>
        </w:tc>
        <w:tc>
          <w:tcPr>
            <w:tcW w:w="1382" w:type="dxa"/>
            <w:tcBorders>
              <w:top w:val="single" w:sz="4" w:space="0" w:color="auto"/>
              <w:left w:val="single" w:sz="4" w:space="0" w:color="auto"/>
              <w:bottom w:val="single" w:sz="4" w:space="0" w:color="auto"/>
            </w:tcBorders>
            <w:shd w:val="clear" w:color="auto" w:fill="auto"/>
          </w:tcPr>
          <w:p w:rsidR="00B55DF1" w:rsidRDefault="005F3C32">
            <w:pPr>
              <w:pStyle w:val="a7"/>
              <w:jc w:val="center"/>
              <w:rPr>
                <w:sz w:val="24"/>
                <w:szCs w:val="24"/>
              </w:rPr>
            </w:pPr>
            <w:r>
              <w:rPr>
                <w:rStyle w:val="a6"/>
                <w:sz w:val="24"/>
                <w:szCs w:val="24"/>
              </w:rPr>
              <w:t>О</w:t>
            </w:r>
            <w:proofErr w:type="gramStart"/>
            <w:r>
              <w:rPr>
                <w:rStyle w:val="a6"/>
                <w:sz w:val="24"/>
                <w:szCs w:val="24"/>
              </w:rPr>
              <w:t>,Р</w:t>
            </w:r>
            <w:proofErr w:type="gramEnd"/>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B55DF1" w:rsidRDefault="005F3C32">
            <w:pPr>
              <w:pStyle w:val="a7"/>
              <w:jc w:val="center"/>
            </w:pPr>
            <w:r>
              <w:rPr>
                <w:rStyle w:val="a6"/>
              </w:rPr>
              <w:t>ПК-2,3,8</w:t>
            </w:r>
          </w:p>
        </w:tc>
      </w:tr>
    </w:tbl>
    <w:p w:rsidR="00B55DF1" w:rsidRDefault="00B55DF1">
      <w:pPr>
        <w:spacing w:after="599" w:line="1" w:lineRule="exact"/>
      </w:pPr>
    </w:p>
    <w:p w:rsidR="00B55DF1" w:rsidRDefault="005F3C32">
      <w:pPr>
        <w:pStyle w:val="1"/>
        <w:numPr>
          <w:ilvl w:val="0"/>
          <w:numId w:val="2"/>
        </w:numPr>
        <w:tabs>
          <w:tab w:val="left" w:pos="835"/>
        </w:tabs>
        <w:spacing w:line="276" w:lineRule="auto"/>
        <w:jc w:val="center"/>
      </w:pPr>
      <w:r>
        <w:rPr>
          <w:rStyle w:val="a5"/>
          <w:b/>
          <w:bCs/>
        </w:rPr>
        <w:t>.Соответствие уровня освоения компетенции планируемым результатам</w:t>
      </w:r>
      <w:r>
        <w:rPr>
          <w:rStyle w:val="a5"/>
          <w:b/>
          <w:bCs/>
        </w:rPr>
        <w:br/>
        <w:t>обучения и критериям их оценивания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94"/>
        <w:gridCol w:w="8347"/>
      </w:tblGrid>
      <w:tr w:rsidR="00B55DF1">
        <w:trPr>
          <w:trHeight w:hRule="exact" w:val="653"/>
          <w:jc w:val="center"/>
        </w:trPr>
        <w:tc>
          <w:tcPr>
            <w:tcW w:w="1594" w:type="dxa"/>
            <w:tcBorders>
              <w:top w:val="single" w:sz="4" w:space="0" w:color="auto"/>
              <w:left w:val="single" w:sz="4" w:space="0" w:color="auto"/>
            </w:tcBorders>
            <w:shd w:val="clear" w:color="auto" w:fill="EEECE1"/>
          </w:tcPr>
          <w:p w:rsidR="00B55DF1" w:rsidRDefault="005F3C32">
            <w:pPr>
              <w:pStyle w:val="a7"/>
              <w:rPr>
                <w:sz w:val="24"/>
                <w:szCs w:val="24"/>
              </w:rPr>
            </w:pPr>
            <w:r>
              <w:rPr>
                <w:rStyle w:val="a6"/>
                <w:sz w:val="24"/>
                <w:szCs w:val="24"/>
              </w:rPr>
              <w:t>Код</w:t>
            </w:r>
          </w:p>
          <w:p w:rsidR="00B55DF1" w:rsidRDefault="005F3C32">
            <w:pPr>
              <w:pStyle w:val="a7"/>
              <w:rPr>
                <w:sz w:val="24"/>
                <w:szCs w:val="24"/>
              </w:rPr>
            </w:pPr>
            <w:r>
              <w:rPr>
                <w:rStyle w:val="a6"/>
                <w:sz w:val="24"/>
                <w:szCs w:val="24"/>
              </w:rPr>
              <w:t>компетенции</w:t>
            </w:r>
          </w:p>
        </w:tc>
        <w:tc>
          <w:tcPr>
            <w:tcW w:w="8347" w:type="dxa"/>
            <w:tcBorders>
              <w:top w:val="single" w:sz="4" w:space="0" w:color="auto"/>
              <w:left w:val="single" w:sz="4" w:space="0" w:color="auto"/>
              <w:right w:val="single" w:sz="4" w:space="0" w:color="auto"/>
            </w:tcBorders>
            <w:shd w:val="clear" w:color="auto" w:fill="EEECE1"/>
          </w:tcPr>
          <w:p w:rsidR="00B55DF1" w:rsidRDefault="005F3C32">
            <w:pPr>
              <w:pStyle w:val="a7"/>
              <w:spacing w:line="276" w:lineRule="auto"/>
              <w:jc w:val="center"/>
              <w:rPr>
                <w:sz w:val="24"/>
                <w:szCs w:val="24"/>
              </w:rPr>
            </w:pPr>
            <w:r>
              <w:rPr>
                <w:rStyle w:val="a6"/>
                <w:sz w:val="24"/>
                <w:szCs w:val="24"/>
              </w:rPr>
              <w:t>Наименование компетенции</w:t>
            </w:r>
          </w:p>
        </w:tc>
      </w:tr>
      <w:tr w:rsidR="00B55DF1">
        <w:trPr>
          <w:trHeight w:hRule="exact" w:val="571"/>
          <w:jc w:val="center"/>
        </w:trPr>
        <w:tc>
          <w:tcPr>
            <w:tcW w:w="1594" w:type="dxa"/>
            <w:tcBorders>
              <w:top w:val="single" w:sz="4" w:space="0" w:color="auto"/>
              <w:left w:val="single" w:sz="4" w:space="0" w:color="auto"/>
              <w:bottom w:val="single" w:sz="4" w:space="0" w:color="auto"/>
            </w:tcBorders>
            <w:shd w:val="clear" w:color="auto" w:fill="auto"/>
          </w:tcPr>
          <w:p w:rsidR="00B55DF1" w:rsidRDefault="005F3C32">
            <w:pPr>
              <w:pStyle w:val="a7"/>
            </w:pPr>
            <w:r>
              <w:rPr>
                <w:rStyle w:val="a6"/>
              </w:rPr>
              <w:t>ПК-7</w:t>
            </w:r>
          </w:p>
        </w:tc>
        <w:tc>
          <w:tcPr>
            <w:tcW w:w="8347" w:type="dxa"/>
            <w:tcBorders>
              <w:top w:val="single" w:sz="4" w:space="0" w:color="auto"/>
              <w:left w:val="single" w:sz="4" w:space="0" w:color="auto"/>
              <w:bottom w:val="single" w:sz="4" w:space="0" w:color="auto"/>
              <w:right w:val="single" w:sz="4" w:space="0" w:color="auto"/>
            </w:tcBorders>
            <w:shd w:val="clear" w:color="auto" w:fill="auto"/>
            <w:vAlign w:val="bottom"/>
          </w:tcPr>
          <w:p w:rsidR="00B55DF1" w:rsidRDefault="005F3C32">
            <w:pPr>
              <w:pStyle w:val="a7"/>
              <w:rPr>
                <w:sz w:val="24"/>
                <w:szCs w:val="24"/>
              </w:rPr>
            </w:pPr>
            <w:proofErr w:type="gramStart"/>
            <w:r>
              <w:rPr>
                <w:rStyle w:val="a6"/>
                <w:sz w:val="24"/>
                <w:szCs w:val="24"/>
              </w:rPr>
              <w:t>Способен</w:t>
            </w:r>
            <w:proofErr w:type="gramEnd"/>
            <w:r>
              <w:rPr>
                <w:rStyle w:val="a6"/>
                <w:sz w:val="24"/>
                <w:szCs w:val="24"/>
              </w:rPr>
              <w:t xml:space="preserve"> проводить описание прикладных процессов и информационного обеспечения решения прикладных задач</w:t>
            </w:r>
          </w:p>
        </w:tc>
      </w:tr>
    </w:tbl>
    <w:p w:rsidR="00B55DF1" w:rsidRDefault="00B55DF1">
      <w:pPr>
        <w:spacing w:after="599" w:line="1" w:lineRule="exact"/>
      </w:pPr>
    </w:p>
    <w:p w:rsidR="00B55DF1" w:rsidRDefault="00B55DF1">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021"/>
        <w:gridCol w:w="1982"/>
        <w:gridCol w:w="1843"/>
        <w:gridCol w:w="1920"/>
        <w:gridCol w:w="1944"/>
      </w:tblGrid>
      <w:tr w:rsidR="00B55DF1">
        <w:trPr>
          <w:trHeight w:hRule="exact" w:val="595"/>
          <w:jc w:val="center"/>
        </w:trPr>
        <w:tc>
          <w:tcPr>
            <w:tcW w:w="2021" w:type="dxa"/>
            <w:vMerge w:val="restart"/>
            <w:tcBorders>
              <w:top w:val="single" w:sz="4" w:space="0" w:color="auto"/>
              <w:left w:val="single" w:sz="4" w:space="0" w:color="auto"/>
            </w:tcBorders>
            <w:shd w:val="clear" w:color="auto" w:fill="D9D9D9"/>
            <w:vAlign w:val="bottom"/>
          </w:tcPr>
          <w:p w:rsidR="00B55DF1" w:rsidRDefault="005F3C32">
            <w:pPr>
              <w:pStyle w:val="a7"/>
              <w:jc w:val="center"/>
              <w:rPr>
                <w:sz w:val="22"/>
                <w:szCs w:val="22"/>
              </w:rPr>
            </w:pPr>
            <w:r>
              <w:rPr>
                <w:rStyle w:val="a6"/>
                <w:b/>
                <w:bCs/>
                <w:sz w:val="22"/>
                <w:szCs w:val="22"/>
              </w:rPr>
              <w:t>Показатель оценивания/</w:t>
            </w:r>
            <w:proofErr w:type="spellStart"/>
            <w:proofErr w:type="gramStart"/>
            <w:r>
              <w:rPr>
                <w:rStyle w:val="a6"/>
                <w:b/>
                <w:bCs/>
                <w:sz w:val="22"/>
                <w:szCs w:val="22"/>
              </w:rPr>
              <w:t>инди</w:t>
            </w:r>
            <w:proofErr w:type="spellEnd"/>
            <w:r>
              <w:rPr>
                <w:rStyle w:val="a6"/>
                <w:b/>
                <w:bCs/>
                <w:sz w:val="22"/>
                <w:szCs w:val="22"/>
              </w:rPr>
              <w:t xml:space="preserve"> </w:t>
            </w:r>
            <w:proofErr w:type="spellStart"/>
            <w:r>
              <w:rPr>
                <w:rStyle w:val="a6"/>
                <w:b/>
                <w:bCs/>
                <w:sz w:val="22"/>
                <w:szCs w:val="22"/>
              </w:rPr>
              <w:t>каторы</w:t>
            </w:r>
            <w:proofErr w:type="spellEnd"/>
            <w:proofErr w:type="gramEnd"/>
          </w:p>
        </w:tc>
        <w:tc>
          <w:tcPr>
            <w:tcW w:w="7689" w:type="dxa"/>
            <w:gridSpan w:val="4"/>
            <w:tcBorders>
              <w:top w:val="single" w:sz="4" w:space="0" w:color="auto"/>
              <w:left w:val="single" w:sz="4" w:space="0" w:color="auto"/>
              <w:right w:val="single" w:sz="4" w:space="0" w:color="auto"/>
            </w:tcBorders>
            <w:shd w:val="clear" w:color="auto" w:fill="D9D9D9"/>
            <w:vAlign w:val="center"/>
          </w:tcPr>
          <w:p w:rsidR="00B55DF1" w:rsidRDefault="005F3C32">
            <w:pPr>
              <w:pStyle w:val="a7"/>
              <w:jc w:val="center"/>
              <w:rPr>
                <w:sz w:val="22"/>
                <w:szCs w:val="22"/>
              </w:rPr>
            </w:pPr>
            <w:r>
              <w:rPr>
                <w:rStyle w:val="a6"/>
                <w:b/>
                <w:bCs/>
                <w:sz w:val="22"/>
                <w:szCs w:val="22"/>
              </w:rPr>
              <w:t>Критерии оценивания</w:t>
            </w:r>
          </w:p>
        </w:tc>
      </w:tr>
      <w:tr w:rsidR="00B55DF1">
        <w:trPr>
          <w:trHeight w:hRule="exact" w:val="259"/>
          <w:jc w:val="center"/>
        </w:trPr>
        <w:tc>
          <w:tcPr>
            <w:tcW w:w="2021" w:type="dxa"/>
            <w:vMerge/>
            <w:tcBorders>
              <w:left w:val="single" w:sz="4" w:space="0" w:color="auto"/>
            </w:tcBorders>
            <w:shd w:val="clear" w:color="auto" w:fill="D9D9D9"/>
            <w:vAlign w:val="bottom"/>
          </w:tcPr>
          <w:p w:rsidR="00B55DF1" w:rsidRDefault="00B55DF1"/>
        </w:tc>
        <w:tc>
          <w:tcPr>
            <w:tcW w:w="1982" w:type="dxa"/>
            <w:tcBorders>
              <w:top w:val="single" w:sz="4" w:space="0" w:color="auto"/>
              <w:left w:val="single" w:sz="4" w:space="0" w:color="auto"/>
            </w:tcBorders>
            <w:shd w:val="clear" w:color="auto" w:fill="D9D9D9"/>
          </w:tcPr>
          <w:p w:rsidR="00B55DF1" w:rsidRDefault="005F3C32">
            <w:pPr>
              <w:pStyle w:val="a7"/>
              <w:jc w:val="center"/>
              <w:rPr>
                <w:sz w:val="22"/>
                <w:szCs w:val="22"/>
              </w:rPr>
            </w:pPr>
            <w:r>
              <w:rPr>
                <w:rStyle w:val="a6"/>
                <w:sz w:val="22"/>
                <w:szCs w:val="22"/>
              </w:rPr>
              <w:t>2</w:t>
            </w:r>
          </w:p>
        </w:tc>
        <w:tc>
          <w:tcPr>
            <w:tcW w:w="1843" w:type="dxa"/>
            <w:tcBorders>
              <w:top w:val="single" w:sz="4" w:space="0" w:color="auto"/>
              <w:left w:val="single" w:sz="4" w:space="0" w:color="auto"/>
            </w:tcBorders>
            <w:shd w:val="clear" w:color="auto" w:fill="D9D9D9"/>
          </w:tcPr>
          <w:p w:rsidR="00B55DF1" w:rsidRDefault="005F3C32">
            <w:pPr>
              <w:pStyle w:val="a7"/>
              <w:jc w:val="center"/>
              <w:rPr>
                <w:sz w:val="22"/>
                <w:szCs w:val="22"/>
              </w:rPr>
            </w:pPr>
            <w:r>
              <w:rPr>
                <w:rStyle w:val="a6"/>
                <w:sz w:val="22"/>
                <w:szCs w:val="22"/>
              </w:rPr>
              <w:t>3</w:t>
            </w:r>
          </w:p>
        </w:tc>
        <w:tc>
          <w:tcPr>
            <w:tcW w:w="1920" w:type="dxa"/>
            <w:tcBorders>
              <w:top w:val="single" w:sz="4" w:space="0" w:color="auto"/>
              <w:left w:val="single" w:sz="4" w:space="0" w:color="auto"/>
            </w:tcBorders>
            <w:shd w:val="clear" w:color="auto" w:fill="D9D9D9"/>
          </w:tcPr>
          <w:p w:rsidR="00B55DF1" w:rsidRDefault="005F3C32">
            <w:pPr>
              <w:pStyle w:val="a7"/>
              <w:jc w:val="center"/>
              <w:rPr>
                <w:sz w:val="22"/>
                <w:szCs w:val="22"/>
              </w:rPr>
            </w:pPr>
            <w:r>
              <w:rPr>
                <w:rStyle w:val="a6"/>
                <w:sz w:val="22"/>
                <w:szCs w:val="22"/>
              </w:rPr>
              <w:t>4</w:t>
            </w:r>
          </w:p>
        </w:tc>
        <w:tc>
          <w:tcPr>
            <w:tcW w:w="1944" w:type="dxa"/>
            <w:tcBorders>
              <w:top w:val="single" w:sz="4" w:space="0" w:color="auto"/>
              <w:left w:val="single" w:sz="4" w:space="0" w:color="auto"/>
              <w:right w:val="single" w:sz="4" w:space="0" w:color="auto"/>
            </w:tcBorders>
            <w:shd w:val="clear" w:color="auto" w:fill="D9D9D9"/>
          </w:tcPr>
          <w:p w:rsidR="00B55DF1" w:rsidRDefault="005F3C32">
            <w:pPr>
              <w:pStyle w:val="a7"/>
              <w:jc w:val="center"/>
              <w:rPr>
                <w:sz w:val="22"/>
                <w:szCs w:val="22"/>
              </w:rPr>
            </w:pPr>
            <w:r>
              <w:rPr>
                <w:rStyle w:val="a6"/>
                <w:sz w:val="22"/>
                <w:szCs w:val="22"/>
              </w:rPr>
              <w:t>5</w:t>
            </w:r>
          </w:p>
        </w:tc>
      </w:tr>
      <w:tr w:rsidR="00B55DF1">
        <w:trPr>
          <w:trHeight w:hRule="exact" w:val="6000"/>
          <w:jc w:val="center"/>
        </w:trPr>
        <w:tc>
          <w:tcPr>
            <w:tcW w:w="2021" w:type="dxa"/>
            <w:tcBorders>
              <w:top w:val="single" w:sz="4" w:space="0" w:color="auto"/>
              <w:left w:val="single" w:sz="4" w:space="0" w:color="auto"/>
              <w:bottom w:val="single" w:sz="4" w:space="0" w:color="auto"/>
            </w:tcBorders>
            <w:shd w:val="clear" w:color="auto" w:fill="auto"/>
          </w:tcPr>
          <w:p w:rsidR="00B55DF1" w:rsidRDefault="005F3C32">
            <w:pPr>
              <w:pStyle w:val="a7"/>
              <w:jc w:val="both"/>
              <w:rPr>
                <w:sz w:val="22"/>
                <w:szCs w:val="22"/>
              </w:rPr>
            </w:pPr>
            <w:r>
              <w:rPr>
                <w:rStyle w:val="a6"/>
                <w:b/>
                <w:bCs/>
                <w:sz w:val="22"/>
                <w:szCs w:val="22"/>
              </w:rPr>
              <w:t>Знает</w:t>
            </w:r>
          </w:p>
        </w:tc>
        <w:tc>
          <w:tcPr>
            <w:tcW w:w="1982" w:type="dxa"/>
            <w:tcBorders>
              <w:top w:val="single" w:sz="4" w:space="0" w:color="auto"/>
              <w:left w:val="single" w:sz="4" w:space="0" w:color="auto"/>
              <w:bottom w:val="single" w:sz="4" w:space="0" w:color="auto"/>
            </w:tcBorders>
            <w:shd w:val="clear" w:color="auto" w:fill="auto"/>
          </w:tcPr>
          <w:p w:rsidR="00B55DF1" w:rsidRDefault="005F3C32">
            <w:pPr>
              <w:pStyle w:val="a7"/>
            </w:pPr>
            <w:r>
              <w:rPr>
                <w:rStyle w:val="a6"/>
              </w:rPr>
              <w:t>Не знает инструменты и методы моделирования информационных процессов; способы описания прикладных процессов и программных продуктов; строение современных операционных систем; принципы функционирования современных ИС; методологии ведения документооборота в организациях в сфере программного обеспечения.</w:t>
            </w:r>
          </w:p>
        </w:tc>
        <w:tc>
          <w:tcPr>
            <w:tcW w:w="1843" w:type="dxa"/>
            <w:tcBorders>
              <w:top w:val="single" w:sz="4" w:space="0" w:color="auto"/>
              <w:left w:val="single" w:sz="4" w:space="0" w:color="auto"/>
              <w:bottom w:val="single" w:sz="4" w:space="0" w:color="auto"/>
            </w:tcBorders>
            <w:shd w:val="clear" w:color="auto" w:fill="auto"/>
          </w:tcPr>
          <w:p w:rsidR="00B55DF1" w:rsidRDefault="005F3C32">
            <w:pPr>
              <w:pStyle w:val="a7"/>
            </w:pPr>
            <w:r>
              <w:rPr>
                <w:rStyle w:val="a6"/>
              </w:rPr>
              <w:t>Демонстрирует только частичные знания и понимает инструменты и методы моделирования информационных процессов;</w:t>
            </w:r>
          </w:p>
          <w:p w:rsidR="00B55DF1" w:rsidRDefault="005F3C32">
            <w:pPr>
              <w:pStyle w:val="a7"/>
            </w:pPr>
            <w:r>
              <w:rPr>
                <w:rStyle w:val="a6"/>
              </w:rPr>
              <w:t>способы описания прикладных процессов и программных продуктов;</w:t>
            </w:r>
          </w:p>
          <w:p w:rsidR="00B55DF1" w:rsidRDefault="005F3C32">
            <w:pPr>
              <w:pStyle w:val="a7"/>
            </w:pPr>
            <w:r>
              <w:rPr>
                <w:rStyle w:val="a6"/>
              </w:rPr>
              <w:t>строение современных операционных с</w:t>
            </w:r>
            <w:r w:rsidR="00A01D32">
              <w:rPr>
                <w:rStyle w:val="a6"/>
              </w:rPr>
              <w:t>истем; принципы функционировани</w:t>
            </w:r>
            <w:r>
              <w:rPr>
                <w:rStyle w:val="a6"/>
              </w:rPr>
              <w:t>я современных ИС; методологии ведения документооборота в организациях в сфере программного обеспечения.</w:t>
            </w:r>
          </w:p>
        </w:tc>
        <w:tc>
          <w:tcPr>
            <w:tcW w:w="1920" w:type="dxa"/>
            <w:tcBorders>
              <w:top w:val="single" w:sz="4" w:space="0" w:color="auto"/>
              <w:left w:val="single" w:sz="4" w:space="0" w:color="auto"/>
              <w:bottom w:val="single" w:sz="4" w:space="0" w:color="auto"/>
            </w:tcBorders>
            <w:shd w:val="clear" w:color="auto" w:fill="auto"/>
          </w:tcPr>
          <w:p w:rsidR="00B55DF1" w:rsidRDefault="005F3C32">
            <w:pPr>
              <w:pStyle w:val="a7"/>
            </w:pPr>
            <w:r>
              <w:rPr>
                <w:rStyle w:val="a6"/>
              </w:rPr>
              <w:t>Демонстрирует знания и понимает инструменты и методы моделирования информационных процессов;</w:t>
            </w:r>
          </w:p>
          <w:p w:rsidR="00B55DF1" w:rsidRDefault="005F3C32">
            <w:pPr>
              <w:pStyle w:val="a7"/>
            </w:pPr>
            <w:r>
              <w:rPr>
                <w:rStyle w:val="a6"/>
              </w:rPr>
              <w:t>способы описания прикладных процессов и программных продуктов;</w:t>
            </w:r>
          </w:p>
          <w:p w:rsidR="00B55DF1" w:rsidRDefault="005F3C32">
            <w:pPr>
              <w:pStyle w:val="a7"/>
            </w:pPr>
            <w:r>
              <w:rPr>
                <w:rStyle w:val="a6"/>
              </w:rPr>
              <w:t>строение современных операционных систем; принципы функционирования современных ИС; методологии ведения документооборота в организациях в сфере программного обеспечения.</w:t>
            </w:r>
          </w:p>
        </w:tc>
        <w:tc>
          <w:tcPr>
            <w:tcW w:w="1944" w:type="dxa"/>
            <w:tcBorders>
              <w:top w:val="single" w:sz="4" w:space="0" w:color="auto"/>
              <w:left w:val="single" w:sz="4" w:space="0" w:color="auto"/>
              <w:bottom w:val="single" w:sz="4" w:space="0" w:color="auto"/>
              <w:right w:val="single" w:sz="4" w:space="0" w:color="auto"/>
            </w:tcBorders>
            <w:shd w:val="clear" w:color="auto" w:fill="auto"/>
          </w:tcPr>
          <w:p w:rsidR="00B55DF1" w:rsidRDefault="005F3C32">
            <w:pPr>
              <w:pStyle w:val="a7"/>
            </w:pPr>
            <w:r>
              <w:rPr>
                <w:rStyle w:val="a6"/>
              </w:rPr>
              <w:t>Владеет полной системой знаний и понимает инструменты и методы моделирования информационных процессов; способы описания прикладных процессов и программных продуктов; строение современных операционных систем; принципы функционирования современных ИС; методологии ведения документооборота в организациях в сфере программного обеспечения.</w:t>
            </w:r>
          </w:p>
        </w:tc>
      </w:tr>
    </w:tbl>
    <w:p w:rsidR="00B55DF1" w:rsidRDefault="005F3C32">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21"/>
        <w:gridCol w:w="1982"/>
        <w:gridCol w:w="1843"/>
        <w:gridCol w:w="1920"/>
        <w:gridCol w:w="1944"/>
      </w:tblGrid>
      <w:tr w:rsidR="00B55DF1">
        <w:trPr>
          <w:trHeight w:hRule="exact" w:val="595"/>
          <w:jc w:val="center"/>
        </w:trPr>
        <w:tc>
          <w:tcPr>
            <w:tcW w:w="2021" w:type="dxa"/>
            <w:vMerge w:val="restart"/>
            <w:tcBorders>
              <w:top w:val="single" w:sz="4" w:space="0" w:color="auto"/>
              <w:left w:val="single" w:sz="4" w:space="0" w:color="auto"/>
            </w:tcBorders>
            <w:shd w:val="clear" w:color="auto" w:fill="D9D9D9"/>
            <w:vAlign w:val="bottom"/>
          </w:tcPr>
          <w:p w:rsidR="00B55DF1" w:rsidRDefault="005F3C32">
            <w:pPr>
              <w:pStyle w:val="a7"/>
              <w:jc w:val="center"/>
              <w:rPr>
                <w:sz w:val="22"/>
                <w:szCs w:val="22"/>
              </w:rPr>
            </w:pPr>
            <w:r>
              <w:rPr>
                <w:rStyle w:val="a6"/>
                <w:b/>
                <w:bCs/>
                <w:sz w:val="22"/>
                <w:szCs w:val="22"/>
              </w:rPr>
              <w:lastRenderedPageBreak/>
              <w:t>Показатель оценивания/</w:t>
            </w:r>
            <w:proofErr w:type="spellStart"/>
            <w:proofErr w:type="gramStart"/>
            <w:r>
              <w:rPr>
                <w:rStyle w:val="a6"/>
                <w:b/>
                <w:bCs/>
                <w:sz w:val="22"/>
                <w:szCs w:val="22"/>
              </w:rPr>
              <w:t>инди</w:t>
            </w:r>
            <w:proofErr w:type="spellEnd"/>
            <w:r>
              <w:rPr>
                <w:rStyle w:val="a6"/>
                <w:b/>
                <w:bCs/>
                <w:sz w:val="22"/>
                <w:szCs w:val="22"/>
              </w:rPr>
              <w:t xml:space="preserve"> </w:t>
            </w:r>
            <w:proofErr w:type="spellStart"/>
            <w:r>
              <w:rPr>
                <w:rStyle w:val="a6"/>
                <w:b/>
                <w:bCs/>
                <w:sz w:val="22"/>
                <w:szCs w:val="22"/>
              </w:rPr>
              <w:t>каторы</w:t>
            </w:r>
            <w:proofErr w:type="spellEnd"/>
            <w:proofErr w:type="gramEnd"/>
          </w:p>
        </w:tc>
        <w:tc>
          <w:tcPr>
            <w:tcW w:w="7689" w:type="dxa"/>
            <w:gridSpan w:val="4"/>
            <w:tcBorders>
              <w:top w:val="single" w:sz="4" w:space="0" w:color="auto"/>
              <w:left w:val="single" w:sz="4" w:space="0" w:color="auto"/>
              <w:right w:val="single" w:sz="4" w:space="0" w:color="auto"/>
            </w:tcBorders>
            <w:shd w:val="clear" w:color="auto" w:fill="D9D9D9"/>
            <w:vAlign w:val="center"/>
          </w:tcPr>
          <w:p w:rsidR="00B55DF1" w:rsidRDefault="005F3C32">
            <w:pPr>
              <w:pStyle w:val="a7"/>
              <w:jc w:val="center"/>
              <w:rPr>
                <w:sz w:val="22"/>
                <w:szCs w:val="22"/>
              </w:rPr>
            </w:pPr>
            <w:r>
              <w:rPr>
                <w:rStyle w:val="a6"/>
                <w:b/>
                <w:bCs/>
                <w:sz w:val="22"/>
                <w:szCs w:val="22"/>
              </w:rPr>
              <w:t>Критерии оценивания</w:t>
            </w:r>
          </w:p>
        </w:tc>
      </w:tr>
      <w:tr w:rsidR="00B55DF1">
        <w:trPr>
          <w:trHeight w:hRule="exact" w:val="264"/>
          <w:jc w:val="center"/>
        </w:trPr>
        <w:tc>
          <w:tcPr>
            <w:tcW w:w="2021" w:type="dxa"/>
            <w:vMerge/>
            <w:tcBorders>
              <w:left w:val="single" w:sz="4" w:space="0" w:color="auto"/>
            </w:tcBorders>
            <w:shd w:val="clear" w:color="auto" w:fill="D9D9D9"/>
            <w:vAlign w:val="bottom"/>
          </w:tcPr>
          <w:p w:rsidR="00B55DF1" w:rsidRDefault="00B55DF1"/>
        </w:tc>
        <w:tc>
          <w:tcPr>
            <w:tcW w:w="1982" w:type="dxa"/>
            <w:tcBorders>
              <w:top w:val="single" w:sz="4" w:space="0" w:color="auto"/>
              <w:left w:val="single" w:sz="4" w:space="0" w:color="auto"/>
            </w:tcBorders>
            <w:shd w:val="clear" w:color="auto" w:fill="D9D9D9"/>
            <w:vAlign w:val="bottom"/>
          </w:tcPr>
          <w:p w:rsidR="00B55DF1" w:rsidRDefault="005F3C32">
            <w:pPr>
              <w:pStyle w:val="a7"/>
              <w:jc w:val="center"/>
              <w:rPr>
                <w:sz w:val="22"/>
                <w:szCs w:val="22"/>
              </w:rPr>
            </w:pPr>
            <w:r>
              <w:rPr>
                <w:rStyle w:val="a6"/>
                <w:sz w:val="22"/>
                <w:szCs w:val="22"/>
              </w:rPr>
              <w:t>2</w:t>
            </w:r>
          </w:p>
        </w:tc>
        <w:tc>
          <w:tcPr>
            <w:tcW w:w="1843" w:type="dxa"/>
            <w:tcBorders>
              <w:top w:val="single" w:sz="4" w:space="0" w:color="auto"/>
              <w:left w:val="single" w:sz="4" w:space="0" w:color="auto"/>
            </w:tcBorders>
            <w:shd w:val="clear" w:color="auto" w:fill="D9D9D9"/>
            <w:vAlign w:val="bottom"/>
          </w:tcPr>
          <w:p w:rsidR="00B55DF1" w:rsidRDefault="005F3C32">
            <w:pPr>
              <w:pStyle w:val="a7"/>
              <w:jc w:val="center"/>
              <w:rPr>
                <w:sz w:val="22"/>
                <w:szCs w:val="22"/>
              </w:rPr>
            </w:pPr>
            <w:r>
              <w:rPr>
                <w:rStyle w:val="a6"/>
                <w:sz w:val="22"/>
                <w:szCs w:val="22"/>
              </w:rPr>
              <w:t>3</w:t>
            </w:r>
          </w:p>
        </w:tc>
        <w:tc>
          <w:tcPr>
            <w:tcW w:w="1920" w:type="dxa"/>
            <w:tcBorders>
              <w:top w:val="single" w:sz="4" w:space="0" w:color="auto"/>
              <w:left w:val="single" w:sz="4" w:space="0" w:color="auto"/>
            </w:tcBorders>
            <w:shd w:val="clear" w:color="auto" w:fill="D9D9D9"/>
            <w:vAlign w:val="bottom"/>
          </w:tcPr>
          <w:p w:rsidR="00B55DF1" w:rsidRDefault="005F3C32">
            <w:pPr>
              <w:pStyle w:val="a7"/>
              <w:jc w:val="center"/>
              <w:rPr>
                <w:sz w:val="22"/>
                <w:szCs w:val="22"/>
              </w:rPr>
            </w:pPr>
            <w:r>
              <w:rPr>
                <w:rStyle w:val="a6"/>
                <w:sz w:val="22"/>
                <w:szCs w:val="22"/>
              </w:rPr>
              <w:t>4</w:t>
            </w:r>
          </w:p>
        </w:tc>
        <w:tc>
          <w:tcPr>
            <w:tcW w:w="1944" w:type="dxa"/>
            <w:tcBorders>
              <w:top w:val="single" w:sz="4" w:space="0" w:color="auto"/>
              <w:left w:val="single" w:sz="4" w:space="0" w:color="auto"/>
              <w:right w:val="single" w:sz="4" w:space="0" w:color="auto"/>
            </w:tcBorders>
            <w:shd w:val="clear" w:color="auto" w:fill="D9D9D9"/>
            <w:vAlign w:val="bottom"/>
          </w:tcPr>
          <w:p w:rsidR="00B55DF1" w:rsidRDefault="005F3C32">
            <w:pPr>
              <w:pStyle w:val="a7"/>
              <w:jc w:val="center"/>
              <w:rPr>
                <w:sz w:val="22"/>
                <w:szCs w:val="22"/>
              </w:rPr>
            </w:pPr>
            <w:r>
              <w:rPr>
                <w:rStyle w:val="a6"/>
                <w:sz w:val="22"/>
                <w:szCs w:val="22"/>
              </w:rPr>
              <w:t>5</w:t>
            </w:r>
          </w:p>
        </w:tc>
      </w:tr>
      <w:tr w:rsidR="00B55DF1">
        <w:trPr>
          <w:trHeight w:hRule="exact" w:val="5990"/>
          <w:jc w:val="center"/>
        </w:trPr>
        <w:tc>
          <w:tcPr>
            <w:tcW w:w="2021" w:type="dxa"/>
            <w:tcBorders>
              <w:top w:val="single" w:sz="4" w:space="0" w:color="auto"/>
              <w:left w:val="single" w:sz="4" w:space="0" w:color="auto"/>
            </w:tcBorders>
            <w:shd w:val="clear" w:color="auto" w:fill="auto"/>
          </w:tcPr>
          <w:p w:rsidR="00B55DF1" w:rsidRDefault="005F3C32">
            <w:pPr>
              <w:pStyle w:val="a7"/>
              <w:rPr>
                <w:sz w:val="22"/>
                <w:szCs w:val="22"/>
              </w:rPr>
            </w:pPr>
            <w:r>
              <w:rPr>
                <w:rStyle w:val="a6"/>
                <w:b/>
                <w:bCs/>
                <w:sz w:val="22"/>
                <w:szCs w:val="22"/>
              </w:rPr>
              <w:t>Умеет</w:t>
            </w:r>
          </w:p>
        </w:tc>
        <w:tc>
          <w:tcPr>
            <w:tcW w:w="1982" w:type="dxa"/>
            <w:tcBorders>
              <w:top w:val="single" w:sz="4" w:space="0" w:color="auto"/>
              <w:left w:val="single" w:sz="4" w:space="0" w:color="auto"/>
            </w:tcBorders>
            <w:shd w:val="clear" w:color="auto" w:fill="auto"/>
          </w:tcPr>
          <w:p w:rsidR="00B55DF1" w:rsidRDefault="005F3C32">
            <w:pPr>
              <w:pStyle w:val="a7"/>
            </w:pPr>
            <w:r>
              <w:rPr>
                <w:rStyle w:val="a6"/>
              </w:rPr>
              <w:t>Не умеет понимать инструменты и методы моделирования информационных процессов; способы описания прикладных процессов и программных продуктов; строение современных операционных систем; принципы функционирования современных ИС; методологии ведения документооборота в организациях в сфере программного обеспечения.</w:t>
            </w:r>
          </w:p>
        </w:tc>
        <w:tc>
          <w:tcPr>
            <w:tcW w:w="1843" w:type="dxa"/>
            <w:tcBorders>
              <w:top w:val="single" w:sz="4" w:space="0" w:color="auto"/>
              <w:left w:val="single" w:sz="4" w:space="0" w:color="auto"/>
            </w:tcBorders>
            <w:shd w:val="clear" w:color="auto" w:fill="auto"/>
            <w:vAlign w:val="bottom"/>
          </w:tcPr>
          <w:p w:rsidR="00B55DF1" w:rsidRDefault="005F3C32">
            <w:pPr>
              <w:pStyle w:val="a7"/>
            </w:pPr>
            <w:r>
              <w:rPr>
                <w:rStyle w:val="a6"/>
              </w:rPr>
              <w:t>Демонстрирует только частичное умение понимать инструменты и методы моделирования информационных процессов;</w:t>
            </w:r>
          </w:p>
          <w:p w:rsidR="00B55DF1" w:rsidRDefault="005F3C32">
            <w:pPr>
              <w:pStyle w:val="a7"/>
            </w:pPr>
            <w:r>
              <w:rPr>
                <w:rStyle w:val="a6"/>
              </w:rPr>
              <w:t>способы описания прикладных процессов и программных продуктов;</w:t>
            </w:r>
          </w:p>
          <w:p w:rsidR="00B55DF1" w:rsidRDefault="005F3C32" w:rsidP="00A01D32">
            <w:pPr>
              <w:pStyle w:val="a7"/>
            </w:pPr>
            <w:r>
              <w:rPr>
                <w:rStyle w:val="a6"/>
              </w:rPr>
              <w:t>строение современных операционных систем; принципы функционирования современных ИС; методологии ведения документооборота в организациях в сфере программного обеспечения.</w:t>
            </w:r>
          </w:p>
        </w:tc>
        <w:tc>
          <w:tcPr>
            <w:tcW w:w="1920" w:type="dxa"/>
            <w:tcBorders>
              <w:top w:val="single" w:sz="4" w:space="0" w:color="auto"/>
              <w:left w:val="single" w:sz="4" w:space="0" w:color="auto"/>
            </w:tcBorders>
            <w:shd w:val="clear" w:color="auto" w:fill="auto"/>
            <w:vAlign w:val="bottom"/>
          </w:tcPr>
          <w:p w:rsidR="00B55DF1" w:rsidRDefault="005F3C32">
            <w:pPr>
              <w:pStyle w:val="a7"/>
            </w:pPr>
            <w:r>
              <w:rPr>
                <w:rStyle w:val="a6"/>
              </w:rPr>
              <w:t>Демонстрирует умение применять понимать инструменты и методы моделирования информационных процессов;</w:t>
            </w:r>
          </w:p>
          <w:p w:rsidR="00B55DF1" w:rsidRDefault="005F3C32">
            <w:pPr>
              <w:pStyle w:val="a7"/>
            </w:pPr>
            <w:r>
              <w:rPr>
                <w:rStyle w:val="a6"/>
              </w:rPr>
              <w:t>способы описания прикладных процессов и программных продуктов;</w:t>
            </w:r>
          </w:p>
          <w:p w:rsidR="00B55DF1" w:rsidRDefault="005F3C32">
            <w:pPr>
              <w:pStyle w:val="a7"/>
            </w:pPr>
            <w:r>
              <w:rPr>
                <w:rStyle w:val="a6"/>
              </w:rPr>
              <w:t>строение современных операционных систем; принципы функционирования современных ИС; методологии ведения документооборота в организациях в сфере программного обеспечения.</w:t>
            </w:r>
          </w:p>
        </w:tc>
        <w:tc>
          <w:tcPr>
            <w:tcW w:w="1944" w:type="dxa"/>
            <w:tcBorders>
              <w:top w:val="single" w:sz="4" w:space="0" w:color="auto"/>
              <w:left w:val="single" w:sz="4" w:space="0" w:color="auto"/>
              <w:right w:val="single" w:sz="4" w:space="0" w:color="auto"/>
            </w:tcBorders>
            <w:shd w:val="clear" w:color="auto" w:fill="auto"/>
            <w:vAlign w:val="bottom"/>
          </w:tcPr>
          <w:p w:rsidR="00B55DF1" w:rsidRDefault="005F3C32">
            <w:pPr>
              <w:pStyle w:val="a7"/>
            </w:pPr>
            <w:r>
              <w:rPr>
                <w:rStyle w:val="a6"/>
              </w:rPr>
              <w:t>Умеет применять на практике навык понимать инструменты и методы моделирования информационных процессов; способы описания прикладных процессов и программных продуктов; строение современных операционных систем; принципы функционирования современных ИС; методологии ведения документооборота в организациях в сфере программного обеспечения.</w:t>
            </w:r>
          </w:p>
        </w:tc>
      </w:tr>
      <w:tr w:rsidR="00B55DF1">
        <w:trPr>
          <w:trHeight w:hRule="exact" w:val="6547"/>
          <w:jc w:val="center"/>
        </w:trPr>
        <w:tc>
          <w:tcPr>
            <w:tcW w:w="2021" w:type="dxa"/>
            <w:tcBorders>
              <w:top w:val="single" w:sz="4" w:space="0" w:color="auto"/>
              <w:left w:val="single" w:sz="4" w:space="0" w:color="auto"/>
              <w:bottom w:val="single" w:sz="4" w:space="0" w:color="auto"/>
            </w:tcBorders>
            <w:shd w:val="clear" w:color="auto" w:fill="auto"/>
          </w:tcPr>
          <w:p w:rsidR="00B55DF1" w:rsidRDefault="005F3C32">
            <w:pPr>
              <w:pStyle w:val="a7"/>
              <w:rPr>
                <w:sz w:val="22"/>
                <w:szCs w:val="22"/>
              </w:rPr>
            </w:pPr>
            <w:r>
              <w:rPr>
                <w:rStyle w:val="a6"/>
                <w:b/>
                <w:bCs/>
                <w:sz w:val="22"/>
                <w:szCs w:val="22"/>
              </w:rPr>
              <w:t>Владеет</w:t>
            </w:r>
          </w:p>
        </w:tc>
        <w:tc>
          <w:tcPr>
            <w:tcW w:w="1982" w:type="dxa"/>
            <w:tcBorders>
              <w:top w:val="single" w:sz="4" w:space="0" w:color="auto"/>
              <w:left w:val="single" w:sz="4" w:space="0" w:color="auto"/>
              <w:bottom w:val="single" w:sz="4" w:space="0" w:color="auto"/>
            </w:tcBorders>
            <w:shd w:val="clear" w:color="auto" w:fill="auto"/>
          </w:tcPr>
          <w:p w:rsidR="00B55DF1" w:rsidRDefault="005F3C32">
            <w:pPr>
              <w:pStyle w:val="a7"/>
            </w:pPr>
            <w:r>
              <w:rPr>
                <w:rStyle w:val="a6"/>
                <w:sz w:val="22"/>
                <w:szCs w:val="22"/>
              </w:rPr>
              <w:t xml:space="preserve">Не владеет навыками проектирования </w:t>
            </w:r>
            <w:r>
              <w:rPr>
                <w:rStyle w:val="a6"/>
              </w:rPr>
              <w:t>понимать инструменты и методы моделирования информационных процессов; способы описания прикладных процессов и программных продуктов; строение современных операционных систем; принципы функционирования современных ИС; методологии ведения документооборота в организациях в сфере программного обеспечения.</w:t>
            </w:r>
          </w:p>
        </w:tc>
        <w:tc>
          <w:tcPr>
            <w:tcW w:w="1843" w:type="dxa"/>
            <w:tcBorders>
              <w:top w:val="single" w:sz="4" w:space="0" w:color="auto"/>
              <w:left w:val="single" w:sz="4" w:space="0" w:color="auto"/>
              <w:bottom w:val="single" w:sz="4" w:space="0" w:color="auto"/>
            </w:tcBorders>
            <w:shd w:val="clear" w:color="auto" w:fill="auto"/>
          </w:tcPr>
          <w:p w:rsidR="00B55DF1" w:rsidRDefault="005F3C32">
            <w:pPr>
              <w:pStyle w:val="a7"/>
            </w:pPr>
            <w:r>
              <w:rPr>
                <w:rStyle w:val="a6"/>
                <w:sz w:val="22"/>
                <w:szCs w:val="22"/>
              </w:rPr>
              <w:t xml:space="preserve">Демонстрирует только частичное владение </w:t>
            </w:r>
            <w:r>
              <w:rPr>
                <w:rStyle w:val="a6"/>
              </w:rPr>
              <w:t>понимать инструменты и методы моделирования информационных процессов;</w:t>
            </w:r>
          </w:p>
          <w:p w:rsidR="00B55DF1" w:rsidRDefault="005F3C32">
            <w:pPr>
              <w:pStyle w:val="a7"/>
            </w:pPr>
            <w:r>
              <w:rPr>
                <w:rStyle w:val="a6"/>
              </w:rPr>
              <w:t>способы описания прикладных процессов и программных продуктов;</w:t>
            </w:r>
          </w:p>
          <w:p w:rsidR="00B55DF1" w:rsidRDefault="005F3C32" w:rsidP="00A01D32">
            <w:pPr>
              <w:pStyle w:val="a7"/>
            </w:pPr>
            <w:r>
              <w:rPr>
                <w:rStyle w:val="a6"/>
              </w:rPr>
              <w:t>строение современных операционных систем; принципы функционирования современных ИС; методологии ведения документооборота в организациях в сфере программного обеспечения.</w:t>
            </w:r>
          </w:p>
        </w:tc>
        <w:tc>
          <w:tcPr>
            <w:tcW w:w="1920" w:type="dxa"/>
            <w:tcBorders>
              <w:top w:val="single" w:sz="4" w:space="0" w:color="auto"/>
              <w:left w:val="single" w:sz="4" w:space="0" w:color="auto"/>
              <w:bottom w:val="single" w:sz="4" w:space="0" w:color="auto"/>
            </w:tcBorders>
            <w:shd w:val="clear" w:color="auto" w:fill="auto"/>
          </w:tcPr>
          <w:p w:rsidR="00B55DF1" w:rsidRDefault="005F3C32">
            <w:pPr>
              <w:pStyle w:val="a7"/>
            </w:pPr>
            <w:r>
              <w:rPr>
                <w:rStyle w:val="a6"/>
                <w:sz w:val="22"/>
                <w:szCs w:val="22"/>
              </w:rPr>
              <w:t xml:space="preserve">Демонстрирует владение навыками </w:t>
            </w:r>
            <w:r>
              <w:rPr>
                <w:rStyle w:val="a6"/>
              </w:rPr>
              <w:t>понимать инструменты и методы моделирования информационных процессов;</w:t>
            </w:r>
          </w:p>
          <w:p w:rsidR="00B55DF1" w:rsidRDefault="005F3C32">
            <w:pPr>
              <w:pStyle w:val="a7"/>
            </w:pPr>
            <w:r>
              <w:rPr>
                <w:rStyle w:val="a6"/>
              </w:rPr>
              <w:t>способы описания прикладных процессов и программных продуктов;</w:t>
            </w:r>
          </w:p>
          <w:p w:rsidR="00B55DF1" w:rsidRDefault="005F3C32">
            <w:pPr>
              <w:pStyle w:val="a7"/>
            </w:pPr>
            <w:r>
              <w:rPr>
                <w:rStyle w:val="a6"/>
              </w:rPr>
              <w:t>строение современных операционных систем; принципы функционирования современных ИС; методологии ведения документооборота в организациях в сфере программного обеспечения.</w:t>
            </w:r>
          </w:p>
        </w:tc>
        <w:tc>
          <w:tcPr>
            <w:tcW w:w="1944" w:type="dxa"/>
            <w:tcBorders>
              <w:top w:val="single" w:sz="4" w:space="0" w:color="auto"/>
              <w:left w:val="single" w:sz="4" w:space="0" w:color="auto"/>
              <w:bottom w:val="single" w:sz="4" w:space="0" w:color="auto"/>
              <w:right w:val="single" w:sz="4" w:space="0" w:color="auto"/>
            </w:tcBorders>
            <w:shd w:val="clear" w:color="auto" w:fill="auto"/>
          </w:tcPr>
          <w:p w:rsidR="00B55DF1" w:rsidRDefault="005F3C32">
            <w:pPr>
              <w:pStyle w:val="a7"/>
            </w:pPr>
            <w:r>
              <w:rPr>
                <w:rStyle w:val="a6"/>
                <w:sz w:val="22"/>
                <w:szCs w:val="22"/>
              </w:rPr>
              <w:t xml:space="preserve">Владеет практическими навыками </w:t>
            </w:r>
            <w:r>
              <w:rPr>
                <w:rStyle w:val="a6"/>
              </w:rPr>
              <w:t>понимать инструменты и методы моделирования информационных процессов; способы описания прикладных процессов и программных продуктов; строение современных операционных систем; принципы функционирования современных ИС; методологии ведения документооборота в организациях в сфере программного обеспечения</w:t>
            </w:r>
            <w:proofErr w:type="gramStart"/>
            <w:r>
              <w:rPr>
                <w:rStyle w:val="a6"/>
              </w:rPr>
              <w:t>..</w:t>
            </w:r>
            <w:proofErr w:type="gramEnd"/>
          </w:p>
        </w:tc>
      </w:tr>
    </w:tbl>
    <w:p w:rsidR="00B55DF1" w:rsidRDefault="00B55DF1">
      <w:pPr>
        <w:spacing w:after="299" w:line="1" w:lineRule="exact"/>
      </w:pPr>
    </w:p>
    <w:p w:rsidR="00B55DF1" w:rsidRDefault="00B55DF1">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594"/>
        <w:gridCol w:w="8347"/>
      </w:tblGrid>
      <w:tr w:rsidR="00B55DF1">
        <w:trPr>
          <w:trHeight w:hRule="exact" w:val="658"/>
          <w:jc w:val="center"/>
        </w:trPr>
        <w:tc>
          <w:tcPr>
            <w:tcW w:w="1594" w:type="dxa"/>
            <w:tcBorders>
              <w:top w:val="single" w:sz="4" w:space="0" w:color="auto"/>
              <w:left w:val="single" w:sz="4" w:space="0" w:color="auto"/>
              <w:bottom w:val="single" w:sz="4" w:space="0" w:color="auto"/>
            </w:tcBorders>
            <w:shd w:val="clear" w:color="auto" w:fill="EEECE1"/>
          </w:tcPr>
          <w:p w:rsidR="00B55DF1" w:rsidRDefault="005F3C32">
            <w:pPr>
              <w:pStyle w:val="a7"/>
              <w:rPr>
                <w:sz w:val="24"/>
                <w:szCs w:val="24"/>
              </w:rPr>
            </w:pPr>
            <w:r>
              <w:rPr>
                <w:rStyle w:val="a6"/>
                <w:sz w:val="24"/>
                <w:szCs w:val="24"/>
              </w:rPr>
              <w:t>Код</w:t>
            </w:r>
          </w:p>
          <w:p w:rsidR="00B55DF1" w:rsidRDefault="005F3C32">
            <w:pPr>
              <w:pStyle w:val="a7"/>
              <w:rPr>
                <w:sz w:val="24"/>
                <w:szCs w:val="24"/>
              </w:rPr>
            </w:pPr>
            <w:r>
              <w:rPr>
                <w:rStyle w:val="a6"/>
                <w:sz w:val="24"/>
                <w:szCs w:val="24"/>
              </w:rPr>
              <w:t>компетенции</w:t>
            </w:r>
          </w:p>
        </w:tc>
        <w:tc>
          <w:tcPr>
            <w:tcW w:w="8347" w:type="dxa"/>
            <w:tcBorders>
              <w:top w:val="single" w:sz="4" w:space="0" w:color="auto"/>
              <w:left w:val="single" w:sz="4" w:space="0" w:color="auto"/>
              <w:bottom w:val="single" w:sz="4" w:space="0" w:color="auto"/>
              <w:right w:val="single" w:sz="4" w:space="0" w:color="auto"/>
            </w:tcBorders>
            <w:shd w:val="clear" w:color="auto" w:fill="EEECE1"/>
          </w:tcPr>
          <w:p w:rsidR="00B55DF1" w:rsidRDefault="005F3C32">
            <w:pPr>
              <w:pStyle w:val="a7"/>
              <w:spacing w:line="276" w:lineRule="auto"/>
              <w:jc w:val="center"/>
              <w:rPr>
                <w:sz w:val="24"/>
                <w:szCs w:val="24"/>
              </w:rPr>
            </w:pPr>
            <w:r>
              <w:rPr>
                <w:rStyle w:val="a6"/>
                <w:sz w:val="24"/>
                <w:szCs w:val="24"/>
              </w:rPr>
              <w:t>Наименование компетенции</w:t>
            </w:r>
          </w:p>
        </w:tc>
      </w:tr>
    </w:tbl>
    <w:p w:rsidR="00B55DF1" w:rsidRDefault="005F3C32">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594"/>
        <w:gridCol w:w="8347"/>
      </w:tblGrid>
      <w:tr w:rsidR="00B55DF1">
        <w:trPr>
          <w:trHeight w:hRule="exact" w:val="576"/>
          <w:jc w:val="center"/>
        </w:trPr>
        <w:tc>
          <w:tcPr>
            <w:tcW w:w="1594" w:type="dxa"/>
            <w:tcBorders>
              <w:top w:val="single" w:sz="4" w:space="0" w:color="auto"/>
              <w:left w:val="single" w:sz="4" w:space="0" w:color="auto"/>
              <w:bottom w:val="single" w:sz="4" w:space="0" w:color="auto"/>
            </w:tcBorders>
            <w:shd w:val="clear" w:color="auto" w:fill="auto"/>
          </w:tcPr>
          <w:p w:rsidR="00B55DF1" w:rsidRDefault="005F3C32">
            <w:pPr>
              <w:pStyle w:val="a7"/>
            </w:pPr>
            <w:r>
              <w:rPr>
                <w:rStyle w:val="a6"/>
              </w:rPr>
              <w:lastRenderedPageBreak/>
              <w:t>ПК-10</w:t>
            </w:r>
          </w:p>
        </w:tc>
        <w:tc>
          <w:tcPr>
            <w:tcW w:w="8347" w:type="dxa"/>
            <w:tcBorders>
              <w:top w:val="single" w:sz="4" w:space="0" w:color="auto"/>
              <w:left w:val="single" w:sz="4" w:space="0" w:color="auto"/>
              <w:bottom w:val="single" w:sz="4" w:space="0" w:color="auto"/>
              <w:right w:val="single" w:sz="4" w:space="0" w:color="auto"/>
            </w:tcBorders>
            <w:shd w:val="clear" w:color="auto" w:fill="auto"/>
            <w:vAlign w:val="bottom"/>
          </w:tcPr>
          <w:p w:rsidR="00B55DF1" w:rsidRDefault="005F3C32">
            <w:pPr>
              <w:pStyle w:val="a7"/>
              <w:rPr>
                <w:sz w:val="24"/>
                <w:szCs w:val="24"/>
              </w:rPr>
            </w:pPr>
            <w:r>
              <w:rPr>
                <w:rStyle w:val="a6"/>
                <w:sz w:val="24"/>
                <w:szCs w:val="24"/>
              </w:rPr>
              <w:t>Способен применять системный подход и математические методы в формализации решения прикладных задач</w:t>
            </w:r>
          </w:p>
        </w:tc>
      </w:tr>
    </w:tbl>
    <w:p w:rsidR="00B55DF1" w:rsidRDefault="00B55DF1">
      <w:pPr>
        <w:spacing w:after="619" w:line="1" w:lineRule="exact"/>
      </w:pPr>
    </w:p>
    <w:p w:rsidR="00B55DF1" w:rsidRDefault="00B55DF1">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021"/>
        <w:gridCol w:w="1982"/>
        <w:gridCol w:w="1843"/>
        <w:gridCol w:w="1920"/>
        <w:gridCol w:w="1944"/>
      </w:tblGrid>
      <w:tr w:rsidR="00B55DF1">
        <w:trPr>
          <w:trHeight w:hRule="exact" w:val="590"/>
          <w:jc w:val="center"/>
        </w:trPr>
        <w:tc>
          <w:tcPr>
            <w:tcW w:w="2021" w:type="dxa"/>
            <w:vMerge w:val="restart"/>
            <w:tcBorders>
              <w:top w:val="single" w:sz="4" w:space="0" w:color="auto"/>
              <w:left w:val="single" w:sz="4" w:space="0" w:color="auto"/>
            </w:tcBorders>
            <w:shd w:val="clear" w:color="auto" w:fill="D9D9D9"/>
            <w:vAlign w:val="bottom"/>
          </w:tcPr>
          <w:p w:rsidR="00B55DF1" w:rsidRDefault="005F3C32">
            <w:pPr>
              <w:pStyle w:val="a7"/>
              <w:jc w:val="center"/>
              <w:rPr>
                <w:sz w:val="22"/>
                <w:szCs w:val="22"/>
              </w:rPr>
            </w:pPr>
            <w:r>
              <w:rPr>
                <w:rStyle w:val="a6"/>
                <w:b/>
                <w:bCs/>
                <w:sz w:val="22"/>
                <w:szCs w:val="22"/>
              </w:rPr>
              <w:t>Показатель оценивания/</w:t>
            </w:r>
            <w:proofErr w:type="spellStart"/>
            <w:proofErr w:type="gramStart"/>
            <w:r>
              <w:rPr>
                <w:rStyle w:val="a6"/>
                <w:b/>
                <w:bCs/>
                <w:sz w:val="22"/>
                <w:szCs w:val="22"/>
              </w:rPr>
              <w:t>инди</w:t>
            </w:r>
            <w:proofErr w:type="spellEnd"/>
            <w:r>
              <w:rPr>
                <w:rStyle w:val="a6"/>
                <w:b/>
                <w:bCs/>
                <w:sz w:val="22"/>
                <w:szCs w:val="22"/>
              </w:rPr>
              <w:t xml:space="preserve"> </w:t>
            </w:r>
            <w:proofErr w:type="spellStart"/>
            <w:r>
              <w:rPr>
                <w:rStyle w:val="a6"/>
                <w:b/>
                <w:bCs/>
                <w:sz w:val="22"/>
                <w:szCs w:val="22"/>
              </w:rPr>
              <w:t>каторы</w:t>
            </w:r>
            <w:proofErr w:type="spellEnd"/>
            <w:proofErr w:type="gramEnd"/>
          </w:p>
        </w:tc>
        <w:tc>
          <w:tcPr>
            <w:tcW w:w="7689" w:type="dxa"/>
            <w:gridSpan w:val="4"/>
            <w:tcBorders>
              <w:top w:val="single" w:sz="4" w:space="0" w:color="auto"/>
              <w:left w:val="single" w:sz="4" w:space="0" w:color="auto"/>
              <w:right w:val="single" w:sz="4" w:space="0" w:color="auto"/>
            </w:tcBorders>
            <w:shd w:val="clear" w:color="auto" w:fill="D9D9D9"/>
            <w:vAlign w:val="center"/>
          </w:tcPr>
          <w:p w:rsidR="00B55DF1" w:rsidRDefault="005F3C32">
            <w:pPr>
              <w:pStyle w:val="a7"/>
              <w:jc w:val="center"/>
              <w:rPr>
                <w:sz w:val="22"/>
                <w:szCs w:val="22"/>
              </w:rPr>
            </w:pPr>
            <w:r>
              <w:rPr>
                <w:rStyle w:val="a6"/>
                <w:b/>
                <w:bCs/>
                <w:sz w:val="22"/>
                <w:szCs w:val="22"/>
              </w:rPr>
              <w:t>Критерии оценивания</w:t>
            </w:r>
          </w:p>
        </w:tc>
      </w:tr>
      <w:tr w:rsidR="00B55DF1">
        <w:trPr>
          <w:trHeight w:hRule="exact" w:val="264"/>
          <w:jc w:val="center"/>
        </w:trPr>
        <w:tc>
          <w:tcPr>
            <w:tcW w:w="2021" w:type="dxa"/>
            <w:vMerge/>
            <w:tcBorders>
              <w:left w:val="single" w:sz="4" w:space="0" w:color="auto"/>
            </w:tcBorders>
            <w:shd w:val="clear" w:color="auto" w:fill="D9D9D9"/>
            <w:vAlign w:val="bottom"/>
          </w:tcPr>
          <w:p w:rsidR="00B55DF1" w:rsidRDefault="00B55DF1"/>
        </w:tc>
        <w:tc>
          <w:tcPr>
            <w:tcW w:w="1982" w:type="dxa"/>
            <w:tcBorders>
              <w:top w:val="single" w:sz="4" w:space="0" w:color="auto"/>
              <w:left w:val="single" w:sz="4" w:space="0" w:color="auto"/>
            </w:tcBorders>
            <w:shd w:val="clear" w:color="auto" w:fill="D9D9D9"/>
            <w:vAlign w:val="bottom"/>
          </w:tcPr>
          <w:p w:rsidR="00B55DF1" w:rsidRDefault="005F3C32">
            <w:pPr>
              <w:pStyle w:val="a7"/>
              <w:jc w:val="center"/>
              <w:rPr>
                <w:sz w:val="22"/>
                <w:szCs w:val="22"/>
              </w:rPr>
            </w:pPr>
            <w:r>
              <w:rPr>
                <w:rStyle w:val="a6"/>
                <w:sz w:val="22"/>
                <w:szCs w:val="22"/>
              </w:rPr>
              <w:t>2</w:t>
            </w:r>
          </w:p>
        </w:tc>
        <w:tc>
          <w:tcPr>
            <w:tcW w:w="1843" w:type="dxa"/>
            <w:tcBorders>
              <w:top w:val="single" w:sz="4" w:space="0" w:color="auto"/>
              <w:left w:val="single" w:sz="4" w:space="0" w:color="auto"/>
            </w:tcBorders>
            <w:shd w:val="clear" w:color="auto" w:fill="D9D9D9"/>
            <w:vAlign w:val="bottom"/>
          </w:tcPr>
          <w:p w:rsidR="00B55DF1" w:rsidRDefault="005F3C32">
            <w:pPr>
              <w:pStyle w:val="a7"/>
              <w:jc w:val="center"/>
              <w:rPr>
                <w:sz w:val="22"/>
                <w:szCs w:val="22"/>
              </w:rPr>
            </w:pPr>
            <w:r>
              <w:rPr>
                <w:rStyle w:val="a6"/>
                <w:sz w:val="22"/>
                <w:szCs w:val="22"/>
              </w:rPr>
              <w:t>3</w:t>
            </w:r>
          </w:p>
        </w:tc>
        <w:tc>
          <w:tcPr>
            <w:tcW w:w="1920" w:type="dxa"/>
            <w:tcBorders>
              <w:top w:val="single" w:sz="4" w:space="0" w:color="auto"/>
              <w:left w:val="single" w:sz="4" w:space="0" w:color="auto"/>
            </w:tcBorders>
            <w:shd w:val="clear" w:color="auto" w:fill="D9D9D9"/>
            <w:vAlign w:val="bottom"/>
          </w:tcPr>
          <w:p w:rsidR="00B55DF1" w:rsidRDefault="005F3C32">
            <w:pPr>
              <w:pStyle w:val="a7"/>
              <w:jc w:val="center"/>
              <w:rPr>
                <w:sz w:val="22"/>
                <w:szCs w:val="22"/>
              </w:rPr>
            </w:pPr>
            <w:r>
              <w:rPr>
                <w:rStyle w:val="a6"/>
                <w:sz w:val="22"/>
                <w:szCs w:val="22"/>
              </w:rPr>
              <w:t>4</w:t>
            </w:r>
          </w:p>
        </w:tc>
        <w:tc>
          <w:tcPr>
            <w:tcW w:w="1944" w:type="dxa"/>
            <w:tcBorders>
              <w:top w:val="single" w:sz="4" w:space="0" w:color="auto"/>
              <w:left w:val="single" w:sz="4" w:space="0" w:color="auto"/>
              <w:right w:val="single" w:sz="4" w:space="0" w:color="auto"/>
            </w:tcBorders>
            <w:shd w:val="clear" w:color="auto" w:fill="D9D9D9"/>
            <w:vAlign w:val="bottom"/>
          </w:tcPr>
          <w:p w:rsidR="00B55DF1" w:rsidRDefault="005F3C32">
            <w:pPr>
              <w:pStyle w:val="a7"/>
              <w:jc w:val="center"/>
              <w:rPr>
                <w:sz w:val="22"/>
                <w:szCs w:val="22"/>
              </w:rPr>
            </w:pPr>
            <w:r>
              <w:rPr>
                <w:rStyle w:val="a6"/>
                <w:sz w:val="22"/>
                <w:szCs w:val="22"/>
              </w:rPr>
              <w:t>5</w:t>
            </w:r>
          </w:p>
        </w:tc>
      </w:tr>
      <w:tr w:rsidR="00B55DF1">
        <w:trPr>
          <w:trHeight w:hRule="exact" w:val="7747"/>
          <w:jc w:val="center"/>
        </w:trPr>
        <w:tc>
          <w:tcPr>
            <w:tcW w:w="2021" w:type="dxa"/>
            <w:tcBorders>
              <w:top w:val="single" w:sz="4" w:space="0" w:color="auto"/>
              <w:left w:val="single" w:sz="4" w:space="0" w:color="auto"/>
              <w:bottom w:val="single" w:sz="4" w:space="0" w:color="auto"/>
            </w:tcBorders>
            <w:shd w:val="clear" w:color="auto" w:fill="auto"/>
          </w:tcPr>
          <w:p w:rsidR="00B55DF1" w:rsidRDefault="005F3C32">
            <w:pPr>
              <w:pStyle w:val="a7"/>
              <w:jc w:val="both"/>
              <w:rPr>
                <w:sz w:val="22"/>
                <w:szCs w:val="22"/>
              </w:rPr>
            </w:pPr>
            <w:r>
              <w:rPr>
                <w:rStyle w:val="a6"/>
                <w:b/>
                <w:bCs/>
                <w:sz w:val="22"/>
                <w:szCs w:val="22"/>
              </w:rPr>
              <w:t>Знает</w:t>
            </w:r>
          </w:p>
        </w:tc>
        <w:tc>
          <w:tcPr>
            <w:tcW w:w="1982" w:type="dxa"/>
            <w:tcBorders>
              <w:top w:val="single" w:sz="4" w:space="0" w:color="auto"/>
              <w:left w:val="single" w:sz="4" w:space="0" w:color="auto"/>
              <w:bottom w:val="single" w:sz="4" w:space="0" w:color="auto"/>
            </w:tcBorders>
            <w:shd w:val="clear" w:color="auto" w:fill="auto"/>
          </w:tcPr>
          <w:p w:rsidR="00B55DF1" w:rsidRDefault="005F3C32">
            <w:pPr>
              <w:pStyle w:val="a7"/>
            </w:pPr>
            <w:r>
              <w:rPr>
                <w:rStyle w:val="a6"/>
                <w:sz w:val="22"/>
                <w:szCs w:val="22"/>
              </w:rPr>
              <w:t xml:space="preserve">Не знает </w:t>
            </w:r>
            <w:r>
              <w:rPr>
                <w:rStyle w:val="a6"/>
              </w:rPr>
              <w:t>базовые положения фундаментальных разделов системного анализа и математики в объеме, необходимом для обработки информации и анализа данных в прикладной области; принципы и методы проведения исследований в области информационных систем и технологий; техники планирования и проведения вычислительного эксперимента.</w:t>
            </w:r>
          </w:p>
        </w:tc>
        <w:tc>
          <w:tcPr>
            <w:tcW w:w="1843" w:type="dxa"/>
            <w:tcBorders>
              <w:top w:val="single" w:sz="4" w:space="0" w:color="auto"/>
              <w:left w:val="single" w:sz="4" w:space="0" w:color="auto"/>
              <w:bottom w:val="single" w:sz="4" w:space="0" w:color="auto"/>
            </w:tcBorders>
            <w:shd w:val="clear" w:color="auto" w:fill="auto"/>
          </w:tcPr>
          <w:p w:rsidR="00B55DF1" w:rsidRDefault="005F3C32">
            <w:pPr>
              <w:pStyle w:val="a7"/>
            </w:pPr>
            <w:r>
              <w:rPr>
                <w:rStyle w:val="a6"/>
                <w:sz w:val="22"/>
                <w:szCs w:val="22"/>
              </w:rPr>
              <w:t xml:space="preserve">Демонстрирует только частичные знания и понимает </w:t>
            </w:r>
            <w:r>
              <w:rPr>
                <w:rStyle w:val="a6"/>
              </w:rPr>
              <w:t>базовые положения фундаментальных разделов системного анализа и математики в объеме, необходимом для обработки информации и анализа данных в прикладной области; принципы и методы проведения исследований в области информационных систем и технологий; техники планирования и проведения вычислительного эксперимента.</w:t>
            </w:r>
          </w:p>
        </w:tc>
        <w:tc>
          <w:tcPr>
            <w:tcW w:w="1920" w:type="dxa"/>
            <w:tcBorders>
              <w:top w:val="single" w:sz="4" w:space="0" w:color="auto"/>
              <w:left w:val="single" w:sz="4" w:space="0" w:color="auto"/>
              <w:bottom w:val="single" w:sz="4" w:space="0" w:color="auto"/>
            </w:tcBorders>
            <w:shd w:val="clear" w:color="auto" w:fill="auto"/>
          </w:tcPr>
          <w:p w:rsidR="00B55DF1" w:rsidRDefault="005F3C32">
            <w:pPr>
              <w:pStyle w:val="a7"/>
            </w:pPr>
            <w:r>
              <w:rPr>
                <w:rStyle w:val="a6"/>
                <w:sz w:val="22"/>
                <w:szCs w:val="22"/>
              </w:rPr>
              <w:t xml:space="preserve">Демонстрирует знания и понимает </w:t>
            </w:r>
            <w:r>
              <w:rPr>
                <w:rStyle w:val="a6"/>
              </w:rPr>
              <w:t>базовые положения фундаментальных разделов системного анализа и математики в объеме, необходимом для обработки информации и анализа данных в прикладной области; принципы и методы проведения исследований в области информационных систем и технологий; техники планирования и проведения вычислительного эксперимента.</w:t>
            </w:r>
          </w:p>
        </w:tc>
        <w:tc>
          <w:tcPr>
            <w:tcW w:w="1944" w:type="dxa"/>
            <w:tcBorders>
              <w:top w:val="single" w:sz="4" w:space="0" w:color="auto"/>
              <w:left w:val="single" w:sz="4" w:space="0" w:color="auto"/>
              <w:bottom w:val="single" w:sz="4" w:space="0" w:color="auto"/>
              <w:right w:val="single" w:sz="4" w:space="0" w:color="auto"/>
            </w:tcBorders>
            <w:shd w:val="clear" w:color="auto" w:fill="auto"/>
          </w:tcPr>
          <w:p w:rsidR="00B55DF1" w:rsidRDefault="005F3C32">
            <w:pPr>
              <w:pStyle w:val="a7"/>
            </w:pPr>
            <w:r>
              <w:rPr>
                <w:rStyle w:val="a6"/>
                <w:sz w:val="22"/>
                <w:szCs w:val="22"/>
              </w:rPr>
              <w:t xml:space="preserve">Владеет полной системой знаний и понимает </w:t>
            </w:r>
            <w:r>
              <w:rPr>
                <w:rStyle w:val="a6"/>
              </w:rPr>
              <w:t>стандартные задачи базовые положения фундаментальных разделов системного анализа и математики в объеме, необходимом для обработки информации и анализа данных в прикладной области; принципы и методы проведения исследований в области информационных систем и технологий; техники планирования и проведения вычислительного эксперимента.</w:t>
            </w:r>
          </w:p>
        </w:tc>
      </w:tr>
    </w:tbl>
    <w:p w:rsidR="00B55DF1" w:rsidRDefault="005F3C32">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21"/>
        <w:gridCol w:w="1982"/>
        <w:gridCol w:w="1843"/>
        <w:gridCol w:w="1920"/>
        <w:gridCol w:w="1944"/>
      </w:tblGrid>
      <w:tr w:rsidR="00B55DF1">
        <w:trPr>
          <w:trHeight w:hRule="exact" w:val="595"/>
          <w:jc w:val="center"/>
        </w:trPr>
        <w:tc>
          <w:tcPr>
            <w:tcW w:w="2021" w:type="dxa"/>
            <w:vMerge w:val="restart"/>
            <w:tcBorders>
              <w:top w:val="single" w:sz="4" w:space="0" w:color="auto"/>
              <w:left w:val="single" w:sz="4" w:space="0" w:color="auto"/>
            </w:tcBorders>
            <w:shd w:val="clear" w:color="auto" w:fill="D9D9D9"/>
            <w:vAlign w:val="bottom"/>
          </w:tcPr>
          <w:p w:rsidR="00B55DF1" w:rsidRDefault="005F3C32">
            <w:pPr>
              <w:pStyle w:val="a7"/>
              <w:jc w:val="center"/>
              <w:rPr>
                <w:sz w:val="22"/>
                <w:szCs w:val="22"/>
              </w:rPr>
            </w:pPr>
            <w:r>
              <w:rPr>
                <w:rStyle w:val="a6"/>
                <w:b/>
                <w:bCs/>
                <w:sz w:val="22"/>
                <w:szCs w:val="22"/>
              </w:rPr>
              <w:lastRenderedPageBreak/>
              <w:t>Показатель оценивания/</w:t>
            </w:r>
            <w:proofErr w:type="spellStart"/>
            <w:proofErr w:type="gramStart"/>
            <w:r>
              <w:rPr>
                <w:rStyle w:val="a6"/>
                <w:b/>
                <w:bCs/>
                <w:sz w:val="22"/>
                <w:szCs w:val="22"/>
              </w:rPr>
              <w:t>инди</w:t>
            </w:r>
            <w:proofErr w:type="spellEnd"/>
            <w:r>
              <w:rPr>
                <w:rStyle w:val="a6"/>
                <w:b/>
                <w:bCs/>
                <w:sz w:val="22"/>
                <w:szCs w:val="22"/>
              </w:rPr>
              <w:t xml:space="preserve"> </w:t>
            </w:r>
            <w:proofErr w:type="spellStart"/>
            <w:r>
              <w:rPr>
                <w:rStyle w:val="a6"/>
                <w:b/>
                <w:bCs/>
                <w:sz w:val="22"/>
                <w:szCs w:val="22"/>
              </w:rPr>
              <w:t>каторы</w:t>
            </w:r>
            <w:proofErr w:type="spellEnd"/>
            <w:proofErr w:type="gramEnd"/>
          </w:p>
        </w:tc>
        <w:tc>
          <w:tcPr>
            <w:tcW w:w="7689" w:type="dxa"/>
            <w:gridSpan w:val="4"/>
            <w:tcBorders>
              <w:top w:val="single" w:sz="4" w:space="0" w:color="auto"/>
              <w:left w:val="single" w:sz="4" w:space="0" w:color="auto"/>
              <w:right w:val="single" w:sz="4" w:space="0" w:color="auto"/>
            </w:tcBorders>
            <w:shd w:val="clear" w:color="auto" w:fill="D9D9D9"/>
            <w:vAlign w:val="center"/>
          </w:tcPr>
          <w:p w:rsidR="00B55DF1" w:rsidRDefault="005F3C32">
            <w:pPr>
              <w:pStyle w:val="a7"/>
              <w:jc w:val="center"/>
              <w:rPr>
                <w:sz w:val="22"/>
                <w:szCs w:val="22"/>
              </w:rPr>
            </w:pPr>
            <w:r>
              <w:rPr>
                <w:rStyle w:val="a6"/>
                <w:b/>
                <w:bCs/>
                <w:sz w:val="22"/>
                <w:szCs w:val="22"/>
              </w:rPr>
              <w:t>Критерии оценивания</w:t>
            </w:r>
          </w:p>
        </w:tc>
      </w:tr>
      <w:tr w:rsidR="00B55DF1">
        <w:trPr>
          <w:trHeight w:hRule="exact" w:val="264"/>
          <w:jc w:val="center"/>
        </w:trPr>
        <w:tc>
          <w:tcPr>
            <w:tcW w:w="2021" w:type="dxa"/>
            <w:vMerge/>
            <w:tcBorders>
              <w:left w:val="single" w:sz="4" w:space="0" w:color="auto"/>
            </w:tcBorders>
            <w:shd w:val="clear" w:color="auto" w:fill="D9D9D9"/>
            <w:vAlign w:val="bottom"/>
          </w:tcPr>
          <w:p w:rsidR="00B55DF1" w:rsidRDefault="00B55DF1"/>
        </w:tc>
        <w:tc>
          <w:tcPr>
            <w:tcW w:w="1982" w:type="dxa"/>
            <w:tcBorders>
              <w:top w:val="single" w:sz="4" w:space="0" w:color="auto"/>
              <w:left w:val="single" w:sz="4" w:space="0" w:color="auto"/>
            </w:tcBorders>
            <w:shd w:val="clear" w:color="auto" w:fill="D9D9D9"/>
            <w:vAlign w:val="bottom"/>
          </w:tcPr>
          <w:p w:rsidR="00B55DF1" w:rsidRDefault="005F3C32">
            <w:pPr>
              <w:pStyle w:val="a7"/>
              <w:jc w:val="center"/>
              <w:rPr>
                <w:sz w:val="22"/>
                <w:szCs w:val="22"/>
              </w:rPr>
            </w:pPr>
            <w:r>
              <w:rPr>
                <w:rStyle w:val="a6"/>
                <w:sz w:val="22"/>
                <w:szCs w:val="22"/>
              </w:rPr>
              <w:t>2</w:t>
            </w:r>
          </w:p>
        </w:tc>
        <w:tc>
          <w:tcPr>
            <w:tcW w:w="1843" w:type="dxa"/>
            <w:tcBorders>
              <w:top w:val="single" w:sz="4" w:space="0" w:color="auto"/>
              <w:left w:val="single" w:sz="4" w:space="0" w:color="auto"/>
            </w:tcBorders>
            <w:shd w:val="clear" w:color="auto" w:fill="D9D9D9"/>
            <w:vAlign w:val="bottom"/>
          </w:tcPr>
          <w:p w:rsidR="00B55DF1" w:rsidRDefault="005F3C32">
            <w:pPr>
              <w:pStyle w:val="a7"/>
              <w:jc w:val="center"/>
              <w:rPr>
                <w:sz w:val="22"/>
                <w:szCs w:val="22"/>
              </w:rPr>
            </w:pPr>
            <w:r>
              <w:rPr>
                <w:rStyle w:val="a6"/>
                <w:sz w:val="22"/>
                <w:szCs w:val="22"/>
              </w:rPr>
              <w:t>3</w:t>
            </w:r>
          </w:p>
        </w:tc>
        <w:tc>
          <w:tcPr>
            <w:tcW w:w="1920" w:type="dxa"/>
            <w:tcBorders>
              <w:top w:val="single" w:sz="4" w:space="0" w:color="auto"/>
              <w:left w:val="single" w:sz="4" w:space="0" w:color="auto"/>
            </w:tcBorders>
            <w:shd w:val="clear" w:color="auto" w:fill="D9D9D9"/>
            <w:vAlign w:val="bottom"/>
          </w:tcPr>
          <w:p w:rsidR="00B55DF1" w:rsidRDefault="005F3C32">
            <w:pPr>
              <w:pStyle w:val="a7"/>
              <w:ind w:firstLine="900"/>
              <w:rPr>
                <w:sz w:val="22"/>
                <w:szCs w:val="22"/>
              </w:rPr>
            </w:pPr>
            <w:r>
              <w:rPr>
                <w:rStyle w:val="a6"/>
                <w:sz w:val="22"/>
                <w:szCs w:val="22"/>
              </w:rPr>
              <w:t>4</w:t>
            </w:r>
          </w:p>
        </w:tc>
        <w:tc>
          <w:tcPr>
            <w:tcW w:w="1944" w:type="dxa"/>
            <w:tcBorders>
              <w:top w:val="single" w:sz="4" w:space="0" w:color="auto"/>
              <w:left w:val="single" w:sz="4" w:space="0" w:color="auto"/>
              <w:right w:val="single" w:sz="4" w:space="0" w:color="auto"/>
            </w:tcBorders>
            <w:shd w:val="clear" w:color="auto" w:fill="D9D9D9"/>
            <w:vAlign w:val="bottom"/>
          </w:tcPr>
          <w:p w:rsidR="00B55DF1" w:rsidRDefault="005F3C32">
            <w:pPr>
              <w:pStyle w:val="a7"/>
              <w:jc w:val="center"/>
              <w:rPr>
                <w:sz w:val="22"/>
                <w:szCs w:val="22"/>
              </w:rPr>
            </w:pPr>
            <w:r>
              <w:rPr>
                <w:rStyle w:val="a6"/>
                <w:sz w:val="22"/>
                <w:szCs w:val="22"/>
              </w:rPr>
              <w:t>5</w:t>
            </w:r>
          </w:p>
        </w:tc>
      </w:tr>
      <w:tr w:rsidR="00B55DF1">
        <w:trPr>
          <w:trHeight w:hRule="exact" w:val="7238"/>
          <w:jc w:val="center"/>
        </w:trPr>
        <w:tc>
          <w:tcPr>
            <w:tcW w:w="2021" w:type="dxa"/>
            <w:tcBorders>
              <w:top w:val="single" w:sz="4" w:space="0" w:color="auto"/>
              <w:left w:val="single" w:sz="4" w:space="0" w:color="auto"/>
              <w:bottom w:val="single" w:sz="4" w:space="0" w:color="auto"/>
            </w:tcBorders>
            <w:shd w:val="clear" w:color="auto" w:fill="auto"/>
          </w:tcPr>
          <w:p w:rsidR="00B55DF1" w:rsidRDefault="005F3C32">
            <w:pPr>
              <w:pStyle w:val="a7"/>
              <w:jc w:val="both"/>
              <w:rPr>
                <w:sz w:val="22"/>
                <w:szCs w:val="22"/>
              </w:rPr>
            </w:pPr>
            <w:r>
              <w:rPr>
                <w:rStyle w:val="a6"/>
                <w:b/>
                <w:bCs/>
                <w:sz w:val="22"/>
                <w:szCs w:val="22"/>
              </w:rPr>
              <w:t>Умеет</w:t>
            </w:r>
          </w:p>
        </w:tc>
        <w:tc>
          <w:tcPr>
            <w:tcW w:w="1982" w:type="dxa"/>
            <w:tcBorders>
              <w:top w:val="single" w:sz="4" w:space="0" w:color="auto"/>
              <w:left w:val="single" w:sz="4" w:space="0" w:color="auto"/>
              <w:bottom w:val="single" w:sz="4" w:space="0" w:color="auto"/>
            </w:tcBorders>
            <w:shd w:val="clear" w:color="auto" w:fill="auto"/>
          </w:tcPr>
          <w:p w:rsidR="00B55DF1" w:rsidRDefault="005F3C32">
            <w:pPr>
              <w:pStyle w:val="a7"/>
            </w:pPr>
            <w:r>
              <w:rPr>
                <w:rStyle w:val="a6"/>
                <w:sz w:val="22"/>
                <w:szCs w:val="22"/>
              </w:rPr>
              <w:t xml:space="preserve">Не умеет </w:t>
            </w:r>
            <w:r>
              <w:rPr>
                <w:rStyle w:val="a6"/>
              </w:rPr>
              <w:t>решать базовые положения фундаментальных разделов системного анализа и математики в объеме, необходимом для обработки информации и анализа данных в прикладной области; принципы и методы проведения исследований в области информационных систем и технологий; техники планирования и проведения вычислительного эксперимента.</w:t>
            </w:r>
          </w:p>
        </w:tc>
        <w:tc>
          <w:tcPr>
            <w:tcW w:w="1843" w:type="dxa"/>
            <w:tcBorders>
              <w:top w:val="single" w:sz="4" w:space="0" w:color="auto"/>
              <w:left w:val="single" w:sz="4" w:space="0" w:color="auto"/>
              <w:bottom w:val="single" w:sz="4" w:space="0" w:color="auto"/>
            </w:tcBorders>
            <w:shd w:val="clear" w:color="auto" w:fill="auto"/>
          </w:tcPr>
          <w:p w:rsidR="00B55DF1" w:rsidRDefault="005F3C32">
            <w:pPr>
              <w:pStyle w:val="a7"/>
              <w:rPr>
                <w:sz w:val="22"/>
                <w:szCs w:val="22"/>
              </w:rPr>
            </w:pPr>
            <w:r>
              <w:rPr>
                <w:rStyle w:val="a6"/>
                <w:sz w:val="22"/>
                <w:szCs w:val="22"/>
              </w:rPr>
              <w:t>Демонстрирует только</w:t>
            </w:r>
          </w:p>
          <w:p w:rsidR="00B55DF1" w:rsidRDefault="005F3C32">
            <w:pPr>
              <w:pStyle w:val="a7"/>
              <w:spacing w:line="230" w:lineRule="auto"/>
            </w:pPr>
            <w:r>
              <w:rPr>
                <w:rStyle w:val="a6"/>
                <w:sz w:val="22"/>
                <w:szCs w:val="22"/>
              </w:rPr>
              <w:t xml:space="preserve">частичное </w:t>
            </w:r>
            <w:r>
              <w:rPr>
                <w:rStyle w:val="a6"/>
              </w:rPr>
              <w:t>решать базовые</w:t>
            </w:r>
          </w:p>
          <w:p w:rsidR="00B55DF1" w:rsidRDefault="005F3C32">
            <w:pPr>
              <w:pStyle w:val="a7"/>
            </w:pPr>
            <w:r>
              <w:rPr>
                <w:rStyle w:val="a6"/>
              </w:rPr>
              <w:t>положения фундаментальных разделов системного</w:t>
            </w:r>
          </w:p>
          <w:p w:rsidR="00B55DF1" w:rsidRDefault="005F3C32">
            <w:pPr>
              <w:pStyle w:val="a7"/>
            </w:pPr>
            <w:r>
              <w:rPr>
                <w:rStyle w:val="a6"/>
              </w:rPr>
              <w:t>анализа и</w:t>
            </w:r>
          </w:p>
          <w:p w:rsidR="00B55DF1" w:rsidRDefault="005F3C32">
            <w:pPr>
              <w:pStyle w:val="a7"/>
            </w:pPr>
            <w:r>
              <w:rPr>
                <w:rStyle w:val="a6"/>
              </w:rPr>
              <w:t>математики в объеме, необходимом для обработки информации и анализа данных в прикладной области;</w:t>
            </w:r>
          </w:p>
          <w:p w:rsidR="00B55DF1" w:rsidRDefault="005F3C32">
            <w:pPr>
              <w:pStyle w:val="a7"/>
            </w:pPr>
            <w:r>
              <w:rPr>
                <w:rStyle w:val="a6"/>
              </w:rPr>
              <w:t>принципы и методы проведения исследований в области информационных систем и технологий;</w:t>
            </w:r>
          </w:p>
          <w:p w:rsidR="00B55DF1" w:rsidRDefault="005F3C32">
            <w:pPr>
              <w:pStyle w:val="a7"/>
            </w:pPr>
            <w:r>
              <w:rPr>
                <w:rStyle w:val="a6"/>
              </w:rPr>
              <w:t>техники планирования и проведения вычислительного эксперимента.</w:t>
            </w:r>
          </w:p>
        </w:tc>
        <w:tc>
          <w:tcPr>
            <w:tcW w:w="1920" w:type="dxa"/>
            <w:tcBorders>
              <w:top w:val="single" w:sz="4" w:space="0" w:color="auto"/>
              <w:left w:val="single" w:sz="4" w:space="0" w:color="auto"/>
              <w:bottom w:val="single" w:sz="4" w:space="0" w:color="auto"/>
            </w:tcBorders>
            <w:shd w:val="clear" w:color="auto" w:fill="auto"/>
          </w:tcPr>
          <w:p w:rsidR="00B55DF1" w:rsidRDefault="005F3C32">
            <w:pPr>
              <w:pStyle w:val="a7"/>
              <w:spacing w:after="260"/>
            </w:pPr>
            <w:r>
              <w:rPr>
                <w:rStyle w:val="a6"/>
                <w:sz w:val="22"/>
                <w:szCs w:val="22"/>
              </w:rPr>
              <w:t xml:space="preserve">Демонстрирует умение применять </w:t>
            </w:r>
            <w:r>
              <w:rPr>
                <w:rStyle w:val="a6"/>
              </w:rPr>
              <w:t>решать базовые положения фундаментальных разделов системного анализа и математики в объеме, необходимом для обработки информации и анализа данных в прикладной области; принципы и методы проведения исследований в области информационных систем и технологий; техники планирования и проведения вычислительного эксперимента.</w:t>
            </w:r>
          </w:p>
          <w:p w:rsidR="00B55DF1" w:rsidRDefault="005F3C32">
            <w:pPr>
              <w:pStyle w:val="a7"/>
            </w:pPr>
            <w:r>
              <w:rPr>
                <w:rStyle w:val="a6"/>
              </w:rPr>
              <w:t>.</w:t>
            </w:r>
          </w:p>
        </w:tc>
        <w:tc>
          <w:tcPr>
            <w:tcW w:w="1944" w:type="dxa"/>
            <w:tcBorders>
              <w:top w:val="single" w:sz="4" w:space="0" w:color="auto"/>
              <w:left w:val="single" w:sz="4" w:space="0" w:color="auto"/>
              <w:bottom w:val="single" w:sz="4" w:space="0" w:color="auto"/>
              <w:right w:val="single" w:sz="4" w:space="0" w:color="auto"/>
            </w:tcBorders>
            <w:shd w:val="clear" w:color="auto" w:fill="auto"/>
          </w:tcPr>
          <w:p w:rsidR="00B55DF1" w:rsidRDefault="005F3C32">
            <w:pPr>
              <w:pStyle w:val="a7"/>
            </w:pPr>
            <w:r>
              <w:rPr>
                <w:rStyle w:val="a6"/>
                <w:sz w:val="22"/>
                <w:szCs w:val="22"/>
              </w:rPr>
              <w:t xml:space="preserve">Умеет применять на практике навык </w:t>
            </w:r>
            <w:r>
              <w:rPr>
                <w:rStyle w:val="a6"/>
              </w:rPr>
              <w:t>решать базовые положения фундаментальных разделов системного анализа и математики в объеме, необходимом для обработки информации и анализа данных в прикладной области; принципы и методы проведения исследований в области информационных систем и технологий; техники планирования и проведения вычислительного эксперимента.</w:t>
            </w:r>
          </w:p>
        </w:tc>
      </w:tr>
    </w:tbl>
    <w:p w:rsidR="00B55DF1" w:rsidRDefault="005F3C32">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21"/>
        <w:gridCol w:w="1982"/>
        <w:gridCol w:w="1843"/>
        <w:gridCol w:w="1920"/>
        <w:gridCol w:w="1944"/>
      </w:tblGrid>
      <w:tr w:rsidR="00B55DF1">
        <w:trPr>
          <w:trHeight w:hRule="exact" w:val="595"/>
          <w:jc w:val="center"/>
        </w:trPr>
        <w:tc>
          <w:tcPr>
            <w:tcW w:w="2021" w:type="dxa"/>
            <w:vMerge w:val="restart"/>
            <w:tcBorders>
              <w:top w:val="single" w:sz="4" w:space="0" w:color="auto"/>
              <w:left w:val="single" w:sz="4" w:space="0" w:color="auto"/>
            </w:tcBorders>
            <w:shd w:val="clear" w:color="auto" w:fill="D9D9D9"/>
            <w:vAlign w:val="bottom"/>
          </w:tcPr>
          <w:p w:rsidR="00B55DF1" w:rsidRDefault="005F3C32">
            <w:pPr>
              <w:pStyle w:val="a7"/>
              <w:jc w:val="center"/>
              <w:rPr>
                <w:sz w:val="22"/>
                <w:szCs w:val="22"/>
              </w:rPr>
            </w:pPr>
            <w:r>
              <w:rPr>
                <w:rStyle w:val="a6"/>
                <w:b/>
                <w:bCs/>
                <w:sz w:val="22"/>
                <w:szCs w:val="22"/>
              </w:rPr>
              <w:lastRenderedPageBreak/>
              <w:t>Показатель оценивания/</w:t>
            </w:r>
            <w:proofErr w:type="spellStart"/>
            <w:proofErr w:type="gramStart"/>
            <w:r>
              <w:rPr>
                <w:rStyle w:val="a6"/>
                <w:b/>
                <w:bCs/>
                <w:sz w:val="22"/>
                <w:szCs w:val="22"/>
              </w:rPr>
              <w:t>инди</w:t>
            </w:r>
            <w:proofErr w:type="spellEnd"/>
            <w:r>
              <w:rPr>
                <w:rStyle w:val="a6"/>
                <w:b/>
                <w:bCs/>
                <w:sz w:val="22"/>
                <w:szCs w:val="22"/>
              </w:rPr>
              <w:t xml:space="preserve"> </w:t>
            </w:r>
            <w:proofErr w:type="spellStart"/>
            <w:r>
              <w:rPr>
                <w:rStyle w:val="a6"/>
                <w:b/>
                <w:bCs/>
                <w:sz w:val="22"/>
                <w:szCs w:val="22"/>
              </w:rPr>
              <w:t>каторы</w:t>
            </w:r>
            <w:proofErr w:type="spellEnd"/>
            <w:proofErr w:type="gramEnd"/>
          </w:p>
        </w:tc>
        <w:tc>
          <w:tcPr>
            <w:tcW w:w="7689" w:type="dxa"/>
            <w:gridSpan w:val="4"/>
            <w:tcBorders>
              <w:top w:val="single" w:sz="4" w:space="0" w:color="auto"/>
              <w:left w:val="single" w:sz="4" w:space="0" w:color="auto"/>
              <w:right w:val="single" w:sz="4" w:space="0" w:color="auto"/>
            </w:tcBorders>
            <w:shd w:val="clear" w:color="auto" w:fill="D9D9D9"/>
            <w:vAlign w:val="center"/>
          </w:tcPr>
          <w:p w:rsidR="00B55DF1" w:rsidRDefault="005F3C32">
            <w:pPr>
              <w:pStyle w:val="a7"/>
              <w:jc w:val="center"/>
              <w:rPr>
                <w:sz w:val="22"/>
                <w:szCs w:val="22"/>
              </w:rPr>
            </w:pPr>
            <w:r>
              <w:rPr>
                <w:rStyle w:val="a6"/>
                <w:b/>
                <w:bCs/>
                <w:sz w:val="22"/>
                <w:szCs w:val="22"/>
              </w:rPr>
              <w:t>Критерии оценивания</w:t>
            </w:r>
          </w:p>
        </w:tc>
      </w:tr>
      <w:tr w:rsidR="00B55DF1">
        <w:trPr>
          <w:trHeight w:hRule="exact" w:val="264"/>
          <w:jc w:val="center"/>
        </w:trPr>
        <w:tc>
          <w:tcPr>
            <w:tcW w:w="2021" w:type="dxa"/>
            <w:vMerge/>
            <w:tcBorders>
              <w:left w:val="single" w:sz="4" w:space="0" w:color="auto"/>
            </w:tcBorders>
            <w:shd w:val="clear" w:color="auto" w:fill="D9D9D9"/>
            <w:vAlign w:val="bottom"/>
          </w:tcPr>
          <w:p w:rsidR="00B55DF1" w:rsidRDefault="00B55DF1"/>
        </w:tc>
        <w:tc>
          <w:tcPr>
            <w:tcW w:w="1982" w:type="dxa"/>
            <w:tcBorders>
              <w:top w:val="single" w:sz="4" w:space="0" w:color="auto"/>
              <w:left w:val="single" w:sz="4" w:space="0" w:color="auto"/>
            </w:tcBorders>
            <w:shd w:val="clear" w:color="auto" w:fill="D9D9D9"/>
            <w:vAlign w:val="bottom"/>
          </w:tcPr>
          <w:p w:rsidR="00B55DF1" w:rsidRDefault="005F3C32">
            <w:pPr>
              <w:pStyle w:val="a7"/>
              <w:jc w:val="center"/>
              <w:rPr>
                <w:sz w:val="22"/>
                <w:szCs w:val="22"/>
              </w:rPr>
            </w:pPr>
            <w:r>
              <w:rPr>
                <w:rStyle w:val="a6"/>
                <w:sz w:val="22"/>
                <w:szCs w:val="22"/>
              </w:rPr>
              <w:t>2</w:t>
            </w:r>
          </w:p>
        </w:tc>
        <w:tc>
          <w:tcPr>
            <w:tcW w:w="1843" w:type="dxa"/>
            <w:tcBorders>
              <w:top w:val="single" w:sz="4" w:space="0" w:color="auto"/>
              <w:left w:val="single" w:sz="4" w:space="0" w:color="auto"/>
            </w:tcBorders>
            <w:shd w:val="clear" w:color="auto" w:fill="D9D9D9"/>
            <w:vAlign w:val="bottom"/>
          </w:tcPr>
          <w:p w:rsidR="00B55DF1" w:rsidRDefault="005F3C32">
            <w:pPr>
              <w:pStyle w:val="a7"/>
              <w:jc w:val="center"/>
              <w:rPr>
                <w:sz w:val="22"/>
                <w:szCs w:val="22"/>
              </w:rPr>
            </w:pPr>
            <w:r>
              <w:rPr>
                <w:rStyle w:val="a6"/>
                <w:sz w:val="22"/>
                <w:szCs w:val="22"/>
              </w:rPr>
              <w:t>3</w:t>
            </w:r>
          </w:p>
        </w:tc>
        <w:tc>
          <w:tcPr>
            <w:tcW w:w="1920" w:type="dxa"/>
            <w:tcBorders>
              <w:top w:val="single" w:sz="4" w:space="0" w:color="auto"/>
              <w:left w:val="single" w:sz="4" w:space="0" w:color="auto"/>
            </w:tcBorders>
            <w:shd w:val="clear" w:color="auto" w:fill="D9D9D9"/>
            <w:vAlign w:val="bottom"/>
          </w:tcPr>
          <w:p w:rsidR="00B55DF1" w:rsidRDefault="005F3C32">
            <w:pPr>
              <w:pStyle w:val="a7"/>
              <w:ind w:firstLine="900"/>
              <w:rPr>
                <w:sz w:val="22"/>
                <w:szCs w:val="22"/>
              </w:rPr>
            </w:pPr>
            <w:r>
              <w:rPr>
                <w:rStyle w:val="a6"/>
                <w:sz w:val="22"/>
                <w:szCs w:val="22"/>
              </w:rPr>
              <w:t>4</w:t>
            </w:r>
          </w:p>
        </w:tc>
        <w:tc>
          <w:tcPr>
            <w:tcW w:w="1944" w:type="dxa"/>
            <w:tcBorders>
              <w:top w:val="single" w:sz="4" w:space="0" w:color="auto"/>
              <w:left w:val="single" w:sz="4" w:space="0" w:color="auto"/>
              <w:right w:val="single" w:sz="4" w:space="0" w:color="auto"/>
            </w:tcBorders>
            <w:shd w:val="clear" w:color="auto" w:fill="D9D9D9"/>
            <w:vAlign w:val="bottom"/>
          </w:tcPr>
          <w:p w:rsidR="00B55DF1" w:rsidRDefault="005F3C32">
            <w:pPr>
              <w:pStyle w:val="a7"/>
              <w:jc w:val="center"/>
              <w:rPr>
                <w:sz w:val="22"/>
                <w:szCs w:val="22"/>
              </w:rPr>
            </w:pPr>
            <w:r>
              <w:rPr>
                <w:rStyle w:val="a6"/>
                <w:sz w:val="22"/>
                <w:szCs w:val="22"/>
              </w:rPr>
              <w:t>5</w:t>
            </w:r>
          </w:p>
        </w:tc>
      </w:tr>
      <w:tr w:rsidR="00B55DF1">
        <w:trPr>
          <w:trHeight w:hRule="exact" w:val="7699"/>
          <w:jc w:val="center"/>
        </w:trPr>
        <w:tc>
          <w:tcPr>
            <w:tcW w:w="2021" w:type="dxa"/>
            <w:tcBorders>
              <w:top w:val="single" w:sz="4" w:space="0" w:color="auto"/>
              <w:left w:val="single" w:sz="4" w:space="0" w:color="auto"/>
              <w:bottom w:val="single" w:sz="4" w:space="0" w:color="auto"/>
            </w:tcBorders>
            <w:shd w:val="clear" w:color="auto" w:fill="auto"/>
          </w:tcPr>
          <w:p w:rsidR="00B55DF1" w:rsidRDefault="005F3C32">
            <w:pPr>
              <w:pStyle w:val="a7"/>
              <w:jc w:val="both"/>
              <w:rPr>
                <w:sz w:val="22"/>
                <w:szCs w:val="22"/>
              </w:rPr>
            </w:pPr>
            <w:r>
              <w:rPr>
                <w:rStyle w:val="a6"/>
                <w:b/>
                <w:bCs/>
                <w:sz w:val="22"/>
                <w:szCs w:val="22"/>
              </w:rPr>
              <w:t>Владеет</w:t>
            </w:r>
          </w:p>
        </w:tc>
        <w:tc>
          <w:tcPr>
            <w:tcW w:w="1982" w:type="dxa"/>
            <w:tcBorders>
              <w:top w:val="single" w:sz="4" w:space="0" w:color="auto"/>
              <w:left w:val="single" w:sz="4" w:space="0" w:color="auto"/>
              <w:bottom w:val="single" w:sz="4" w:space="0" w:color="auto"/>
            </w:tcBorders>
            <w:shd w:val="clear" w:color="auto" w:fill="auto"/>
          </w:tcPr>
          <w:p w:rsidR="00B55DF1" w:rsidRDefault="005F3C32">
            <w:pPr>
              <w:pStyle w:val="a7"/>
            </w:pPr>
            <w:r>
              <w:rPr>
                <w:rStyle w:val="a6"/>
                <w:sz w:val="22"/>
                <w:szCs w:val="22"/>
              </w:rPr>
              <w:t xml:space="preserve">Не владеет навыками проектирования </w:t>
            </w:r>
            <w:r>
              <w:rPr>
                <w:rStyle w:val="a6"/>
              </w:rPr>
              <w:t>решать базовые положения фундаментальных разделов системного анализа и математики в объеме, необходимом для обработки информации и анализа данных в прикладной области; принципы и методы проведения исследований в области информационных систем и технологий; техники планирования и проведения вычислительного эксперимента.</w:t>
            </w:r>
          </w:p>
        </w:tc>
        <w:tc>
          <w:tcPr>
            <w:tcW w:w="1843" w:type="dxa"/>
            <w:tcBorders>
              <w:top w:val="single" w:sz="4" w:space="0" w:color="auto"/>
              <w:left w:val="single" w:sz="4" w:space="0" w:color="auto"/>
              <w:bottom w:val="single" w:sz="4" w:space="0" w:color="auto"/>
            </w:tcBorders>
            <w:shd w:val="clear" w:color="auto" w:fill="auto"/>
            <w:vAlign w:val="bottom"/>
          </w:tcPr>
          <w:p w:rsidR="00B55DF1" w:rsidRDefault="005F3C32">
            <w:pPr>
              <w:pStyle w:val="a7"/>
              <w:spacing w:after="60"/>
            </w:pPr>
            <w:r>
              <w:rPr>
                <w:rStyle w:val="a6"/>
                <w:sz w:val="22"/>
                <w:szCs w:val="22"/>
              </w:rPr>
              <w:t xml:space="preserve">Демонстрирует только частичное владение </w:t>
            </w:r>
            <w:r>
              <w:rPr>
                <w:rStyle w:val="a6"/>
              </w:rPr>
              <w:t>решать базовые положения фундаментальных разделов системного анализа и математики в объеме, необходимом для обработки информации и анализа данных в прикладной области; принципы и методы проведения исследований в области информационных систем и технологий; техники планирования и проведения вычислительного эксперимента.</w:t>
            </w:r>
          </w:p>
          <w:p w:rsidR="00B55DF1" w:rsidRDefault="005F3C32">
            <w:pPr>
              <w:pStyle w:val="a7"/>
              <w:spacing w:after="60"/>
            </w:pPr>
            <w:r>
              <w:rPr>
                <w:rStyle w:val="a6"/>
              </w:rPr>
              <w:t>.</w:t>
            </w:r>
          </w:p>
          <w:p w:rsidR="00B55DF1" w:rsidRDefault="005F3C32">
            <w:pPr>
              <w:pStyle w:val="a7"/>
              <w:spacing w:after="60"/>
            </w:pPr>
            <w:r>
              <w:rPr>
                <w:rStyle w:val="a6"/>
              </w:rPr>
              <w:t>.</w:t>
            </w:r>
          </w:p>
        </w:tc>
        <w:tc>
          <w:tcPr>
            <w:tcW w:w="1920" w:type="dxa"/>
            <w:tcBorders>
              <w:top w:val="single" w:sz="4" w:space="0" w:color="auto"/>
              <w:left w:val="single" w:sz="4" w:space="0" w:color="auto"/>
              <w:bottom w:val="single" w:sz="4" w:space="0" w:color="auto"/>
            </w:tcBorders>
            <w:shd w:val="clear" w:color="auto" w:fill="auto"/>
          </w:tcPr>
          <w:p w:rsidR="00B55DF1" w:rsidRDefault="005F3C32">
            <w:pPr>
              <w:pStyle w:val="a7"/>
              <w:spacing w:after="40"/>
            </w:pPr>
            <w:r>
              <w:rPr>
                <w:rStyle w:val="a6"/>
                <w:sz w:val="22"/>
                <w:szCs w:val="22"/>
              </w:rPr>
              <w:t xml:space="preserve">Демонстрирует владение навыками </w:t>
            </w:r>
            <w:r>
              <w:rPr>
                <w:rStyle w:val="a6"/>
              </w:rPr>
              <w:t>решать базовые положения фундаментальных разделов системного анализа и математики в объеме, необходимом для обработки информации и анализа данных в прикладной области; принципы и методы проведения исследований в области информационных систем и технологий; техники планирования и проведения вычислительного эксперимента.</w:t>
            </w:r>
          </w:p>
          <w:p w:rsidR="00B55DF1" w:rsidRDefault="005F3C32">
            <w:pPr>
              <w:pStyle w:val="a7"/>
              <w:jc w:val="both"/>
            </w:pPr>
            <w:r>
              <w:rPr>
                <w:rStyle w:val="a6"/>
              </w:rPr>
              <w:t>.</w:t>
            </w:r>
          </w:p>
        </w:tc>
        <w:tc>
          <w:tcPr>
            <w:tcW w:w="1944" w:type="dxa"/>
            <w:tcBorders>
              <w:top w:val="single" w:sz="4" w:space="0" w:color="auto"/>
              <w:left w:val="single" w:sz="4" w:space="0" w:color="auto"/>
              <w:bottom w:val="single" w:sz="4" w:space="0" w:color="auto"/>
              <w:right w:val="single" w:sz="4" w:space="0" w:color="auto"/>
            </w:tcBorders>
            <w:shd w:val="clear" w:color="auto" w:fill="auto"/>
          </w:tcPr>
          <w:p w:rsidR="00B55DF1" w:rsidRDefault="005F3C32">
            <w:pPr>
              <w:pStyle w:val="a7"/>
            </w:pPr>
            <w:r>
              <w:rPr>
                <w:rStyle w:val="a6"/>
                <w:sz w:val="22"/>
                <w:szCs w:val="22"/>
              </w:rPr>
              <w:t xml:space="preserve">Владеет практическими навыками </w:t>
            </w:r>
            <w:r>
              <w:rPr>
                <w:rStyle w:val="a6"/>
              </w:rPr>
              <w:t>решать базовые положения фундаментальных разделов системного анализа и математики в объеме, необходимом для обработки информации и анализа данных в прикладной области; принципы и методы проведения исследований в области информационных систем и технологий; техники планирования и проведения вычислительного эксперимента.</w:t>
            </w:r>
          </w:p>
        </w:tc>
      </w:tr>
    </w:tbl>
    <w:p w:rsidR="00B55DF1" w:rsidRDefault="00B55DF1">
      <w:pPr>
        <w:spacing w:after="279" w:line="1" w:lineRule="exact"/>
      </w:pPr>
    </w:p>
    <w:p w:rsidR="00B55DF1" w:rsidRDefault="005F3C32">
      <w:pPr>
        <w:pStyle w:val="20"/>
        <w:keepNext/>
        <w:keepLines/>
        <w:numPr>
          <w:ilvl w:val="0"/>
          <w:numId w:val="3"/>
        </w:numPr>
        <w:tabs>
          <w:tab w:val="left" w:pos="1168"/>
        </w:tabs>
        <w:spacing w:after="280"/>
        <w:jc w:val="both"/>
      </w:pPr>
      <w:bookmarkStart w:id="2" w:name="bookmark6"/>
      <w:r>
        <w:rPr>
          <w:rStyle w:val="2"/>
          <w:b/>
          <w:bCs/>
        </w:rPr>
        <w:t>Фонд оценочных средств и материалы текущего контроля успеваемости обучающихся и промежуточной аттестации по дисциплине</w:t>
      </w:r>
      <w:bookmarkEnd w:id="2"/>
    </w:p>
    <w:p w:rsidR="00B55DF1" w:rsidRDefault="005F3C32">
      <w:pPr>
        <w:pStyle w:val="1"/>
        <w:numPr>
          <w:ilvl w:val="1"/>
          <w:numId w:val="3"/>
        </w:numPr>
        <w:tabs>
          <w:tab w:val="left" w:pos="1251"/>
        </w:tabs>
        <w:spacing w:line="276" w:lineRule="auto"/>
        <w:ind w:firstLine="740"/>
        <w:jc w:val="both"/>
      </w:pPr>
      <w:r>
        <w:rPr>
          <w:rStyle w:val="a5"/>
        </w:rPr>
        <w:t xml:space="preserve">В ходе реализации дисциплины «Информационные системы и технологии» используются следующие формы текущего контроля успеваемости </w:t>
      </w:r>
      <w:proofErr w:type="gramStart"/>
      <w:r>
        <w:rPr>
          <w:rStyle w:val="a5"/>
        </w:rPr>
        <w:t>обучающихся</w:t>
      </w:r>
      <w:proofErr w:type="gramEnd"/>
      <w:r>
        <w:rPr>
          <w:rStyle w:val="a5"/>
        </w:rPr>
        <w:t>:</w:t>
      </w:r>
    </w:p>
    <w:p w:rsidR="00B55DF1" w:rsidRDefault="005F3C32">
      <w:pPr>
        <w:pStyle w:val="1"/>
        <w:spacing w:line="276" w:lineRule="auto"/>
        <w:ind w:firstLine="740"/>
        <w:jc w:val="both"/>
      </w:pPr>
      <w:r>
        <w:rPr>
          <w:rStyle w:val="a5"/>
        </w:rPr>
        <w:t>опрос, реферат и т.д.</w:t>
      </w:r>
    </w:p>
    <w:p w:rsidR="00B55DF1" w:rsidRDefault="005F3C32">
      <w:pPr>
        <w:pStyle w:val="1"/>
        <w:numPr>
          <w:ilvl w:val="1"/>
          <w:numId w:val="3"/>
        </w:numPr>
        <w:tabs>
          <w:tab w:val="left" w:pos="1251"/>
        </w:tabs>
        <w:spacing w:line="276" w:lineRule="auto"/>
        <w:ind w:firstLine="740"/>
        <w:jc w:val="both"/>
      </w:pPr>
      <w:r>
        <w:rPr>
          <w:rStyle w:val="a5"/>
        </w:rPr>
        <w:t xml:space="preserve">Преподаватель при текущем контроле успеваемости, оценивает уровень подготовленности </w:t>
      </w:r>
      <w:proofErr w:type="gramStart"/>
      <w:r>
        <w:rPr>
          <w:rStyle w:val="a5"/>
        </w:rPr>
        <w:t>обучающихся</w:t>
      </w:r>
      <w:proofErr w:type="gramEnd"/>
      <w:r>
        <w:rPr>
          <w:rStyle w:val="a5"/>
        </w:rPr>
        <w:t xml:space="preserve"> к занятию по следующим показателям:</w:t>
      </w:r>
    </w:p>
    <w:p w:rsidR="00B55DF1" w:rsidRDefault="005F3C32">
      <w:pPr>
        <w:pStyle w:val="1"/>
        <w:numPr>
          <w:ilvl w:val="0"/>
          <w:numId w:val="4"/>
        </w:numPr>
        <w:tabs>
          <w:tab w:val="left" w:pos="1446"/>
        </w:tabs>
        <w:spacing w:line="300" w:lineRule="auto"/>
        <w:ind w:firstLine="740"/>
        <w:jc w:val="both"/>
      </w:pPr>
      <w:r>
        <w:rPr>
          <w:rStyle w:val="a5"/>
        </w:rPr>
        <w:t>устные (письменные</w:t>
      </w:r>
      <w:proofErr w:type="gramStart"/>
      <w:r>
        <w:rPr>
          <w:rStyle w:val="a5"/>
        </w:rPr>
        <w:t>)о</w:t>
      </w:r>
      <w:proofErr w:type="gramEnd"/>
      <w:r>
        <w:rPr>
          <w:rStyle w:val="a5"/>
        </w:rPr>
        <w:t>тветы на вопросы преподавателя по теме занятия;</w:t>
      </w:r>
    </w:p>
    <w:p w:rsidR="00B55DF1" w:rsidRDefault="005F3C32">
      <w:pPr>
        <w:pStyle w:val="1"/>
        <w:numPr>
          <w:ilvl w:val="0"/>
          <w:numId w:val="4"/>
        </w:numPr>
        <w:tabs>
          <w:tab w:val="left" w:pos="1446"/>
        </w:tabs>
        <w:spacing w:after="80" w:line="300" w:lineRule="auto"/>
        <w:ind w:firstLine="740"/>
        <w:jc w:val="both"/>
      </w:pPr>
      <w:r>
        <w:rPr>
          <w:rStyle w:val="a5"/>
        </w:rPr>
        <w:t>количество правильных ответов при тестировании;</w:t>
      </w:r>
    </w:p>
    <w:p w:rsidR="00B55DF1" w:rsidRDefault="005F3C32">
      <w:pPr>
        <w:pStyle w:val="1"/>
        <w:numPr>
          <w:ilvl w:val="0"/>
          <w:numId w:val="4"/>
        </w:numPr>
        <w:tabs>
          <w:tab w:val="left" w:pos="1416"/>
        </w:tabs>
        <w:spacing w:line="286" w:lineRule="auto"/>
        <w:ind w:firstLine="740"/>
        <w:jc w:val="both"/>
      </w:pPr>
      <w:r>
        <w:rPr>
          <w:rStyle w:val="a5"/>
        </w:rPr>
        <w:t xml:space="preserve">по </w:t>
      </w:r>
      <w:proofErr w:type="spellStart"/>
      <w:r>
        <w:rPr>
          <w:rStyle w:val="a5"/>
        </w:rPr>
        <w:t>сформированности</w:t>
      </w:r>
      <w:proofErr w:type="spellEnd"/>
      <w:r>
        <w:rPr>
          <w:rStyle w:val="a5"/>
        </w:rPr>
        <w:t xml:space="preserve"> собственных суждений основанных на значимых фактах и практических результатах отраженных в реферате,</w:t>
      </w:r>
      <w:r w:rsidR="00A01D32">
        <w:rPr>
          <w:rStyle w:val="a5"/>
        </w:rPr>
        <w:t xml:space="preserve"> </w:t>
      </w:r>
      <w:r>
        <w:rPr>
          <w:rStyle w:val="a5"/>
        </w:rPr>
        <w:t>эссе;</w:t>
      </w:r>
    </w:p>
    <w:p w:rsidR="00B55DF1" w:rsidRDefault="005F3C32">
      <w:pPr>
        <w:pStyle w:val="1"/>
        <w:numPr>
          <w:ilvl w:val="0"/>
          <w:numId w:val="4"/>
        </w:numPr>
        <w:tabs>
          <w:tab w:val="left" w:pos="1446"/>
        </w:tabs>
        <w:spacing w:after="80" w:line="300" w:lineRule="auto"/>
        <w:ind w:firstLine="740"/>
      </w:pPr>
      <w:r>
        <w:rPr>
          <w:rStyle w:val="a5"/>
        </w:rPr>
        <w:t>аргументированности, актуальности, новизне содержания доклада;</w:t>
      </w:r>
    </w:p>
    <w:p w:rsidR="00B55DF1" w:rsidRDefault="005F3C32">
      <w:pPr>
        <w:pStyle w:val="1"/>
        <w:numPr>
          <w:ilvl w:val="0"/>
          <w:numId w:val="4"/>
        </w:numPr>
        <w:tabs>
          <w:tab w:val="left" w:pos="1446"/>
        </w:tabs>
        <w:spacing w:line="300" w:lineRule="auto"/>
        <w:ind w:firstLine="740"/>
      </w:pPr>
      <w:r>
        <w:rPr>
          <w:rStyle w:val="a5"/>
        </w:rPr>
        <w:t>по точному выполнению целей и задач контрольной работы.</w:t>
      </w:r>
    </w:p>
    <w:p w:rsidR="00B55DF1" w:rsidRDefault="005F3C32">
      <w:pPr>
        <w:pStyle w:val="1"/>
        <w:spacing w:after="180" w:line="276" w:lineRule="auto"/>
        <w:ind w:firstLine="740"/>
      </w:pPr>
      <w:r>
        <w:rPr>
          <w:rStyle w:val="a5"/>
        </w:rPr>
        <w:t>Детализация баллов и критерии оценки текущего контроля успеваемости</w:t>
      </w:r>
    </w:p>
    <w:p w:rsidR="00B55DF1" w:rsidRDefault="005F3C32">
      <w:pPr>
        <w:pStyle w:val="20"/>
        <w:keepNext/>
        <w:keepLines/>
        <w:numPr>
          <w:ilvl w:val="0"/>
          <w:numId w:val="4"/>
        </w:numPr>
        <w:tabs>
          <w:tab w:val="left" w:pos="1426"/>
        </w:tabs>
        <w:ind w:firstLine="720"/>
      </w:pPr>
      <w:bookmarkStart w:id="3" w:name="bookmark8"/>
      <w:r>
        <w:rPr>
          <w:rStyle w:val="2"/>
          <w:b/>
          <w:bCs/>
        </w:rPr>
        <w:t>.2.2.Темы рефератов:</w:t>
      </w:r>
      <w:bookmarkEnd w:id="3"/>
    </w:p>
    <w:p w:rsidR="00B55DF1" w:rsidRDefault="005F3C32">
      <w:pPr>
        <w:pStyle w:val="1"/>
        <w:spacing w:after="300" w:line="276" w:lineRule="auto"/>
        <w:ind w:firstLine="720"/>
        <w:jc w:val="both"/>
      </w:pPr>
      <w:r>
        <w:rPr>
          <w:rStyle w:val="a5"/>
        </w:rPr>
        <w:t xml:space="preserve">Реферат – форма научно-исследовательской деятельности, направленная на развитие </w:t>
      </w:r>
      <w:r>
        <w:rPr>
          <w:rStyle w:val="a5"/>
        </w:rPr>
        <w:lastRenderedPageBreak/>
        <w:t>научного мышления, на формирование познавательной деятельности по дисциплине через комплекс взаимосвязанных методов исследования, на самообразование и творческую деятельность. Используя ЭИОС ММА, включающей в себя электронные информационные ресурсы, электронные образовательные ресурсы, базы данных,</w:t>
      </w:r>
      <w:r w:rsidR="00A01D32">
        <w:rPr>
          <w:rStyle w:val="a5"/>
        </w:rPr>
        <w:t xml:space="preserve"> </w:t>
      </w:r>
      <w:r>
        <w:rPr>
          <w:rStyle w:val="a5"/>
        </w:rPr>
        <w:t>ЭБС, выделять значимые и актуальные положения, противоположные мнения с обоснованием собственной точки зрения.</w:t>
      </w:r>
    </w:p>
    <w:p w:rsidR="00B55DF1" w:rsidRDefault="005F3C32">
      <w:pPr>
        <w:pStyle w:val="20"/>
        <w:keepNext/>
        <w:keepLines/>
        <w:spacing w:line="240" w:lineRule="auto"/>
        <w:ind w:firstLine="720"/>
        <w:jc w:val="both"/>
      </w:pPr>
      <w:bookmarkStart w:id="4" w:name="bookmark10"/>
      <w:r>
        <w:rPr>
          <w:rStyle w:val="2"/>
          <w:b/>
          <w:bCs/>
        </w:rPr>
        <w:t>Общий список тем рефератов</w:t>
      </w:r>
      <w:bookmarkEnd w:id="4"/>
    </w:p>
    <w:p w:rsidR="00B55DF1" w:rsidRDefault="005F3C32">
      <w:pPr>
        <w:pStyle w:val="1"/>
        <w:numPr>
          <w:ilvl w:val="0"/>
          <w:numId w:val="5"/>
        </w:numPr>
        <w:tabs>
          <w:tab w:val="left" w:pos="394"/>
        </w:tabs>
      </w:pPr>
      <w:r>
        <w:rPr>
          <w:rStyle w:val="a5"/>
        </w:rPr>
        <w:t>Анализ функций подсистем ИС с учетом возможностей их автоматизации.</w:t>
      </w:r>
    </w:p>
    <w:p w:rsidR="00B55DF1" w:rsidRDefault="005F3C32">
      <w:pPr>
        <w:pStyle w:val="1"/>
        <w:numPr>
          <w:ilvl w:val="0"/>
          <w:numId w:val="5"/>
        </w:numPr>
        <w:tabs>
          <w:tab w:val="left" w:pos="394"/>
        </w:tabs>
      </w:pPr>
      <w:r>
        <w:rPr>
          <w:rStyle w:val="a5"/>
        </w:rPr>
        <w:t xml:space="preserve">Отличительные особенности </w:t>
      </w:r>
      <w:r>
        <w:rPr>
          <w:rStyle w:val="a5"/>
          <w:lang w:val="en-US" w:eastAsia="en-US"/>
        </w:rPr>
        <w:t xml:space="preserve">CSRP </w:t>
      </w:r>
      <w:r>
        <w:rPr>
          <w:rStyle w:val="a5"/>
        </w:rPr>
        <w:t>-систем.</w:t>
      </w:r>
    </w:p>
    <w:p w:rsidR="00B55DF1" w:rsidRDefault="005F3C32">
      <w:pPr>
        <w:pStyle w:val="1"/>
        <w:numPr>
          <w:ilvl w:val="0"/>
          <w:numId w:val="5"/>
        </w:numPr>
        <w:tabs>
          <w:tab w:val="left" w:pos="394"/>
        </w:tabs>
      </w:pPr>
      <w:r>
        <w:rPr>
          <w:rStyle w:val="a5"/>
        </w:rPr>
        <w:t xml:space="preserve">Отличительные особенности </w:t>
      </w:r>
      <w:r>
        <w:rPr>
          <w:rStyle w:val="a5"/>
          <w:lang w:val="en-US" w:eastAsia="en-US"/>
        </w:rPr>
        <w:t xml:space="preserve">CRM </w:t>
      </w:r>
      <w:r>
        <w:rPr>
          <w:rStyle w:val="a5"/>
        </w:rPr>
        <w:t>-систем.</w:t>
      </w:r>
    </w:p>
    <w:p w:rsidR="00B55DF1" w:rsidRDefault="005F3C32">
      <w:pPr>
        <w:pStyle w:val="1"/>
        <w:numPr>
          <w:ilvl w:val="0"/>
          <w:numId w:val="5"/>
        </w:numPr>
        <w:tabs>
          <w:tab w:val="left" w:pos="394"/>
        </w:tabs>
      </w:pPr>
      <w:r>
        <w:rPr>
          <w:rStyle w:val="a5"/>
        </w:rPr>
        <w:t xml:space="preserve">Отличительные особенности </w:t>
      </w:r>
      <w:r>
        <w:rPr>
          <w:rStyle w:val="a5"/>
          <w:lang w:val="en-US" w:eastAsia="en-US"/>
        </w:rPr>
        <w:t xml:space="preserve">MES </w:t>
      </w:r>
      <w:r>
        <w:rPr>
          <w:rStyle w:val="a5"/>
        </w:rPr>
        <w:t>-систем.</w:t>
      </w:r>
    </w:p>
    <w:p w:rsidR="00B55DF1" w:rsidRDefault="005F3C32">
      <w:pPr>
        <w:pStyle w:val="1"/>
        <w:numPr>
          <w:ilvl w:val="0"/>
          <w:numId w:val="5"/>
        </w:numPr>
        <w:tabs>
          <w:tab w:val="left" w:pos="394"/>
        </w:tabs>
      </w:pPr>
      <w:r>
        <w:rPr>
          <w:rStyle w:val="a5"/>
        </w:rPr>
        <w:t>Отличительные особенности ERP-систем.</w:t>
      </w:r>
    </w:p>
    <w:p w:rsidR="00B55DF1" w:rsidRDefault="005F3C32">
      <w:pPr>
        <w:pStyle w:val="1"/>
        <w:numPr>
          <w:ilvl w:val="0"/>
          <w:numId w:val="5"/>
        </w:numPr>
        <w:tabs>
          <w:tab w:val="left" w:pos="394"/>
        </w:tabs>
      </w:pPr>
      <w:r>
        <w:rPr>
          <w:rStyle w:val="a5"/>
        </w:rPr>
        <w:t>Организация электронного документооборота.</w:t>
      </w:r>
    </w:p>
    <w:p w:rsidR="00B55DF1" w:rsidRDefault="005F3C32">
      <w:pPr>
        <w:pStyle w:val="1"/>
        <w:numPr>
          <w:ilvl w:val="0"/>
          <w:numId w:val="5"/>
        </w:numPr>
        <w:tabs>
          <w:tab w:val="left" w:pos="394"/>
        </w:tabs>
      </w:pPr>
      <w:r>
        <w:rPr>
          <w:rStyle w:val="a5"/>
        </w:rPr>
        <w:t xml:space="preserve">Особенности интерфейса </w:t>
      </w:r>
      <w:r>
        <w:rPr>
          <w:rStyle w:val="a5"/>
          <w:lang w:val="en-US" w:eastAsia="en-US"/>
        </w:rPr>
        <w:t>MS</w:t>
      </w:r>
      <w:r w:rsidRPr="00A01D32">
        <w:rPr>
          <w:rStyle w:val="a5"/>
          <w:lang w:eastAsia="en-US"/>
        </w:rPr>
        <w:t xml:space="preserve"> </w:t>
      </w:r>
      <w:r>
        <w:rPr>
          <w:rStyle w:val="a5"/>
          <w:lang w:val="en-US" w:eastAsia="en-US"/>
        </w:rPr>
        <w:t>Windows</w:t>
      </w:r>
      <w:r w:rsidRPr="00A01D32">
        <w:rPr>
          <w:rStyle w:val="a5"/>
          <w:lang w:eastAsia="en-US"/>
        </w:rPr>
        <w:t xml:space="preserve">. </w:t>
      </w:r>
      <w:r>
        <w:rPr>
          <w:rStyle w:val="a5"/>
        </w:rPr>
        <w:t>Правило двух кнопок и контекстное меню. Технология «перетащил и бросил». Глобальная связь данные - приложение. Использование буфера обмена.</w:t>
      </w:r>
    </w:p>
    <w:p w:rsidR="00B55DF1" w:rsidRDefault="005F3C32">
      <w:pPr>
        <w:pStyle w:val="1"/>
        <w:numPr>
          <w:ilvl w:val="0"/>
          <w:numId w:val="5"/>
        </w:numPr>
        <w:tabs>
          <w:tab w:val="left" w:pos="394"/>
        </w:tabs>
      </w:pPr>
      <w:r>
        <w:rPr>
          <w:rStyle w:val="a5"/>
        </w:rPr>
        <w:t>Информационные технологии и АИС для отдела кадров.</w:t>
      </w:r>
    </w:p>
    <w:p w:rsidR="00B55DF1" w:rsidRDefault="005F3C32">
      <w:pPr>
        <w:pStyle w:val="1"/>
        <w:numPr>
          <w:ilvl w:val="0"/>
          <w:numId w:val="5"/>
        </w:numPr>
        <w:tabs>
          <w:tab w:val="left" w:pos="394"/>
        </w:tabs>
      </w:pPr>
      <w:r>
        <w:rPr>
          <w:rStyle w:val="a5"/>
        </w:rPr>
        <w:t>Корпоративные информационные системы. Принципы и подходы к созданию. Методы реализации корпоративных решений.</w:t>
      </w:r>
    </w:p>
    <w:p w:rsidR="00B55DF1" w:rsidRDefault="005F3C32">
      <w:pPr>
        <w:pStyle w:val="1"/>
        <w:numPr>
          <w:ilvl w:val="0"/>
          <w:numId w:val="5"/>
        </w:numPr>
        <w:tabs>
          <w:tab w:val="left" w:pos="478"/>
        </w:tabs>
      </w:pPr>
      <w:r>
        <w:rPr>
          <w:rStyle w:val="a5"/>
        </w:rPr>
        <w:t>Анализ современного состояния и тенденций развития технических, программных и прочих средств ИС.</w:t>
      </w:r>
    </w:p>
    <w:p w:rsidR="00B55DF1" w:rsidRDefault="005F3C32">
      <w:pPr>
        <w:pStyle w:val="1"/>
        <w:numPr>
          <w:ilvl w:val="0"/>
          <w:numId w:val="5"/>
        </w:numPr>
        <w:tabs>
          <w:tab w:val="left" w:pos="474"/>
        </w:tabs>
      </w:pPr>
      <w:r>
        <w:rPr>
          <w:rStyle w:val="a5"/>
        </w:rPr>
        <w:t>Электронные документы. Электронные издательства и библиотеки. Виды ресурсов и средства доступа.</w:t>
      </w:r>
    </w:p>
    <w:p w:rsidR="00B55DF1" w:rsidRDefault="005F3C32">
      <w:pPr>
        <w:pStyle w:val="1"/>
        <w:numPr>
          <w:ilvl w:val="0"/>
          <w:numId w:val="5"/>
        </w:numPr>
        <w:tabs>
          <w:tab w:val="left" w:pos="454"/>
        </w:tabs>
      </w:pPr>
      <w:r>
        <w:rPr>
          <w:rStyle w:val="a5"/>
        </w:rPr>
        <w:t>Разработка индивидуальных информационных систем.</w:t>
      </w:r>
    </w:p>
    <w:p w:rsidR="00B55DF1" w:rsidRDefault="005F3C32">
      <w:pPr>
        <w:pStyle w:val="1"/>
        <w:numPr>
          <w:ilvl w:val="0"/>
          <w:numId w:val="5"/>
        </w:numPr>
        <w:tabs>
          <w:tab w:val="left" w:pos="454"/>
        </w:tabs>
      </w:pPr>
      <w:r>
        <w:rPr>
          <w:rStyle w:val="a5"/>
        </w:rPr>
        <w:t>Разработка корпоративных информационных систем.</w:t>
      </w:r>
    </w:p>
    <w:p w:rsidR="00B55DF1" w:rsidRDefault="005F3C32">
      <w:pPr>
        <w:pStyle w:val="1"/>
        <w:numPr>
          <w:ilvl w:val="0"/>
          <w:numId w:val="5"/>
        </w:numPr>
        <w:tabs>
          <w:tab w:val="left" w:pos="454"/>
        </w:tabs>
      </w:pPr>
      <w:r>
        <w:rPr>
          <w:rStyle w:val="a5"/>
        </w:rPr>
        <w:t>Инфраструктура для создания корпоративной ИС.</w:t>
      </w:r>
    </w:p>
    <w:p w:rsidR="00B55DF1" w:rsidRDefault="005F3C32">
      <w:pPr>
        <w:pStyle w:val="1"/>
        <w:numPr>
          <w:ilvl w:val="0"/>
          <w:numId w:val="5"/>
        </w:numPr>
        <w:tabs>
          <w:tab w:val="left" w:pos="454"/>
        </w:tabs>
      </w:pPr>
      <w:r>
        <w:rPr>
          <w:rStyle w:val="a5"/>
        </w:rPr>
        <w:t>Информационная собственность и ее защита.</w:t>
      </w:r>
    </w:p>
    <w:p w:rsidR="00B55DF1" w:rsidRDefault="005F3C32">
      <w:pPr>
        <w:pStyle w:val="1"/>
        <w:numPr>
          <w:ilvl w:val="0"/>
          <w:numId w:val="5"/>
        </w:numPr>
        <w:tabs>
          <w:tab w:val="left" w:pos="478"/>
        </w:tabs>
      </w:pPr>
      <w:r>
        <w:rPr>
          <w:rStyle w:val="a5"/>
        </w:rPr>
        <w:t>Информационная система. Основные компоненты, процессы, структура и классификация. Примеры информационных систем.</w:t>
      </w:r>
    </w:p>
    <w:p w:rsidR="00B55DF1" w:rsidRDefault="005F3C32">
      <w:pPr>
        <w:pStyle w:val="1"/>
        <w:numPr>
          <w:ilvl w:val="0"/>
          <w:numId w:val="5"/>
        </w:numPr>
        <w:tabs>
          <w:tab w:val="left" w:pos="454"/>
        </w:tabs>
      </w:pPr>
      <w:r>
        <w:rPr>
          <w:rStyle w:val="a5"/>
        </w:rPr>
        <w:t>Интегрированная информационная система поддержки менеджмента предприятия.</w:t>
      </w:r>
    </w:p>
    <w:p w:rsidR="00B55DF1" w:rsidRDefault="005F3C32">
      <w:pPr>
        <w:pStyle w:val="1"/>
        <w:numPr>
          <w:ilvl w:val="0"/>
          <w:numId w:val="5"/>
        </w:numPr>
        <w:tabs>
          <w:tab w:val="left" w:pos="454"/>
        </w:tabs>
      </w:pPr>
      <w:r>
        <w:rPr>
          <w:rStyle w:val="a5"/>
        </w:rPr>
        <w:t>Защита персональных данных на предприятии.</w:t>
      </w:r>
    </w:p>
    <w:p w:rsidR="00B55DF1" w:rsidRDefault="005F3C32">
      <w:pPr>
        <w:pStyle w:val="1"/>
        <w:numPr>
          <w:ilvl w:val="0"/>
          <w:numId w:val="5"/>
        </w:numPr>
        <w:tabs>
          <w:tab w:val="left" w:pos="454"/>
        </w:tabs>
      </w:pPr>
      <w:r>
        <w:rPr>
          <w:rStyle w:val="a5"/>
        </w:rPr>
        <w:t>Защита информации от утечки по техническим каналам.</w:t>
      </w:r>
    </w:p>
    <w:p w:rsidR="00B55DF1" w:rsidRDefault="005F3C32">
      <w:pPr>
        <w:pStyle w:val="1"/>
        <w:numPr>
          <w:ilvl w:val="0"/>
          <w:numId w:val="5"/>
        </w:numPr>
        <w:tabs>
          <w:tab w:val="left" w:pos="474"/>
        </w:tabs>
      </w:pPr>
      <w:r>
        <w:rPr>
          <w:rStyle w:val="a5"/>
        </w:rPr>
        <w:t>Документопоток и система группировки документов.</w:t>
      </w:r>
    </w:p>
    <w:p w:rsidR="00B55DF1" w:rsidRDefault="005F3C32">
      <w:pPr>
        <w:pStyle w:val="1"/>
        <w:numPr>
          <w:ilvl w:val="0"/>
          <w:numId w:val="5"/>
        </w:numPr>
        <w:tabs>
          <w:tab w:val="left" w:pos="474"/>
        </w:tabs>
      </w:pPr>
      <w:r>
        <w:rPr>
          <w:rStyle w:val="a5"/>
        </w:rPr>
        <w:t>Внутриорганизационное управление с использованием информационных технологий.</w:t>
      </w:r>
    </w:p>
    <w:p w:rsidR="00B55DF1" w:rsidRDefault="005F3C32">
      <w:pPr>
        <w:pStyle w:val="1"/>
        <w:numPr>
          <w:ilvl w:val="0"/>
          <w:numId w:val="5"/>
        </w:numPr>
        <w:tabs>
          <w:tab w:val="left" w:pos="474"/>
        </w:tabs>
      </w:pPr>
      <w:r>
        <w:rPr>
          <w:rStyle w:val="a5"/>
        </w:rPr>
        <w:t>Глобальные проблемы развития информации и коммуникации.</w:t>
      </w:r>
    </w:p>
    <w:p w:rsidR="00B55DF1" w:rsidRDefault="005F3C32">
      <w:pPr>
        <w:pStyle w:val="1"/>
        <w:numPr>
          <w:ilvl w:val="0"/>
          <w:numId w:val="5"/>
        </w:numPr>
        <w:tabs>
          <w:tab w:val="left" w:pos="474"/>
        </w:tabs>
      </w:pPr>
      <w:r>
        <w:rPr>
          <w:rStyle w:val="a5"/>
        </w:rPr>
        <w:t xml:space="preserve">Виды ИС в организации. Системы оптимизации бизнес стратегий </w:t>
      </w:r>
      <w:r>
        <w:rPr>
          <w:rStyle w:val="a5"/>
          <w:lang w:val="en-US" w:eastAsia="en-US"/>
        </w:rPr>
        <w:t>BPR</w:t>
      </w:r>
      <w:r w:rsidRPr="00A01D32">
        <w:rPr>
          <w:rStyle w:val="a5"/>
          <w:lang w:eastAsia="en-US"/>
        </w:rPr>
        <w:t>.</w:t>
      </w:r>
    </w:p>
    <w:p w:rsidR="00B55DF1" w:rsidRDefault="005F3C32">
      <w:pPr>
        <w:pStyle w:val="1"/>
        <w:numPr>
          <w:ilvl w:val="0"/>
          <w:numId w:val="5"/>
        </w:numPr>
        <w:tabs>
          <w:tab w:val="left" w:pos="474"/>
        </w:tabs>
      </w:pPr>
      <w:r>
        <w:rPr>
          <w:rStyle w:val="a5"/>
        </w:rPr>
        <w:t xml:space="preserve">Виды информационных систем в организации. </w:t>
      </w:r>
      <w:r>
        <w:rPr>
          <w:rStyle w:val="a5"/>
          <w:lang w:val="en-US" w:eastAsia="en-US"/>
        </w:rPr>
        <w:t>CRM.</w:t>
      </w:r>
    </w:p>
    <w:p w:rsidR="00B55DF1" w:rsidRDefault="005F3C32">
      <w:pPr>
        <w:pStyle w:val="1"/>
        <w:numPr>
          <w:ilvl w:val="0"/>
          <w:numId w:val="5"/>
        </w:numPr>
        <w:tabs>
          <w:tab w:val="left" w:pos="474"/>
        </w:tabs>
      </w:pPr>
      <w:r>
        <w:rPr>
          <w:rStyle w:val="a5"/>
        </w:rPr>
        <w:t>Взаимосвязь организаций и информационных систем. Уровни управления организацией.</w:t>
      </w:r>
    </w:p>
    <w:p w:rsidR="00B55DF1" w:rsidRDefault="005F3C32">
      <w:pPr>
        <w:pStyle w:val="1"/>
        <w:numPr>
          <w:ilvl w:val="0"/>
          <w:numId w:val="5"/>
        </w:numPr>
        <w:tabs>
          <w:tab w:val="left" w:pos="474"/>
        </w:tabs>
        <w:spacing w:after="300"/>
      </w:pPr>
      <w:r>
        <w:rPr>
          <w:rStyle w:val="a5"/>
        </w:rPr>
        <w:t>Аналитические информационные системы. Примеры использования.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2726"/>
        <w:gridCol w:w="6523"/>
      </w:tblGrid>
      <w:tr w:rsidR="00B55DF1">
        <w:trPr>
          <w:trHeight w:hRule="exact" w:val="648"/>
          <w:jc w:val="center"/>
        </w:trPr>
        <w:tc>
          <w:tcPr>
            <w:tcW w:w="2726" w:type="dxa"/>
            <w:tcBorders>
              <w:top w:val="single" w:sz="4" w:space="0" w:color="auto"/>
              <w:left w:val="single" w:sz="4" w:space="0" w:color="auto"/>
            </w:tcBorders>
            <w:shd w:val="clear" w:color="auto" w:fill="auto"/>
            <w:vAlign w:val="center"/>
          </w:tcPr>
          <w:p w:rsidR="00B55DF1" w:rsidRDefault="005F3C32">
            <w:pPr>
              <w:pStyle w:val="a7"/>
              <w:jc w:val="center"/>
              <w:rPr>
                <w:sz w:val="24"/>
                <w:szCs w:val="24"/>
              </w:rPr>
            </w:pPr>
            <w:proofErr w:type="gramStart"/>
            <w:r>
              <w:rPr>
                <w:rStyle w:val="a6"/>
                <w:b/>
                <w:bCs/>
                <w:sz w:val="24"/>
                <w:szCs w:val="24"/>
              </w:rPr>
              <w:t>Рейтинг-баллы</w:t>
            </w:r>
            <w:proofErr w:type="gramEnd"/>
          </w:p>
        </w:tc>
        <w:tc>
          <w:tcPr>
            <w:tcW w:w="6523" w:type="dxa"/>
            <w:tcBorders>
              <w:top w:val="single" w:sz="4" w:space="0" w:color="auto"/>
              <w:left w:val="single" w:sz="4" w:space="0" w:color="auto"/>
              <w:right w:val="single" w:sz="4" w:space="0" w:color="auto"/>
            </w:tcBorders>
            <w:shd w:val="clear" w:color="auto" w:fill="auto"/>
            <w:vAlign w:val="bottom"/>
          </w:tcPr>
          <w:p w:rsidR="00B55DF1" w:rsidRDefault="005F3C32">
            <w:pPr>
              <w:pStyle w:val="a7"/>
              <w:spacing w:line="276" w:lineRule="auto"/>
              <w:jc w:val="center"/>
              <w:rPr>
                <w:sz w:val="24"/>
                <w:szCs w:val="24"/>
              </w:rPr>
            </w:pPr>
            <w:r>
              <w:rPr>
                <w:rStyle w:val="a6"/>
                <w:b/>
                <w:bCs/>
                <w:sz w:val="24"/>
                <w:szCs w:val="24"/>
              </w:rPr>
              <w:t>Аттестационная оценка обучающегося по дисциплине учебного плана в национальной системе оценивания</w:t>
            </w:r>
          </w:p>
        </w:tc>
      </w:tr>
      <w:tr w:rsidR="00B55DF1">
        <w:trPr>
          <w:trHeight w:hRule="exact" w:val="326"/>
          <w:jc w:val="center"/>
        </w:trPr>
        <w:tc>
          <w:tcPr>
            <w:tcW w:w="2726" w:type="dxa"/>
            <w:tcBorders>
              <w:top w:val="single" w:sz="4" w:space="0" w:color="auto"/>
              <w:left w:val="single" w:sz="4" w:space="0" w:color="auto"/>
            </w:tcBorders>
            <w:shd w:val="clear" w:color="auto" w:fill="auto"/>
          </w:tcPr>
          <w:p w:rsidR="00B55DF1" w:rsidRDefault="005F3C32">
            <w:pPr>
              <w:pStyle w:val="a7"/>
              <w:jc w:val="center"/>
              <w:rPr>
                <w:sz w:val="24"/>
                <w:szCs w:val="24"/>
              </w:rPr>
            </w:pPr>
            <w:r>
              <w:rPr>
                <w:rStyle w:val="a6"/>
                <w:sz w:val="24"/>
                <w:szCs w:val="24"/>
              </w:rPr>
              <w:t>18-20</w:t>
            </w:r>
          </w:p>
        </w:tc>
        <w:tc>
          <w:tcPr>
            <w:tcW w:w="6523" w:type="dxa"/>
            <w:tcBorders>
              <w:top w:val="single" w:sz="4" w:space="0" w:color="auto"/>
              <w:left w:val="single" w:sz="4" w:space="0" w:color="auto"/>
              <w:right w:val="single" w:sz="4" w:space="0" w:color="auto"/>
            </w:tcBorders>
            <w:shd w:val="clear" w:color="auto" w:fill="auto"/>
          </w:tcPr>
          <w:p w:rsidR="00B55DF1" w:rsidRDefault="005F3C32">
            <w:pPr>
              <w:pStyle w:val="a7"/>
              <w:jc w:val="center"/>
              <w:rPr>
                <w:sz w:val="24"/>
                <w:szCs w:val="24"/>
              </w:rPr>
            </w:pPr>
            <w:r>
              <w:rPr>
                <w:rStyle w:val="a6"/>
                <w:sz w:val="24"/>
                <w:szCs w:val="24"/>
              </w:rPr>
              <w:t>Отлично</w:t>
            </w:r>
          </w:p>
        </w:tc>
      </w:tr>
      <w:tr w:rsidR="00B55DF1">
        <w:trPr>
          <w:trHeight w:hRule="exact" w:val="336"/>
          <w:jc w:val="center"/>
        </w:trPr>
        <w:tc>
          <w:tcPr>
            <w:tcW w:w="2726" w:type="dxa"/>
            <w:tcBorders>
              <w:top w:val="single" w:sz="4" w:space="0" w:color="auto"/>
              <w:left w:val="single" w:sz="4" w:space="0" w:color="auto"/>
            </w:tcBorders>
            <w:shd w:val="clear" w:color="auto" w:fill="auto"/>
          </w:tcPr>
          <w:p w:rsidR="00B55DF1" w:rsidRDefault="005F3C32">
            <w:pPr>
              <w:pStyle w:val="a7"/>
              <w:jc w:val="center"/>
              <w:rPr>
                <w:sz w:val="24"/>
                <w:szCs w:val="24"/>
              </w:rPr>
            </w:pPr>
            <w:r>
              <w:rPr>
                <w:rStyle w:val="a6"/>
                <w:sz w:val="24"/>
                <w:szCs w:val="24"/>
              </w:rPr>
              <w:t>15-17</w:t>
            </w:r>
          </w:p>
        </w:tc>
        <w:tc>
          <w:tcPr>
            <w:tcW w:w="6523" w:type="dxa"/>
            <w:tcBorders>
              <w:top w:val="single" w:sz="4" w:space="0" w:color="auto"/>
              <w:left w:val="single" w:sz="4" w:space="0" w:color="auto"/>
              <w:right w:val="single" w:sz="4" w:space="0" w:color="auto"/>
            </w:tcBorders>
            <w:shd w:val="clear" w:color="auto" w:fill="auto"/>
          </w:tcPr>
          <w:p w:rsidR="00B55DF1" w:rsidRDefault="005F3C32">
            <w:pPr>
              <w:pStyle w:val="a7"/>
              <w:jc w:val="center"/>
              <w:rPr>
                <w:sz w:val="24"/>
                <w:szCs w:val="24"/>
              </w:rPr>
            </w:pPr>
            <w:r>
              <w:rPr>
                <w:rStyle w:val="a6"/>
                <w:sz w:val="24"/>
                <w:szCs w:val="24"/>
              </w:rPr>
              <w:t>Хорошо</w:t>
            </w:r>
          </w:p>
        </w:tc>
      </w:tr>
      <w:tr w:rsidR="00B55DF1">
        <w:trPr>
          <w:trHeight w:hRule="exact" w:val="326"/>
          <w:jc w:val="center"/>
        </w:trPr>
        <w:tc>
          <w:tcPr>
            <w:tcW w:w="2726" w:type="dxa"/>
            <w:tcBorders>
              <w:top w:val="single" w:sz="4" w:space="0" w:color="auto"/>
              <w:left w:val="single" w:sz="4" w:space="0" w:color="auto"/>
            </w:tcBorders>
            <w:shd w:val="clear" w:color="auto" w:fill="auto"/>
          </w:tcPr>
          <w:p w:rsidR="00B55DF1" w:rsidRDefault="005F3C32">
            <w:pPr>
              <w:pStyle w:val="a7"/>
              <w:jc w:val="center"/>
              <w:rPr>
                <w:sz w:val="24"/>
                <w:szCs w:val="24"/>
              </w:rPr>
            </w:pPr>
            <w:r>
              <w:rPr>
                <w:rStyle w:val="a6"/>
                <w:sz w:val="24"/>
                <w:szCs w:val="24"/>
              </w:rPr>
              <w:t>10-14</w:t>
            </w:r>
          </w:p>
        </w:tc>
        <w:tc>
          <w:tcPr>
            <w:tcW w:w="6523" w:type="dxa"/>
            <w:tcBorders>
              <w:top w:val="single" w:sz="4" w:space="0" w:color="auto"/>
              <w:left w:val="single" w:sz="4" w:space="0" w:color="auto"/>
              <w:right w:val="single" w:sz="4" w:space="0" w:color="auto"/>
            </w:tcBorders>
            <w:shd w:val="clear" w:color="auto" w:fill="auto"/>
          </w:tcPr>
          <w:p w:rsidR="00B55DF1" w:rsidRDefault="005F3C32">
            <w:pPr>
              <w:pStyle w:val="a7"/>
              <w:jc w:val="center"/>
              <w:rPr>
                <w:sz w:val="24"/>
                <w:szCs w:val="24"/>
              </w:rPr>
            </w:pPr>
            <w:r>
              <w:rPr>
                <w:rStyle w:val="a6"/>
                <w:sz w:val="24"/>
                <w:szCs w:val="24"/>
              </w:rPr>
              <w:t>Удовлетворительно</w:t>
            </w:r>
          </w:p>
        </w:tc>
      </w:tr>
      <w:tr w:rsidR="00B55DF1">
        <w:trPr>
          <w:trHeight w:hRule="exact" w:val="331"/>
          <w:jc w:val="center"/>
        </w:trPr>
        <w:tc>
          <w:tcPr>
            <w:tcW w:w="2726" w:type="dxa"/>
            <w:tcBorders>
              <w:top w:val="single" w:sz="4" w:space="0" w:color="auto"/>
              <w:left w:val="single" w:sz="4" w:space="0" w:color="auto"/>
              <w:bottom w:val="single" w:sz="4" w:space="0" w:color="auto"/>
            </w:tcBorders>
            <w:shd w:val="clear" w:color="auto" w:fill="auto"/>
          </w:tcPr>
          <w:p w:rsidR="00B55DF1" w:rsidRDefault="005F3C32">
            <w:pPr>
              <w:pStyle w:val="a7"/>
              <w:jc w:val="center"/>
              <w:rPr>
                <w:sz w:val="24"/>
                <w:szCs w:val="24"/>
              </w:rPr>
            </w:pPr>
            <w:r>
              <w:rPr>
                <w:rStyle w:val="a6"/>
                <w:sz w:val="24"/>
                <w:szCs w:val="24"/>
              </w:rPr>
              <w:t>1-9</w:t>
            </w:r>
          </w:p>
        </w:tc>
        <w:tc>
          <w:tcPr>
            <w:tcW w:w="6523" w:type="dxa"/>
            <w:tcBorders>
              <w:top w:val="single" w:sz="4" w:space="0" w:color="auto"/>
              <w:left w:val="single" w:sz="4" w:space="0" w:color="auto"/>
              <w:bottom w:val="single" w:sz="4" w:space="0" w:color="auto"/>
              <w:right w:val="single" w:sz="4" w:space="0" w:color="auto"/>
            </w:tcBorders>
            <w:shd w:val="clear" w:color="auto" w:fill="auto"/>
          </w:tcPr>
          <w:p w:rsidR="00B55DF1" w:rsidRDefault="005F3C32">
            <w:pPr>
              <w:pStyle w:val="a7"/>
              <w:jc w:val="center"/>
              <w:rPr>
                <w:sz w:val="24"/>
                <w:szCs w:val="24"/>
              </w:rPr>
            </w:pPr>
            <w:r>
              <w:rPr>
                <w:rStyle w:val="a6"/>
                <w:sz w:val="24"/>
                <w:szCs w:val="24"/>
              </w:rPr>
              <w:t>Неудовлетворительно</w:t>
            </w:r>
          </w:p>
        </w:tc>
      </w:tr>
    </w:tbl>
    <w:p w:rsidR="00B55DF1" w:rsidRDefault="005F3C32">
      <w:pPr>
        <w:pStyle w:val="20"/>
        <w:keepNext/>
        <w:keepLines/>
        <w:numPr>
          <w:ilvl w:val="0"/>
          <w:numId w:val="3"/>
        </w:numPr>
        <w:tabs>
          <w:tab w:val="left" w:pos="1846"/>
        </w:tabs>
        <w:ind w:firstLine="800"/>
      </w:pPr>
      <w:bookmarkStart w:id="5" w:name="bookmark12"/>
      <w:r>
        <w:rPr>
          <w:rStyle w:val="2"/>
          <w:b/>
          <w:bCs/>
        </w:rPr>
        <w:t>Форма и средства (методы) проведения промежуточной аттестации</w:t>
      </w:r>
      <w:bookmarkEnd w:id="5"/>
    </w:p>
    <w:p w:rsidR="00B55DF1" w:rsidRDefault="005F3C32">
      <w:pPr>
        <w:pStyle w:val="1"/>
        <w:numPr>
          <w:ilvl w:val="1"/>
          <w:numId w:val="3"/>
        </w:numPr>
        <w:tabs>
          <w:tab w:val="left" w:pos="1346"/>
        </w:tabs>
        <w:spacing w:line="276" w:lineRule="auto"/>
        <w:ind w:firstLine="800"/>
      </w:pPr>
      <w:r>
        <w:rPr>
          <w:rStyle w:val="a5"/>
          <w:b/>
          <w:bCs/>
        </w:rPr>
        <w:t>Промежуточный контроль</w:t>
      </w:r>
      <w:r>
        <w:rPr>
          <w:rStyle w:val="a5"/>
        </w:rPr>
        <w:t>: зачет, экзамен (рейтинговая система)</w:t>
      </w:r>
    </w:p>
    <w:p w:rsidR="00B55DF1" w:rsidRDefault="005F3C32">
      <w:pPr>
        <w:pStyle w:val="1"/>
        <w:spacing w:after="280" w:line="276" w:lineRule="auto"/>
        <w:ind w:firstLine="800"/>
      </w:pPr>
      <w:r>
        <w:rPr>
          <w:rStyle w:val="a5"/>
        </w:rPr>
        <w:t xml:space="preserve">Зачет, экзамен проводится в устной форме. Время, отведенное на подготовку вопросов зачета, экзамена составляет 15 мин. По рейтинговой системе оценки, формы контроля </w:t>
      </w:r>
      <w:r>
        <w:rPr>
          <w:rStyle w:val="a5"/>
        </w:rPr>
        <w:lastRenderedPageBreak/>
        <w:t>оцениваются отдельно. Зачет, экзамен составляет от 0 до 20 баллов. Допуск к зачету, экзамену составляет 45 баллов.</w:t>
      </w:r>
    </w:p>
    <w:p w:rsidR="00B55DF1" w:rsidRDefault="005F3C32">
      <w:pPr>
        <w:pStyle w:val="20"/>
        <w:keepNext/>
        <w:keepLines/>
        <w:spacing w:line="240" w:lineRule="auto"/>
        <w:ind w:firstLine="800"/>
        <w:jc w:val="both"/>
      </w:pPr>
      <w:bookmarkStart w:id="6" w:name="bookmark14"/>
      <w:r>
        <w:rPr>
          <w:rStyle w:val="2"/>
          <w:b/>
          <w:bCs/>
        </w:rPr>
        <w:t>Перечень вопросов к зачету</w:t>
      </w:r>
      <w:bookmarkEnd w:id="6"/>
    </w:p>
    <w:p w:rsidR="00B55DF1" w:rsidRDefault="005F3C32">
      <w:pPr>
        <w:pStyle w:val="1"/>
        <w:numPr>
          <w:ilvl w:val="0"/>
          <w:numId w:val="6"/>
        </w:numPr>
        <w:tabs>
          <w:tab w:val="left" w:pos="286"/>
        </w:tabs>
      </w:pPr>
      <w:r>
        <w:rPr>
          <w:rStyle w:val="a5"/>
        </w:rPr>
        <w:t>Информационные системы и технологии (ООП) - новая технология (парадигма) программирования. ООП-анализ.</w:t>
      </w:r>
    </w:p>
    <w:p w:rsidR="00B55DF1" w:rsidRDefault="005F3C32">
      <w:pPr>
        <w:pStyle w:val="1"/>
        <w:numPr>
          <w:ilvl w:val="0"/>
          <w:numId w:val="6"/>
        </w:numPr>
        <w:tabs>
          <w:tab w:val="left" w:pos="306"/>
        </w:tabs>
      </w:pPr>
      <w:r>
        <w:rPr>
          <w:rStyle w:val="a5"/>
        </w:rPr>
        <w:t>Пространства имен в языке Си++.</w:t>
      </w:r>
    </w:p>
    <w:p w:rsidR="00B55DF1" w:rsidRDefault="005F3C32">
      <w:pPr>
        <w:pStyle w:val="1"/>
        <w:numPr>
          <w:ilvl w:val="0"/>
          <w:numId w:val="6"/>
        </w:numPr>
        <w:tabs>
          <w:tab w:val="left" w:pos="291"/>
        </w:tabs>
      </w:pPr>
      <w:r>
        <w:rPr>
          <w:rStyle w:val="a5"/>
        </w:rPr>
        <w:t>Основные свойства языка, поддерживающего ООП.</w:t>
      </w:r>
    </w:p>
    <w:p w:rsidR="00B55DF1" w:rsidRDefault="005F3C32">
      <w:pPr>
        <w:pStyle w:val="1"/>
        <w:numPr>
          <w:ilvl w:val="0"/>
          <w:numId w:val="6"/>
        </w:numPr>
        <w:tabs>
          <w:tab w:val="left" w:pos="310"/>
        </w:tabs>
      </w:pPr>
      <w:r>
        <w:rPr>
          <w:rStyle w:val="a5"/>
        </w:rPr>
        <w:t>Понятие класса и объекта. Описание класса.</w:t>
      </w:r>
    </w:p>
    <w:p w:rsidR="00B55DF1" w:rsidRDefault="005F3C32">
      <w:pPr>
        <w:pStyle w:val="1"/>
        <w:numPr>
          <w:ilvl w:val="0"/>
          <w:numId w:val="6"/>
        </w:numPr>
        <w:tabs>
          <w:tab w:val="left" w:pos="296"/>
        </w:tabs>
      </w:pPr>
      <w:r>
        <w:rPr>
          <w:rStyle w:val="a5"/>
        </w:rPr>
        <w:t xml:space="preserve">Управление доступом к членам класса - </w:t>
      </w:r>
      <w:r>
        <w:rPr>
          <w:rStyle w:val="a5"/>
          <w:lang w:val="en-US" w:eastAsia="en-US"/>
        </w:rPr>
        <w:t>public</w:t>
      </w:r>
      <w:r w:rsidRPr="00A01D32">
        <w:rPr>
          <w:rStyle w:val="a5"/>
          <w:lang w:eastAsia="en-US"/>
        </w:rPr>
        <w:t xml:space="preserve">, </w:t>
      </w:r>
      <w:r>
        <w:rPr>
          <w:rStyle w:val="a5"/>
          <w:lang w:val="en-US" w:eastAsia="en-US"/>
        </w:rPr>
        <w:t>private</w:t>
      </w:r>
      <w:r w:rsidRPr="00A01D32">
        <w:rPr>
          <w:rStyle w:val="a5"/>
          <w:lang w:eastAsia="en-US"/>
        </w:rPr>
        <w:t xml:space="preserve">, </w:t>
      </w:r>
      <w:r>
        <w:rPr>
          <w:rStyle w:val="a5"/>
          <w:lang w:val="en-US" w:eastAsia="en-US"/>
        </w:rPr>
        <w:t>protected</w:t>
      </w:r>
      <w:r w:rsidRPr="00A01D32">
        <w:rPr>
          <w:rStyle w:val="a5"/>
          <w:lang w:eastAsia="en-US"/>
        </w:rPr>
        <w:t>.</w:t>
      </w:r>
    </w:p>
    <w:p w:rsidR="00B55DF1" w:rsidRDefault="005F3C32">
      <w:pPr>
        <w:pStyle w:val="1"/>
        <w:numPr>
          <w:ilvl w:val="0"/>
          <w:numId w:val="6"/>
        </w:numPr>
        <w:tabs>
          <w:tab w:val="left" w:pos="301"/>
        </w:tabs>
      </w:pPr>
      <w:r>
        <w:rPr>
          <w:rStyle w:val="a5"/>
        </w:rPr>
        <w:t>Операции</w:t>
      </w:r>
      <w:proofErr w:type="gramStart"/>
      <w:r>
        <w:rPr>
          <w:rStyle w:val="a5"/>
        </w:rPr>
        <w:t xml:space="preserve"> .</w:t>
      </w:r>
      <w:proofErr w:type="gramEnd"/>
      <w:r>
        <w:rPr>
          <w:rStyle w:val="a5"/>
        </w:rPr>
        <w:t xml:space="preserve"> и -&gt;, разрешение области видимости, указатель </w:t>
      </w:r>
      <w:r>
        <w:rPr>
          <w:rStyle w:val="a5"/>
          <w:lang w:val="en-US" w:eastAsia="en-US"/>
        </w:rPr>
        <w:t>this</w:t>
      </w:r>
      <w:r w:rsidRPr="00A01D32">
        <w:rPr>
          <w:rStyle w:val="a5"/>
          <w:lang w:eastAsia="en-US"/>
        </w:rPr>
        <w:t>.</w:t>
      </w:r>
    </w:p>
    <w:p w:rsidR="00B55DF1" w:rsidRDefault="005F3C32">
      <w:pPr>
        <w:pStyle w:val="1"/>
        <w:numPr>
          <w:ilvl w:val="0"/>
          <w:numId w:val="6"/>
        </w:numPr>
        <w:tabs>
          <w:tab w:val="left" w:pos="301"/>
        </w:tabs>
      </w:pPr>
      <w:r>
        <w:rPr>
          <w:rStyle w:val="a5"/>
        </w:rPr>
        <w:t xml:space="preserve">Объявления и описания функций-членов класса; эффект </w:t>
      </w:r>
      <w:r>
        <w:rPr>
          <w:rStyle w:val="a5"/>
          <w:lang w:val="en-US" w:eastAsia="en-US"/>
        </w:rPr>
        <w:t>inline</w:t>
      </w:r>
      <w:r w:rsidRPr="00A01D32">
        <w:rPr>
          <w:rStyle w:val="a5"/>
          <w:lang w:eastAsia="en-US"/>
        </w:rPr>
        <w:t>.</w:t>
      </w:r>
    </w:p>
    <w:p w:rsidR="00B55DF1" w:rsidRDefault="005F3C32">
      <w:pPr>
        <w:pStyle w:val="1"/>
        <w:numPr>
          <w:ilvl w:val="0"/>
          <w:numId w:val="6"/>
        </w:numPr>
        <w:tabs>
          <w:tab w:val="left" w:pos="291"/>
        </w:tabs>
      </w:pPr>
      <w:r>
        <w:rPr>
          <w:rStyle w:val="a5"/>
        </w:rPr>
        <w:t>Специальные функции - конструкторы и деструктор.</w:t>
      </w:r>
    </w:p>
    <w:p w:rsidR="00B55DF1" w:rsidRDefault="005F3C32">
      <w:pPr>
        <w:pStyle w:val="1"/>
        <w:numPr>
          <w:ilvl w:val="0"/>
          <w:numId w:val="6"/>
        </w:numPr>
        <w:tabs>
          <w:tab w:val="left" w:pos="301"/>
        </w:tabs>
      </w:pPr>
      <w:r>
        <w:rPr>
          <w:rStyle w:val="a5"/>
        </w:rPr>
        <w:t>Конструктор копирования.</w:t>
      </w:r>
    </w:p>
    <w:p w:rsidR="00B55DF1" w:rsidRDefault="005F3C32">
      <w:pPr>
        <w:pStyle w:val="1"/>
        <w:numPr>
          <w:ilvl w:val="0"/>
          <w:numId w:val="6"/>
        </w:numPr>
        <w:tabs>
          <w:tab w:val="left" w:pos="430"/>
        </w:tabs>
      </w:pPr>
      <w:r>
        <w:rPr>
          <w:rStyle w:val="a5"/>
        </w:rPr>
        <w:t>Конструктор копирования и операция присваивания: содержательная связь и различие.</w:t>
      </w:r>
    </w:p>
    <w:p w:rsidR="00B55DF1" w:rsidRDefault="005F3C32">
      <w:pPr>
        <w:pStyle w:val="1"/>
        <w:numPr>
          <w:ilvl w:val="0"/>
          <w:numId w:val="6"/>
        </w:numPr>
        <w:tabs>
          <w:tab w:val="left" w:pos="382"/>
        </w:tabs>
      </w:pPr>
      <w:r>
        <w:rPr>
          <w:rStyle w:val="a5"/>
        </w:rPr>
        <w:t>Ссылки и указатели в Си++.</w:t>
      </w:r>
    </w:p>
    <w:p w:rsidR="00B55DF1" w:rsidRDefault="005F3C32">
      <w:pPr>
        <w:pStyle w:val="1"/>
        <w:numPr>
          <w:ilvl w:val="0"/>
          <w:numId w:val="6"/>
        </w:numPr>
        <w:tabs>
          <w:tab w:val="left" w:pos="402"/>
        </w:tabs>
      </w:pPr>
      <w:r>
        <w:rPr>
          <w:rStyle w:val="a5"/>
        </w:rPr>
        <w:t xml:space="preserve">Операторы </w:t>
      </w:r>
      <w:r>
        <w:rPr>
          <w:rStyle w:val="a5"/>
          <w:lang w:val="en-US" w:eastAsia="en-US"/>
        </w:rPr>
        <w:t xml:space="preserve">new </w:t>
      </w:r>
      <w:r>
        <w:rPr>
          <w:rStyle w:val="a5"/>
        </w:rPr>
        <w:t xml:space="preserve">и </w:t>
      </w:r>
      <w:r>
        <w:rPr>
          <w:rStyle w:val="a5"/>
          <w:lang w:val="en-US" w:eastAsia="en-US"/>
        </w:rPr>
        <w:t>delete.</w:t>
      </w:r>
    </w:p>
    <w:p w:rsidR="00B55DF1" w:rsidRDefault="005F3C32">
      <w:pPr>
        <w:pStyle w:val="1"/>
        <w:ind w:firstLine="800"/>
        <w:jc w:val="both"/>
      </w:pPr>
      <w:r>
        <w:rPr>
          <w:rStyle w:val="a5"/>
          <w:b/>
          <w:bCs/>
        </w:rPr>
        <w:t>Перечень вопросов к экзамену</w:t>
      </w:r>
    </w:p>
    <w:p w:rsidR="00B55DF1" w:rsidRDefault="005F3C32">
      <w:pPr>
        <w:pStyle w:val="1"/>
        <w:numPr>
          <w:ilvl w:val="0"/>
          <w:numId w:val="7"/>
        </w:numPr>
        <w:tabs>
          <w:tab w:val="left" w:pos="286"/>
        </w:tabs>
      </w:pPr>
      <w:r>
        <w:rPr>
          <w:rStyle w:val="a5"/>
        </w:rPr>
        <w:t>Информационные системы и технологии (ООП) - новая технология (парадигма) программирования. ООП-анализ.</w:t>
      </w:r>
    </w:p>
    <w:p w:rsidR="00B55DF1" w:rsidRDefault="005F3C32">
      <w:pPr>
        <w:pStyle w:val="1"/>
        <w:numPr>
          <w:ilvl w:val="0"/>
          <w:numId w:val="7"/>
        </w:numPr>
        <w:tabs>
          <w:tab w:val="left" w:pos="306"/>
        </w:tabs>
      </w:pPr>
      <w:r>
        <w:rPr>
          <w:rStyle w:val="a5"/>
        </w:rPr>
        <w:t>Пространства имен в языке Си++.</w:t>
      </w:r>
    </w:p>
    <w:p w:rsidR="00B55DF1" w:rsidRDefault="005F3C32">
      <w:pPr>
        <w:pStyle w:val="1"/>
        <w:numPr>
          <w:ilvl w:val="0"/>
          <w:numId w:val="7"/>
        </w:numPr>
        <w:tabs>
          <w:tab w:val="left" w:pos="291"/>
        </w:tabs>
      </w:pPr>
      <w:r>
        <w:rPr>
          <w:rStyle w:val="a5"/>
        </w:rPr>
        <w:t>Основные свойства языка, поддерживающего ООП.</w:t>
      </w:r>
    </w:p>
    <w:p w:rsidR="00B55DF1" w:rsidRDefault="005F3C32">
      <w:pPr>
        <w:pStyle w:val="1"/>
        <w:numPr>
          <w:ilvl w:val="0"/>
          <w:numId w:val="7"/>
        </w:numPr>
        <w:tabs>
          <w:tab w:val="left" w:pos="306"/>
        </w:tabs>
      </w:pPr>
      <w:r>
        <w:rPr>
          <w:rStyle w:val="a5"/>
        </w:rPr>
        <w:t>Понятие класса и объекта. Описание класса.</w:t>
      </w:r>
    </w:p>
    <w:p w:rsidR="00B55DF1" w:rsidRDefault="005F3C32">
      <w:pPr>
        <w:pStyle w:val="1"/>
        <w:numPr>
          <w:ilvl w:val="0"/>
          <w:numId w:val="7"/>
        </w:numPr>
        <w:tabs>
          <w:tab w:val="left" w:pos="296"/>
        </w:tabs>
      </w:pPr>
      <w:r>
        <w:rPr>
          <w:rStyle w:val="a5"/>
        </w:rPr>
        <w:t xml:space="preserve">Управление доступом к членам класса - </w:t>
      </w:r>
      <w:r>
        <w:rPr>
          <w:rStyle w:val="a5"/>
          <w:lang w:val="en-US" w:eastAsia="en-US"/>
        </w:rPr>
        <w:t>public</w:t>
      </w:r>
      <w:r w:rsidRPr="00A01D32">
        <w:rPr>
          <w:rStyle w:val="a5"/>
          <w:lang w:eastAsia="en-US"/>
        </w:rPr>
        <w:t xml:space="preserve">, </w:t>
      </w:r>
      <w:r>
        <w:rPr>
          <w:rStyle w:val="a5"/>
          <w:lang w:val="en-US" w:eastAsia="en-US"/>
        </w:rPr>
        <w:t>private</w:t>
      </w:r>
      <w:r w:rsidRPr="00A01D32">
        <w:rPr>
          <w:rStyle w:val="a5"/>
          <w:lang w:eastAsia="en-US"/>
        </w:rPr>
        <w:t xml:space="preserve">, </w:t>
      </w:r>
      <w:r>
        <w:rPr>
          <w:rStyle w:val="a5"/>
          <w:lang w:val="en-US" w:eastAsia="en-US"/>
        </w:rPr>
        <w:t>protected</w:t>
      </w:r>
      <w:r w:rsidRPr="00A01D32">
        <w:rPr>
          <w:rStyle w:val="a5"/>
          <w:lang w:eastAsia="en-US"/>
        </w:rPr>
        <w:t>.</w:t>
      </w:r>
    </w:p>
    <w:p w:rsidR="00B55DF1" w:rsidRDefault="005F3C32">
      <w:pPr>
        <w:pStyle w:val="1"/>
        <w:numPr>
          <w:ilvl w:val="0"/>
          <w:numId w:val="7"/>
        </w:numPr>
        <w:tabs>
          <w:tab w:val="left" w:pos="301"/>
        </w:tabs>
      </w:pPr>
      <w:r>
        <w:rPr>
          <w:rStyle w:val="a5"/>
        </w:rPr>
        <w:t>Операции</w:t>
      </w:r>
      <w:proofErr w:type="gramStart"/>
      <w:r>
        <w:rPr>
          <w:rStyle w:val="a5"/>
        </w:rPr>
        <w:t xml:space="preserve"> .</w:t>
      </w:r>
      <w:proofErr w:type="gramEnd"/>
      <w:r>
        <w:rPr>
          <w:rStyle w:val="a5"/>
        </w:rPr>
        <w:t xml:space="preserve"> и -&gt;, разрешение области видимости, указатель </w:t>
      </w:r>
      <w:r>
        <w:rPr>
          <w:rStyle w:val="a5"/>
          <w:lang w:val="en-US" w:eastAsia="en-US"/>
        </w:rPr>
        <w:t>this</w:t>
      </w:r>
      <w:r w:rsidRPr="00A01D32">
        <w:rPr>
          <w:rStyle w:val="a5"/>
          <w:lang w:eastAsia="en-US"/>
        </w:rPr>
        <w:t>.</w:t>
      </w:r>
    </w:p>
    <w:p w:rsidR="00B55DF1" w:rsidRDefault="005F3C32">
      <w:pPr>
        <w:pStyle w:val="1"/>
        <w:numPr>
          <w:ilvl w:val="0"/>
          <w:numId w:val="7"/>
        </w:numPr>
        <w:tabs>
          <w:tab w:val="left" w:pos="301"/>
        </w:tabs>
      </w:pPr>
      <w:r>
        <w:rPr>
          <w:rStyle w:val="a5"/>
        </w:rPr>
        <w:t xml:space="preserve">Объявления и описания функций-членов класса; эффект </w:t>
      </w:r>
      <w:r>
        <w:rPr>
          <w:rStyle w:val="a5"/>
          <w:lang w:val="en-US" w:eastAsia="en-US"/>
        </w:rPr>
        <w:t>inline</w:t>
      </w:r>
      <w:r w:rsidRPr="00A01D32">
        <w:rPr>
          <w:rStyle w:val="a5"/>
          <w:lang w:eastAsia="en-US"/>
        </w:rPr>
        <w:t>.</w:t>
      </w:r>
    </w:p>
    <w:p w:rsidR="00B55DF1" w:rsidRDefault="005F3C32">
      <w:pPr>
        <w:pStyle w:val="1"/>
        <w:numPr>
          <w:ilvl w:val="0"/>
          <w:numId w:val="7"/>
        </w:numPr>
        <w:tabs>
          <w:tab w:val="left" w:pos="291"/>
        </w:tabs>
      </w:pPr>
      <w:r>
        <w:rPr>
          <w:rStyle w:val="a5"/>
        </w:rPr>
        <w:t>Специальные функции - конструкторы и деструктор.</w:t>
      </w:r>
    </w:p>
    <w:p w:rsidR="00B55DF1" w:rsidRDefault="005F3C32">
      <w:pPr>
        <w:pStyle w:val="1"/>
        <w:numPr>
          <w:ilvl w:val="0"/>
          <w:numId w:val="7"/>
        </w:numPr>
        <w:tabs>
          <w:tab w:val="left" w:pos="301"/>
        </w:tabs>
      </w:pPr>
      <w:r>
        <w:rPr>
          <w:rStyle w:val="a5"/>
        </w:rPr>
        <w:t>Конструктор копирования.</w:t>
      </w:r>
    </w:p>
    <w:p w:rsidR="00B55DF1" w:rsidRDefault="005F3C32">
      <w:pPr>
        <w:pStyle w:val="1"/>
        <w:numPr>
          <w:ilvl w:val="0"/>
          <w:numId w:val="7"/>
        </w:numPr>
        <w:tabs>
          <w:tab w:val="left" w:pos="430"/>
        </w:tabs>
      </w:pPr>
      <w:r>
        <w:rPr>
          <w:rStyle w:val="a5"/>
        </w:rPr>
        <w:t>Конструктор копирования и операция присваивания: содержательная связь и различие.</w:t>
      </w:r>
    </w:p>
    <w:p w:rsidR="00B55DF1" w:rsidRDefault="005F3C32">
      <w:pPr>
        <w:pStyle w:val="1"/>
        <w:numPr>
          <w:ilvl w:val="0"/>
          <w:numId w:val="7"/>
        </w:numPr>
        <w:tabs>
          <w:tab w:val="left" w:pos="382"/>
        </w:tabs>
      </w:pPr>
      <w:r>
        <w:rPr>
          <w:rStyle w:val="a5"/>
        </w:rPr>
        <w:t>Ссылки и указатели в Си++.</w:t>
      </w:r>
    </w:p>
    <w:p w:rsidR="00B55DF1" w:rsidRDefault="005F3C32">
      <w:pPr>
        <w:pStyle w:val="1"/>
        <w:numPr>
          <w:ilvl w:val="0"/>
          <w:numId w:val="7"/>
        </w:numPr>
        <w:tabs>
          <w:tab w:val="left" w:pos="402"/>
        </w:tabs>
      </w:pPr>
      <w:r>
        <w:rPr>
          <w:rStyle w:val="a5"/>
        </w:rPr>
        <w:t xml:space="preserve">Операторы </w:t>
      </w:r>
      <w:r>
        <w:rPr>
          <w:rStyle w:val="a5"/>
          <w:lang w:val="en-US" w:eastAsia="en-US"/>
        </w:rPr>
        <w:t xml:space="preserve">new </w:t>
      </w:r>
      <w:r>
        <w:rPr>
          <w:rStyle w:val="a5"/>
        </w:rPr>
        <w:t xml:space="preserve">и </w:t>
      </w:r>
      <w:r>
        <w:rPr>
          <w:rStyle w:val="a5"/>
          <w:lang w:val="en-US" w:eastAsia="en-US"/>
        </w:rPr>
        <w:t>delete.</w:t>
      </w:r>
    </w:p>
    <w:p w:rsidR="00B55DF1" w:rsidRDefault="005F3C32">
      <w:pPr>
        <w:pStyle w:val="1"/>
        <w:numPr>
          <w:ilvl w:val="0"/>
          <w:numId w:val="7"/>
        </w:numPr>
        <w:tabs>
          <w:tab w:val="left" w:pos="411"/>
        </w:tabs>
      </w:pPr>
      <w:r>
        <w:rPr>
          <w:rStyle w:val="a5"/>
        </w:rPr>
        <w:t>Друзья класса, "законы" дружбы. Сравнение функции-члена и функции-друга: описание, вызов.</w:t>
      </w:r>
    </w:p>
    <w:p w:rsidR="00B55DF1" w:rsidRDefault="005F3C32">
      <w:pPr>
        <w:pStyle w:val="1"/>
        <w:numPr>
          <w:ilvl w:val="0"/>
          <w:numId w:val="7"/>
        </w:numPr>
        <w:tabs>
          <w:tab w:val="left" w:pos="402"/>
        </w:tabs>
      </w:pPr>
      <w:r>
        <w:rPr>
          <w:rStyle w:val="a5"/>
        </w:rPr>
        <w:t xml:space="preserve">Обработка исключений в </w:t>
      </w:r>
      <w:r>
        <w:rPr>
          <w:rStyle w:val="a5"/>
          <w:lang w:val="en-US" w:eastAsia="en-US"/>
        </w:rPr>
        <w:t>C++.</w:t>
      </w:r>
    </w:p>
    <w:p w:rsidR="00B55DF1" w:rsidRDefault="005F3C32">
      <w:pPr>
        <w:pStyle w:val="1"/>
        <w:numPr>
          <w:ilvl w:val="0"/>
          <w:numId w:val="7"/>
        </w:numPr>
        <w:tabs>
          <w:tab w:val="left" w:pos="397"/>
        </w:tabs>
      </w:pPr>
      <w:r>
        <w:rPr>
          <w:rStyle w:val="a5"/>
        </w:rPr>
        <w:t>Перегрузка функций. Перегрузка и неоднозначность.</w:t>
      </w:r>
    </w:p>
    <w:p w:rsidR="00B55DF1" w:rsidRDefault="005F3C32">
      <w:pPr>
        <w:pStyle w:val="1"/>
        <w:numPr>
          <w:ilvl w:val="0"/>
          <w:numId w:val="7"/>
        </w:numPr>
        <w:tabs>
          <w:tab w:val="left" w:pos="402"/>
        </w:tabs>
      </w:pPr>
      <w:r>
        <w:rPr>
          <w:rStyle w:val="a5"/>
        </w:rPr>
        <w:t>Функции с параметрами по умолчанию.</w:t>
      </w:r>
    </w:p>
    <w:p w:rsidR="00B55DF1" w:rsidRDefault="005F3C32">
      <w:pPr>
        <w:pStyle w:val="1"/>
        <w:numPr>
          <w:ilvl w:val="0"/>
          <w:numId w:val="7"/>
        </w:numPr>
        <w:tabs>
          <w:tab w:val="left" w:pos="402"/>
        </w:tabs>
      </w:pPr>
      <w:r>
        <w:rPr>
          <w:rStyle w:val="a5"/>
        </w:rPr>
        <w:t>Перегрузка операторов. Перегрузка с помощью функции-члена и функции-друга.</w:t>
      </w:r>
    </w:p>
    <w:p w:rsidR="00B55DF1" w:rsidRDefault="005F3C32">
      <w:pPr>
        <w:pStyle w:val="1"/>
        <w:numPr>
          <w:ilvl w:val="0"/>
          <w:numId w:val="7"/>
        </w:numPr>
        <w:tabs>
          <w:tab w:val="left" w:pos="397"/>
        </w:tabs>
      </w:pPr>
      <w:r>
        <w:rPr>
          <w:rStyle w:val="a5"/>
        </w:rPr>
        <w:t>Перегрузка бинарных операций в</w:t>
      </w:r>
      <w:proofErr w:type="gramStart"/>
      <w:r>
        <w:rPr>
          <w:rStyle w:val="a5"/>
        </w:rPr>
        <w:t xml:space="preserve"> С</w:t>
      </w:r>
      <w:proofErr w:type="gramEnd"/>
      <w:r>
        <w:rPr>
          <w:rStyle w:val="a5"/>
        </w:rPr>
        <w:t>++.</w:t>
      </w:r>
    </w:p>
    <w:p w:rsidR="00B55DF1" w:rsidRDefault="005F3C32">
      <w:pPr>
        <w:pStyle w:val="1"/>
        <w:numPr>
          <w:ilvl w:val="0"/>
          <w:numId w:val="7"/>
        </w:numPr>
        <w:tabs>
          <w:tab w:val="left" w:pos="402"/>
        </w:tabs>
      </w:pPr>
      <w:r>
        <w:rPr>
          <w:rStyle w:val="a5"/>
        </w:rPr>
        <w:t>Перегрузка унарных операций в</w:t>
      </w:r>
      <w:proofErr w:type="gramStart"/>
      <w:r>
        <w:rPr>
          <w:rStyle w:val="a5"/>
        </w:rPr>
        <w:t xml:space="preserve"> С</w:t>
      </w:r>
      <w:proofErr w:type="gramEnd"/>
      <w:r>
        <w:rPr>
          <w:rStyle w:val="a5"/>
        </w:rPr>
        <w:t>++.</w:t>
      </w:r>
    </w:p>
    <w:p w:rsidR="00B55DF1" w:rsidRDefault="005F3C32">
      <w:pPr>
        <w:pStyle w:val="1"/>
        <w:numPr>
          <w:ilvl w:val="0"/>
          <w:numId w:val="7"/>
        </w:numPr>
        <w:tabs>
          <w:tab w:val="left" w:pos="426"/>
        </w:tabs>
      </w:pPr>
      <w:r>
        <w:rPr>
          <w:rStyle w:val="a5"/>
        </w:rPr>
        <w:t>Особенности перегрузки операций ++ и --, операции индексации в</w:t>
      </w:r>
      <w:proofErr w:type="gramStart"/>
      <w:r>
        <w:rPr>
          <w:rStyle w:val="a5"/>
        </w:rPr>
        <w:t xml:space="preserve"> С</w:t>
      </w:r>
      <w:proofErr w:type="gramEnd"/>
      <w:r>
        <w:rPr>
          <w:rStyle w:val="a5"/>
        </w:rPr>
        <w:t>++.</w:t>
      </w:r>
    </w:p>
    <w:p w:rsidR="00B55DF1" w:rsidRDefault="005F3C32">
      <w:pPr>
        <w:pStyle w:val="1"/>
        <w:numPr>
          <w:ilvl w:val="0"/>
          <w:numId w:val="7"/>
        </w:numPr>
        <w:tabs>
          <w:tab w:val="left" w:pos="406"/>
        </w:tabs>
      </w:pPr>
      <w:r>
        <w:rPr>
          <w:rStyle w:val="a5"/>
        </w:rPr>
        <w:t>Особенности перегрузки операции присваивания.</w:t>
      </w:r>
    </w:p>
    <w:p w:rsidR="00B55DF1" w:rsidRDefault="005F3C32">
      <w:pPr>
        <w:pStyle w:val="1"/>
        <w:numPr>
          <w:ilvl w:val="0"/>
          <w:numId w:val="7"/>
        </w:numPr>
        <w:tabs>
          <w:tab w:val="left" w:pos="426"/>
        </w:tabs>
      </w:pPr>
      <w:r>
        <w:rPr>
          <w:rStyle w:val="a5"/>
        </w:rPr>
        <w:t>Статические члены класса.</w:t>
      </w:r>
    </w:p>
    <w:p w:rsidR="00B55DF1" w:rsidRDefault="005F3C32">
      <w:pPr>
        <w:pStyle w:val="1"/>
        <w:numPr>
          <w:ilvl w:val="0"/>
          <w:numId w:val="7"/>
        </w:numPr>
        <w:tabs>
          <w:tab w:val="left" w:pos="416"/>
        </w:tabs>
      </w:pPr>
      <w:r>
        <w:rPr>
          <w:rStyle w:val="a5"/>
        </w:rPr>
        <w:t>Константные функции-члены.</w:t>
      </w:r>
    </w:p>
    <w:p w:rsidR="00B55DF1" w:rsidRDefault="005F3C32">
      <w:pPr>
        <w:pStyle w:val="1"/>
        <w:numPr>
          <w:ilvl w:val="0"/>
          <w:numId w:val="7"/>
        </w:numPr>
        <w:tabs>
          <w:tab w:val="left" w:pos="426"/>
        </w:tabs>
      </w:pPr>
      <w:r>
        <w:rPr>
          <w:rStyle w:val="a5"/>
        </w:rPr>
        <w:t>Одиночное наследование. Правила наследования. Видимость при наследовании.</w:t>
      </w:r>
    </w:p>
    <w:p w:rsidR="00B55DF1" w:rsidRDefault="005F3C32">
      <w:pPr>
        <w:pStyle w:val="1"/>
        <w:numPr>
          <w:ilvl w:val="0"/>
          <w:numId w:val="7"/>
        </w:numPr>
        <w:tabs>
          <w:tab w:val="left" w:pos="421"/>
        </w:tabs>
        <w:spacing w:after="140"/>
      </w:pPr>
      <w:r>
        <w:rPr>
          <w:rStyle w:val="a5"/>
        </w:rPr>
        <w:t>Конструкторы и деструкторы при наследовании.</w:t>
      </w:r>
    </w:p>
    <w:p w:rsidR="00B55DF1" w:rsidRDefault="005F3C32">
      <w:pPr>
        <w:pStyle w:val="1"/>
        <w:numPr>
          <w:ilvl w:val="0"/>
          <w:numId w:val="7"/>
        </w:numPr>
        <w:tabs>
          <w:tab w:val="left" w:pos="426"/>
        </w:tabs>
        <w:jc w:val="both"/>
      </w:pPr>
      <w:r>
        <w:rPr>
          <w:rStyle w:val="a5"/>
        </w:rPr>
        <w:t>Указатели на базовый и производный классы, преобразование указателей.</w:t>
      </w:r>
    </w:p>
    <w:p w:rsidR="00B55DF1" w:rsidRDefault="005F3C32">
      <w:pPr>
        <w:pStyle w:val="1"/>
        <w:numPr>
          <w:ilvl w:val="0"/>
          <w:numId w:val="7"/>
        </w:numPr>
        <w:tabs>
          <w:tab w:val="left" w:pos="426"/>
        </w:tabs>
        <w:jc w:val="both"/>
      </w:pPr>
      <w:r>
        <w:rPr>
          <w:rStyle w:val="a5"/>
        </w:rPr>
        <w:t>Динамический полиморфизм. Виртуальные функции.</w:t>
      </w:r>
    </w:p>
    <w:p w:rsidR="00B55DF1" w:rsidRDefault="00A01D32">
      <w:pPr>
        <w:pStyle w:val="1"/>
        <w:numPr>
          <w:ilvl w:val="0"/>
          <w:numId w:val="7"/>
        </w:numPr>
        <w:tabs>
          <w:tab w:val="left" w:pos="421"/>
        </w:tabs>
        <w:spacing w:after="280"/>
        <w:jc w:val="both"/>
      </w:pPr>
      <w:r>
        <w:rPr>
          <w:rStyle w:val="a5"/>
        </w:rPr>
        <w:t>Ч</w:t>
      </w:r>
      <w:r w:rsidR="005F3C32">
        <w:rPr>
          <w:rStyle w:val="a5"/>
        </w:rPr>
        <w:t>исто виртуальные функции. Абстрактные классы.</w:t>
      </w:r>
    </w:p>
    <w:p w:rsidR="00B55DF1" w:rsidRDefault="005F3C32">
      <w:pPr>
        <w:pStyle w:val="1"/>
        <w:spacing w:after="40"/>
        <w:ind w:firstLine="920"/>
        <w:jc w:val="both"/>
      </w:pPr>
      <w:r>
        <w:rPr>
          <w:rStyle w:val="a5"/>
          <w:b/>
          <w:bCs/>
        </w:rPr>
        <w:t>Градация перевода рейтинговых баллов обучающихся в пятибалльную систему</w:t>
      </w:r>
    </w:p>
    <w:p w:rsidR="00B55DF1" w:rsidRDefault="005F3C32">
      <w:pPr>
        <w:pStyle w:val="a9"/>
        <w:ind w:left="1344"/>
      </w:pPr>
      <w:r>
        <w:rPr>
          <w:rStyle w:val="a8"/>
          <w:b/>
          <w:bCs/>
        </w:rPr>
        <w:t xml:space="preserve">аттестационных оценок и систему аттестационных оценок </w:t>
      </w:r>
      <w:r>
        <w:rPr>
          <w:rStyle w:val="a8"/>
          <w:b/>
          <w:bCs/>
          <w:lang w:val="en-US" w:eastAsia="en-US"/>
        </w:rPr>
        <w:t>ECTS</w:t>
      </w:r>
      <w:r w:rsidRPr="00A01D32">
        <w:rPr>
          <w:rStyle w:val="a8"/>
          <w:b/>
          <w:bCs/>
          <w:lang w:eastAsia="en-US"/>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86"/>
        <w:gridCol w:w="2650"/>
        <w:gridCol w:w="4478"/>
      </w:tblGrid>
      <w:tr w:rsidR="00B55DF1">
        <w:trPr>
          <w:trHeight w:hRule="exact" w:val="1339"/>
          <w:jc w:val="center"/>
        </w:trPr>
        <w:tc>
          <w:tcPr>
            <w:tcW w:w="2486" w:type="dxa"/>
            <w:tcBorders>
              <w:top w:val="single" w:sz="4" w:space="0" w:color="auto"/>
              <w:left w:val="single" w:sz="4" w:space="0" w:color="auto"/>
            </w:tcBorders>
            <w:shd w:val="clear" w:color="auto" w:fill="D9D9D9"/>
            <w:vAlign w:val="center"/>
          </w:tcPr>
          <w:p w:rsidR="00B55DF1" w:rsidRDefault="005F3C32">
            <w:pPr>
              <w:pStyle w:val="a7"/>
              <w:spacing w:line="276" w:lineRule="auto"/>
              <w:jc w:val="center"/>
            </w:pPr>
            <w:r>
              <w:rPr>
                <w:rStyle w:val="a6"/>
                <w:b/>
                <w:bCs/>
              </w:rPr>
              <w:lastRenderedPageBreak/>
              <w:t xml:space="preserve">Академический рейтинг </w:t>
            </w:r>
            <w:proofErr w:type="gramStart"/>
            <w:r>
              <w:rPr>
                <w:rStyle w:val="a6"/>
                <w:b/>
                <w:bCs/>
              </w:rPr>
              <w:t>обучающегося</w:t>
            </w:r>
            <w:proofErr w:type="gramEnd"/>
          </w:p>
        </w:tc>
        <w:tc>
          <w:tcPr>
            <w:tcW w:w="2650" w:type="dxa"/>
            <w:tcBorders>
              <w:top w:val="single" w:sz="4" w:space="0" w:color="auto"/>
              <w:left w:val="single" w:sz="4" w:space="0" w:color="auto"/>
            </w:tcBorders>
            <w:shd w:val="clear" w:color="auto" w:fill="D9D9D9"/>
            <w:vAlign w:val="bottom"/>
          </w:tcPr>
          <w:p w:rsidR="00B55DF1" w:rsidRDefault="005F3C32">
            <w:pPr>
              <w:pStyle w:val="a7"/>
              <w:spacing w:line="276" w:lineRule="auto"/>
              <w:jc w:val="center"/>
            </w:pPr>
            <w:r>
              <w:rPr>
                <w:rStyle w:val="a6"/>
                <w:b/>
                <w:bCs/>
              </w:rPr>
              <w:t>Аттестационная оценка обучающегося по дисциплине учебного плана в национальной системе оценивания</w:t>
            </w:r>
          </w:p>
        </w:tc>
        <w:tc>
          <w:tcPr>
            <w:tcW w:w="4478" w:type="dxa"/>
            <w:tcBorders>
              <w:top w:val="single" w:sz="4" w:space="0" w:color="auto"/>
              <w:left w:val="single" w:sz="4" w:space="0" w:color="auto"/>
              <w:right w:val="single" w:sz="4" w:space="0" w:color="auto"/>
            </w:tcBorders>
            <w:shd w:val="clear" w:color="auto" w:fill="D9D9D9"/>
            <w:vAlign w:val="center"/>
          </w:tcPr>
          <w:p w:rsidR="00B55DF1" w:rsidRDefault="005F3C32">
            <w:pPr>
              <w:pStyle w:val="a7"/>
              <w:spacing w:line="276" w:lineRule="auto"/>
              <w:jc w:val="center"/>
            </w:pPr>
            <w:r>
              <w:rPr>
                <w:rStyle w:val="a6"/>
                <w:b/>
                <w:bCs/>
              </w:rPr>
              <w:t xml:space="preserve">Аттестационная оценка обучающегося по дисциплине учебного плана в системе </w:t>
            </w:r>
            <w:r>
              <w:rPr>
                <w:rStyle w:val="a6"/>
                <w:b/>
                <w:bCs/>
                <w:lang w:val="en-US" w:eastAsia="en-US"/>
              </w:rPr>
              <w:t>ECTS</w:t>
            </w:r>
          </w:p>
        </w:tc>
      </w:tr>
      <w:tr w:rsidR="00B55DF1">
        <w:trPr>
          <w:trHeight w:hRule="exact" w:val="326"/>
          <w:jc w:val="center"/>
        </w:trPr>
        <w:tc>
          <w:tcPr>
            <w:tcW w:w="2486" w:type="dxa"/>
            <w:tcBorders>
              <w:top w:val="single" w:sz="4" w:space="0" w:color="auto"/>
              <w:left w:val="single" w:sz="4" w:space="0" w:color="auto"/>
            </w:tcBorders>
            <w:shd w:val="clear" w:color="auto" w:fill="auto"/>
          </w:tcPr>
          <w:p w:rsidR="00B55DF1" w:rsidRDefault="005F3C32">
            <w:pPr>
              <w:pStyle w:val="a7"/>
              <w:jc w:val="center"/>
              <w:rPr>
                <w:sz w:val="24"/>
                <w:szCs w:val="24"/>
              </w:rPr>
            </w:pPr>
            <w:r>
              <w:rPr>
                <w:rStyle w:val="a6"/>
                <w:sz w:val="24"/>
                <w:szCs w:val="24"/>
              </w:rPr>
              <w:t>95-100</w:t>
            </w:r>
          </w:p>
        </w:tc>
        <w:tc>
          <w:tcPr>
            <w:tcW w:w="2650" w:type="dxa"/>
            <w:vMerge w:val="restart"/>
            <w:tcBorders>
              <w:top w:val="single" w:sz="4" w:space="0" w:color="auto"/>
              <w:left w:val="single" w:sz="4" w:space="0" w:color="auto"/>
            </w:tcBorders>
            <w:shd w:val="clear" w:color="auto" w:fill="auto"/>
            <w:vAlign w:val="center"/>
          </w:tcPr>
          <w:p w:rsidR="00B55DF1" w:rsidRDefault="005F3C32">
            <w:pPr>
              <w:pStyle w:val="a7"/>
              <w:jc w:val="center"/>
              <w:rPr>
                <w:sz w:val="24"/>
                <w:szCs w:val="24"/>
              </w:rPr>
            </w:pPr>
            <w:r>
              <w:rPr>
                <w:rStyle w:val="a6"/>
                <w:sz w:val="24"/>
                <w:szCs w:val="24"/>
              </w:rPr>
              <w:t>Отлично</w:t>
            </w:r>
          </w:p>
        </w:tc>
        <w:tc>
          <w:tcPr>
            <w:tcW w:w="4478" w:type="dxa"/>
            <w:tcBorders>
              <w:top w:val="single" w:sz="4" w:space="0" w:color="auto"/>
              <w:left w:val="single" w:sz="4" w:space="0" w:color="auto"/>
              <w:right w:val="single" w:sz="4" w:space="0" w:color="auto"/>
            </w:tcBorders>
            <w:shd w:val="clear" w:color="auto" w:fill="auto"/>
          </w:tcPr>
          <w:p w:rsidR="00B55DF1" w:rsidRDefault="005F3C32">
            <w:pPr>
              <w:pStyle w:val="a7"/>
              <w:rPr>
                <w:sz w:val="24"/>
                <w:szCs w:val="24"/>
              </w:rPr>
            </w:pPr>
            <w:r>
              <w:rPr>
                <w:rStyle w:val="a6"/>
                <w:sz w:val="24"/>
                <w:szCs w:val="24"/>
              </w:rPr>
              <w:t xml:space="preserve">+ </w:t>
            </w:r>
            <w:r>
              <w:rPr>
                <w:rStyle w:val="a6"/>
                <w:sz w:val="24"/>
                <w:szCs w:val="24"/>
                <w:lang w:val="en-US" w:eastAsia="en-US"/>
              </w:rPr>
              <w:t>A (excellent)</w:t>
            </w:r>
          </w:p>
        </w:tc>
      </w:tr>
      <w:tr w:rsidR="00B55DF1">
        <w:trPr>
          <w:trHeight w:hRule="exact" w:val="326"/>
          <w:jc w:val="center"/>
        </w:trPr>
        <w:tc>
          <w:tcPr>
            <w:tcW w:w="2486" w:type="dxa"/>
            <w:tcBorders>
              <w:top w:val="single" w:sz="4" w:space="0" w:color="auto"/>
              <w:left w:val="single" w:sz="4" w:space="0" w:color="auto"/>
            </w:tcBorders>
            <w:shd w:val="clear" w:color="auto" w:fill="auto"/>
          </w:tcPr>
          <w:p w:rsidR="00B55DF1" w:rsidRDefault="005F3C32">
            <w:pPr>
              <w:pStyle w:val="a7"/>
              <w:jc w:val="center"/>
              <w:rPr>
                <w:sz w:val="24"/>
                <w:szCs w:val="24"/>
              </w:rPr>
            </w:pPr>
            <w:r>
              <w:rPr>
                <w:rStyle w:val="a6"/>
                <w:sz w:val="24"/>
                <w:szCs w:val="24"/>
              </w:rPr>
              <w:t>80-94</w:t>
            </w:r>
          </w:p>
        </w:tc>
        <w:tc>
          <w:tcPr>
            <w:tcW w:w="2650" w:type="dxa"/>
            <w:vMerge/>
            <w:tcBorders>
              <w:left w:val="single" w:sz="4" w:space="0" w:color="auto"/>
            </w:tcBorders>
            <w:shd w:val="clear" w:color="auto" w:fill="auto"/>
            <w:vAlign w:val="center"/>
          </w:tcPr>
          <w:p w:rsidR="00B55DF1" w:rsidRDefault="00B55DF1"/>
        </w:tc>
        <w:tc>
          <w:tcPr>
            <w:tcW w:w="4478" w:type="dxa"/>
            <w:tcBorders>
              <w:top w:val="single" w:sz="4" w:space="0" w:color="auto"/>
              <w:left w:val="single" w:sz="4" w:space="0" w:color="auto"/>
              <w:right w:val="single" w:sz="4" w:space="0" w:color="auto"/>
            </w:tcBorders>
            <w:shd w:val="clear" w:color="auto" w:fill="auto"/>
          </w:tcPr>
          <w:p w:rsidR="00B55DF1" w:rsidRDefault="005F3C32">
            <w:pPr>
              <w:pStyle w:val="a7"/>
              <w:rPr>
                <w:sz w:val="24"/>
                <w:szCs w:val="24"/>
              </w:rPr>
            </w:pPr>
            <w:r>
              <w:rPr>
                <w:rStyle w:val="a6"/>
                <w:sz w:val="24"/>
                <w:szCs w:val="24"/>
                <w:lang w:val="en-US" w:eastAsia="en-US"/>
              </w:rPr>
              <w:t>A (excellent)</w:t>
            </w:r>
          </w:p>
        </w:tc>
      </w:tr>
      <w:tr w:rsidR="00B55DF1">
        <w:trPr>
          <w:trHeight w:hRule="exact" w:val="326"/>
          <w:jc w:val="center"/>
        </w:trPr>
        <w:tc>
          <w:tcPr>
            <w:tcW w:w="2486" w:type="dxa"/>
            <w:tcBorders>
              <w:top w:val="single" w:sz="4" w:space="0" w:color="auto"/>
              <w:left w:val="single" w:sz="4" w:space="0" w:color="auto"/>
            </w:tcBorders>
            <w:shd w:val="clear" w:color="auto" w:fill="auto"/>
          </w:tcPr>
          <w:p w:rsidR="00B55DF1" w:rsidRDefault="005F3C32">
            <w:pPr>
              <w:pStyle w:val="a7"/>
              <w:jc w:val="center"/>
              <w:rPr>
                <w:sz w:val="24"/>
                <w:szCs w:val="24"/>
              </w:rPr>
            </w:pPr>
            <w:r>
              <w:rPr>
                <w:rStyle w:val="a6"/>
                <w:sz w:val="24"/>
                <w:szCs w:val="24"/>
              </w:rPr>
              <w:t>75-79</w:t>
            </w:r>
          </w:p>
        </w:tc>
        <w:tc>
          <w:tcPr>
            <w:tcW w:w="2650" w:type="dxa"/>
            <w:vMerge w:val="restart"/>
            <w:tcBorders>
              <w:top w:val="single" w:sz="4" w:space="0" w:color="auto"/>
              <w:left w:val="single" w:sz="4" w:space="0" w:color="auto"/>
            </w:tcBorders>
            <w:shd w:val="clear" w:color="auto" w:fill="auto"/>
            <w:vAlign w:val="center"/>
          </w:tcPr>
          <w:p w:rsidR="00B55DF1" w:rsidRDefault="005F3C32">
            <w:pPr>
              <w:pStyle w:val="a7"/>
              <w:jc w:val="center"/>
              <w:rPr>
                <w:sz w:val="24"/>
                <w:szCs w:val="24"/>
              </w:rPr>
            </w:pPr>
            <w:r>
              <w:rPr>
                <w:rStyle w:val="a6"/>
                <w:sz w:val="24"/>
                <w:szCs w:val="24"/>
              </w:rPr>
              <w:t>Хорошо</w:t>
            </w:r>
          </w:p>
        </w:tc>
        <w:tc>
          <w:tcPr>
            <w:tcW w:w="4478" w:type="dxa"/>
            <w:tcBorders>
              <w:top w:val="single" w:sz="4" w:space="0" w:color="auto"/>
              <w:left w:val="single" w:sz="4" w:space="0" w:color="auto"/>
              <w:right w:val="single" w:sz="4" w:space="0" w:color="auto"/>
            </w:tcBorders>
            <w:shd w:val="clear" w:color="auto" w:fill="auto"/>
          </w:tcPr>
          <w:p w:rsidR="00B55DF1" w:rsidRDefault="005F3C32">
            <w:pPr>
              <w:pStyle w:val="a7"/>
              <w:rPr>
                <w:sz w:val="24"/>
                <w:szCs w:val="24"/>
              </w:rPr>
            </w:pPr>
            <w:r>
              <w:rPr>
                <w:rStyle w:val="a6"/>
                <w:sz w:val="24"/>
                <w:szCs w:val="24"/>
                <w:lang w:val="en-US" w:eastAsia="en-US"/>
              </w:rPr>
              <w:t>+B (good)</w:t>
            </w:r>
          </w:p>
        </w:tc>
      </w:tr>
      <w:tr w:rsidR="00B55DF1">
        <w:trPr>
          <w:trHeight w:hRule="exact" w:val="326"/>
          <w:jc w:val="center"/>
        </w:trPr>
        <w:tc>
          <w:tcPr>
            <w:tcW w:w="2486" w:type="dxa"/>
            <w:tcBorders>
              <w:top w:val="single" w:sz="4" w:space="0" w:color="auto"/>
              <w:left w:val="single" w:sz="4" w:space="0" w:color="auto"/>
            </w:tcBorders>
            <w:shd w:val="clear" w:color="auto" w:fill="auto"/>
          </w:tcPr>
          <w:p w:rsidR="00B55DF1" w:rsidRDefault="005F3C32">
            <w:pPr>
              <w:pStyle w:val="a7"/>
              <w:jc w:val="center"/>
              <w:rPr>
                <w:sz w:val="24"/>
                <w:szCs w:val="24"/>
              </w:rPr>
            </w:pPr>
            <w:r>
              <w:rPr>
                <w:rStyle w:val="a6"/>
                <w:sz w:val="24"/>
                <w:szCs w:val="24"/>
              </w:rPr>
              <w:t>70-74</w:t>
            </w:r>
          </w:p>
        </w:tc>
        <w:tc>
          <w:tcPr>
            <w:tcW w:w="2650" w:type="dxa"/>
            <w:vMerge/>
            <w:tcBorders>
              <w:left w:val="single" w:sz="4" w:space="0" w:color="auto"/>
            </w:tcBorders>
            <w:shd w:val="clear" w:color="auto" w:fill="auto"/>
            <w:vAlign w:val="center"/>
          </w:tcPr>
          <w:p w:rsidR="00B55DF1" w:rsidRDefault="00B55DF1"/>
        </w:tc>
        <w:tc>
          <w:tcPr>
            <w:tcW w:w="4478" w:type="dxa"/>
            <w:tcBorders>
              <w:top w:val="single" w:sz="4" w:space="0" w:color="auto"/>
              <w:left w:val="single" w:sz="4" w:space="0" w:color="auto"/>
              <w:right w:val="single" w:sz="4" w:space="0" w:color="auto"/>
            </w:tcBorders>
            <w:shd w:val="clear" w:color="auto" w:fill="auto"/>
          </w:tcPr>
          <w:p w:rsidR="00B55DF1" w:rsidRDefault="005F3C32">
            <w:pPr>
              <w:pStyle w:val="a7"/>
              <w:rPr>
                <w:sz w:val="24"/>
                <w:szCs w:val="24"/>
              </w:rPr>
            </w:pPr>
            <w:r>
              <w:rPr>
                <w:rStyle w:val="a6"/>
                <w:sz w:val="24"/>
                <w:szCs w:val="24"/>
                <w:lang w:val="en-US" w:eastAsia="en-US"/>
              </w:rPr>
              <w:t>B (good)</w:t>
            </w:r>
          </w:p>
        </w:tc>
      </w:tr>
      <w:tr w:rsidR="00B55DF1">
        <w:trPr>
          <w:trHeight w:hRule="exact" w:val="331"/>
          <w:jc w:val="center"/>
        </w:trPr>
        <w:tc>
          <w:tcPr>
            <w:tcW w:w="2486" w:type="dxa"/>
            <w:tcBorders>
              <w:top w:val="single" w:sz="4" w:space="0" w:color="auto"/>
              <w:left w:val="single" w:sz="4" w:space="0" w:color="auto"/>
            </w:tcBorders>
            <w:shd w:val="clear" w:color="auto" w:fill="auto"/>
          </w:tcPr>
          <w:p w:rsidR="00B55DF1" w:rsidRDefault="005F3C32">
            <w:pPr>
              <w:pStyle w:val="a7"/>
              <w:jc w:val="center"/>
              <w:rPr>
                <w:sz w:val="24"/>
                <w:szCs w:val="24"/>
              </w:rPr>
            </w:pPr>
            <w:r>
              <w:rPr>
                <w:rStyle w:val="a6"/>
                <w:sz w:val="24"/>
                <w:szCs w:val="24"/>
              </w:rPr>
              <w:t>55-69</w:t>
            </w:r>
          </w:p>
        </w:tc>
        <w:tc>
          <w:tcPr>
            <w:tcW w:w="2650" w:type="dxa"/>
            <w:vMerge w:val="restart"/>
            <w:tcBorders>
              <w:top w:val="single" w:sz="4" w:space="0" w:color="auto"/>
              <w:left w:val="single" w:sz="4" w:space="0" w:color="auto"/>
            </w:tcBorders>
            <w:shd w:val="clear" w:color="auto" w:fill="auto"/>
            <w:vAlign w:val="center"/>
          </w:tcPr>
          <w:p w:rsidR="00B55DF1" w:rsidRDefault="005F3C32">
            <w:pPr>
              <w:pStyle w:val="a7"/>
              <w:ind w:firstLine="240"/>
              <w:rPr>
                <w:sz w:val="24"/>
                <w:szCs w:val="24"/>
              </w:rPr>
            </w:pPr>
            <w:r>
              <w:rPr>
                <w:rStyle w:val="a6"/>
                <w:sz w:val="24"/>
                <w:szCs w:val="24"/>
              </w:rPr>
              <w:t>Удовлетворительно</w:t>
            </w:r>
          </w:p>
        </w:tc>
        <w:tc>
          <w:tcPr>
            <w:tcW w:w="4478" w:type="dxa"/>
            <w:tcBorders>
              <w:top w:val="single" w:sz="4" w:space="0" w:color="auto"/>
              <w:left w:val="single" w:sz="4" w:space="0" w:color="auto"/>
              <w:right w:val="single" w:sz="4" w:space="0" w:color="auto"/>
            </w:tcBorders>
            <w:shd w:val="clear" w:color="auto" w:fill="auto"/>
          </w:tcPr>
          <w:p w:rsidR="00B55DF1" w:rsidRDefault="005F3C32">
            <w:pPr>
              <w:pStyle w:val="a7"/>
              <w:rPr>
                <w:sz w:val="24"/>
                <w:szCs w:val="24"/>
              </w:rPr>
            </w:pPr>
            <w:r>
              <w:rPr>
                <w:rStyle w:val="a6"/>
                <w:sz w:val="24"/>
                <w:szCs w:val="24"/>
                <w:lang w:val="en-US" w:eastAsia="en-US"/>
              </w:rPr>
              <w:t>C (satisfactory)</w:t>
            </w:r>
          </w:p>
        </w:tc>
      </w:tr>
      <w:tr w:rsidR="00B55DF1">
        <w:trPr>
          <w:trHeight w:hRule="exact" w:val="326"/>
          <w:jc w:val="center"/>
        </w:trPr>
        <w:tc>
          <w:tcPr>
            <w:tcW w:w="2486" w:type="dxa"/>
            <w:tcBorders>
              <w:top w:val="single" w:sz="4" w:space="0" w:color="auto"/>
              <w:left w:val="single" w:sz="4" w:space="0" w:color="auto"/>
            </w:tcBorders>
            <w:shd w:val="clear" w:color="auto" w:fill="auto"/>
          </w:tcPr>
          <w:p w:rsidR="00B55DF1" w:rsidRDefault="005F3C32">
            <w:pPr>
              <w:pStyle w:val="a7"/>
              <w:jc w:val="center"/>
              <w:rPr>
                <w:sz w:val="24"/>
                <w:szCs w:val="24"/>
              </w:rPr>
            </w:pPr>
            <w:r>
              <w:rPr>
                <w:rStyle w:val="a6"/>
                <w:sz w:val="24"/>
                <w:szCs w:val="24"/>
              </w:rPr>
              <w:t>50-54</w:t>
            </w:r>
          </w:p>
        </w:tc>
        <w:tc>
          <w:tcPr>
            <w:tcW w:w="2650" w:type="dxa"/>
            <w:vMerge/>
            <w:tcBorders>
              <w:left w:val="single" w:sz="4" w:space="0" w:color="auto"/>
            </w:tcBorders>
            <w:shd w:val="clear" w:color="auto" w:fill="auto"/>
            <w:vAlign w:val="center"/>
          </w:tcPr>
          <w:p w:rsidR="00B55DF1" w:rsidRDefault="00B55DF1"/>
        </w:tc>
        <w:tc>
          <w:tcPr>
            <w:tcW w:w="4478" w:type="dxa"/>
            <w:tcBorders>
              <w:top w:val="single" w:sz="4" w:space="0" w:color="auto"/>
              <w:left w:val="single" w:sz="4" w:space="0" w:color="auto"/>
              <w:right w:val="single" w:sz="4" w:space="0" w:color="auto"/>
            </w:tcBorders>
            <w:shd w:val="clear" w:color="auto" w:fill="auto"/>
          </w:tcPr>
          <w:p w:rsidR="00B55DF1" w:rsidRDefault="005F3C32">
            <w:pPr>
              <w:pStyle w:val="a7"/>
              <w:rPr>
                <w:sz w:val="24"/>
                <w:szCs w:val="24"/>
              </w:rPr>
            </w:pPr>
            <w:r>
              <w:rPr>
                <w:rStyle w:val="a6"/>
                <w:sz w:val="24"/>
                <w:szCs w:val="24"/>
                <w:lang w:val="en-US" w:eastAsia="en-US"/>
              </w:rPr>
              <w:t>D (satisfactory)</w:t>
            </w:r>
          </w:p>
        </w:tc>
      </w:tr>
      <w:tr w:rsidR="00B55DF1">
        <w:trPr>
          <w:trHeight w:hRule="exact" w:val="326"/>
          <w:jc w:val="center"/>
        </w:trPr>
        <w:tc>
          <w:tcPr>
            <w:tcW w:w="2486" w:type="dxa"/>
            <w:tcBorders>
              <w:top w:val="single" w:sz="4" w:space="0" w:color="auto"/>
              <w:left w:val="single" w:sz="4" w:space="0" w:color="auto"/>
            </w:tcBorders>
            <w:shd w:val="clear" w:color="auto" w:fill="auto"/>
          </w:tcPr>
          <w:p w:rsidR="00B55DF1" w:rsidRDefault="005F3C32">
            <w:pPr>
              <w:pStyle w:val="a7"/>
              <w:jc w:val="center"/>
              <w:rPr>
                <w:sz w:val="24"/>
                <w:szCs w:val="24"/>
              </w:rPr>
            </w:pPr>
            <w:r>
              <w:rPr>
                <w:rStyle w:val="a6"/>
                <w:sz w:val="24"/>
                <w:szCs w:val="24"/>
              </w:rPr>
              <w:t>45-49</w:t>
            </w:r>
          </w:p>
        </w:tc>
        <w:tc>
          <w:tcPr>
            <w:tcW w:w="2650" w:type="dxa"/>
            <w:vMerge w:val="restart"/>
            <w:tcBorders>
              <w:top w:val="single" w:sz="4" w:space="0" w:color="auto"/>
              <w:left w:val="single" w:sz="4" w:space="0" w:color="auto"/>
            </w:tcBorders>
            <w:shd w:val="clear" w:color="auto" w:fill="auto"/>
            <w:vAlign w:val="center"/>
          </w:tcPr>
          <w:p w:rsidR="00B55DF1" w:rsidRDefault="005F3C32">
            <w:pPr>
              <w:pStyle w:val="a7"/>
              <w:jc w:val="center"/>
              <w:rPr>
                <w:sz w:val="24"/>
                <w:szCs w:val="24"/>
              </w:rPr>
            </w:pPr>
            <w:r>
              <w:rPr>
                <w:rStyle w:val="a6"/>
                <w:sz w:val="24"/>
                <w:szCs w:val="24"/>
              </w:rPr>
              <w:t>Неудовлетворительно</w:t>
            </w:r>
          </w:p>
        </w:tc>
        <w:tc>
          <w:tcPr>
            <w:tcW w:w="4478" w:type="dxa"/>
            <w:tcBorders>
              <w:top w:val="single" w:sz="4" w:space="0" w:color="auto"/>
              <w:left w:val="single" w:sz="4" w:space="0" w:color="auto"/>
              <w:right w:val="single" w:sz="4" w:space="0" w:color="auto"/>
            </w:tcBorders>
            <w:shd w:val="clear" w:color="auto" w:fill="auto"/>
          </w:tcPr>
          <w:p w:rsidR="00B55DF1" w:rsidRDefault="005F3C32">
            <w:pPr>
              <w:pStyle w:val="a7"/>
              <w:rPr>
                <w:sz w:val="24"/>
                <w:szCs w:val="24"/>
              </w:rPr>
            </w:pPr>
            <w:r>
              <w:rPr>
                <w:rStyle w:val="a6"/>
                <w:sz w:val="24"/>
                <w:szCs w:val="24"/>
                <w:lang w:val="en-US" w:eastAsia="en-US"/>
              </w:rPr>
              <w:t>E (satisfactory failed)</w:t>
            </w:r>
          </w:p>
        </w:tc>
      </w:tr>
      <w:tr w:rsidR="00B55DF1">
        <w:trPr>
          <w:trHeight w:hRule="exact" w:val="326"/>
          <w:jc w:val="center"/>
        </w:trPr>
        <w:tc>
          <w:tcPr>
            <w:tcW w:w="2486" w:type="dxa"/>
            <w:tcBorders>
              <w:top w:val="single" w:sz="4" w:space="0" w:color="auto"/>
              <w:left w:val="single" w:sz="4" w:space="0" w:color="auto"/>
            </w:tcBorders>
            <w:shd w:val="clear" w:color="auto" w:fill="auto"/>
          </w:tcPr>
          <w:p w:rsidR="00B55DF1" w:rsidRDefault="005F3C32">
            <w:pPr>
              <w:pStyle w:val="a7"/>
              <w:jc w:val="center"/>
              <w:rPr>
                <w:sz w:val="24"/>
                <w:szCs w:val="24"/>
              </w:rPr>
            </w:pPr>
            <w:r>
              <w:rPr>
                <w:rStyle w:val="a6"/>
                <w:sz w:val="24"/>
                <w:szCs w:val="24"/>
              </w:rPr>
              <w:t>1-44</w:t>
            </w:r>
          </w:p>
        </w:tc>
        <w:tc>
          <w:tcPr>
            <w:tcW w:w="2650" w:type="dxa"/>
            <w:vMerge/>
            <w:tcBorders>
              <w:left w:val="single" w:sz="4" w:space="0" w:color="auto"/>
            </w:tcBorders>
            <w:shd w:val="clear" w:color="auto" w:fill="auto"/>
            <w:vAlign w:val="center"/>
          </w:tcPr>
          <w:p w:rsidR="00B55DF1" w:rsidRDefault="00B55DF1"/>
        </w:tc>
        <w:tc>
          <w:tcPr>
            <w:tcW w:w="4478" w:type="dxa"/>
            <w:tcBorders>
              <w:top w:val="single" w:sz="4" w:space="0" w:color="auto"/>
              <w:left w:val="single" w:sz="4" w:space="0" w:color="auto"/>
              <w:right w:val="single" w:sz="4" w:space="0" w:color="auto"/>
            </w:tcBorders>
            <w:shd w:val="clear" w:color="auto" w:fill="auto"/>
          </w:tcPr>
          <w:p w:rsidR="00B55DF1" w:rsidRDefault="005F3C32">
            <w:pPr>
              <w:pStyle w:val="a7"/>
              <w:rPr>
                <w:sz w:val="24"/>
                <w:szCs w:val="24"/>
              </w:rPr>
            </w:pPr>
            <w:r>
              <w:rPr>
                <w:rStyle w:val="a6"/>
                <w:sz w:val="24"/>
                <w:szCs w:val="24"/>
                <w:lang w:val="en-US" w:eastAsia="en-US"/>
              </w:rPr>
              <w:t>F (not rated)</w:t>
            </w:r>
          </w:p>
        </w:tc>
      </w:tr>
      <w:tr w:rsidR="00B55DF1">
        <w:trPr>
          <w:trHeight w:hRule="exact" w:val="341"/>
          <w:jc w:val="center"/>
        </w:trPr>
        <w:tc>
          <w:tcPr>
            <w:tcW w:w="2486" w:type="dxa"/>
            <w:tcBorders>
              <w:top w:val="single" w:sz="4" w:space="0" w:color="auto"/>
              <w:left w:val="single" w:sz="4" w:space="0" w:color="auto"/>
              <w:bottom w:val="single" w:sz="4" w:space="0" w:color="auto"/>
            </w:tcBorders>
            <w:shd w:val="clear" w:color="auto" w:fill="auto"/>
          </w:tcPr>
          <w:p w:rsidR="00B55DF1" w:rsidRDefault="005F3C32">
            <w:pPr>
              <w:pStyle w:val="a7"/>
              <w:jc w:val="center"/>
              <w:rPr>
                <w:sz w:val="24"/>
                <w:szCs w:val="24"/>
              </w:rPr>
            </w:pPr>
            <w:r>
              <w:rPr>
                <w:rStyle w:val="a6"/>
                <w:sz w:val="24"/>
                <w:szCs w:val="24"/>
              </w:rPr>
              <w:t>0</w:t>
            </w:r>
          </w:p>
        </w:tc>
        <w:tc>
          <w:tcPr>
            <w:tcW w:w="2650" w:type="dxa"/>
            <w:vMerge/>
            <w:tcBorders>
              <w:left w:val="single" w:sz="4" w:space="0" w:color="auto"/>
              <w:bottom w:val="single" w:sz="4" w:space="0" w:color="auto"/>
            </w:tcBorders>
            <w:shd w:val="clear" w:color="auto" w:fill="auto"/>
            <w:vAlign w:val="center"/>
          </w:tcPr>
          <w:p w:rsidR="00B55DF1" w:rsidRDefault="00B55DF1"/>
        </w:tc>
        <w:tc>
          <w:tcPr>
            <w:tcW w:w="4478" w:type="dxa"/>
            <w:tcBorders>
              <w:top w:val="single" w:sz="4" w:space="0" w:color="auto"/>
              <w:left w:val="single" w:sz="4" w:space="0" w:color="auto"/>
              <w:bottom w:val="single" w:sz="4" w:space="0" w:color="auto"/>
              <w:right w:val="single" w:sz="4" w:space="0" w:color="auto"/>
            </w:tcBorders>
            <w:shd w:val="clear" w:color="auto" w:fill="auto"/>
          </w:tcPr>
          <w:p w:rsidR="00B55DF1" w:rsidRDefault="005F3C32">
            <w:pPr>
              <w:pStyle w:val="a7"/>
              <w:rPr>
                <w:sz w:val="24"/>
                <w:szCs w:val="24"/>
              </w:rPr>
            </w:pPr>
            <w:r>
              <w:rPr>
                <w:rStyle w:val="a6"/>
                <w:sz w:val="24"/>
                <w:szCs w:val="24"/>
                <w:lang w:val="en-US" w:eastAsia="en-US"/>
              </w:rPr>
              <w:t>N/A (not rated)</w:t>
            </w:r>
          </w:p>
        </w:tc>
      </w:tr>
    </w:tbl>
    <w:p w:rsidR="00B55DF1" w:rsidRDefault="00B55DF1">
      <w:pPr>
        <w:spacing w:after="279" w:line="1" w:lineRule="exact"/>
      </w:pPr>
    </w:p>
    <w:p w:rsidR="00B55DF1" w:rsidRDefault="005F3C32">
      <w:pPr>
        <w:pStyle w:val="1"/>
        <w:numPr>
          <w:ilvl w:val="0"/>
          <w:numId w:val="8"/>
        </w:numPr>
        <w:tabs>
          <w:tab w:val="left" w:pos="1074"/>
        </w:tabs>
        <w:spacing w:line="276" w:lineRule="auto"/>
        <w:ind w:firstLine="820"/>
        <w:jc w:val="both"/>
      </w:pPr>
      <w:r>
        <w:rPr>
          <w:rStyle w:val="a5"/>
          <w:b/>
          <w:bCs/>
        </w:rPr>
        <w:t xml:space="preserve">Практическая работа (практическая подготовка): </w:t>
      </w:r>
      <w:r>
        <w:rPr>
          <w:rStyle w:val="a5"/>
        </w:rPr>
        <w:t>проверка выполнения заданий по практической подготовке в профессиональной деятельности и самостоятельной работы на практических занятиях.</w:t>
      </w:r>
    </w:p>
    <w:p w:rsidR="00B55DF1" w:rsidRDefault="005F3C32">
      <w:pPr>
        <w:pStyle w:val="1"/>
        <w:spacing w:line="276" w:lineRule="auto"/>
        <w:ind w:firstLine="820"/>
        <w:jc w:val="both"/>
      </w:pPr>
      <w:r>
        <w:rPr>
          <w:rStyle w:val="a5"/>
        </w:rPr>
        <w:t xml:space="preserve">Практическое задание </w:t>
      </w:r>
      <w:r>
        <w:rPr>
          <w:rStyle w:val="a5"/>
          <w:i/>
          <w:iCs/>
        </w:rPr>
        <w:t>–</w:t>
      </w:r>
      <w:r>
        <w:rPr>
          <w:rStyle w:val="a5"/>
        </w:rPr>
        <w:t xml:space="preserve"> это частично регламентированное задание по практической подготовке в профессиональной деятельности, имеющее алгоритмическое или нестандартное решение, позволяющее диагностировать умения, интегрировать знания различных научных областей в практическую </w:t>
      </w:r>
      <w:proofErr w:type="gramStart"/>
      <w:r>
        <w:rPr>
          <w:rStyle w:val="a5"/>
        </w:rPr>
        <w:t>подготовку</w:t>
      </w:r>
      <w:proofErr w:type="gramEnd"/>
      <w:r>
        <w:rPr>
          <w:rStyle w:val="a5"/>
        </w:rPr>
        <w:t xml:space="preserve"> связанную с профессиональной деятельности. Может выполняться в индивидуальном порядке или группой </w:t>
      </w:r>
      <w:proofErr w:type="gramStart"/>
      <w:r>
        <w:rPr>
          <w:rStyle w:val="a5"/>
        </w:rPr>
        <w:t>обучающихся</w:t>
      </w:r>
      <w:proofErr w:type="gramEnd"/>
      <w:r>
        <w:rPr>
          <w:rStyle w:val="a5"/>
        </w:rPr>
        <w:t>.</w:t>
      </w:r>
    </w:p>
    <w:p w:rsidR="00B55DF1" w:rsidRDefault="005F3C32">
      <w:pPr>
        <w:pStyle w:val="1"/>
        <w:spacing w:line="276" w:lineRule="auto"/>
        <w:ind w:firstLine="820"/>
        <w:jc w:val="both"/>
      </w:pPr>
      <w:r>
        <w:rPr>
          <w:rStyle w:val="a5"/>
        </w:rPr>
        <w:t>Работа во время проведения практического занятия состоит из следующих элементов:</w:t>
      </w:r>
    </w:p>
    <w:p w:rsidR="00B55DF1" w:rsidRDefault="005F3C32">
      <w:pPr>
        <w:pStyle w:val="1"/>
        <w:numPr>
          <w:ilvl w:val="0"/>
          <w:numId w:val="9"/>
        </w:numPr>
        <w:tabs>
          <w:tab w:val="left" w:pos="1035"/>
        </w:tabs>
        <w:spacing w:line="276" w:lineRule="auto"/>
        <w:ind w:firstLine="820"/>
        <w:jc w:val="both"/>
      </w:pPr>
      <w:r>
        <w:rPr>
          <w:rStyle w:val="a5"/>
        </w:rPr>
        <w:t>консультирование обучающихся преподавателем с целью предоставления исчерпывающей информации, необходимой для самостоятельного выполнения предложенных преподавателем практических заданий и задач;</w:t>
      </w:r>
    </w:p>
    <w:p w:rsidR="00B55DF1" w:rsidRDefault="005F3C32">
      <w:pPr>
        <w:pStyle w:val="1"/>
        <w:numPr>
          <w:ilvl w:val="0"/>
          <w:numId w:val="9"/>
        </w:numPr>
        <w:tabs>
          <w:tab w:val="left" w:pos="1040"/>
        </w:tabs>
        <w:spacing w:line="276" w:lineRule="auto"/>
        <w:ind w:firstLine="820"/>
        <w:jc w:val="both"/>
      </w:pPr>
      <w:r>
        <w:rPr>
          <w:rStyle w:val="a5"/>
        </w:rPr>
        <w:t>самостоятельное выполнение практических заданий согласно обозначенной учебной программой тематики;</w:t>
      </w:r>
    </w:p>
    <w:p w:rsidR="00B55DF1" w:rsidRDefault="005F3C32">
      <w:pPr>
        <w:pStyle w:val="1"/>
        <w:numPr>
          <w:ilvl w:val="0"/>
          <w:numId w:val="9"/>
        </w:numPr>
        <w:tabs>
          <w:tab w:val="left" w:pos="1035"/>
        </w:tabs>
        <w:spacing w:line="276" w:lineRule="auto"/>
        <w:ind w:firstLine="820"/>
        <w:jc w:val="both"/>
      </w:pPr>
      <w:r>
        <w:rPr>
          <w:rStyle w:val="a5"/>
        </w:rPr>
        <w:t>ознакомление с инструктивными материалами с целью осознания задач практического занятия, техники безопасности при работе в аудитории.</w:t>
      </w:r>
    </w:p>
    <w:p w:rsidR="00B55DF1" w:rsidRDefault="005F3C32">
      <w:pPr>
        <w:pStyle w:val="1"/>
        <w:spacing w:after="280" w:line="276" w:lineRule="auto"/>
        <w:ind w:firstLine="820"/>
        <w:jc w:val="both"/>
      </w:pPr>
      <w:r>
        <w:rPr>
          <w:rStyle w:val="a5"/>
        </w:rPr>
        <w:t xml:space="preserve">Обработка, обобщение полученных результатов практической подготовки проводиться </w:t>
      </w:r>
      <w:proofErr w:type="gramStart"/>
      <w:r>
        <w:rPr>
          <w:rStyle w:val="a5"/>
        </w:rPr>
        <w:t>обучающимися</w:t>
      </w:r>
      <w:proofErr w:type="gramEnd"/>
      <w:r>
        <w:rPr>
          <w:rStyle w:val="a5"/>
        </w:rPr>
        <w:t xml:space="preserve"> самостоятельно или под руководством преподавателя (в зависимости от степени сложности поставленных задач).</w:t>
      </w:r>
    </w:p>
    <w:p w:rsidR="00B55DF1" w:rsidRDefault="005F3C32">
      <w:pPr>
        <w:pStyle w:val="20"/>
        <w:keepNext/>
        <w:keepLines/>
        <w:numPr>
          <w:ilvl w:val="0"/>
          <w:numId w:val="8"/>
        </w:numPr>
        <w:tabs>
          <w:tab w:val="left" w:pos="1780"/>
        </w:tabs>
        <w:spacing w:after="280"/>
        <w:ind w:firstLine="820"/>
        <w:jc w:val="both"/>
      </w:pPr>
      <w:bookmarkStart w:id="7" w:name="bookmark16"/>
      <w:r>
        <w:rPr>
          <w:rStyle w:val="2"/>
          <w:b/>
          <w:bCs/>
        </w:rPr>
        <w:t>Примерные темы к курсовым работам</w:t>
      </w:r>
      <w:r w:rsidR="00A01D32">
        <w:rPr>
          <w:rStyle w:val="2"/>
          <w:b/>
          <w:bCs/>
        </w:rPr>
        <w:t xml:space="preserve"> </w:t>
      </w:r>
      <w:r>
        <w:rPr>
          <w:rStyle w:val="2"/>
          <w:b/>
          <w:bCs/>
        </w:rPr>
        <w:t>(проектам) не предусмотрены</w:t>
      </w:r>
      <w:bookmarkEnd w:id="7"/>
    </w:p>
    <w:p w:rsidR="00B55DF1" w:rsidRDefault="005F3C32">
      <w:pPr>
        <w:pStyle w:val="20"/>
        <w:keepNext/>
        <w:keepLines/>
        <w:numPr>
          <w:ilvl w:val="0"/>
          <w:numId w:val="8"/>
        </w:numPr>
        <w:tabs>
          <w:tab w:val="left" w:pos="1780"/>
        </w:tabs>
        <w:ind w:firstLine="820"/>
        <w:jc w:val="both"/>
      </w:pPr>
      <w:r>
        <w:rPr>
          <w:rStyle w:val="2"/>
          <w:b/>
          <w:bCs/>
        </w:rPr>
        <w:t>Оценка компетенций (в целом)</w:t>
      </w:r>
    </w:p>
    <w:p w:rsidR="00B55DF1" w:rsidRDefault="005F3C32">
      <w:pPr>
        <w:pStyle w:val="1"/>
        <w:spacing w:after="280" w:line="276" w:lineRule="auto"/>
        <w:ind w:firstLine="820"/>
        <w:jc w:val="both"/>
      </w:pPr>
      <w:r>
        <w:rPr>
          <w:rStyle w:val="a5"/>
        </w:rPr>
        <w:t>Оценка компетенций (в целом) осуществляется по итогам суммирования текущих результатов обучающегося и промежуточной аттестации.</w:t>
      </w:r>
    </w:p>
    <w:p w:rsidR="00B55DF1" w:rsidRDefault="005F3C32">
      <w:pPr>
        <w:pStyle w:val="1"/>
        <w:spacing w:line="276" w:lineRule="auto"/>
        <w:ind w:firstLine="720"/>
        <w:jc w:val="both"/>
      </w:pPr>
      <w:r>
        <w:rPr>
          <w:rStyle w:val="a5"/>
        </w:rPr>
        <w:t>В оценке освоения компетенций (в целом) учитывают: полноту знания учебного материала по теме, степень активности обучающегося на занятиях в семестре; логичность изложения материала; аргументированность ответа; уровень самостоятельного мышления, практической подготовки; умение связывать теоретические положения с практикой, в том числе и с будущей профессиональной деятельностью с промежуточной аттестации.</w:t>
      </w:r>
    </w:p>
    <w:sectPr w:rsidR="00B55DF1">
      <w:pgSz w:w="11900" w:h="16840"/>
      <w:pgMar w:top="984" w:right="987" w:bottom="1055" w:left="973" w:header="556" w:footer="627"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A29" w:rsidRDefault="00AE4A29">
      <w:r>
        <w:separator/>
      </w:r>
    </w:p>
  </w:endnote>
  <w:endnote w:type="continuationSeparator" w:id="0">
    <w:p w:rsidR="00AE4A29" w:rsidRDefault="00AE4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A29" w:rsidRDefault="00AE4A29"/>
  </w:footnote>
  <w:footnote w:type="continuationSeparator" w:id="0">
    <w:p w:rsidR="00AE4A29" w:rsidRDefault="00AE4A2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3335B"/>
    <w:multiLevelType w:val="multilevel"/>
    <w:tmpl w:val="C444E6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5005AF"/>
    <w:multiLevelType w:val="multilevel"/>
    <w:tmpl w:val="520640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2B432D"/>
    <w:multiLevelType w:val="multilevel"/>
    <w:tmpl w:val="C680AF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7D6836"/>
    <w:multiLevelType w:val="multilevel"/>
    <w:tmpl w:val="43628FE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50690E"/>
    <w:multiLevelType w:val="multilevel"/>
    <w:tmpl w:val="FB545C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14927DB"/>
    <w:multiLevelType w:val="multilevel"/>
    <w:tmpl w:val="6ED2E82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803427C"/>
    <w:multiLevelType w:val="multilevel"/>
    <w:tmpl w:val="C7B85444"/>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8992EF3"/>
    <w:multiLevelType w:val="multilevel"/>
    <w:tmpl w:val="D34A55FC"/>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4E96C69"/>
    <w:multiLevelType w:val="multilevel"/>
    <w:tmpl w:val="9496C9C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8"/>
  </w:num>
  <w:num w:numId="3">
    <w:abstractNumId w:val="6"/>
  </w:num>
  <w:num w:numId="4">
    <w:abstractNumId w:val="0"/>
  </w:num>
  <w:num w:numId="5">
    <w:abstractNumId w:val="2"/>
  </w:num>
  <w:num w:numId="6">
    <w:abstractNumId w:val="1"/>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B55DF1"/>
    <w:rsid w:val="005F3C32"/>
    <w:rsid w:val="00A01D32"/>
    <w:rsid w:val="00AE4A29"/>
    <w:rsid w:val="00B55DF1"/>
    <w:rsid w:val="00BD0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Times New Roman" w:eastAsia="Times New Roman" w:hAnsi="Times New Roman" w:cs="Times New Roman"/>
      <w:b w:val="0"/>
      <w:bCs w:val="0"/>
      <w:i w:val="0"/>
      <w:iCs w:val="0"/>
      <w:smallCaps w:val="0"/>
      <w:strike w:val="0"/>
      <w:color w:val="4C5156"/>
      <w:sz w:val="22"/>
      <w:szCs w:val="22"/>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color w:val="3A3D41"/>
      <w:sz w:val="28"/>
      <w:szCs w:val="28"/>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0"/>
      <w:szCs w:val="20"/>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u w:val="none"/>
    </w:rPr>
  </w:style>
  <w:style w:type="character" w:customStyle="1" w:styleId="a8">
    <w:name w:val="Подпись к таблице_"/>
    <w:basedOn w:val="a0"/>
    <w:link w:val="a9"/>
    <w:rPr>
      <w:rFonts w:ascii="Times New Roman" w:eastAsia="Times New Roman" w:hAnsi="Times New Roman" w:cs="Times New Roman"/>
      <w:b/>
      <w:bCs/>
      <w:i w:val="0"/>
      <w:iCs w:val="0"/>
      <w:smallCaps w:val="0"/>
      <w:strike w:val="0"/>
      <w:u w:val="none"/>
    </w:rPr>
  </w:style>
  <w:style w:type="paragraph" w:customStyle="1" w:styleId="a4">
    <w:name w:val="Подпись к картинке"/>
    <w:basedOn w:val="a"/>
    <w:link w:val="a3"/>
    <w:rPr>
      <w:rFonts w:ascii="Times New Roman" w:eastAsia="Times New Roman" w:hAnsi="Times New Roman" w:cs="Times New Roman"/>
      <w:color w:val="4C5156"/>
      <w:sz w:val="22"/>
      <w:szCs w:val="22"/>
    </w:rPr>
  </w:style>
  <w:style w:type="paragraph" w:customStyle="1" w:styleId="1">
    <w:name w:val="Основной текст1"/>
    <w:basedOn w:val="a"/>
    <w:link w:val="a5"/>
    <w:rPr>
      <w:rFonts w:ascii="Times New Roman" w:eastAsia="Times New Roman" w:hAnsi="Times New Roman" w:cs="Times New Roman"/>
    </w:rPr>
  </w:style>
  <w:style w:type="paragraph" w:customStyle="1" w:styleId="11">
    <w:name w:val="Заголовок №1"/>
    <w:basedOn w:val="a"/>
    <w:link w:val="10"/>
    <w:pPr>
      <w:spacing w:after="270"/>
      <w:jc w:val="center"/>
      <w:outlineLvl w:val="0"/>
    </w:pPr>
    <w:rPr>
      <w:rFonts w:ascii="Times New Roman" w:eastAsia="Times New Roman" w:hAnsi="Times New Roman" w:cs="Times New Roman"/>
      <w:color w:val="3A3D41"/>
      <w:sz w:val="28"/>
      <w:szCs w:val="28"/>
    </w:rPr>
  </w:style>
  <w:style w:type="paragraph" w:customStyle="1" w:styleId="a7">
    <w:name w:val="Другое"/>
    <w:basedOn w:val="a"/>
    <w:link w:val="a6"/>
    <w:rPr>
      <w:rFonts w:ascii="Times New Roman" w:eastAsia="Times New Roman" w:hAnsi="Times New Roman" w:cs="Times New Roman"/>
      <w:sz w:val="20"/>
      <w:szCs w:val="20"/>
    </w:rPr>
  </w:style>
  <w:style w:type="paragraph" w:customStyle="1" w:styleId="20">
    <w:name w:val="Заголовок №2"/>
    <w:basedOn w:val="a"/>
    <w:link w:val="2"/>
    <w:pPr>
      <w:spacing w:line="276" w:lineRule="auto"/>
      <w:ind w:firstLine="740"/>
      <w:outlineLvl w:val="1"/>
    </w:pPr>
    <w:rPr>
      <w:rFonts w:ascii="Times New Roman" w:eastAsia="Times New Roman" w:hAnsi="Times New Roman" w:cs="Times New Roman"/>
      <w:b/>
      <w:bCs/>
    </w:rPr>
  </w:style>
  <w:style w:type="paragraph" w:customStyle="1" w:styleId="a9">
    <w:name w:val="Подпись к таблице"/>
    <w:basedOn w:val="a"/>
    <w:link w:val="a8"/>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Times New Roman" w:eastAsia="Times New Roman" w:hAnsi="Times New Roman" w:cs="Times New Roman"/>
      <w:b w:val="0"/>
      <w:bCs w:val="0"/>
      <w:i w:val="0"/>
      <w:iCs w:val="0"/>
      <w:smallCaps w:val="0"/>
      <w:strike w:val="0"/>
      <w:color w:val="4C5156"/>
      <w:sz w:val="22"/>
      <w:szCs w:val="22"/>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color w:val="3A3D41"/>
      <w:sz w:val="28"/>
      <w:szCs w:val="28"/>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0"/>
      <w:szCs w:val="20"/>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u w:val="none"/>
    </w:rPr>
  </w:style>
  <w:style w:type="character" w:customStyle="1" w:styleId="a8">
    <w:name w:val="Подпись к таблице_"/>
    <w:basedOn w:val="a0"/>
    <w:link w:val="a9"/>
    <w:rPr>
      <w:rFonts w:ascii="Times New Roman" w:eastAsia="Times New Roman" w:hAnsi="Times New Roman" w:cs="Times New Roman"/>
      <w:b/>
      <w:bCs/>
      <w:i w:val="0"/>
      <w:iCs w:val="0"/>
      <w:smallCaps w:val="0"/>
      <w:strike w:val="0"/>
      <w:u w:val="none"/>
    </w:rPr>
  </w:style>
  <w:style w:type="paragraph" w:customStyle="1" w:styleId="a4">
    <w:name w:val="Подпись к картинке"/>
    <w:basedOn w:val="a"/>
    <w:link w:val="a3"/>
    <w:rPr>
      <w:rFonts w:ascii="Times New Roman" w:eastAsia="Times New Roman" w:hAnsi="Times New Roman" w:cs="Times New Roman"/>
      <w:color w:val="4C5156"/>
      <w:sz w:val="22"/>
      <w:szCs w:val="22"/>
    </w:rPr>
  </w:style>
  <w:style w:type="paragraph" w:customStyle="1" w:styleId="1">
    <w:name w:val="Основной текст1"/>
    <w:basedOn w:val="a"/>
    <w:link w:val="a5"/>
    <w:rPr>
      <w:rFonts w:ascii="Times New Roman" w:eastAsia="Times New Roman" w:hAnsi="Times New Roman" w:cs="Times New Roman"/>
    </w:rPr>
  </w:style>
  <w:style w:type="paragraph" w:customStyle="1" w:styleId="11">
    <w:name w:val="Заголовок №1"/>
    <w:basedOn w:val="a"/>
    <w:link w:val="10"/>
    <w:pPr>
      <w:spacing w:after="270"/>
      <w:jc w:val="center"/>
      <w:outlineLvl w:val="0"/>
    </w:pPr>
    <w:rPr>
      <w:rFonts w:ascii="Times New Roman" w:eastAsia="Times New Roman" w:hAnsi="Times New Roman" w:cs="Times New Roman"/>
      <w:color w:val="3A3D41"/>
      <w:sz w:val="28"/>
      <w:szCs w:val="28"/>
    </w:rPr>
  </w:style>
  <w:style w:type="paragraph" w:customStyle="1" w:styleId="a7">
    <w:name w:val="Другое"/>
    <w:basedOn w:val="a"/>
    <w:link w:val="a6"/>
    <w:rPr>
      <w:rFonts w:ascii="Times New Roman" w:eastAsia="Times New Roman" w:hAnsi="Times New Roman" w:cs="Times New Roman"/>
      <w:sz w:val="20"/>
      <w:szCs w:val="20"/>
    </w:rPr>
  </w:style>
  <w:style w:type="paragraph" w:customStyle="1" w:styleId="20">
    <w:name w:val="Заголовок №2"/>
    <w:basedOn w:val="a"/>
    <w:link w:val="2"/>
    <w:pPr>
      <w:spacing w:line="276" w:lineRule="auto"/>
      <w:ind w:firstLine="740"/>
      <w:outlineLvl w:val="1"/>
    </w:pPr>
    <w:rPr>
      <w:rFonts w:ascii="Times New Roman" w:eastAsia="Times New Roman" w:hAnsi="Times New Roman" w:cs="Times New Roman"/>
      <w:b/>
      <w:bCs/>
    </w:rPr>
  </w:style>
  <w:style w:type="paragraph" w:customStyle="1" w:styleId="a9">
    <w:name w:val="Подпись к таблице"/>
    <w:basedOn w:val="a"/>
    <w:link w:val="a8"/>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3494</Words>
  <Characters>19916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Untitled</vt:lpstr>
    </vt:vector>
  </TitlesOfParts>
  <Company>SPecialiST RePack</Company>
  <LinksUpToDate>false</LinksUpToDate>
  <CharactersWithSpaces>23364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Админ</dc:creator>
  <cp:lastModifiedBy>Админ</cp:lastModifiedBy>
  <cp:revision>3</cp:revision>
  <dcterms:created xsi:type="dcterms:W3CDTF">2025-01-31T10:17:00Z</dcterms:created>
  <dcterms:modified xsi:type="dcterms:W3CDTF">2025-01-31T10:31:00Z</dcterms:modified>
</cp:coreProperties>
</file>