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1C" w:rsidRDefault="0035251C" w:rsidP="0035251C">
      <w:pPr>
        <w:spacing w:line="1" w:lineRule="exact"/>
      </w:pPr>
    </w:p>
    <w:p w:rsidR="0035251C" w:rsidRDefault="0035251C" w:rsidP="0035251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-469265</wp:posOffset>
            </wp:positionV>
            <wp:extent cx="871220" cy="807085"/>
            <wp:effectExtent l="0" t="0" r="5080" b="0"/>
            <wp:wrapNone/>
            <wp:docPr id="7" name="Рисунок 7" descr="Описание: C:\Users\Admin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dmin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51C" w:rsidRDefault="0035251C" w:rsidP="0035251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5251C" w:rsidRDefault="0035251C" w:rsidP="0035251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5251C" w:rsidRDefault="0035251C" w:rsidP="0035251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Частное образовательное учреждение высшего образования</w:t>
      </w:r>
    </w:p>
    <w:p w:rsidR="0035251C" w:rsidRDefault="0035251C" w:rsidP="0035251C">
      <w:pPr>
        <w:shd w:val="clear" w:color="auto" w:fill="FFFFFF"/>
        <w:autoSpaceDE w:val="0"/>
        <w:autoSpaceDN w:val="0"/>
        <w:ind w:left="711"/>
        <w:jc w:val="center"/>
        <w:rPr>
          <w:rFonts w:ascii="Times New Roman" w:eastAsia="Times New Roman" w:hAnsi="Times New Roman" w:cs="Times New Roman"/>
          <w:b/>
          <w:color w:val="auto"/>
          <w:sz w:val="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  <w:t>«Региональный институт бизнеса и управления» (РИБиУ)</w:t>
      </w:r>
    </w:p>
    <w:p w:rsidR="0035251C" w:rsidRDefault="0035251C" w:rsidP="0035251C">
      <w:pPr>
        <w:keepNext/>
        <w:widowControl/>
        <w:pBdr>
          <w:bottom w:val="thinThickThinSmallGap" w:sz="24" w:space="6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"/>
        </w:rPr>
      </w:pPr>
    </w:p>
    <w:p w:rsidR="0035251C" w:rsidRDefault="0035251C" w:rsidP="0035251C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6" name="Рисунок 6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35251C" w:rsidRDefault="0035251C" w:rsidP="003525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5" name="Рисунок 5" descr="Описание: C:\Users\1-20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1-20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6"/>
                    <a:stretch>
                      <a:fillRect/>
                    </a:stretch>
                  </pic:blipFill>
                  <pic:spPr bwMode="auto">
                    <a:xfrm rot="-5558118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51C" w:rsidRDefault="0035251C" w:rsidP="003525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161290</wp:posOffset>
            </wp:positionV>
            <wp:extent cx="1146175" cy="5670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95250</wp:posOffset>
            </wp:positionV>
            <wp:extent cx="1400175" cy="1400175"/>
            <wp:effectExtent l="152400" t="152400" r="142875" b="142875"/>
            <wp:wrapNone/>
            <wp:docPr id="2" name="Рисунок 2" descr="Описание: 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УТВЕРДЖЕНО</w:t>
      </w:r>
    </w:p>
    <w:p w:rsidR="0035251C" w:rsidRDefault="0035251C" w:rsidP="0035251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Проректор по учебной работе </w:t>
      </w:r>
    </w:p>
    <w:p w:rsidR="0035251C" w:rsidRDefault="0035251C" w:rsidP="0035251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______________</w:t>
      </w:r>
      <w:r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35251C" w:rsidRDefault="0035251C" w:rsidP="0035251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</w:t>
      </w:r>
      <w:proofErr w:type="gramStart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,ф</w:t>
      </w:r>
      <w:proofErr w:type="gramEnd"/>
      <w:r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амилия</w:t>
      </w:r>
    </w:p>
    <w:p w:rsidR="0035251C" w:rsidRDefault="0035251C" w:rsidP="0035251C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35251C" w:rsidRDefault="0035251C" w:rsidP="0035251C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5251C" w:rsidRDefault="0035251C">
      <w:pPr>
        <w:pStyle w:val="1"/>
        <w:ind w:firstLine="0"/>
        <w:jc w:val="center"/>
        <w:rPr>
          <w:rStyle w:val="a3"/>
          <w:b/>
          <w:bCs/>
        </w:rPr>
      </w:pPr>
    </w:p>
    <w:p w:rsidR="0035251C" w:rsidRDefault="0035251C">
      <w:pPr>
        <w:pStyle w:val="1"/>
        <w:ind w:firstLine="0"/>
        <w:jc w:val="center"/>
        <w:rPr>
          <w:rStyle w:val="a3"/>
          <w:b/>
          <w:bCs/>
        </w:rPr>
      </w:pPr>
    </w:p>
    <w:p w:rsidR="0035251C" w:rsidRDefault="0035251C">
      <w:pPr>
        <w:pStyle w:val="1"/>
        <w:ind w:firstLine="0"/>
        <w:jc w:val="center"/>
        <w:rPr>
          <w:rStyle w:val="a3"/>
          <w:b/>
          <w:bCs/>
        </w:rPr>
      </w:pPr>
    </w:p>
    <w:p w:rsidR="0035251C" w:rsidRDefault="0035251C">
      <w:pPr>
        <w:pStyle w:val="1"/>
        <w:ind w:firstLine="0"/>
        <w:jc w:val="center"/>
        <w:rPr>
          <w:rStyle w:val="a3"/>
          <w:b/>
          <w:bCs/>
        </w:rPr>
      </w:pPr>
    </w:p>
    <w:p w:rsidR="00F5333C" w:rsidRDefault="002D5683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F5333C" w:rsidRDefault="002D5683">
      <w:pPr>
        <w:pStyle w:val="1"/>
        <w:ind w:firstLine="0"/>
        <w:jc w:val="center"/>
        <w:sectPr w:rsidR="00F5333C">
          <w:pgSz w:w="11900" w:h="16840"/>
          <w:pgMar w:top="1306" w:right="1551" w:bottom="1917" w:left="1786" w:header="878" w:footer="1489" w:gutter="0"/>
          <w:pgNumType w:start="1"/>
          <w:cols w:space="720"/>
          <w:noEndnote/>
          <w:docGrid w:linePitch="360"/>
        </w:sectPr>
      </w:pPr>
      <w:r>
        <w:rPr>
          <w:rStyle w:val="a3"/>
          <w:b/>
          <w:bCs/>
        </w:rPr>
        <w:t xml:space="preserve">К </w:t>
      </w:r>
      <w:r>
        <w:rPr>
          <w:rStyle w:val="a3"/>
          <w:b/>
          <w:bCs/>
        </w:rPr>
        <w:t>РАБОЧЕЙ ПРОГРАММЕ ДИСЦИПЛИНЫ</w:t>
      </w:r>
      <w:r>
        <w:rPr>
          <w:rStyle w:val="a3"/>
          <w:b/>
          <w:bCs/>
        </w:rPr>
        <w:br/>
        <w:t>«СТАНДАРТЫ ФИНАНСОВОЙ ОТЧЕТНОСТИ»</w:t>
      </w: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before="93" w:after="93" w:line="240" w:lineRule="exact"/>
        <w:rPr>
          <w:sz w:val="19"/>
          <w:szCs w:val="19"/>
        </w:rPr>
      </w:pPr>
    </w:p>
    <w:p w:rsidR="00F5333C" w:rsidRDefault="00F5333C">
      <w:pPr>
        <w:spacing w:line="1" w:lineRule="exact"/>
        <w:sectPr w:rsidR="00F5333C">
          <w:type w:val="continuous"/>
          <w:pgSz w:w="11900" w:h="16840"/>
          <w:pgMar w:top="1306" w:right="0" w:bottom="1917" w:left="0" w:header="0" w:footer="3" w:gutter="0"/>
          <w:cols w:space="720"/>
          <w:noEndnote/>
          <w:docGrid w:linePitch="360"/>
        </w:sectPr>
      </w:pPr>
    </w:p>
    <w:p w:rsidR="00F5333C" w:rsidRDefault="002D5683">
      <w:pPr>
        <w:pStyle w:val="1"/>
        <w:spacing w:after="260"/>
        <w:ind w:firstLine="0"/>
      </w:pPr>
      <w:r>
        <w:rPr>
          <w:rStyle w:val="a3"/>
        </w:rPr>
        <w:lastRenderedPageBreak/>
        <w:t>Направление подготовки</w:t>
      </w:r>
    </w:p>
    <w:p w:rsidR="00F5333C" w:rsidRDefault="002D5683">
      <w:pPr>
        <w:pStyle w:val="1"/>
        <w:spacing w:after="540"/>
        <w:ind w:firstLine="0"/>
      </w:pPr>
      <w:r>
        <w:rPr>
          <w:rStyle w:val="a3"/>
        </w:rPr>
        <w:t>Направленность (профиль)</w:t>
      </w:r>
    </w:p>
    <w:p w:rsidR="00F5333C" w:rsidRDefault="002D5683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F5333C" w:rsidRDefault="002D5683">
      <w:pPr>
        <w:pStyle w:val="1"/>
        <w:ind w:firstLine="0"/>
      </w:pPr>
      <w:r>
        <w:rPr>
          <w:rStyle w:val="a3"/>
        </w:rPr>
        <w:t>Форма обучения</w:t>
      </w:r>
    </w:p>
    <w:p w:rsidR="00F5333C" w:rsidRDefault="002D5683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38.03.01 Экономика</w:t>
      </w:r>
    </w:p>
    <w:p w:rsidR="00F5333C" w:rsidRDefault="002D5683">
      <w:pPr>
        <w:pStyle w:val="1"/>
        <w:spacing w:after="540"/>
        <w:ind w:firstLine="0"/>
        <w:jc w:val="center"/>
      </w:pPr>
      <w:r>
        <w:rPr>
          <w:rStyle w:val="a3"/>
          <w:b/>
          <w:bCs/>
        </w:rPr>
        <w:lastRenderedPageBreak/>
        <w:t>Финансы и кредит</w:t>
      </w:r>
    </w:p>
    <w:p w:rsidR="00F5333C" w:rsidRDefault="002D5683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бакалавриат</w:t>
      </w:r>
    </w:p>
    <w:p w:rsidR="00F5333C" w:rsidRDefault="002D5683">
      <w:pPr>
        <w:pStyle w:val="1"/>
        <w:ind w:firstLine="0"/>
        <w:jc w:val="center"/>
        <w:sectPr w:rsidR="00F5333C">
          <w:type w:val="continuous"/>
          <w:pgSz w:w="11900" w:h="16840"/>
          <w:pgMar w:top="1306" w:right="3144" w:bottom="1917" w:left="1786" w:header="0" w:footer="3" w:gutter="0"/>
          <w:cols w:num="2" w:space="2304"/>
          <w:noEndnote/>
          <w:docGrid w:linePitch="360"/>
        </w:sectPr>
      </w:pPr>
      <w:r>
        <w:rPr>
          <w:rStyle w:val="a3"/>
          <w:b/>
          <w:bCs/>
        </w:rPr>
        <w:t>очно-заочная</w:t>
      </w: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line="240" w:lineRule="exact"/>
        <w:rPr>
          <w:sz w:val="19"/>
          <w:szCs w:val="19"/>
        </w:rPr>
      </w:pPr>
    </w:p>
    <w:p w:rsidR="00F5333C" w:rsidRDefault="00F5333C">
      <w:pPr>
        <w:spacing w:before="19" w:after="19" w:line="240" w:lineRule="exact"/>
        <w:rPr>
          <w:sz w:val="19"/>
          <w:szCs w:val="19"/>
        </w:rPr>
      </w:pPr>
    </w:p>
    <w:p w:rsidR="00F5333C" w:rsidRDefault="00F5333C">
      <w:pPr>
        <w:spacing w:line="1" w:lineRule="exact"/>
        <w:sectPr w:rsidR="00F5333C">
          <w:type w:val="continuous"/>
          <w:pgSz w:w="11900" w:h="16840"/>
          <w:pgMar w:top="1306" w:right="0" w:bottom="1306" w:left="0" w:header="0" w:footer="3" w:gutter="0"/>
          <w:cols w:space="720"/>
          <w:noEndnote/>
          <w:docGrid w:linePitch="360"/>
        </w:sectPr>
      </w:pPr>
    </w:p>
    <w:p w:rsidR="00F5333C" w:rsidRDefault="0035251C">
      <w:pPr>
        <w:pStyle w:val="1"/>
        <w:ind w:firstLine="0"/>
        <w:jc w:val="center"/>
        <w:sectPr w:rsidR="00F5333C">
          <w:type w:val="continuous"/>
          <w:pgSz w:w="11900" w:h="16840"/>
          <w:pgMar w:top="1306" w:right="562" w:bottom="1306" w:left="1584" w:header="0" w:footer="3" w:gutter="0"/>
          <w:cols w:space="720"/>
          <w:noEndnote/>
          <w:docGrid w:linePitch="360"/>
        </w:sectPr>
      </w:pPr>
      <w:r>
        <w:rPr>
          <w:rStyle w:val="a3"/>
        </w:rPr>
        <w:lastRenderedPageBreak/>
        <w:t xml:space="preserve">Рязань, </w:t>
      </w:r>
      <w:r w:rsidR="002D5683">
        <w:rPr>
          <w:rStyle w:val="a3"/>
        </w:rPr>
        <w:t>2024 г.</w:t>
      </w:r>
    </w:p>
    <w:p w:rsidR="00F5333C" w:rsidRDefault="002D5683">
      <w:pPr>
        <w:pStyle w:val="20"/>
        <w:keepNext/>
        <w:keepLines/>
        <w:jc w:val="both"/>
      </w:pPr>
      <w:bookmarkStart w:id="0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«Стандарты финансовой отчетности»</w:t>
      </w:r>
      <w:bookmarkEnd w:id="0"/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 xml:space="preserve">Фонд оценочных средств (далее – ФОС) является неотъемлемой </w:t>
      </w:r>
      <w:r>
        <w:rPr>
          <w:rStyle w:val="a3"/>
        </w:rPr>
        <w:t>частью рабочей программы дисциплины и основной профессиональной образовательной программы.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>едставляет собой комплекс учебных заданий, предназначенных для измерения уровня достижений обучающимся установленных результатов обучения, и</w:t>
      </w:r>
      <w:r>
        <w:rPr>
          <w:rStyle w:val="a3"/>
        </w:rPr>
        <w:t xml:space="preserve"> используется при проведении текущей и промежуточной аттестации (в период зачетно-экзаменационной сессии).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>Основными задач</w:t>
      </w:r>
      <w:r>
        <w:rPr>
          <w:rStyle w:val="a3"/>
        </w:rPr>
        <w:t>ами ФОС по учебной дисциплине являются:</w:t>
      </w:r>
    </w:p>
    <w:p w:rsidR="00F5333C" w:rsidRDefault="002D5683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F5333C" w:rsidRDefault="002D5683">
      <w:pPr>
        <w:pStyle w:val="1"/>
        <w:numPr>
          <w:ilvl w:val="0"/>
          <w:numId w:val="1"/>
        </w:numPr>
        <w:tabs>
          <w:tab w:val="left" w:pos="1135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F5333C" w:rsidRDefault="002D5683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о</w:t>
      </w:r>
      <w:r>
        <w:rPr>
          <w:rStyle w:val="a3"/>
        </w:rPr>
        <w:t xml:space="preserve">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F5333C" w:rsidRDefault="002D5683">
      <w:pPr>
        <w:pStyle w:val="1"/>
        <w:numPr>
          <w:ilvl w:val="0"/>
          <w:numId w:val="1"/>
        </w:numPr>
        <w:tabs>
          <w:tab w:val="left" w:pos="1135"/>
        </w:tabs>
        <w:spacing w:after="26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F5333C" w:rsidRDefault="002D5683">
      <w:pPr>
        <w:pStyle w:val="1"/>
        <w:ind w:firstLine="820"/>
      </w:pPr>
      <w:r>
        <w:rPr>
          <w:rStyle w:val="a3"/>
          <w:b/>
          <w:bCs/>
        </w:rPr>
        <w:t xml:space="preserve">1. 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</w:t>
      </w:r>
    </w:p>
    <w:p w:rsidR="00F5333C" w:rsidRDefault="002D5683">
      <w:pPr>
        <w:pStyle w:val="1"/>
        <w:ind w:firstLine="0"/>
      </w:pPr>
      <w:r>
        <w:rPr>
          <w:rStyle w:val="a3"/>
          <w:b/>
          <w:bCs/>
        </w:rPr>
        <w:t>планируемыми результатами освоения программы</w:t>
      </w:r>
    </w:p>
    <w:p w:rsidR="00F5333C" w:rsidRDefault="002D5683">
      <w:pPr>
        <w:pStyle w:val="a5"/>
        <w:ind w:left="96"/>
      </w:pPr>
      <w:r>
        <w:rPr>
          <w:rStyle w:val="a4"/>
        </w:rPr>
        <w:t>Процесс освоения дисциплины «Стандарты финансовой отчетности»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5333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5333C" w:rsidRDefault="002D568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5333C" w:rsidRDefault="002D568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5333C" w:rsidRDefault="002D5683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современные информационные технологии и</w:t>
            </w:r>
            <w:r>
              <w:rPr>
                <w:rStyle w:val="a6"/>
                <w:color w:val="22272F"/>
              </w:rPr>
              <w:t xml:space="preserve"> программные средства при решении профессиональных задач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40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</w:t>
            </w:r>
            <w:r>
              <w:rPr>
                <w:rStyle w:val="a6"/>
              </w:rPr>
              <w:t>информации характеризующей деятельность хозяйствующих субъектов, 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</w:t>
            </w:r>
            <w:r>
              <w:rPr>
                <w:rStyle w:val="a6"/>
              </w:rPr>
              <w:t>гам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>экономических рисков, составить и обосновать прогноз динамики основных финансово-экономических показателей</w:t>
            </w:r>
          </w:p>
        </w:tc>
      </w:tr>
    </w:tbl>
    <w:p w:rsidR="00F5333C" w:rsidRDefault="00F5333C">
      <w:pPr>
        <w:spacing w:after="259" w:line="1" w:lineRule="exact"/>
      </w:pPr>
    </w:p>
    <w:p w:rsidR="00F5333C" w:rsidRDefault="002D5683">
      <w:pPr>
        <w:pStyle w:val="a5"/>
        <w:ind w:left="806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F5333C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 xml:space="preserve">Наименование и содержание по темам </w:t>
            </w:r>
            <w:r>
              <w:rPr>
                <w:rStyle w:val="a6"/>
                <w:b/>
                <w:bCs/>
                <w:sz w:val="22"/>
                <w:szCs w:val="22"/>
              </w:rPr>
              <w:t>(разделам)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F5333C">
            <w:pPr>
              <w:pStyle w:val="a7"/>
              <w:spacing w:line="125" w:lineRule="auto"/>
              <w:ind w:left="140" w:firstLine="60"/>
            </w:pPr>
            <w:bookmarkStart w:id="1" w:name="_GoBack"/>
            <w:bookmarkEnd w:id="1"/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</w:pPr>
            <w:r>
              <w:rPr>
                <w:rStyle w:val="a6"/>
              </w:rPr>
              <w:t>Концептуальные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>История возникновения МСФО. Порядок разработки МСФО. Принципы подготовки и представления финансовой отчетности.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F5333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</w:pPr>
            <w:r>
              <w:rPr>
                <w:rStyle w:val="a6"/>
              </w:rPr>
              <w:t>основы формирования финансовой отчетности.</w:t>
            </w:r>
          </w:p>
        </w:tc>
        <w:tc>
          <w:tcPr>
            <w:tcW w:w="4824" w:type="dxa"/>
            <w:tcBorders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Качественные характеристики финансовой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33C" w:rsidRDefault="00F5333C"/>
        </w:tc>
        <w:tc>
          <w:tcPr>
            <w:tcW w:w="4824" w:type="dxa"/>
            <w:tcBorders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tabs>
                <w:tab w:val="left" w:pos="1766"/>
                <w:tab w:val="left" w:pos="3370"/>
              </w:tabs>
              <w:ind w:firstLine="0"/>
              <w:jc w:val="both"/>
            </w:pPr>
            <w:r>
              <w:rPr>
                <w:rStyle w:val="a6"/>
              </w:rPr>
              <w:t>отчетности.</w:t>
            </w:r>
            <w:r>
              <w:rPr>
                <w:rStyle w:val="a6"/>
              </w:rPr>
              <w:tab/>
              <w:t>Элементы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финансовой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33C" w:rsidRDefault="00F5333C"/>
        </w:tc>
        <w:tc>
          <w:tcPr>
            <w:tcW w:w="48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отчетности. Критерии признания элементов финансовой отчетности. Состав финансовой отчетности. Учетная политика, изменения </w:t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333C" w:rsidRDefault="00F5333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33C" w:rsidRDefault="00F5333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33C" w:rsidRDefault="00F5333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33C" w:rsidRDefault="00F5333C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3C" w:rsidRDefault="00F5333C"/>
        </w:tc>
      </w:tr>
    </w:tbl>
    <w:p w:rsidR="00F5333C" w:rsidRDefault="002D568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4824"/>
        <w:gridCol w:w="1272"/>
        <w:gridCol w:w="1133"/>
      </w:tblGrid>
      <w:tr w:rsidR="00F533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F5333C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бухгалтерских </w:t>
            </w:r>
            <w:proofErr w:type="gramStart"/>
            <w:r>
              <w:rPr>
                <w:rStyle w:val="a6"/>
              </w:rPr>
              <w:t>оценках</w:t>
            </w:r>
            <w:proofErr w:type="gramEnd"/>
            <w:r>
              <w:rPr>
                <w:rStyle w:val="a6"/>
              </w:rPr>
              <w:t xml:space="preserve"> и </w:t>
            </w:r>
            <w:r>
              <w:rPr>
                <w:rStyle w:val="a6"/>
              </w:rPr>
              <w:t>ошибки.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F5333C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33C" w:rsidRDefault="00F5333C">
            <w:pPr>
              <w:rPr>
                <w:sz w:val="10"/>
                <w:szCs w:val="10"/>
              </w:rPr>
            </w:pP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</w:pPr>
            <w:r>
              <w:rPr>
                <w:rStyle w:val="a6"/>
              </w:rPr>
              <w:t>Отражение в финансовой отчетности информации о запасах.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запасов и их первоначальная стоимостная оценка. Отличие запасов от биологических активов. Методы последующей оценки запасов при списании. Отражение в финансовой отчетности </w:t>
            </w:r>
            <w:r>
              <w:rPr>
                <w:rStyle w:val="a6"/>
              </w:rPr>
              <w:t>информации об активах и затратах, связанных с разведкой полезных ископаемых.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left="54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</w:pPr>
            <w:r>
              <w:rPr>
                <w:rStyle w:val="a6"/>
              </w:rPr>
              <w:t>Отражение в финансовой отчетности информации о долгосрочных активах.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нематериальных активов, основных средств, инвестиционной недвижимости, </w:t>
            </w:r>
            <w:r>
              <w:rPr>
                <w:rStyle w:val="a6"/>
              </w:rPr>
              <w:t>внеоборотных активов, предназначенных для продажи. Первоначальная и последующая оценка. Методы начисления амортизации. Обесценение активов.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left="54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</w:pPr>
            <w:r>
              <w:rPr>
                <w:rStyle w:val="a6"/>
              </w:rPr>
              <w:t>Формирование в отчетности информации о финансовых инструментах.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Понятие финансовых </w:t>
            </w:r>
            <w:r>
              <w:rPr>
                <w:rStyle w:val="a6"/>
              </w:rPr>
              <w:t>активов и обязательств. Классификация финансовых инструментов. Порядок первоначальной и последующей оценки финансовых активов и обязательств. Учет обесценения финансовых активов и его отражение в отчетности. Особенности учета хеджирования справедливой стои</w:t>
            </w:r>
            <w:r>
              <w:rPr>
                <w:rStyle w:val="a6"/>
              </w:rPr>
              <w:t>мости иденежных потоков.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left="540" w:firstLine="20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</w:pPr>
            <w:r>
              <w:rPr>
                <w:rStyle w:val="a6"/>
              </w:rPr>
              <w:t>Формирование в отчетности информации об обязательствах и резервах организации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Учет заемных средств и затрат на их обслуживание. Учет государственной помощи. Учет вознаграждений работникам экономического </w:t>
            </w:r>
            <w:r>
              <w:rPr>
                <w:rStyle w:val="a6"/>
              </w:rPr>
              <w:t>субъекта. Учет и отражение в отчетности расчетов по аренде. Учет оценочных резервов, условных активов и обязательств. Учет и отражение в финансовой отчетности выплат, основанных на акциях.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</w:pPr>
            <w:r>
              <w:rPr>
                <w:rStyle w:val="a6"/>
              </w:rPr>
              <w:t xml:space="preserve">Раскрытие в отчетности информации о </w:t>
            </w:r>
            <w:r>
              <w:rPr>
                <w:rStyle w:val="a6"/>
              </w:rPr>
              <w:t>финансовых результатах и налогах на прибыль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>Выручка по договорам с покупателями. Модель признания доходов в отчетности. Особенности признания расходов, связанных с заключением договора с покупателями. Налоги на прибыль. Текущий и отложенный налог на прибыл</w:t>
            </w:r>
            <w:r>
              <w:rPr>
                <w:rStyle w:val="a6"/>
              </w:rPr>
              <w:t>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</w:pPr>
            <w:r>
              <w:rPr>
                <w:rStyle w:val="a6"/>
              </w:rPr>
              <w:t>Объединение бизнеса.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Методика объединения бизнеса. Инвестиции в ассоциированные и совместные предприятия. Отражение в финансовой отчетности информации о прибыли на акцию. Первое применение международных стандартов финансовой </w:t>
            </w:r>
            <w:r>
              <w:rPr>
                <w:rStyle w:val="a6"/>
              </w:rPr>
              <w:t>отчетности. Операционные сегменты. События после отчетной даты. Учет влияния валютных курсов. Раскрытие информации о связанных сторонах.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 xml:space="preserve">О </w:t>
            </w:r>
            <w:proofErr w:type="gramStart"/>
            <w:r>
              <w:rPr>
                <w:rStyle w:val="a6"/>
              </w:rPr>
              <w:t>Р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ОПК-5</w:t>
            </w:r>
          </w:p>
          <w:p w:rsidR="00F5333C" w:rsidRDefault="002D5683">
            <w:pPr>
              <w:pStyle w:val="a7"/>
              <w:ind w:firstLine="200"/>
            </w:pPr>
            <w:r>
              <w:rPr>
                <w:rStyle w:val="a6"/>
              </w:rPr>
              <w:t>ОПК-6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ПК-1</w:t>
            </w:r>
          </w:p>
          <w:p w:rsidR="00F5333C" w:rsidRDefault="002D5683">
            <w:pPr>
              <w:pStyle w:val="a7"/>
              <w:ind w:firstLine="300"/>
            </w:pPr>
            <w:r>
              <w:rPr>
                <w:rStyle w:val="a6"/>
              </w:rPr>
              <w:t>ПК-2</w:t>
            </w:r>
          </w:p>
        </w:tc>
      </w:tr>
    </w:tbl>
    <w:p w:rsidR="00F5333C" w:rsidRDefault="002D5683">
      <w:pPr>
        <w:spacing w:line="1" w:lineRule="exact"/>
        <w:rPr>
          <w:sz w:val="2"/>
          <w:szCs w:val="2"/>
        </w:rPr>
      </w:pPr>
      <w:r>
        <w:br w:type="page"/>
      </w:r>
    </w:p>
    <w:p w:rsidR="00F5333C" w:rsidRDefault="002D5683">
      <w:pPr>
        <w:pStyle w:val="a5"/>
        <w:ind w:left="806"/>
      </w:pPr>
      <w:r>
        <w:rPr>
          <w:rStyle w:val="a4"/>
          <w:b/>
          <w:bCs/>
        </w:rPr>
        <w:lastRenderedPageBreak/>
        <w:t>2. Соответствие уровня освоения компетенции планируемым результатам</w:t>
      </w:r>
    </w:p>
    <w:p w:rsidR="00F5333C" w:rsidRDefault="002D5683">
      <w:pPr>
        <w:pStyle w:val="a5"/>
        <w:ind w:left="96"/>
      </w:pPr>
      <w:r>
        <w:rPr>
          <w:rStyle w:val="a4"/>
          <w:b/>
          <w:bCs/>
        </w:rPr>
        <w:t xml:space="preserve">обучения и критериям </w:t>
      </w:r>
      <w:r>
        <w:rPr>
          <w:rStyle w:val="a4"/>
          <w:b/>
          <w:bCs/>
        </w:rPr>
        <w:t>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205"/>
        <w:gridCol w:w="7709"/>
      </w:tblGrid>
      <w:tr w:rsidR="00F5333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5333C" w:rsidRDefault="002D568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5333C" w:rsidRDefault="002D568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6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  <w:color w:val="22272F"/>
              </w:rPr>
              <w:t>Способен</w:t>
            </w:r>
            <w:proofErr w:type="gramEnd"/>
            <w:r>
              <w:rPr>
                <w:rStyle w:val="a6"/>
                <w:color w:val="22272F"/>
              </w:rPr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6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ОПК-6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понимать принципы работы современных информационных технологий и </w:t>
            </w:r>
            <w:r>
              <w:rPr>
                <w:rStyle w:val="a6"/>
              </w:rPr>
              <w:t>использовать их для решения задач профессиональной деятельности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60"/>
            </w:pPr>
            <w:r>
              <w:rPr>
                <w:rStyle w:val="a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перспективах </w:t>
            </w:r>
            <w:r>
              <w:rPr>
                <w:rStyle w:val="a6"/>
              </w:rPr>
              <w:t>рынка, тенденции в изменении курсов ценных бумаг, иностранной валюты, условий по банковским продуктам и услугам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260"/>
            </w:pPr>
            <w:r>
              <w:rPr>
                <w:rStyle w:val="a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>Способен провести анализ и дать оценку существующих финансово</w:t>
            </w:r>
            <w:r>
              <w:rPr>
                <w:rStyle w:val="a6"/>
              </w:rPr>
              <w:softHyphen/>
              <w:t xml:space="preserve">экономических рисков, составить и обосновать прогноз динамики основных </w:t>
            </w:r>
            <w:r>
              <w:rPr>
                <w:rStyle w:val="a6"/>
              </w:rPr>
              <w:t>финансово-экономических показателей</w:t>
            </w:r>
          </w:p>
        </w:tc>
      </w:tr>
    </w:tbl>
    <w:p w:rsidR="00F5333C" w:rsidRDefault="00F5333C">
      <w:pPr>
        <w:sectPr w:rsidR="00F5333C">
          <w:pgSz w:w="11900" w:h="16840"/>
          <w:pgMar w:top="1129" w:right="591" w:bottom="617" w:left="1556" w:header="701" w:footer="1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541"/>
        <w:gridCol w:w="2266"/>
        <w:gridCol w:w="2069"/>
        <w:gridCol w:w="2011"/>
        <w:gridCol w:w="1997"/>
      </w:tblGrid>
      <w:tr w:rsidR="00F5333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33C" w:rsidRDefault="00F5333C"/>
        </w:tc>
        <w:tc>
          <w:tcPr>
            <w:tcW w:w="4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33C" w:rsidRDefault="00F5333C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6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tabs>
                <w:tab w:val="left" w:pos="13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ОПК-5.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Способен</w:t>
            </w:r>
          </w:p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использовать современные информационные</w:t>
            </w:r>
          </w:p>
          <w:p w:rsidR="00F5333C" w:rsidRDefault="002D5683">
            <w:pPr>
              <w:pStyle w:val="a7"/>
              <w:tabs>
                <w:tab w:val="right" w:pos="216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технологии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и</w:t>
            </w:r>
          </w:p>
          <w:p w:rsidR="00F5333C" w:rsidRDefault="002D5683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программные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средства</w:t>
            </w:r>
          </w:p>
          <w:p w:rsidR="00F5333C" w:rsidRDefault="002D5683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при</w:t>
            </w:r>
            <w:r>
              <w:rPr>
                <w:rStyle w:val="a6"/>
                <w:color w:val="22272F"/>
                <w:sz w:val="20"/>
                <w:szCs w:val="20"/>
              </w:rPr>
              <w:tab/>
              <w:t>решении</w:t>
            </w:r>
          </w:p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color w:val="22272F"/>
                <w:sz w:val="20"/>
                <w:szCs w:val="20"/>
              </w:rPr>
              <w:t>профессиональных задач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знаний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З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нать современные информационные технологии и программные средства, необходимые при решении задач </w:t>
            </w:r>
            <w:r>
              <w:rPr>
                <w:rStyle w:val="a6"/>
                <w:sz w:val="20"/>
                <w:szCs w:val="20"/>
              </w:rPr>
              <w:t>профессиональной деятельности</w:t>
            </w:r>
          </w:p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умений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У</w:t>
            </w:r>
            <w:proofErr w:type="gramEnd"/>
            <w:r>
              <w:rPr>
                <w:rStyle w:val="a6"/>
                <w:sz w:val="20"/>
                <w:szCs w:val="20"/>
              </w:rPr>
              <w:t>меть осуществлять выбор современных информационных технологий и программных средств при решении задач профессиональной деятельности</w:t>
            </w:r>
          </w:p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 уровне навыков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sz w:val="20"/>
                <w:szCs w:val="20"/>
              </w:rPr>
              <w:t>В</w:t>
            </w:r>
            <w:proofErr w:type="gramEnd"/>
            <w:r>
              <w:rPr>
                <w:rStyle w:val="a6"/>
                <w:sz w:val="20"/>
                <w:szCs w:val="20"/>
              </w:rPr>
              <w:t>ладеть навыками применения современных информационных тех</w:t>
            </w:r>
            <w:r>
              <w:rPr>
                <w:rStyle w:val="a6"/>
                <w:sz w:val="20"/>
                <w:szCs w:val="20"/>
              </w:rPr>
              <w:t>нологий и программных средств, включая управление крупными массивами данных и их интеллектуальный анализ, при решении задач профессиональной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 целом успешная, но не систематичная демонстрация знаний, умений </w:t>
            </w:r>
            <w:r>
              <w:rPr>
                <w:rStyle w:val="a6"/>
                <w:sz w:val="20"/>
                <w:szCs w:val="20"/>
              </w:rPr>
              <w:t>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Style w:val="a6"/>
                <w:sz w:val="20"/>
                <w:szCs w:val="20"/>
              </w:rPr>
              <w:t>Способен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понимать п</w:t>
            </w:r>
            <w:r>
              <w:rPr>
                <w:rStyle w:val="a6"/>
                <w:sz w:val="20"/>
                <w:szCs w:val="20"/>
              </w:rPr>
              <w:t>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принципы работы! современных информационных технологий в профессиональной деятельности.</w:t>
            </w:r>
          </w:p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а уровне умений: </w:t>
            </w:r>
            <w:r>
              <w:rPr>
                <w:rStyle w:val="a6"/>
                <w:sz w:val="20"/>
                <w:szCs w:val="20"/>
              </w:rPr>
              <w:t xml:space="preserve">Умеет </w:t>
            </w:r>
            <w:r>
              <w:rPr>
                <w:rStyle w:val="a6"/>
                <w:sz w:val="20"/>
                <w:szCs w:val="20"/>
              </w:rPr>
              <w:t>осуществлять выбор современных информационных технологий при решении задач профессиональной деятельности</w:t>
            </w:r>
          </w:p>
          <w:p w:rsidR="00F5333C" w:rsidRDefault="002D5683">
            <w:pPr>
              <w:pStyle w:val="a7"/>
              <w:tabs>
                <w:tab w:val="left" w:pos="499"/>
                <w:tab w:val="left" w:pos="1402"/>
                <w:tab w:val="left" w:pos="2534"/>
                <w:tab w:val="left" w:pos="349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на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уровне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  <w:t>навыков:</w:t>
            </w:r>
            <w:r>
              <w:rPr>
                <w:rStyle w:val="a6"/>
                <w:b/>
                <w:bCs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Владеет</w:t>
            </w:r>
            <w:r>
              <w:rPr>
                <w:rStyle w:val="a6"/>
                <w:sz w:val="20"/>
                <w:szCs w:val="20"/>
              </w:rPr>
              <w:tab/>
              <w:t>навыками</w:t>
            </w:r>
          </w:p>
          <w:p w:rsidR="00F5333C" w:rsidRDefault="002D5683">
            <w:pPr>
              <w:pStyle w:val="a7"/>
              <w:tabs>
                <w:tab w:val="left" w:pos="1373"/>
                <w:tab w:val="left" w:pos="284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современных</w:t>
            </w:r>
            <w:proofErr w:type="gramEnd"/>
            <w:r>
              <w:rPr>
                <w:rStyle w:val="a6"/>
                <w:sz w:val="20"/>
                <w:szCs w:val="20"/>
              </w:rPr>
              <w:tab/>
              <w:t>информационных</w:t>
            </w:r>
          </w:p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технологий при решении задач профессиональной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</w:t>
            </w:r>
            <w:r>
              <w:rPr>
                <w:rStyle w:val="a6"/>
                <w:sz w:val="20"/>
                <w:szCs w:val="20"/>
              </w:rPr>
              <w:t xml:space="preserve">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</w:t>
            </w:r>
            <w:r>
              <w:rPr>
                <w:rStyle w:val="a6"/>
                <w:sz w:val="20"/>
                <w:szCs w:val="20"/>
              </w:rPr>
              <w:t>ые умения, успешное и систематическое владение навыками.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tabs>
                <w:tab w:val="left" w:pos="138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F5333C" w:rsidRDefault="002D5683">
            <w:pPr>
              <w:pStyle w:val="a7"/>
              <w:tabs>
                <w:tab w:val="left" w:pos="1397"/>
                <w:tab w:val="left" w:pos="205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осуществлять</w:t>
            </w:r>
            <w:r>
              <w:rPr>
                <w:rStyle w:val="a6"/>
                <w:sz w:val="20"/>
                <w:szCs w:val="20"/>
              </w:rPr>
              <w:tab/>
              <w:t>сбор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F5333C" w:rsidRDefault="002D5683">
            <w:pPr>
              <w:pStyle w:val="a7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анализ</w:t>
            </w:r>
            <w:r>
              <w:rPr>
                <w:rStyle w:val="a6"/>
                <w:sz w:val="20"/>
                <w:szCs w:val="20"/>
              </w:rPr>
              <w:tab/>
              <w:t>информации</w:t>
            </w:r>
          </w:p>
          <w:p w:rsidR="00F5333C" w:rsidRDefault="002D5683">
            <w:pPr>
              <w:pStyle w:val="a7"/>
              <w:tabs>
                <w:tab w:val="left" w:pos="883"/>
                <w:tab w:val="right" w:pos="216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характеризующей деятельность хозяйствующих субъектов, формулировать выводы по результатам анализа, информации о состоянии и перспективах рынка,</w:t>
            </w:r>
            <w:r>
              <w:rPr>
                <w:rStyle w:val="a6"/>
                <w:sz w:val="20"/>
                <w:szCs w:val="20"/>
              </w:rPr>
              <w:tab/>
            </w:r>
            <w:r>
              <w:rPr>
                <w:rStyle w:val="a6"/>
                <w:sz w:val="20"/>
                <w:szCs w:val="20"/>
              </w:rPr>
              <w:t>тенденции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в</w:t>
            </w:r>
            <w:proofErr w:type="gramEnd"/>
          </w:p>
          <w:p w:rsidR="00F5333C" w:rsidRDefault="002D5683">
            <w:pPr>
              <w:pStyle w:val="a7"/>
              <w:tabs>
                <w:tab w:val="right" w:pos="216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изменении курсов ценных бумаг,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иностранной</w:t>
            </w:r>
            <w:proofErr w:type="gramEnd"/>
          </w:p>
          <w:p w:rsidR="00F5333C" w:rsidRDefault="002D5683">
            <w:pPr>
              <w:pStyle w:val="a7"/>
              <w:tabs>
                <w:tab w:val="left" w:pos="979"/>
                <w:tab w:val="left" w:pos="195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валюты,</w:t>
            </w:r>
            <w:r>
              <w:rPr>
                <w:rStyle w:val="a6"/>
                <w:sz w:val="20"/>
                <w:szCs w:val="20"/>
              </w:rPr>
              <w:tab/>
              <w:t>условий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</w:t>
            </w:r>
            <w:r>
              <w:rPr>
                <w:rStyle w:val="a6"/>
                <w:sz w:val="20"/>
                <w:szCs w:val="20"/>
              </w:rPr>
              <w:t>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Способен осуществлять сбор и анализ информации характеризующей деятельность хозяйствующих субъектов, </w:t>
            </w:r>
            <w:r>
              <w:rPr>
                <w:rStyle w:val="a6"/>
                <w:sz w:val="20"/>
                <w:szCs w:val="20"/>
              </w:rPr>
              <w:t>формулировать выводы по результатам анализа, информации о состоянии и 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</w:t>
            </w:r>
            <w:r>
              <w:rPr>
                <w:rStyle w:val="a6"/>
                <w:sz w:val="20"/>
                <w:szCs w:val="20"/>
              </w:rPr>
              <w:t>истематичная демонстрация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</w:t>
            </w:r>
            <w:r>
              <w:rPr>
                <w:rStyle w:val="a6"/>
                <w:sz w:val="20"/>
                <w:szCs w:val="20"/>
              </w:rPr>
              <w:t>ние навыками.</w:t>
            </w:r>
          </w:p>
        </w:tc>
      </w:tr>
    </w:tbl>
    <w:p w:rsidR="00F5333C" w:rsidRDefault="002D568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4541"/>
        <w:gridCol w:w="2266"/>
        <w:gridCol w:w="2069"/>
        <w:gridCol w:w="2011"/>
        <w:gridCol w:w="1997"/>
      </w:tblGrid>
      <w:tr w:rsidR="00F5333C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lastRenderedPageBreak/>
              <w:t>банковским продуктам и услугам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владеет навыками осуществлять сбор и анализ информации характеризующей деятельность хозяйствующих субъектов, формулировать выводы по результатам анализа, информации о состоянии и </w:t>
            </w:r>
            <w:r>
              <w:rPr>
                <w:rStyle w:val="a6"/>
                <w:sz w:val="20"/>
                <w:szCs w:val="20"/>
              </w:rPr>
              <w:t>перспективах рынка, тенденции в изменении курсов ценных бумаг, иностранной валюты, условий по банковским продуктам и услугам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F5333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F5333C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F5333C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33C" w:rsidRDefault="00F5333C">
            <w:pPr>
              <w:rPr>
                <w:sz w:val="10"/>
                <w:szCs w:val="10"/>
              </w:rPr>
            </w:pP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08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tabs>
                <w:tab w:val="left" w:pos="941"/>
                <w:tab w:val="left" w:pos="206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ПК-2. Способен провести анализ и дать оценку существующих финансово-экономических рисков,</w:t>
            </w:r>
            <w:r>
              <w:rPr>
                <w:rStyle w:val="a6"/>
                <w:sz w:val="20"/>
                <w:szCs w:val="20"/>
              </w:rPr>
              <w:tab/>
              <w:t>составить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F5333C" w:rsidRDefault="002D5683">
            <w:pPr>
              <w:pStyle w:val="a7"/>
              <w:tabs>
                <w:tab w:val="left" w:pos="152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обосновать</w:t>
            </w:r>
            <w:r>
              <w:rPr>
                <w:rStyle w:val="a6"/>
                <w:sz w:val="20"/>
                <w:szCs w:val="20"/>
              </w:rPr>
              <w:tab/>
              <w:t>прогноз</w:t>
            </w:r>
          </w:p>
          <w:p w:rsidR="00F5333C" w:rsidRDefault="002D5683">
            <w:pPr>
              <w:pStyle w:val="a7"/>
              <w:tabs>
                <w:tab w:val="left" w:pos="13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динамики</w:t>
            </w:r>
            <w:r>
              <w:rPr>
                <w:rStyle w:val="a6"/>
                <w:sz w:val="20"/>
                <w:szCs w:val="20"/>
              </w:rPr>
              <w:tab/>
            </w:r>
            <w:proofErr w:type="gramStart"/>
            <w:r>
              <w:rPr>
                <w:rStyle w:val="a6"/>
                <w:sz w:val="20"/>
                <w:szCs w:val="20"/>
              </w:rPr>
              <w:t>основных</w:t>
            </w:r>
            <w:proofErr w:type="gramEnd"/>
          </w:p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финансово-экономических показателей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Знает основы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рисков;</w:t>
            </w:r>
          </w:p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Умеет составлять и обосновывать прогноз динамики основных финансово - экономических показателей с учетом рисков</w:t>
            </w:r>
          </w:p>
          <w:p w:rsidR="00F5333C" w:rsidRDefault="002D56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Владеет </w:t>
            </w:r>
            <w:r>
              <w:rPr>
                <w:rStyle w:val="a6"/>
                <w:sz w:val="20"/>
                <w:szCs w:val="20"/>
              </w:rPr>
              <w:t xml:space="preserve">методами и приемами анализа и оценки существующих финансово </w:t>
            </w:r>
            <w:proofErr w:type="gramStart"/>
            <w:r>
              <w:rPr>
                <w:rStyle w:val="a6"/>
                <w:sz w:val="20"/>
                <w:szCs w:val="20"/>
              </w:rPr>
              <w:t>-э</w:t>
            </w:r>
            <w:proofErr w:type="gramEnd"/>
            <w:r>
              <w:rPr>
                <w:rStyle w:val="a6"/>
                <w:sz w:val="20"/>
                <w:szCs w:val="20"/>
              </w:rPr>
              <w:t>кономических рисков, составления и обоснования прогноз а динамики основных финансово -экономических показателей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</w:t>
            </w:r>
            <w:r>
              <w:rPr>
                <w:rStyle w:val="a6"/>
                <w:sz w:val="20"/>
                <w:szCs w:val="20"/>
              </w:rPr>
              <w:t>ация знаний, умений и навыков.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F5333C" w:rsidRDefault="00F5333C">
      <w:pPr>
        <w:sectPr w:rsidR="00F5333C">
          <w:pgSz w:w="16840" w:h="11900" w:orient="landscape"/>
          <w:pgMar w:top="1416" w:right="552" w:bottom="429" w:left="1018" w:header="988" w:footer="1" w:gutter="0"/>
          <w:cols w:space="720"/>
          <w:noEndnote/>
          <w:docGrid w:linePitch="360"/>
        </w:sectPr>
      </w:pPr>
    </w:p>
    <w:p w:rsidR="00F5333C" w:rsidRDefault="002D5683">
      <w:pPr>
        <w:pStyle w:val="20"/>
        <w:keepNext/>
        <w:keepLines/>
        <w:numPr>
          <w:ilvl w:val="0"/>
          <w:numId w:val="2"/>
        </w:numPr>
        <w:tabs>
          <w:tab w:val="left" w:pos="1135"/>
        </w:tabs>
        <w:ind w:firstLine="80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F5333C" w:rsidRDefault="002D5683">
      <w:pPr>
        <w:pStyle w:val="1"/>
        <w:numPr>
          <w:ilvl w:val="1"/>
          <w:numId w:val="2"/>
        </w:numPr>
        <w:tabs>
          <w:tab w:val="left" w:pos="1246"/>
        </w:tabs>
        <w:ind w:firstLine="800"/>
        <w:jc w:val="both"/>
      </w:pPr>
      <w:r>
        <w:rPr>
          <w:rStyle w:val="a3"/>
        </w:rPr>
        <w:t xml:space="preserve">В ходе реализации дисциплины «Стандарты финансовой отчетности» используются следующие формы текущего контроля </w:t>
      </w:r>
      <w:r>
        <w:rPr>
          <w:rStyle w:val="a3"/>
        </w:rPr>
        <w:t xml:space="preserve">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опрос, реферат.</w:t>
      </w:r>
    </w:p>
    <w:p w:rsidR="00F5333C" w:rsidRDefault="002D5683">
      <w:pPr>
        <w:pStyle w:val="1"/>
        <w:numPr>
          <w:ilvl w:val="1"/>
          <w:numId w:val="2"/>
        </w:numPr>
        <w:tabs>
          <w:tab w:val="left" w:pos="1251"/>
        </w:tabs>
        <w:ind w:firstLine="80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F5333C" w:rsidRDefault="002D5683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F5333C" w:rsidRDefault="002D5683">
      <w:pPr>
        <w:pStyle w:val="1"/>
        <w:numPr>
          <w:ilvl w:val="0"/>
          <w:numId w:val="3"/>
        </w:numPr>
        <w:tabs>
          <w:tab w:val="left" w:pos="1125"/>
        </w:tabs>
        <w:spacing w:line="259" w:lineRule="auto"/>
        <w:ind w:firstLine="800"/>
        <w:jc w:val="both"/>
      </w:pPr>
      <w:r>
        <w:rPr>
          <w:rStyle w:val="a3"/>
        </w:rPr>
        <w:t>аргументирован</w:t>
      </w:r>
      <w:r>
        <w:rPr>
          <w:rStyle w:val="a3"/>
        </w:rPr>
        <w:t>ности, актуальности, новизне содержания реферата и др.</w:t>
      </w:r>
    </w:p>
    <w:p w:rsidR="00F5333C" w:rsidRDefault="002D5683">
      <w:pPr>
        <w:pStyle w:val="1"/>
        <w:ind w:firstLine="80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F5333C" w:rsidRDefault="002D5683">
      <w:pPr>
        <w:pStyle w:val="1"/>
        <w:numPr>
          <w:ilvl w:val="1"/>
          <w:numId w:val="2"/>
        </w:numPr>
        <w:tabs>
          <w:tab w:val="left" w:pos="1934"/>
        </w:tabs>
        <w:spacing w:after="260"/>
        <w:ind w:firstLine="80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F5333C" w:rsidRDefault="002D5683">
      <w:pPr>
        <w:pStyle w:val="20"/>
        <w:keepNext/>
        <w:keepLines/>
        <w:numPr>
          <w:ilvl w:val="2"/>
          <w:numId w:val="2"/>
        </w:numPr>
        <w:tabs>
          <w:tab w:val="left" w:pos="1510"/>
        </w:tabs>
        <w:ind w:firstLine="800"/>
        <w:jc w:val="both"/>
      </w:pPr>
      <w:bookmarkStart w:id="3" w:name="bookmark8"/>
      <w:r>
        <w:rPr>
          <w:rStyle w:val="2"/>
          <w:b/>
          <w:bCs/>
        </w:rPr>
        <w:t>Опрос</w:t>
      </w:r>
      <w:bookmarkEnd w:id="3"/>
    </w:p>
    <w:p w:rsidR="00F5333C" w:rsidRDefault="002D5683">
      <w:pPr>
        <w:pStyle w:val="1"/>
        <w:ind w:firstLine="800"/>
        <w:jc w:val="both"/>
      </w:pPr>
      <w:r>
        <w:rPr>
          <w:rStyle w:val="a3"/>
        </w:rPr>
        <w:t>Цель – развитие способности к самостоят</w:t>
      </w:r>
      <w:r>
        <w:rPr>
          <w:rStyle w:val="a3"/>
        </w:rPr>
        <w:t>ельному поиску, анализу, систематизации и обобщению научной литературы. Опрос проходит по изученным темам.</w:t>
      </w:r>
    </w:p>
    <w:p w:rsidR="00F5333C" w:rsidRDefault="002D5683">
      <w:pPr>
        <w:pStyle w:val="1"/>
        <w:ind w:firstLine="800"/>
        <w:jc w:val="both"/>
      </w:pPr>
      <w:r>
        <w:rPr>
          <w:rStyle w:val="a3"/>
        </w:rPr>
        <w:t>Перечень вопросов для опроса:</w:t>
      </w:r>
    </w:p>
    <w:p w:rsidR="00F5333C" w:rsidRDefault="002D5683">
      <w:pPr>
        <w:pStyle w:val="1"/>
        <w:numPr>
          <w:ilvl w:val="0"/>
          <w:numId w:val="4"/>
        </w:numPr>
        <w:tabs>
          <w:tab w:val="left" w:pos="1135"/>
        </w:tabs>
        <w:ind w:firstLine="800"/>
        <w:jc w:val="both"/>
      </w:pPr>
      <w:r>
        <w:rPr>
          <w:rStyle w:val="a3"/>
        </w:rPr>
        <w:t>Факторы ускорения процессов международной гармонизации бухгалтерского учета ифинансовой отчетности.</w:t>
      </w:r>
    </w:p>
    <w:p w:rsidR="00F5333C" w:rsidRDefault="002D5683">
      <w:pPr>
        <w:pStyle w:val="1"/>
        <w:numPr>
          <w:ilvl w:val="0"/>
          <w:numId w:val="4"/>
        </w:numPr>
        <w:tabs>
          <w:tab w:val="left" w:pos="1135"/>
        </w:tabs>
        <w:ind w:firstLine="800"/>
        <w:jc w:val="both"/>
      </w:pPr>
      <w:r>
        <w:rPr>
          <w:rStyle w:val="a3"/>
        </w:rPr>
        <w:t xml:space="preserve">Роль международных </w:t>
      </w:r>
      <w:r>
        <w:rPr>
          <w:rStyle w:val="a3"/>
        </w:rPr>
        <w:t>стандартов финансовой отчетности на современном этапе развитиярыночных отношений.</w:t>
      </w:r>
    </w:p>
    <w:p w:rsidR="00F5333C" w:rsidRDefault="002D5683">
      <w:pPr>
        <w:pStyle w:val="1"/>
        <w:numPr>
          <w:ilvl w:val="0"/>
          <w:numId w:val="4"/>
        </w:numPr>
        <w:tabs>
          <w:tab w:val="left" w:pos="1934"/>
        </w:tabs>
        <w:ind w:firstLine="800"/>
        <w:jc w:val="both"/>
      </w:pPr>
      <w:r>
        <w:rPr>
          <w:rStyle w:val="a3"/>
        </w:rPr>
        <w:t xml:space="preserve">МСФО и </w:t>
      </w:r>
      <w:r>
        <w:rPr>
          <w:rStyle w:val="a3"/>
          <w:lang w:val="en-US" w:eastAsia="en-US"/>
        </w:rPr>
        <w:t>US</w:t>
      </w:r>
      <w:r w:rsidRPr="0035251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GAAP</w:t>
      </w:r>
      <w:r w:rsidRPr="0035251C">
        <w:rPr>
          <w:rStyle w:val="a3"/>
          <w:lang w:eastAsia="en-US"/>
        </w:rPr>
        <w:t xml:space="preserve">. </w:t>
      </w:r>
      <w:r>
        <w:rPr>
          <w:rStyle w:val="a3"/>
        </w:rPr>
        <w:t>Пути сближения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>Сложности применения МСФО в России.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135"/>
        </w:tabs>
        <w:ind w:firstLine="800"/>
        <w:jc w:val="both"/>
      </w:pPr>
      <w:r>
        <w:rPr>
          <w:rStyle w:val="a3"/>
        </w:rPr>
        <w:t xml:space="preserve">Роль МСФО в международной гармонизации учетных стандартов. Почему произошелпереход от гармонизации к </w:t>
      </w:r>
      <w:r>
        <w:rPr>
          <w:rStyle w:val="a3"/>
        </w:rPr>
        <w:t>конвергенции учета?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135"/>
        </w:tabs>
        <w:ind w:firstLine="800"/>
        <w:jc w:val="both"/>
      </w:pPr>
      <w:r>
        <w:rPr>
          <w:rStyle w:val="a3"/>
        </w:rPr>
        <w:t>Пересмотр концептуальных основ составление финансовой отчетности Советом МСФО</w:t>
      </w:r>
      <w:proofErr w:type="gramStart"/>
      <w:r>
        <w:rPr>
          <w:rStyle w:val="a3"/>
        </w:rPr>
        <w:t>.П</w:t>
      </w:r>
      <w:proofErr w:type="gramEnd"/>
      <w:r>
        <w:rPr>
          <w:rStyle w:val="a3"/>
        </w:rPr>
        <w:t>ерспективы применения в России.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135"/>
        </w:tabs>
        <w:ind w:firstLine="800"/>
        <w:jc w:val="both"/>
      </w:pPr>
      <w:r>
        <w:rPr>
          <w:rStyle w:val="a3"/>
        </w:rPr>
        <w:t>Сильные и слабые стороны применения оценки активов и обязательств по справедливойстоимости. Активный рынок применительно к Ро</w:t>
      </w:r>
      <w:r>
        <w:rPr>
          <w:rStyle w:val="a3"/>
        </w:rPr>
        <w:t>ссии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>Назначение и сущность финансовой отчетности?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>Компоненты составляют финансовую отчетность?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 xml:space="preserve">Отличие годовой финансовой отчетности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промежуточной?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Классификация активов и обязательств, применяемая в целях составления отчета ифинансовом положении?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>Взаим</w:t>
      </w:r>
      <w:r>
        <w:rPr>
          <w:rStyle w:val="a3"/>
        </w:rPr>
        <w:t>озачет активов и обязательств?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Информация, подлежащая представлению в отдельных формах финансовой отчетности?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>Сущность понятия "запасы". Классификация запасов.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>Оценка приобретенных и израсходованных запасов.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>Понятие нематериальных активов. Классификация не</w:t>
      </w:r>
      <w:r>
        <w:rPr>
          <w:rStyle w:val="a3"/>
        </w:rPr>
        <w:t>материальных активов.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>Срок полезной службы нематериальных активов.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184"/>
        </w:tabs>
        <w:ind w:firstLine="800"/>
        <w:jc w:val="both"/>
      </w:pPr>
      <w:r>
        <w:rPr>
          <w:rStyle w:val="a3"/>
        </w:rPr>
        <w:t>Методы амортизации, разрешенные к использованию для нематериальных активов.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Понятие инвестиционного имущества. Трудности оценки в российской практике.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>Подходы к классификации аренды в соотв</w:t>
      </w:r>
      <w:r>
        <w:rPr>
          <w:rStyle w:val="a3"/>
        </w:rPr>
        <w:t>етствии с МСФО.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189"/>
        </w:tabs>
        <w:ind w:firstLine="800"/>
        <w:jc w:val="both"/>
      </w:pPr>
      <w:r>
        <w:rPr>
          <w:rStyle w:val="a3"/>
        </w:rPr>
        <w:t>Трудности проведения тестирования активов на предмет обесценения. Раскрытиеинформации в отчетности по МСФО.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 xml:space="preserve">В чем причины возникновения </w:t>
      </w:r>
      <w:proofErr w:type="gramStart"/>
      <w:r>
        <w:rPr>
          <w:rStyle w:val="a3"/>
        </w:rPr>
        <w:t>постоянных</w:t>
      </w:r>
      <w:proofErr w:type="gramEnd"/>
      <w:r>
        <w:rPr>
          <w:rStyle w:val="a3"/>
        </w:rPr>
        <w:t xml:space="preserve"> и временных разниц?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proofErr w:type="gramStart"/>
      <w:r>
        <w:rPr>
          <w:rStyle w:val="a3"/>
        </w:rPr>
        <w:t>В чем отличие налогооблагаемых временных разниц от вычитаемых?</w:t>
      </w:r>
      <w:proofErr w:type="gramEnd"/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ind w:firstLine="800"/>
        <w:jc w:val="both"/>
      </w:pPr>
      <w:r>
        <w:rPr>
          <w:rStyle w:val="a3"/>
        </w:rPr>
        <w:t xml:space="preserve">В каких </w:t>
      </w:r>
      <w:r>
        <w:rPr>
          <w:rStyle w:val="a3"/>
        </w:rPr>
        <w:t xml:space="preserve">случаях обычно возникают </w:t>
      </w:r>
      <w:proofErr w:type="gramStart"/>
      <w:r>
        <w:rPr>
          <w:rStyle w:val="a3"/>
        </w:rPr>
        <w:t>налогооблагаемые</w:t>
      </w:r>
      <w:proofErr w:type="gramEnd"/>
      <w:r>
        <w:rPr>
          <w:rStyle w:val="a3"/>
        </w:rPr>
        <w:t xml:space="preserve"> временные </w:t>
      </w:r>
      <w:r>
        <w:rPr>
          <w:rStyle w:val="a3"/>
        </w:rPr>
        <w:lastRenderedPageBreak/>
        <w:t>разницы?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34"/>
        </w:tabs>
        <w:spacing w:after="140"/>
        <w:ind w:firstLine="800"/>
        <w:jc w:val="both"/>
      </w:pPr>
      <w:r>
        <w:rPr>
          <w:rStyle w:val="a3"/>
        </w:rPr>
        <w:t>В каких случаях обычно возникают вычитаемые временные разницы?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Какие операции осуществляются между связанными сторонами?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157"/>
        </w:tabs>
        <w:ind w:firstLine="820"/>
        <w:jc w:val="both"/>
      </w:pPr>
      <w:r>
        <w:rPr>
          <w:rStyle w:val="a3"/>
        </w:rPr>
        <w:t>Какими методами устанавливаются цены в операциях между связанными сторонам</w:t>
      </w:r>
      <w:r>
        <w:rPr>
          <w:rStyle w:val="a3"/>
        </w:rPr>
        <w:t>и?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Что относится к финансовым активам?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Как классифицируются финансовые активы?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53"/>
        </w:tabs>
        <w:ind w:firstLine="820"/>
        <w:jc w:val="both"/>
      </w:pPr>
      <w:r>
        <w:rPr>
          <w:rStyle w:val="a3"/>
        </w:rPr>
        <w:t>Что представляют собой финансовые обязательства?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162"/>
        </w:tabs>
        <w:ind w:firstLine="820"/>
        <w:jc w:val="both"/>
      </w:pPr>
      <w:r>
        <w:rPr>
          <w:rStyle w:val="a3"/>
        </w:rPr>
        <w:t>При каких условиях финансовые активы и обязательства первоначально признаются вучете?</w:t>
      </w:r>
    </w:p>
    <w:p w:rsidR="00F5333C" w:rsidRDefault="002D5683">
      <w:pPr>
        <w:pStyle w:val="1"/>
        <w:numPr>
          <w:ilvl w:val="0"/>
          <w:numId w:val="2"/>
        </w:numPr>
        <w:tabs>
          <w:tab w:val="left" w:pos="1953"/>
        </w:tabs>
        <w:spacing w:after="260"/>
        <w:ind w:firstLine="820"/>
        <w:jc w:val="both"/>
      </w:pPr>
      <w:r>
        <w:rPr>
          <w:rStyle w:val="a3"/>
        </w:rPr>
        <w:t>Как осуществляется последующая оценка фина</w:t>
      </w:r>
      <w:r>
        <w:rPr>
          <w:rStyle w:val="a3"/>
        </w:rPr>
        <w:t>нсовых активов и обязательств?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</w:t>
      </w:r>
      <w:r>
        <w:rPr>
          <w:rStyle w:val="a3"/>
        </w:rPr>
        <w:t>ми</w:t>
      </w:r>
      <w:proofErr w:type="gramEnd"/>
      <w:r>
        <w:rPr>
          <w:rStyle w:val="a3"/>
        </w:rPr>
        <w:t>.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>При оценивании учитывается:</w:t>
      </w:r>
    </w:p>
    <w:p w:rsidR="00F5333C" w:rsidRDefault="002D5683">
      <w:pPr>
        <w:pStyle w:val="1"/>
        <w:numPr>
          <w:ilvl w:val="0"/>
          <w:numId w:val="5"/>
        </w:numPr>
        <w:tabs>
          <w:tab w:val="left" w:pos="1214"/>
        </w:tabs>
        <w:ind w:firstLine="820"/>
        <w:jc w:val="both"/>
      </w:pPr>
      <w:r>
        <w:rPr>
          <w:rStyle w:val="a3"/>
        </w:rPr>
        <w:t>Целостность, правильность и полнота ответов</w:t>
      </w:r>
    </w:p>
    <w:p w:rsidR="00F5333C" w:rsidRDefault="002D5683">
      <w:pPr>
        <w:pStyle w:val="1"/>
        <w:numPr>
          <w:ilvl w:val="0"/>
          <w:numId w:val="5"/>
        </w:numPr>
        <w:tabs>
          <w:tab w:val="left" w:pos="1214"/>
        </w:tabs>
        <w:ind w:firstLine="8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F5333C" w:rsidRDefault="002D5683">
      <w:pPr>
        <w:pStyle w:val="1"/>
        <w:numPr>
          <w:ilvl w:val="0"/>
          <w:numId w:val="5"/>
        </w:numPr>
        <w:tabs>
          <w:tab w:val="left" w:pos="1214"/>
        </w:tabs>
        <w:ind w:firstLine="8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>Процедура оценки опроса:</w:t>
      </w:r>
    </w:p>
    <w:p w:rsidR="00F5333C" w:rsidRDefault="002D5683">
      <w:pPr>
        <w:pStyle w:val="1"/>
        <w:numPr>
          <w:ilvl w:val="0"/>
          <w:numId w:val="6"/>
        </w:numPr>
        <w:tabs>
          <w:tab w:val="left" w:pos="1214"/>
        </w:tabs>
        <w:ind w:firstLine="820"/>
        <w:jc w:val="both"/>
      </w:pPr>
      <w:r>
        <w:rPr>
          <w:rStyle w:val="a3"/>
        </w:rPr>
        <w:t xml:space="preserve">Если ответ удовлетворяет 3-м условиям – </w:t>
      </w:r>
      <w:r>
        <w:rPr>
          <w:rStyle w:val="a3"/>
        </w:rPr>
        <w:t>8-10 баллов.</w:t>
      </w:r>
    </w:p>
    <w:p w:rsidR="00F5333C" w:rsidRDefault="002D5683">
      <w:pPr>
        <w:pStyle w:val="1"/>
        <w:numPr>
          <w:ilvl w:val="0"/>
          <w:numId w:val="6"/>
        </w:numPr>
        <w:tabs>
          <w:tab w:val="left" w:pos="1214"/>
        </w:tabs>
        <w:ind w:firstLine="8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F5333C" w:rsidRDefault="002D5683">
      <w:pPr>
        <w:pStyle w:val="1"/>
        <w:numPr>
          <w:ilvl w:val="0"/>
          <w:numId w:val="6"/>
        </w:numPr>
        <w:tabs>
          <w:tab w:val="left" w:pos="1214"/>
        </w:tabs>
        <w:ind w:firstLine="8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F5333C" w:rsidRDefault="002D5683">
      <w:pPr>
        <w:pStyle w:val="1"/>
        <w:numPr>
          <w:ilvl w:val="0"/>
          <w:numId w:val="6"/>
        </w:numPr>
        <w:tabs>
          <w:tab w:val="left" w:pos="1214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7253"/>
      </w:tblGrid>
      <w:tr w:rsidR="00F5333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33C" w:rsidRDefault="002D5683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</w:t>
            </w:r>
            <w:r>
              <w:rPr>
                <w:rStyle w:val="a6"/>
              </w:rPr>
              <w:t>ьной системе оценивания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F5333C" w:rsidRDefault="00F5333C">
      <w:pPr>
        <w:spacing w:after="259" w:line="1" w:lineRule="exact"/>
      </w:pPr>
    </w:p>
    <w:p w:rsidR="00F5333C" w:rsidRDefault="002D5683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анализирование изучаемой темы, включая обоснование гипотез и постановку задач </w:t>
      </w:r>
      <w:r>
        <w:rPr>
          <w:rStyle w:val="a3"/>
        </w:rPr>
        <w:t>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пере</w:t>
      </w:r>
      <w:r>
        <w:rPr>
          <w:rStyle w:val="a3"/>
        </w:rPr>
        <w:t>структурировать, обобщать, выдвигать гипотезы и решать поставленные задачи.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</w:t>
      </w:r>
      <w:r>
        <w:rPr>
          <w:rStyle w:val="a3"/>
        </w:rPr>
        <w:t>ствии со стилем, темой и задачей работы; качество оформления работы, широта охвата источников и дополнительной литературы.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F5333C" w:rsidRDefault="002D5683">
      <w:pPr>
        <w:pStyle w:val="1"/>
        <w:spacing w:after="260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</w:t>
      </w:r>
      <w:r>
        <w:rPr>
          <w:rStyle w:val="a3"/>
        </w:rPr>
        <w:t>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</w:t>
      </w:r>
      <w:r>
        <w:rPr>
          <w:rStyle w:val="a3"/>
        </w:rPr>
        <w:t xml:space="preserve">ет собой объективное, лишенное эмоций сообщение информации первоисточника на основе ее смысловой </w:t>
      </w:r>
      <w:r>
        <w:rPr>
          <w:rStyle w:val="a3"/>
        </w:rPr>
        <w:lastRenderedPageBreak/>
        <w:t>переработки. Он акцентирует внимание на новых сведениях и определяет целесообразность обращения к первоисточнику.</w:t>
      </w:r>
    </w:p>
    <w:p w:rsidR="00F5333C" w:rsidRDefault="002D5683">
      <w:pPr>
        <w:pStyle w:val="1"/>
        <w:ind w:firstLine="720"/>
        <w:jc w:val="both"/>
      </w:pPr>
      <w:r>
        <w:rPr>
          <w:rStyle w:val="a3"/>
        </w:rPr>
        <w:t>При этом происходит необходимое в процессе об</w:t>
      </w:r>
      <w:r>
        <w:rPr>
          <w:rStyle w:val="a3"/>
        </w:rPr>
        <w:t>учения упрощение восприятия информации посредством ее сжатия и систематизации.</w:t>
      </w:r>
    </w:p>
    <w:p w:rsidR="00F5333C" w:rsidRDefault="002D5683">
      <w:pPr>
        <w:pStyle w:val="1"/>
        <w:ind w:firstLine="7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F5333C" w:rsidRDefault="002D5683">
      <w:pPr>
        <w:pStyle w:val="1"/>
        <w:ind w:firstLine="720"/>
        <w:jc w:val="both"/>
      </w:pPr>
      <w:r>
        <w:rPr>
          <w:rStyle w:val="a3"/>
        </w:rPr>
        <w:t>Реферат оформляется в текстовом в</w:t>
      </w:r>
      <w:r>
        <w:rPr>
          <w:rStyle w:val="a3"/>
        </w:rPr>
        <w:t>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F5333C" w:rsidRDefault="002D5683">
      <w:pPr>
        <w:pStyle w:val="1"/>
        <w:ind w:firstLine="720"/>
        <w:jc w:val="both"/>
      </w:pPr>
      <w:r>
        <w:rPr>
          <w:rStyle w:val="a3"/>
          <w:b/>
          <w:bCs/>
        </w:rPr>
        <w:t>Темы для рефератов: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23"/>
          <w:tab w:val="left" w:pos="3456"/>
          <w:tab w:val="left" w:pos="4512"/>
          <w:tab w:val="left" w:pos="6022"/>
        </w:tabs>
        <w:ind w:firstLine="720"/>
        <w:jc w:val="both"/>
      </w:pPr>
      <w:proofErr w:type="gramStart"/>
      <w:r>
        <w:rPr>
          <w:rStyle w:val="a3"/>
        </w:rPr>
        <w:t>История развития</w:t>
      </w:r>
      <w:r>
        <w:rPr>
          <w:rStyle w:val="a3"/>
        </w:rPr>
        <w:tab/>
        <w:t>анализа</w:t>
      </w:r>
      <w:r>
        <w:rPr>
          <w:rStyle w:val="a3"/>
        </w:rPr>
        <w:tab/>
        <w:t>финансовой</w:t>
      </w:r>
      <w:r>
        <w:rPr>
          <w:rStyle w:val="a3"/>
        </w:rPr>
        <w:tab/>
        <w:t>отчетности (зарубежного и</w:t>
      </w:r>
      <w:proofErr w:type="gramEnd"/>
    </w:p>
    <w:p w:rsidR="00F5333C" w:rsidRDefault="002D5683">
      <w:pPr>
        <w:pStyle w:val="1"/>
        <w:ind w:firstLine="0"/>
        <w:jc w:val="both"/>
      </w:pPr>
      <w:r>
        <w:rPr>
          <w:rStyle w:val="a3"/>
        </w:rPr>
        <w:t>отечественного).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23"/>
          <w:tab w:val="left" w:pos="2206"/>
          <w:tab w:val="left" w:pos="6051"/>
        </w:tabs>
        <w:ind w:firstLine="720"/>
        <w:jc w:val="both"/>
      </w:pPr>
      <w:r>
        <w:rPr>
          <w:rStyle w:val="a3"/>
        </w:rPr>
        <w:t>Система</w:t>
      </w:r>
      <w:r>
        <w:rPr>
          <w:rStyle w:val="a3"/>
        </w:rPr>
        <w:tab/>
      </w:r>
      <w:r>
        <w:rPr>
          <w:rStyle w:val="a3"/>
        </w:rPr>
        <w:t>показателей деловой активности</w:t>
      </w:r>
      <w:r>
        <w:rPr>
          <w:rStyle w:val="a3"/>
        </w:rPr>
        <w:tab/>
        <w:t>и эффективности управления</w:t>
      </w:r>
    </w:p>
    <w:p w:rsidR="00F5333C" w:rsidRDefault="002D5683">
      <w:pPr>
        <w:pStyle w:val="1"/>
        <w:ind w:firstLine="0"/>
        <w:jc w:val="both"/>
      </w:pPr>
      <w:r>
        <w:rPr>
          <w:rStyle w:val="a3"/>
        </w:rPr>
        <w:t>предприятием.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Методы управления оборотным капиталом.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Модели оптимального уровня денежных средств.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Управление дебиторской задолженностью.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Классификация финансовых ситуаций по степени устойчивости.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Из</w:t>
      </w:r>
      <w:r>
        <w:rPr>
          <w:rStyle w:val="a3"/>
        </w:rPr>
        <w:t>учение динамики финансовой устойчивости компании.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23"/>
        </w:tabs>
        <w:ind w:firstLine="720"/>
        <w:jc w:val="both"/>
      </w:pPr>
      <w:r>
        <w:rPr>
          <w:rStyle w:val="a3"/>
        </w:rPr>
        <w:t>Анализ соотношения собственного и заемного капитала. Финансовый рычаг.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34"/>
        </w:tabs>
        <w:ind w:firstLine="720"/>
        <w:jc w:val="both"/>
      </w:pPr>
      <w:r>
        <w:rPr>
          <w:rStyle w:val="a3"/>
        </w:rPr>
        <w:t>Сравнительный анализ временной и количественной структуры дебиторской и кредиторской задолженностей.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Анализ использования чистой прибыл</w:t>
      </w:r>
      <w:r>
        <w:rPr>
          <w:rStyle w:val="a3"/>
        </w:rPr>
        <w:t>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Проблемы управления собственным капиталом.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Определение необходимого прироста собственного капитала на основе критериев финансовой устойчивости, критериев платежеспособности.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 xml:space="preserve">Использование результатов анализа финансовой отчетности для улучшения текущего </w:t>
      </w:r>
      <w:r>
        <w:rPr>
          <w:rStyle w:val="a3"/>
        </w:rPr>
        <w:t>финансового состояния.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Методы сравнительной рейтинговой оценки по данным финансовой отчетности.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Прогнозирование данных финансовой отчетности.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Моделирование достижимого роста.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Характеристика и основные факторы финансового состояния организации.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proofErr w:type="gramStart"/>
      <w:r>
        <w:rPr>
          <w:rStyle w:val="a3"/>
        </w:rPr>
        <w:t>Платеже</w:t>
      </w:r>
      <w:proofErr w:type="gramEnd"/>
      <w:r>
        <w:rPr>
          <w:rStyle w:val="a3"/>
        </w:rPr>
        <w:t>- и к</w:t>
      </w:r>
      <w:r>
        <w:rPr>
          <w:rStyle w:val="a3"/>
        </w:rPr>
        <w:t>редитоспособность организации как характеристика финансового состояния.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rStyle w:val="a3"/>
        </w:rPr>
        <w:t>Общая оценка структуры и динамики статей бухгалтерского баланса.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Определение чистых потоков денежных сре</w:t>
      </w:r>
      <w:proofErr w:type="gramStart"/>
      <w:r>
        <w:rPr>
          <w:rStyle w:val="a3"/>
        </w:rPr>
        <w:t>дств в р</w:t>
      </w:r>
      <w:proofErr w:type="gramEnd"/>
      <w:r>
        <w:rPr>
          <w:rStyle w:val="a3"/>
        </w:rPr>
        <w:t>езультате хозяйственной деятельности.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 xml:space="preserve">Методика анализа финансового </w:t>
      </w:r>
      <w:r>
        <w:rPr>
          <w:rStyle w:val="a3"/>
        </w:rPr>
        <w:t>состояния с использованием финансовых коэффициентов.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9"/>
        </w:tabs>
        <w:ind w:firstLine="720"/>
        <w:jc w:val="both"/>
      </w:pPr>
      <w:r>
        <w:rPr>
          <w:rStyle w:val="a3"/>
        </w:rPr>
        <w:t>Финансовые коэффициенты рентабельности активов и собственного капитала как инструменты оценки финансового состояния организации.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Показатели и факторы неплатежеспособности (финансовой несостоятельности) о</w:t>
      </w:r>
      <w:r>
        <w:rPr>
          <w:rStyle w:val="a3"/>
        </w:rPr>
        <w:t>рганизации.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Особенности методики анализа финансовой отчетности неплатежеспособных организаций.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Анализ признаков банкротства по абсолютным данным бухгалтерской отчетности и финансовым коэффициентам; последствия банкротства.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rStyle w:val="a3"/>
        </w:rPr>
        <w:t>Смета активов и пассивов как оцен</w:t>
      </w:r>
      <w:r>
        <w:rPr>
          <w:rStyle w:val="a3"/>
        </w:rPr>
        <w:t>ка прогнозного анализа финансового состояния.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>Роль анализа финансовой отчетности в информационном обеспечении управления, в раскрытии содержания бухгалтерской отчетности.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94"/>
        </w:tabs>
        <w:ind w:firstLine="720"/>
        <w:jc w:val="both"/>
      </w:pPr>
      <w:r>
        <w:rPr>
          <w:rStyle w:val="a3"/>
        </w:rPr>
        <w:t xml:space="preserve">Анализ финансовой отчетности как метод обоснования управленческих </w:t>
      </w:r>
      <w:r>
        <w:rPr>
          <w:rStyle w:val="a3"/>
        </w:rPr>
        <w:lastRenderedPageBreak/>
        <w:t>решений.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Пользовате</w:t>
      </w:r>
      <w:r>
        <w:rPr>
          <w:rStyle w:val="a3"/>
        </w:rPr>
        <w:t>ли информации о финансово-хозяйственной деятельности предприятий как субъекты проведения анализа финансовой отчетности.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94"/>
        </w:tabs>
        <w:ind w:firstLine="820"/>
        <w:jc w:val="both"/>
      </w:pPr>
      <w:r>
        <w:rPr>
          <w:rStyle w:val="a3"/>
        </w:rPr>
        <w:t>Этапы и стандартные приемы анализа бухгалтерской отчетности (чтение отчетности и анализ абсолютных показателей; горизонтальный, вертикал</w:t>
      </w:r>
      <w:r>
        <w:rPr>
          <w:rStyle w:val="a3"/>
        </w:rPr>
        <w:t>ьный и трендовый анализ; анализ финансовых коэффициентов).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Раскрытие финансовой информации в пояснениях и пояснительной записке к годовой бухгалтерской отчетности.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Качественные и количественные методы анализа финансовой отчетности и их взаимосвязь.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189"/>
        </w:tabs>
        <w:ind w:firstLine="820"/>
        <w:jc w:val="both"/>
      </w:pPr>
      <w:r>
        <w:rPr>
          <w:rStyle w:val="a3"/>
        </w:rPr>
        <w:t>Современные программные продукты анализа финансово-хозяйственной деятельности.</w:t>
      </w:r>
    </w:p>
    <w:p w:rsidR="00F5333C" w:rsidRDefault="002D5683">
      <w:pPr>
        <w:pStyle w:val="1"/>
        <w:numPr>
          <w:ilvl w:val="0"/>
          <w:numId w:val="7"/>
        </w:numPr>
        <w:tabs>
          <w:tab w:val="left" w:pos="1294"/>
        </w:tabs>
        <w:spacing w:after="260"/>
        <w:ind w:firstLine="820"/>
        <w:jc w:val="both"/>
      </w:pPr>
      <w:r>
        <w:rPr>
          <w:rStyle w:val="a3"/>
        </w:rPr>
        <w:t>Роль профессионального суждения в процессе анализа финансовой отчетности.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F5333C" w:rsidRDefault="002D5683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F5333C" w:rsidRDefault="002D5683">
      <w:pPr>
        <w:pStyle w:val="1"/>
        <w:numPr>
          <w:ilvl w:val="0"/>
          <w:numId w:val="8"/>
        </w:numPr>
        <w:tabs>
          <w:tab w:val="left" w:pos="1140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</w:t>
      </w:r>
      <w:r>
        <w:rPr>
          <w:rStyle w:val="a3"/>
        </w:rPr>
        <w:t>ах и практических результатах.</w:t>
      </w:r>
    </w:p>
    <w:p w:rsidR="00F5333C" w:rsidRDefault="002D5683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F5333C" w:rsidRDefault="002D5683">
      <w:pPr>
        <w:pStyle w:val="1"/>
        <w:numPr>
          <w:ilvl w:val="0"/>
          <w:numId w:val="9"/>
        </w:numPr>
        <w:tabs>
          <w:tab w:val="left" w:pos="1222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F5333C" w:rsidRDefault="002D5683">
      <w:pPr>
        <w:pStyle w:val="1"/>
        <w:numPr>
          <w:ilvl w:val="0"/>
          <w:numId w:val="9"/>
        </w:numPr>
        <w:tabs>
          <w:tab w:val="left" w:pos="1222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F5333C" w:rsidRDefault="002D5683">
      <w:pPr>
        <w:pStyle w:val="1"/>
        <w:numPr>
          <w:ilvl w:val="0"/>
          <w:numId w:val="9"/>
        </w:numPr>
        <w:tabs>
          <w:tab w:val="left" w:pos="1222"/>
        </w:tabs>
        <w:ind w:firstLine="820"/>
        <w:jc w:val="both"/>
      </w:pPr>
      <w:r>
        <w:rPr>
          <w:rStyle w:val="a3"/>
        </w:rPr>
        <w:t>Если ответ удовлетворяет 1-му ус</w:t>
      </w:r>
      <w:r>
        <w:rPr>
          <w:rStyle w:val="a3"/>
        </w:rPr>
        <w:t>ловию – 10-14 баллов.</w:t>
      </w:r>
    </w:p>
    <w:p w:rsidR="00F5333C" w:rsidRDefault="002D5683">
      <w:pPr>
        <w:pStyle w:val="1"/>
        <w:numPr>
          <w:ilvl w:val="0"/>
          <w:numId w:val="9"/>
        </w:numPr>
        <w:tabs>
          <w:tab w:val="left" w:pos="1222"/>
        </w:tabs>
        <w:spacing w:after="26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F5333C" w:rsidRDefault="002D5683">
      <w:pPr>
        <w:pStyle w:val="20"/>
        <w:keepNext/>
        <w:keepLines/>
        <w:numPr>
          <w:ilvl w:val="0"/>
          <w:numId w:val="9"/>
        </w:numPr>
        <w:tabs>
          <w:tab w:val="left" w:pos="1222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F5333C" w:rsidRDefault="002D5683">
      <w:pPr>
        <w:pStyle w:val="1"/>
        <w:numPr>
          <w:ilvl w:val="1"/>
          <w:numId w:val="9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F5333C" w:rsidRDefault="002D5683">
      <w:pPr>
        <w:pStyle w:val="1"/>
        <w:ind w:firstLine="820"/>
        <w:jc w:val="both"/>
      </w:pPr>
      <w:r>
        <w:rPr>
          <w:rStyle w:val="a3"/>
        </w:rPr>
        <w:t xml:space="preserve">Средства выявления уровня освоения компетенции – устное </w:t>
      </w:r>
      <w:r>
        <w:rPr>
          <w:rStyle w:val="a3"/>
        </w:rPr>
        <w:t>собеседование.</w:t>
      </w:r>
    </w:p>
    <w:p w:rsidR="00F5333C" w:rsidRDefault="002D5683">
      <w:pPr>
        <w:pStyle w:val="1"/>
        <w:spacing w:after="26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</w:t>
      </w:r>
      <w:r>
        <w:rPr>
          <w:rStyle w:val="a3"/>
        </w:rPr>
        <w:t>т 45 баллов.</w:t>
      </w:r>
    </w:p>
    <w:p w:rsidR="00F5333C" w:rsidRDefault="002D5683">
      <w:pPr>
        <w:pStyle w:val="20"/>
        <w:keepNext/>
        <w:keepLines/>
        <w:numPr>
          <w:ilvl w:val="1"/>
          <w:numId w:val="9"/>
        </w:numPr>
        <w:tabs>
          <w:tab w:val="left" w:pos="1366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F5333C" w:rsidRDefault="002D5683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40"/>
        </w:tabs>
        <w:ind w:firstLine="820"/>
        <w:jc w:val="both"/>
      </w:pPr>
      <w:r>
        <w:rPr>
          <w:rStyle w:val="a3"/>
        </w:rPr>
        <w:t>Факторы ускорения процессов международной гармонизации бухгалтерского учета ифинансовой отчетности.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40"/>
        </w:tabs>
        <w:ind w:firstLine="820"/>
        <w:jc w:val="both"/>
      </w:pPr>
      <w:r>
        <w:rPr>
          <w:rStyle w:val="a3"/>
        </w:rPr>
        <w:t>Роль международных стандартов финансовой отчетности на современном этапе развитиярыночных отношен</w:t>
      </w:r>
      <w:r>
        <w:rPr>
          <w:rStyle w:val="a3"/>
        </w:rPr>
        <w:t>ий.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 xml:space="preserve">МСФО и </w:t>
      </w:r>
      <w:r>
        <w:rPr>
          <w:rStyle w:val="a3"/>
          <w:lang w:val="en-US" w:eastAsia="en-US"/>
        </w:rPr>
        <w:t>US</w:t>
      </w:r>
      <w:r w:rsidRPr="0035251C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GAAP</w:t>
      </w:r>
      <w:r w:rsidRPr="0035251C">
        <w:rPr>
          <w:rStyle w:val="a3"/>
          <w:lang w:eastAsia="en-US"/>
        </w:rPr>
        <w:t xml:space="preserve">. </w:t>
      </w:r>
      <w:r>
        <w:rPr>
          <w:rStyle w:val="a3"/>
        </w:rPr>
        <w:t>Пути сближения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Сложности применения МСФО в России.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40"/>
        </w:tabs>
        <w:ind w:firstLine="820"/>
        <w:jc w:val="both"/>
      </w:pPr>
      <w:r>
        <w:rPr>
          <w:rStyle w:val="a3"/>
        </w:rPr>
        <w:t>Роль МСФО в международной гармонизации учетных стандартов. Почему произошелпереход от гармонизации к конвергенции учета?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40"/>
        </w:tabs>
        <w:ind w:firstLine="820"/>
        <w:jc w:val="both"/>
      </w:pPr>
      <w:r>
        <w:rPr>
          <w:rStyle w:val="a3"/>
        </w:rPr>
        <w:t>Пересмотр концептуальных основ составление финансовой отчетности</w:t>
      </w:r>
      <w:r>
        <w:rPr>
          <w:rStyle w:val="a3"/>
        </w:rPr>
        <w:t xml:space="preserve"> Советом МСФО</w:t>
      </w:r>
      <w:proofErr w:type="gramStart"/>
      <w:r>
        <w:rPr>
          <w:rStyle w:val="a3"/>
        </w:rPr>
        <w:t>.П</w:t>
      </w:r>
      <w:proofErr w:type="gramEnd"/>
      <w:r>
        <w:rPr>
          <w:rStyle w:val="a3"/>
        </w:rPr>
        <w:t>ерспективы применения в России.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40"/>
        </w:tabs>
        <w:ind w:firstLine="820"/>
        <w:jc w:val="both"/>
      </w:pPr>
      <w:r>
        <w:rPr>
          <w:rStyle w:val="a3"/>
        </w:rPr>
        <w:t>Сильные и слабые стороны применения оценки активов и обязательств по справедливойстоимости. Активный рынок применительно к России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Назначение и сущность финансовой отчетности?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Компоненты составляют финансовую о</w:t>
      </w:r>
      <w:r>
        <w:rPr>
          <w:rStyle w:val="a3"/>
        </w:rPr>
        <w:t>тчетность?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 xml:space="preserve">Отличие годовой финансовой отчетности </w:t>
      </w:r>
      <w:proofErr w:type="gramStart"/>
      <w:r>
        <w:rPr>
          <w:rStyle w:val="a3"/>
        </w:rPr>
        <w:t>от</w:t>
      </w:r>
      <w:proofErr w:type="gramEnd"/>
      <w:r>
        <w:rPr>
          <w:rStyle w:val="a3"/>
        </w:rPr>
        <w:t xml:space="preserve"> промежуточной?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Классификация активов и обязательств, применяемая в целях составления отчета ифинансовом положении?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spacing w:after="260"/>
        <w:ind w:firstLine="820"/>
        <w:jc w:val="both"/>
      </w:pPr>
      <w:r>
        <w:rPr>
          <w:rStyle w:val="a3"/>
        </w:rPr>
        <w:t>Взаимозачет активов и обязательств?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lastRenderedPageBreak/>
        <w:t xml:space="preserve">Информация, подлежащая представлению в отдельных </w:t>
      </w:r>
      <w:r>
        <w:rPr>
          <w:rStyle w:val="a3"/>
        </w:rPr>
        <w:t>формах финансовой отчетности?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Сущность понятия "запасы". Классификация запасов.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Оценка приобретенных и израсходованных запасов.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Понятие нематериальных активов. Классификация нематериальных активов.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Срок полезной службы нематериальных активов.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 xml:space="preserve">Методы </w:t>
      </w:r>
      <w:r>
        <w:rPr>
          <w:rStyle w:val="a3"/>
        </w:rPr>
        <w:t>амортизации, разрешенные к использованию для нематериальных активов.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89"/>
        </w:tabs>
        <w:ind w:firstLine="820"/>
        <w:jc w:val="both"/>
      </w:pPr>
      <w:r>
        <w:rPr>
          <w:rStyle w:val="a3"/>
        </w:rPr>
        <w:t>Понятие инвестиционного имущества. Трудности оценки в российской практике.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Подходы к классификации аренды в соответствии с МСФО.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89"/>
        </w:tabs>
        <w:ind w:firstLine="820"/>
        <w:jc w:val="both"/>
      </w:pPr>
      <w:r>
        <w:rPr>
          <w:rStyle w:val="a3"/>
        </w:rPr>
        <w:t>Трудности проведения тестирования активов на предмет обесц</w:t>
      </w:r>
      <w:r>
        <w:rPr>
          <w:rStyle w:val="a3"/>
        </w:rPr>
        <w:t>енения. Раскрытиеинформации в отчетности по МСФО.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 xml:space="preserve">В чем причины возникновения </w:t>
      </w:r>
      <w:proofErr w:type="gramStart"/>
      <w:r>
        <w:rPr>
          <w:rStyle w:val="a3"/>
        </w:rPr>
        <w:t>постоянных</w:t>
      </w:r>
      <w:proofErr w:type="gramEnd"/>
      <w:r>
        <w:rPr>
          <w:rStyle w:val="a3"/>
        </w:rPr>
        <w:t xml:space="preserve"> и временных разниц?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proofErr w:type="gramStart"/>
      <w:r>
        <w:rPr>
          <w:rStyle w:val="a3"/>
        </w:rPr>
        <w:t>В чем отличие налогооблагаемых временных разниц от вычитаемых?</w:t>
      </w:r>
      <w:proofErr w:type="gramEnd"/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 xml:space="preserve">В каких случаях обычно возникают </w:t>
      </w:r>
      <w:proofErr w:type="gramStart"/>
      <w:r>
        <w:rPr>
          <w:rStyle w:val="a3"/>
        </w:rPr>
        <w:t>налогооблагаемые</w:t>
      </w:r>
      <w:proofErr w:type="gramEnd"/>
      <w:r>
        <w:rPr>
          <w:rStyle w:val="a3"/>
        </w:rPr>
        <w:t xml:space="preserve"> временные разницы?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В каких случаях</w:t>
      </w:r>
      <w:r>
        <w:rPr>
          <w:rStyle w:val="a3"/>
        </w:rPr>
        <w:t xml:space="preserve"> обычно возникают вычитаемые временные разницы?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Какие операции осуществляются между связанными сторонами?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84"/>
        </w:tabs>
        <w:ind w:firstLine="820"/>
        <w:jc w:val="both"/>
      </w:pPr>
      <w:r>
        <w:rPr>
          <w:rStyle w:val="a3"/>
        </w:rPr>
        <w:t>Какими методами устанавливаются цены в операциях между связанными сторонами?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Что относится к финансовым активам?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Как классифицируются финансовые актив</w:t>
      </w:r>
      <w:r>
        <w:rPr>
          <w:rStyle w:val="a3"/>
        </w:rPr>
        <w:t>ы?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ind w:firstLine="820"/>
        <w:jc w:val="both"/>
      </w:pPr>
      <w:r>
        <w:rPr>
          <w:rStyle w:val="a3"/>
        </w:rPr>
        <w:t>Что представляют собой финансовые обязательства?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189"/>
        </w:tabs>
        <w:ind w:firstLine="820"/>
        <w:jc w:val="both"/>
      </w:pPr>
      <w:r>
        <w:rPr>
          <w:rStyle w:val="a3"/>
        </w:rPr>
        <w:t>При каких условиях финансовые активы и обязательства первоначально признаются вучете?</w:t>
      </w:r>
    </w:p>
    <w:p w:rsidR="00F5333C" w:rsidRDefault="002D5683">
      <w:pPr>
        <w:pStyle w:val="1"/>
        <w:numPr>
          <w:ilvl w:val="0"/>
          <w:numId w:val="10"/>
        </w:numPr>
        <w:tabs>
          <w:tab w:val="left" w:pos="1962"/>
        </w:tabs>
        <w:spacing w:after="260"/>
        <w:ind w:firstLine="820"/>
        <w:jc w:val="both"/>
      </w:pPr>
      <w:r>
        <w:rPr>
          <w:rStyle w:val="a3"/>
        </w:rPr>
        <w:t>Как осуществляется последующая оценка финансовых активов и обязательств?</w:t>
      </w:r>
    </w:p>
    <w:p w:rsidR="00F5333C" w:rsidRDefault="002D5683">
      <w:pPr>
        <w:pStyle w:val="1"/>
        <w:ind w:left="1220" w:firstLine="0"/>
      </w:pPr>
      <w:r>
        <w:rPr>
          <w:rStyle w:val="a3"/>
          <w:b/>
          <w:bCs/>
        </w:rPr>
        <w:t xml:space="preserve">Градация перевода рейтинговых баллов </w:t>
      </w:r>
      <w:r>
        <w:rPr>
          <w:rStyle w:val="a3"/>
          <w:b/>
          <w:bCs/>
        </w:rPr>
        <w:t xml:space="preserve">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F5333C" w:rsidRDefault="002D5683">
      <w:pPr>
        <w:pStyle w:val="a5"/>
        <w:ind w:left="739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35251C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3869"/>
        <w:gridCol w:w="3125"/>
      </w:tblGrid>
      <w:tr w:rsidR="00F5333C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</w:t>
            </w:r>
            <w:r>
              <w:rPr>
                <w:rStyle w:val="a6"/>
                <w:b/>
                <w:bCs/>
              </w:rPr>
              <w:t xml:space="preserve">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33C" w:rsidRDefault="00F5333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33C" w:rsidRDefault="00F5333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33C" w:rsidRDefault="00F5333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 xml:space="preserve">E (satisfactory </w:t>
            </w:r>
            <w:r>
              <w:rPr>
                <w:rStyle w:val="a6"/>
                <w:lang w:val="en-US" w:eastAsia="en-US"/>
              </w:rPr>
              <w:t>failed)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33C" w:rsidRDefault="00F5333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F5333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33C" w:rsidRDefault="00F5333C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33C" w:rsidRDefault="002D56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F5333C" w:rsidRDefault="00F5333C">
      <w:pPr>
        <w:spacing w:after="259" w:line="1" w:lineRule="exact"/>
      </w:pPr>
    </w:p>
    <w:p w:rsidR="00F5333C" w:rsidRDefault="002D5683">
      <w:pPr>
        <w:pStyle w:val="1"/>
        <w:numPr>
          <w:ilvl w:val="0"/>
          <w:numId w:val="9"/>
        </w:numPr>
        <w:tabs>
          <w:tab w:val="left" w:pos="1131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F5333C" w:rsidRDefault="002D5683">
      <w:pPr>
        <w:pStyle w:val="1"/>
        <w:spacing w:after="260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</w:t>
      </w:r>
      <w:r>
        <w:rPr>
          <w:rStyle w:val="a3"/>
        </w:rPr>
        <w:lastRenderedPageBreak/>
        <w:t>различных научных областей</w:t>
      </w:r>
      <w:r>
        <w:rPr>
          <w:rStyle w:val="a3"/>
        </w:rPr>
        <w:t xml:space="preserve">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F5333C" w:rsidRDefault="002D5683">
      <w:pPr>
        <w:pStyle w:val="1"/>
        <w:ind w:firstLine="7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F5333C" w:rsidRDefault="002D5683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>консультирование обучающихся препода</w:t>
      </w:r>
      <w:r>
        <w:rPr>
          <w:rStyle w:val="a3"/>
        </w:rPr>
        <w:t>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F5333C" w:rsidRDefault="002D5683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</w:t>
      </w:r>
      <w:r>
        <w:rPr>
          <w:rStyle w:val="a3"/>
        </w:rPr>
        <w:t>;</w:t>
      </w:r>
    </w:p>
    <w:p w:rsidR="00F5333C" w:rsidRDefault="002D5683">
      <w:pPr>
        <w:pStyle w:val="1"/>
        <w:numPr>
          <w:ilvl w:val="0"/>
          <w:numId w:val="11"/>
        </w:numPr>
        <w:tabs>
          <w:tab w:val="left" w:pos="994"/>
        </w:tabs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F5333C" w:rsidRDefault="002D5683">
      <w:pPr>
        <w:pStyle w:val="1"/>
        <w:spacing w:after="26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</w:t>
      </w:r>
      <w:r>
        <w:rPr>
          <w:rStyle w:val="a3"/>
        </w:rPr>
        <w:t>руководством преподавателя (в зависимости от степени сложности поставленных задач).</w:t>
      </w:r>
    </w:p>
    <w:p w:rsidR="00F5333C" w:rsidRDefault="002D5683">
      <w:pPr>
        <w:pStyle w:val="20"/>
        <w:keepNext/>
        <w:keepLines/>
        <w:numPr>
          <w:ilvl w:val="0"/>
          <w:numId w:val="12"/>
        </w:numPr>
        <w:tabs>
          <w:tab w:val="left" w:pos="1033"/>
        </w:tabs>
        <w:ind w:firstLine="720"/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F5333C" w:rsidRDefault="002D5683">
      <w:pPr>
        <w:pStyle w:val="1"/>
        <w:spacing w:after="260"/>
        <w:ind w:firstLine="720"/>
        <w:jc w:val="both"/>
      </w:pPr>
      <w:r>
        <w:rPr>
          <w:rStyle w:val="a3"/>
        </w:rPr>
        <w:t>Не предусмотрены</w:t>
      </w:r>
    </w:p>
    <w:p w:rsidR="00F5333C" w:rsidRDefault="002D5683">
      <w:pPr>
        <w:pStyle w:val="20"/>
        <w:keepNext/>
        <w:keepLines/>
        <w:numPr>
          <w:ilvl w:val="0"/>
          <w:numId w:val="12"/>
        </w:numPr>
        <w:tabs>
          <w:tab w:val="left" w:pos="1023"/>
        </w:tabs>
        <w:ind w:firstLine="720"/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F5333C" w:rsidRDefault="002D5683">
      <w:pPr>
        <w:pStyle w:val="1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итогам суммирования текущих результатов обучающегося </w:t>
      </w:r>
      <w:r>
        <w:rPr>
          <w:rStyle w:val="a3"/>
        </w:rPr>
        <w:t>и промежуточной аттестации.</w:t>
      </w:r>
    </w:p>
    <w:p w:rsidR="00F5333C" w:rsidRDefault="002D5683">
      <w:pPr>
        <w:pStyle w:val="1"/>
        <w:spacing w:after="1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</w:t>
      </w:r>
      <w:r>
        <w:rPr>
          <w:rStyle w:val="a3"/>
        </w:rPr>
        <w:t>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F5333C">
      <w:pgSz w:w="11900" w:h="16840"/>
      <w:pgMar w:top="1125" w:right="801" w:bottom="1096" w:left="1604" w:header="697" w:footer="6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83" w:rsidRDefault="002D5683">
      <w:r>
        <w:separator/>
      </w:r>
    </w:p>
  </w:endnote>
  <w:endnote w:type="continuationSeparator" w:id="0">
    <w:p w:rsidR="002D5683" w:rsidRDefault="002D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83" w:rsidRDefault="002D5683"/>
  </w:footnote>
  <w:footnote w:type="continuationSeparator" w:id="0">
    <w:p w:rsidR="002D5683" w:rsidRDefault="002D56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4AB"/>
    <w:multiLevelType w:val="multilevel"/>
    <w:tmpl w:val="065899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A29E5"/>
    <w:multiLevelType w:val="multilevel"/>
    <w:tmpl w:val="F95A91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D778C"/>
    <w:multiLevelType w:val="multilevel"/>
    <w:tmpl w:val="17684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B48A6"/>
    <w:multiLevelType w:val="multilevel"/>
    <w:tmpl w:val="8E969A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53D8F"/>
    <w:multiLevelType w:val="multilevel"/>
    <w:tmpl w:val="AC92E4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EB1857"/>
    <w:multiLevelType w:val="multilevel"/>
    <w:tmpl w:val="CA6ACF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9F7D97"/>
    <w:multiLevelType w:val="multilevel"/>
    <w:tmpl w:val="B0B23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6142AF"/>
    <w:multiLevelType w:val="multilevel"/>
    <w:tmpl w:val="E578C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BA6543"/>
    <w:multiLevelType w:val="multilevel"/>
    <w:tmpl w:val="046CE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B946E7"/>
    <w:multiLevelType w:val="multilevel"/>
    <w:tmpl w:val="7FFA3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15088E"/>
    <w:multiLevelType w:val="multilevel"/>
    <w:tmpl w:val="B7EED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04094B"/>
    <w:multiLevelType w:val="multilevel"/>
    <w:tmpl w:val="63ECC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5333C"/>
    <w:rsid w:val="002D5683"/>
    <w:rsid w:val="0035251C"/>
    <w:rsid w:val="00F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72F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/>
      <w:ind w:left="1200" w:hanging="190"/>
      <w:outlineLvl w:val="0"/>
    </w:pPr>
    <w:rPr>
      <w:rFonts w:ascii="Times New Roman" w:eastAsia="Times New Roman" w:hAnsi="Times New Roman" w:cs="Times New Roman"/>
      <w:color w:val="22272F"/>
      <w:sz w:val="30"/>
      <w:szCs w:val="30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3789</Words>
  <Characters>21603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1-20</cp:lastModifiedBy>
  <cp:revision>3</cp:revision>
  <dcterms:created xsi:type="dcterms:W3CDTF">2025-01-28T11:55:00Z</dcterms:created>
  <dcterms:modified xsi:type="dcterms:W3CDTF">2025-01-28T11:55:00Z</dcterms:modified>
</cp:coreProperties>
</file>