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2A" w:rsidRDefault="000F21B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1283335</wp:posOffset>
                </wp:positionV>
                <wp:extent cx="1231265" cy="3416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4F2A" w:rsidRDefault="00E74F2A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92.7pt;margin-top:101.05pt;width:96.95pt;height:26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" filled="f" stroked="f">
                <v:textbox inset="0,0,0,0">
                  <w:txbxContent>
                    <w:p w:rsidR="00E74F2A" w:rsidRDefault="00E74F2A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2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DF26324" wp14:editId="26D2042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402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1F69FEA" wp14:editId="4D61B9F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2C" w:rsidRPr="0055402C" w:rsidRDefault="0055402C" w:rsidP="005540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5402C" w:rsidRPr="0055402C" w:rsidRDefault="0055402C" w:rsidP="005540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5402C" w:rsidRPr="0055402C" w:rsidRDefault="0055402C" w:rsidP="005540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5402C" w:rsidRPr="0055402C" w:rsidRDefault="0055402C" w:rsidP="005540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5402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5402C" w:rsidRPr="0055402C" w:rsidRDefault="0055402C" w:rsidP="005540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5402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5402C" w:rsidRPr="0055402C" w:rsidRDefault="0055402C" w:rsidP="0055402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5402C" w:rsidRDefault="0055402C">
      <w:pPr>
        <w:pStyle w:val="11"/>
        <w:spacing w:line="230" w:lineRule="auto"/>
        <w:ind w:left="1320" w:firstLine="0"/>
        <w:rPr>
          <w:sz w:val="22"/>
          <w:szCs w:val="22"/>
        </w:rPr>
      </w:pPr>
    </w:p>
    <w:p w:rsidR="0055402C" w:rsidRDefault="0055402C">
      <w:pPr>
        <w:pStyle w:val="11"/>
        <w:spacing w:line="230" w:lineRule="auto"/>
        <w:ind w:left="1320" w:firstLine="0"/>
        <w:rPr>
          <w:sz w:val="22"/>
          <w:szCs w:val="22"/>
        </w:rPr>
      </w:pPr>
    </w:p>
    <w:p w:rsidR="0055402C" w:rsidRDefault="0055402C">
      <w:pPr>
        <w:pStyle w:val="11"/>
        <w:spacing w:line="230" w:lineRule="auto"/>
        <w:ind w:left="1320" w:firstLine="0"/>
        <w:rPr>
          <w:sz w:val="22"/>
          <w:szCs w:val="22"/>
        </w:rPr>
      </w:pPr>
    </w:p>
    <w:p w:rsidR="0055402C" w:rsidRDefault="0055402C">
      <w:pPr>
        <w:pStyle w:val="11"/>
        <w:spacing w:line="230" w:lineRule="auto"/>
        <w:ind w:left="1320" w:firstLine="0"/>
        <w:rPr>
          <w:sz w:val="22"/>
          <w:szCs w:val="22"/>
        </w:rPr>
      </w:pPr>
    </w:p>
    <w:p w:rsidR="0055402C" w:rsidRDefault="0055402C">
      <w:pPr>
        <w:pStyle w:val="11"/>
        <w:spacing w:line="230" w:lineRule="auto"/>
        <w:ind w:left="1320"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616"/>
        <w:gridCol w:w="6070"/>
        <w:gridCol w:w="616"/>
      </w:tblGrid>
      <w:tr w:rsidR="00E74F2A" w:rsidTr="0055402C">
        <w:trPr>
          <w:gridAfter w:val="1"/>
          <w:wAfter w:w="616" w:type="dxa"/>
          <w:trHeight w:hRule="exact" w:val="1651"/>
          <w:jc w:val="center"/>
        </w:trPr>
        <w:tc>
          <w:tcPr>
            <w:tcW w:w="2115" w:type="dxa"/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gridSpan w:val="2"/>
            <w:shd w:val="clear" w:color="auto" w:fill="auto"/>
          </w:tcPr>
          <w:p w:rsidR="00E74F2A" w:rsidRDefault="000F21B2">
            <w:pPr>
              <w:pStyle w:val="a7"/>
              <w:spacing w:line="48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ФОНД ОЦЕНОЧНЫХ СРЕ</w:t>
            </w:r>
            <w:proofErr w:type="gramStart"/>
            <w:r>
              <w:rPr>
                <w:rStyle w:val="a6"/>
                <w:b/>
                <w:bCs/>
              </w:rPr>
              <w:t>ДСТВ к р</w:t>
            </w:r>
            <w:proofErr w:type="gramEnd"/>
            <w:r>
              <w:rPr>
                <w:rStyle w:val="a6"/>
                <w:b/>
                <w:bCs/>
              </w:rPr>
              <w:t>абочей программе дисциплины «ПРАВОВЕДЕНИЕ»</w:t>
            </w:r>
          </w:p>
        </w:tc>
      </w:tr>
      <w:tr w:rsidR="00E74F2A">
        <w:trPr>
          <w:trHeight w:hRule="exact" w:val="696"/>
          <w:jc w:val="center"/>
        </w:trPr>
        <w:tc>
          <w:tcPr>
            <w:tcW w:w="2731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Направление подготовки</w:t>
            </w:r>
          </w:p>
        </w:tc>
        <w:tc>
          <w:tcPr>
            <w:tcW w:w="6686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09.03.03 Прикладная информатика</w:t>
            </w:r>
          </w:p>
        </w:tc>
      </w:tr>
      <w:tr w:rsidR="00E74F2A">
        <w:trPr>
          <w:trHeight w:hRule="exact" w:val="830"/>
          <w:jc w:val="center"/>
        </w:trPr>
        <w:tc>
          <w:tcPr>
            <w:tcW w:w="2731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Направленность подготовки (профиль)</w:t>
            </w:r>
          </w:p>
        </w:tc>
        <w:tc>
          <w:tcPr>
            <w:tcW w:w="6686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E74F2A">
        <w:trPr>
          <w:trHeight w:hRule="exact" w:val="557"/>
          <w:jc w:val="center"/>
        </w:trPr>
        <w:tc>
          <w:tcPr>
            <w:tcW w:w="2731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6686" w:type="dxa"/>
            <w:gridSpan w:val="2"/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E74F2A">
        <w:trPr>
          <w:trHeight w:hRule="exact" w:val="427"/>
          <w:jc w:val="center"/>
        </w:trPr>
        <w:tc>
          <w:tcPr>
            <w:tcW w:w="2731" w:type="dxa"/>
            <w:gridSpan w:val="2"/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очно-заочная</w:t>
            </w:r>
          </w:p>
        </w:tc>
      </w:tr>
    </w:tbl>
    <w:p w:rsidR="00E74F2A" w:rsidRDefault="00E74F2A">
      <w:pPr>
        <w:spacing w:after="4079" w:line="1" w:lineRule="exact"/>
      </w:pPr>
    </w:p>
    <w:p w:rsidR="00371DDC" w:rsidRDefault="00371DDC">
      <w:pPr>
        <w:pStyle w:val="11"/>
        <w:ind w:left="4600" w:firstLine="0"/>
        <w:rPr>
          <w:rStyle w:val="a5"/>
        </w:rPr>
      </w:pPr>
    </w:p>
    <w:p w:rsidR="00371DDC" w:rsidRDefault="00371DDC">
      <w:pPr>
        <w:pStyle w:val="11"/>
        <w:ind w:left="4600" w:firstLine="0"/>
        <w:rPr>
          <w:rStyle w:val="a5"/>
        </w:rPr>
      </w:pPr>
    </w:p>
    <w:p w:rsidR="00371DDC" w:rsidRDefault="00371DDC">
      <w:pPr>
        <w:pStyle w:val="11"/>
        <w:ind w:left="4600" w:firstLine="0"/>
        <w:rPr>
          <w:rStyle w:val="a5"/>
        </w:rPr>
      </w:pPr>
    </w:p>
    <w:p w:rsidR="00371DDC" w:rsidRDefault="00371DDC">
      <w:pPr>
        <w:pStyle w:val="11"/>
        <w:ind w:left="4600" w:firstLine="0"/>
        <w:rPr>
          <w:rStyle w:val="a5"/>
        </w:rPr>
      </w:pPr>
    </w:p>
    <w:p w:rsidR="00371DDC" w:rsidRDefault="00371DDC">
      <w:pPr>
        <w:pStyle w:val="11"/>
        <w:ind w:left="4600" w:firstLine="0"/>
        <w:rPr>
          <w:rStyle w:val="a5"/>
        </w:rPr>
      </w:pPr>
    </w:p>
    <w:p w:rsidR="00E74F2A" w:rsidRDefault="005B0827">
      <w:pPr>
        <w:pStyle w:val="11"/>
        <w:ind w:left="4600" w:firstLine="0"/>
      </w:pPr>
      <w:r>
        <w:rPr>
          <w:rStyle w:val="a5"/>
        </w:rPr>
        <w:t>Рязань</w:t>
      </w:r>
      <w:bookmarkStart w:id="0" w:name="_GoBack"/>
      <w:bookmarkEnd w:id="0"/>
      <w:r w:rsidR="000F21B2">
        <w:rPr>
          <w:rStyle w:val="a5"/>
        </w:rPr>
        <w:t xml:space="preserve"> 2024 г.</w:t>
      </w:r>
    </w:p>
    <w:p w:rsidR="00E74F2A" w:rsidRDefault="000F21B2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«Правоведение»</w:t>
      </w:r>
      <w:bookmarkEnd w:id="1"/>
    </w:p>
    <w:p w:rsidR="00E74F2A" w:rsidRDefault="000F21B2">
      <w:pPr>
        <w:pStyle w:val="11"/>
        <w:ind w:left="140" w:firstLine="70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E74F2A" w:rsidRDefault="000F21B2">
      <w:pPr>
        <w:pStyle w:val="11"/>
        <w:ind w:left="140" w:firstLine="700"/>
        <w:jc w:val="both"/>
      </w:pPr>
      <w:r>
        <w:rPr>
          <w:rStyle w:val="a5"/>
        </w:rPr>
        <w:t xml:space="preserve"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 w:rsidR="00371DDC">
        <w:rPr>
          <w:rStyle w:val="a5"/>
        </w:rPr>
        <w:t xml:space="preserve"> </w:t>
      </w:r>
      <w:proofErr w:type="gramStart"/>
      <w:r>
        <w:rPr>
          <w:rStyle w:val="a5"/>
        </w:rPr>
        <w:t>-э</w:t>
      </w:r>
      <w:proofErr w:type="gramEnd"/>
      <w:r>
        <w:rPr>
          <w:rStyle w:val="a5"/>
        </w:rPr>
        <w:t>кзаменационной сессии).</w:t>
      </w:r>
    </w:p>
    <w:p w:rsidR="00E74F2A" w:rsidRDefault="000F21B2">
      <w:pPr>
        <w:pStyle w:val="11"/>
        <w:ind w:left="140" w:firstLine="70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E74F2A" w:rsidRDefault="000F21B2">
      <w:pPr>
        <w:pStyle w:val="11"/>
        <w:ind w:left="140" w:firstLine="70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E74F2A" w:rsidRDefault="000F21B2">
      <w:pPr>
        <w:pStyle w:val="11"/>
        <w:numPr>
          <w:ilvl w:val="0"/>
          <w:numId w:val="1"/>
        </w:numPr>
        <w:tabs>
          <w:tab w:val="left" w:pos="1332"/>
        </w:tabs>
        <w:spacing w:line="262" w:lineRule="auto"/>
        <w:ind w:left="140" w:firstLine="70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E74F2A" w:rsidRDefault="000F21B2">
      <w:pPr>
        <w:pStyle w:val="11"/>
        <w:numPr>
          <w:ilvl w:val="0"/>
          <w:numId w:val="1"/>
        </w:numPr>
        <w:tabs>
          <w:tab w:val="left" w:pos="1275"/>
        </w:tabs>
        <w:spacing w:line="252" w:lineRule="auto"/>
        <w:ind w:left="140" w:firstLine="70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E74F2A" w:rsidRDefault="000F21B2">
      <w:pPr>
        <w:pStyle w:val="11"/>
        <w:numPr>
          <w:ilvl w:val="0"/>
          <w:numId w:val="1"/>
        </w:numPr>
        <w:tabs>
          <w:tab w:val="left" w:pos="1192"/>
        </w:tabs>
        <w:spacing w:line="262" w:lineRule="auto"/>
        <w:ind w:firstLine="8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E74F2A" w:rsidRDefault="000F21B2">
      <w:pPr>
        <w:pStyle w:val="11"/>
        <w:numPr>
          <w:ilvl w:val="0"/>
          <w:numId w:val="1"/>
        </w:numPr>
        <w:tabs>
          <w:tab w:val="left" w:pos="1275"/>
        </w:tabs>
        <w:spacing w:after="240"/>
        <w:ind w:left="140" w:firstLine="700"/>
        <w:jc w:val="both"/>
      </w:pPr>
      <w:r>
        <w:rPr>
          <w:rStyle w:val="a5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E74F2A" w:rsidRDefault="000F21B2">
      <w:pPr>
        <w:pStyle w:val="11"/>
        <w:numPr>
          <w:ilvl w:val="0"/>
          <w:numId w:val="2"/>
        </w:numPr>
        <w:tabs>
          <w:tab w:val="left" w:pos="1146"/>
        </w:tabs>
        <w:ind w:left="140" w:firstLine="700"/>
        <w:jc w:val="both"/>
      </w:pPr>
      <w:r>
        <w:rPr>
          <w:rStyle w:val="a5"/>
          <w:b/>
          <w:bCs/>
        </w:rPr>
        <w:t xml:space="preserve">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E74F2A" w:rsidRDefault="000F21B2">
      <w:pPr>
        <w:pStyle w:val="a9"/>
        <w:ind w:left="120" w:firstLine="0"/>
      </w:pPr>
      <w:r>
        <w:rPr>
          <w:rStyle w:val="a8"/>
        </w:rPr>
        <w:t xml:space="preserve">Дисциплина </w:t>
      </w:r>
      <w:r>
        <w:rPr>
          <w:rStyle w:val="a8"/>
          <w:b/>
          <w:bCs/>
        </w:rPr>
        <w:t>«</w:t>
      </w:r>
      <w:r>
        <w:rPr>
          <w:rStyle w:val="a8"/>
        </w:rPr>
        <w:t>Правоведение</w:t>
      </w:r>
      <w:r>
        <w:rPr>
          <w:rStyle w:val="a8"/>
          <w:b/>
          <w:bCs/>
        </w:rPr>
        <w:t xml:space="preserve">» </w:t>
      </w:r>
      <w:r>
        <w:rPr>
          <w:rStyle w:val="a8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E74F2A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E74F2A">
        <w:trPr>
          <w:trHeight w:hRule="exact" w:val="83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формировать нетерпимое отношение к коррупционному поведению</w:t>
            </w:r>
          </w:p>
        </w:tc>
      </w:tr>
      <w:tr w:rsidR="00E74F2A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E74F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435"/>
        <w:gridCol w:w="1488"/>
        <w:gridCol w:w="1709"/>
      </w:tblGrid>
      <w:tr w:rsidR="00E74F2A">
        <w:trPr>
          <w:trHeight w:hRule="exact" w:val="11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Раздел/тема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Краткое тематическое содержание </w:t>
            </w:r>
            <w:r>
              <w:rPr>
                <w:rStyle w:val="a6"/>
              </w:rPr>
              <w:t>/этапы формирования компетенции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Методы текущего контроля успеваемости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Компетенции</w:t>
            </w:r>
          </w:p>
        </w:tc>
      </w:tr>
      <w:tr w:rsidR="00E74F2A">
        <w:trPr>
          <w:trHeight w:hRule="exact" w:val="186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Сущность, функции и формы государства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tabs>
                <w:tab w:val="left" w:pos="2832"/>
              </w:tabs>
              <w:ind w:firstLine="0"/>
              <w:jc w:val="both"/>
            </w:pPr>
            <w:r>
              <w:rPr>
                <w:rStyle w:val="a6"/>
              </w:rPr>
              <w:t>Понятие государства.</w:t>
            </w:r>
            <w:r>
              <w:rPr>
                <w:rStyle w:val="a6"/>
              </w:rPr>
              <w:tab/>
              <w:t>Теория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происхождения государства. Сущность и функции государства. Форма и типы государства. Механизм государства. Правовое государство. Признаки правового государства.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168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Понятие и сущность права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Понятие, сущность, признаки и функции права. Принципы и источники права. Понятие нормативного правового акта и их виды. Норма права, ее внутреннее строение и структура. Система права. Понятие и элементы системы права. Правоотношение.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ОПК-2</w:t>
            </w:r>
          </w:p>
        </w:tc>
      </w:tr>
    </w:tbl>
    <w:p w:rsidR="00E74F2A" w:rsidRDefault="000F21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435"/>
        <w:gridCol w:w="1488"/>
        <w:gridCol w:w="1709"/>
      </w:tblGrid>
      <w:tr w:rsidR="00E74F2A">
        <w:trPr>
          <w:trHeight w:hRule="exact" w:val="84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Реализация права. Пробелы в праве юридические коллизии. Толкование права. Основные отрасли российского права.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</w:tr>
      <w:tr w:rsidR="00E74F2A">
        <w:trPr>
          <w:trHeight w:hRule="exact" w:val="24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Правомерное поведение и юридическая ответственность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правомерного поведения и правонарушения. Понятие и виды юридической ответственности. Правовое поведение. Правонарушение, виды правонарушений. Юридическая ответственность. Правосознание: понятие, виды и функции. Виды правомерного поведения. Классификация правосознания.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43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конституционного строя в Российской Федерации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Предмет, метод, признаки конституционного права. Принципы и источники конституционного права. Основы конституционного строя России. Особенности федеративного устройства России. Система органов государственной власти в Российской Федерации. Понятие и классификация прав и свобод человека и гражданина. Общая характеристика прав и свобод человека и гражданина. Обязанности граждан РФ и проблемы их исполнения. Гражданство РФ. Местное самоуправление в Российской Федерации. Избирательное право и избирательная система.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69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Основы гражданского права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tabs>
                <w:tab w:val="left" w:pos="1214"/>
                <w:tab w:val="right" w:pos="4411"/>
              </w:tabs>
              <w:ind w:firstLine="0"/>
              <w:jc w:val="both"/>
            </w:pPr>
            <w:r>
              <w:rPr>
                <w:rStyle w:val="a6"/>
              </w:rPr>
              <w:t>Гражданское право как отрасль права. Понятие гражданского права. Содержание общественных отношений, регулируемых нормами гражданского права. Гражданск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правовые сделки: понятие, формы, виды. Право</w:t>
            </w:r>
            <w:r>
              <w:rPr>
                <w:rStyle w:val="a6"/>
              </w:rPr>
              <w:tab/>
              <w:t>собственности.</w:t>
            </w:r>
            <w:r>
              <w:rPr>
                <w:rStyle w:val="a6"/>
              </w:rPr>
              <w:tab/>
              <w:t>Основания</w:t>
            </w:r>
          </w:p>
          <w:p w:rsidR="00E74F2A" w:rsidRDefault="000F21B2">
            <w:pPr>
              <w:pStyle w:val="a7"/>
              <w:tabs>
                <w:tab w:val="left" w:pos="2198"/>
              </w:tabs>
              <w:ind w:firstLine="0"/>
              <w:jc w:val="both"/>
            </w:pPr>
            <w:r>
              <w:rPr>
                <w:rStyle w:val="a6"/>
              </w:rPr>
              <w:t>возникновения и прекращения права собственности.</w:t>
            </w:r>
            <w:r>
              <w:rPr>
                <w:rStyle w:val="a6"/>
              </w:rPr>
              <w:tab/>
              <w:t>Гражданско-правовой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договор: понятие, условия и порядок заключения, изменения и расторжения. Наследственное право. Юридические и физические лица как субъекты гражданского права.</w:t>
            </w:r>
          </w:p>
          <w:p w:rsidR="00E74F2A" w:rsidRDefault="000F21B2">
            <w:pPr>
              <w:pStyle w:val="a7"/>
              <w:tabs>
                <w:tab w:val="right" w:pos="4397"/>
              </w:tabs>
              <w:ind w:firstLine="0"/>
              <w:jc w:val="both"/>
            </w:pPr>
            <w:r>
              <w:rPr>
                <w:rStyle w:val="a6"/>
              </w:rPr>
              <w:t>Представительство,</w:t>
            </w:r>
            <w:r>
              <w:rPr>
                <w:rStyle w:val="a6"/>
              </w:rPr>
              <w:tab/>
              <w:t>доверенность.</w:t>
            </w:r>
          </w:p>
          <w:p w:rsidR="00E74F2A" w:rsidRDefault="000F21B2">
            <w:pPr>
              <w:pStyle w:val="a7"/>
              <w:tabs>
                <w:tab w:val="right" w:pos="4406"/>
              </w:tabs>
              <w:ind w:firstLine="0"/>
              <w:jc w:val="both"/>
            </w:pPr>
            <w:r>
              <w:rPr>
                <w:rStyle w:val="a6"/>
              </w:rPr>
              <w:t>Исполнение обязательств. Способы обеспечения исполнения обязательств, ответственность за их нарушение. Прекращение обязательств. Исковая давность.</w:t>
            </w:r>
            <w:r>
              <w:rPr>
                <w:rStyle w:val="a6"/>
              </w:rPr>
              <w:tab/>
              <w:t>Страховое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правоотношение; договор страхования и его условия. Понятие брака и семьи. Условия и порядок заключения брака; прекращение брака. Права и обязанности супругов. Права и обязанности родителей и детей. Брачный договор. Ответственность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</w:tbl>
    <w:p w:rsidR="00E74F2A" w:rsidRDefault="000F21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435"/>
        <w:gridCol w:w="1488"/>
        <w:gridCol w:w="1709"/>
      </w:tblGrid>
      <w:tr w:rsidR="00E74F2A"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 семейному праву.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</w:tr>
      <w:tr w:rsidR="00E74F2A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 xml:space="preserve">Основы </w:t>
            </w:r>
            <w:proofErr w:type="gramStart"/>
            <w:r>
              <w:rPr>
                <w:rStyle w:val="a6"/>
              </w:rPr>
              <w:t>трудового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Предмет, метод, принципы и источники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УК-2</w:t>
            </w:r>
          </w:p>
        </w:tc>
      </w:tr>
      <w:tr w:rsidR="00E74F2A">
        <w:trPr>
          <w:trHeight w:hRule="exact" w:val="218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права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трудового права. Трудовые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правоотношения и их виды. Трудовой договор. Трудовой кодекс РФ. Дисциплина труда и трудовой распорядок. Материальная ответственность сторон трудового договора. Защита трудовых прав работников. Понятие и формы социального партнерства в сфере труда.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3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Законодательное регулирование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УК-2</w:t>
            </w:r>
          </w:p>
        </w:tc>
      </w:tr>
      <w:tr w:rsidR="00E74F2A">
        <w:trPr>
          <w:trHeight w:hRule="exact" w:val="2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информационного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tabs>
                <w:tab w:val="left" w:pos="2030"/>
                <w:tab w:val="left" w:pos="3485"/>
              </w:tabs>
              <w:ind w:firstLine="0"/>
              <w:jc w:val="both"/>
            </w:pPr>
            <w:r>
              <w:rPr>
                <w:rStyle w:val="a6"/>
              </w:rPr>
              <w:t>деятельности</w:t>
            </w:r>
            <w:r>
              <w:rPr>
                <w:rStyle w:val="a6"/>
              </w:rPr>
              <w:tab/>
              <w:t>средств</w:t>
            </w:r>
            <w:r>
              <w:rPr>
                <w:rStyle w:val="a6"/>
              </w:rPr>
              <w:tab/>
              <w:t>массовой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</w:tc>
      </w:tr>
      <w:tr w:rsidR="00E74F2A">
        <w:trPr>
          <w:trHeight w:hRule="exact" w:val="2395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права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информации. Законодательство о средствах массовой информации. Закон «О средствах массовой информации». Свобода массовой информации. Отношения средств</w:t>
            </w:r>
          </w:p>
          <w:p w:rsidR="00E74F2A" w:rsidRDefault="000F21B2">
            <w:pPr>
              <w:pStyle w:val="a7"/>
              <w:ind w:firstLine="760"/>
              <w:jc w:val="both"/>
            </w:pPr>
            <w:r>
              <w:rPr>
                <w:rStyle w:val="a6"/>
              </w:rPr>
              <w:t xml:space="preserve">массовой информации </w:t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гражданами и организациями. Нарушения в области информационного права. Ответственность за правонарушения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E74F2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Понятие, предмет и метод уголовного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УК-2</w:t>
            </w:r>
          </w:p>
        </w:tc>
      </w:tr>
      <w:tr w:rsidR="00E74F2A">
        <w:trPr>
          <w:trHeight w:hRule="exact" w:val="3562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уголовного права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права РФ. Задачи и принципы уголовного права. Понятие и признаки преступления. Обстоятельства, исключающие преступность деяния.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Состав преступления характеристика его элементов. Понятия и формы соучастия в преступлении. Виды соучастников. Уголовно-правовая ответственность. Понятие, цели и виды уголовных наказаний. Основания освобождения от уголовной ответственности и уголовного наказания. Характеристика обстоятельств, исключающих преступность деяния.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E74F2A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Основы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Административное право как отрасль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480"/>
            </w:pPr>
            <w:r>
              <w:rPr>
                <w:rStyle w:val="a6"/>
              </w:rPr>
              <w:t>УК-2</w:t>
            </w:r>
          </w:p>
        </w:tc>
      </w:tr>
      <w:tr w:rsidR="00E74F2A">
        <w:trPr>
          <w:trHeight w:hRule="exact" w:val="269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административного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права. «Кодекс РФ </w:t>
            </w:r>
            <w:proofErr w:type="gramStart"/>
            <w:r>
              <w:rPr>
                <w:rStyle w:val="a6"/>
              </w:rPr>
              <w:t>об</w:t>
            </w:r>
            <w:proofErr w:type="gramEnd"/>
            <w:r>
              <w:rPr>
                <w:rStyle w:val="a6"/>
              </w:rPr>
              <w:t xml:space="preserve"> административных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</w:tc>
      </w:tr>
      <w:tr w:rsidR="00E74F2A">
        <w:trPr>
          <w:trHeight w:hRule="exact" w:val="2198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права</w:t>
            </w: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tabs>
                <w:tab w:val="right" w:pos="4392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правонарушениях</w:t>
            </w:r>
            <w:proofErr w:type="gramEnd"/>
            <w:r>
              <w:rPr>
                <w:rStyle w:val="a6"/>
              </w:rPr>
              <w:t>» (КоАП РФ). Источники и принципы административного права. Субъекты административного права. Виды административных</w:t>
            </w:r>
            <w:r>
              <w:rPr>
                <w:rStyle w:val="a6"/>
              </w:rPr>
              <w:tab/>
              <w:t>правоотношений.</w:t>
            </w:r>
          </w:p>
          <w:p w:rsidR="00E74F2A" w:rsidRDefault="000F21B2">
            <w:pPr>
              <w:pStyle w:val="a7"/>
              <w:tabs>
                <w:tab w:val="right" w:pos="4402"/>
              </w:tabs>
              <w:ind w:firstLine="0"/>
              <w:jc w:val="both"/>
            </w:pPr>
            <w:r>
              <w:rPr>
                <w:rStyle w:val="a6"/>
              </w:rPr>
              <w:t>Понятие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административного</w:t>
            </w:r>
            <w:proofErr w:type="gramEnd"/>
          </w:p>
          <w:p w:rsidR="00E74F2A" w:rsidRDefault="000F21B2">
            <w:pPr>
              <w:pStyle w:val="a7"/>
              <w:tabs>
                <w:tab w:val="right" w:pos="4406"/>
              </w:tabs>
              <w:ind w:firstLine="0"/>
              <w:jc w:val="both"/>
            </w:pPr>
            <w:r>
              <w:rPr>
                <w:rStyle w:val="a6"/>
              </w:rPr>
              <w:t>правонарушения.</w:t>
            </w:r>
            <w:r>
              <w:rPr>
                <w:rStyle w:val="a6"/>
              </w:rPr>
              <w:tab/>
              <w:t>Административная</w:t>
            </w:r>
          </w:p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ответственность. Виды административных взысканий.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Э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</w:tbl>
    <w:p w:rsidR="00E74F2A" w:rsidRDefault="000F21B2">
      <w:pPr>
        <w:spacing w:line="1" w:lineRule="exact"/>
        <w:rPr>
          <w:sz w:val="2"/>
          <w:szCs w:val="2"/>
        </w:rPr>
      </w:pPr>
      <w:r>
        <w:br w:type="page"/>
      </w:r>
    </w:p>
    <w:p w:rsidR="00E74F2A" w:rsidRDefault="000F21B2">
      <w:pPr>
        <w:pStyle w:val="11"/>
        <w:numPr>
          <w:ilvl w:val="0"/>
          <w:numId w:val="2"/>
        </w:numPr>
        <w:tabs>
          <w:tab w:val="left" w:pos="835"/>
        </w:tabs>
        <w:spacing w:after="260"/>
        <w:ind w:firstLine="0"/>
        <w:jc w:val="center"/>
      </w:pPr>
      <w:r>
        <w:rPr>
          <w:rStyle w:val="a5"/>
          <w:b/>
          <w:bCs/>
        </w:rPr>
        <w:lastRenderedPageBreak/>
        <w:t>.Соответствие уровня освоения компетенции планируемым результатам</w:t>
      </w:r>
      <w:r>
        <w:rPr>
          <w:rStyle w:val="a5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E74F2A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Код</w:t>
            </w:r>
          </w:p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E74F2A">
        <w:trPr>
          <w:trHeight w:hRule="exact" w:val="8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УК-10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формировать нетерпимое отношение к коррупционному поведению</w:t>
            </w:r>
          </w:p>
        </w:tc>
      </w:tr>
      <w:tr w:rsidR="00E74F2A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E74F2A" w:rsidRDefault="00E74F2A">
      <w:pPr>
        <w:sectPr w:rsidR="00E74F2A" w:rsidSect="0055402C">
          <w:pgSz w:w="11900" w:h="16840"/>
          <w:pgMar w:top="1122" w:right="1041" w:bottom="628" w:left="1418" w:header="694" w:footer="20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3192"/>
        <w:gridCol w:w="3168"/>
        <w:gridCol w:w="3106"/>
        <w:gridCol w:w="3226"/>
      </w:tblGrid>
      <w:tr w:rsidR="00E74F2A">
        <w:trPr>
          <w:trHeight w:hRule="exact" w:val="595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0F21B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E74F2A">
        <w:trPr>
          <w:trHeight w:hRule="exact" w:val="254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E74F2A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left="150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</w:tc>
      </w:tr>
      <w:tr w:rsidR="00E74F2A">
        <w:trPr>
          <w:trHeight w:hRule="exact" w:val="634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Знает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 знает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понятие, систему и источники права;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конституционного права РФ;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правонарушений;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юридической ответственности;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действующие правовые нормы, обеспечивающие борьбу с коррупцией в различных областях жизнедеятельности;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способы профилактики коррупции и формирования нетерпимого отношения к ней;</w:t>
            </w:r>
          </w:p>
          <w:p w:rsidR="00E74F2A" w:rsidRDefault="000F21B2">
            <w:pPr>
              <w:pStyle w:val="a7"/>
              <w:numPr>
                <w:ilvl w:val="0"/>
                <w:numId w:val="3"/>
              </w:numPr>
              <w:tabs>
                <w:tab w:val="left" w:pos="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 производства при решении задач</w:t>
            </w:r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только</w:t>
            </w:r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частичные знания и понимает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понятие, систему и источники права;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конституционного права РФ;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правонарушений;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юридической ответственности;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действующие правовые нормы, обеспечивающие борьбу с коррупцией в различных областях жизнедеятельности;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способы профилактики коррупции и формирования нетерпимого отношения к ней;</w:t>
            </w:r>
          </w:p>
          <w:p w:rsidR="00E74F2A" w:rsidRDefault="000F21B2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производства при решении задач профессиональной деятельности;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знания и понимает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понятие, систему и источники права;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конституционного права РФ;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правонарушений;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юридической ответственности;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действующие правовые нормы, обеспечивающие борьбу с коррупцией в различных областях</w:t>
            </w:r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жизнедеятельности;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способы профилактики коррупции и формирования нетерпимого отношения к ней;</w:t>
            </w:r>
          </w:p>
          <w:p w:rsidR="00E74F2A" w:rsidRDefault="000F21B2">
            <w:pPr>
              <w:pStyle w:val="a7"/>
              <w:numPr>
                <w:ilvl w:val="0"/>
                <w:numId w:val="5"/>
              </w:numPr>
              <w:tabs>
                <w:tab w:val="left" w:pos="17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профессиональной</w:t>
            </w:r>
            <w:proofErr w:type="gramEnd"/>
          </w:p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Владеет полной системой знаний и понимает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понятие, систему и источники права;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конституционного права РФ;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правонарушений;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и виды юридической ответственности;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действующие правовые нормы, обеспечивающие борьбу с коррупцией в различных областях жизнедеятельности;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способы профилактики коррупции и формирования нетерпимого отношения к ней;</w:t>
            </w:r>
          </w:p>
          <w:p w:rsidR="00E74F2A" w:rsidRDefault="000F21B2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</w:tbl>
    <w:p w:rsidR="00E74F2A" w:rsidRDefault="000F2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3192"/>
        <w:gridCol w:w="3168"/>
        <w:gridCol w:w="3106"/>
        <w:gridCol w:w="3226"/>
      </w:tblGrid>
      <w:tr w:rsidR="00E74F2A">
        <w:trPr>
          <w:trHeight w:hRule="exact" w:val="595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0F21B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E74F2A">
        <w:trPr>
          <w:trHeight w:hRule="exact" w:val="254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E74F2A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</w:tc>
      </w:tr>
      <w:tr w:rsidR="00E74F2A">
        <w:trPr>
          <w:trHeight w:hRule="exact" w:val="565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Умеет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 умеет</w:t>
            </w:r>
          </w:p>
          <w:p w:rsidR="00E74F2A" w:rsidRDefault="000F21B2">
            <w:pPr>
              <w:pStyle w:val="a7"/>
              <w:numPr>
                <w:ilvl w:val="0"/>
                <w:numId w:val="7"/>
              </w:numPr>
              <w:tabs>
                <w:tab w:val="left" w:pos="158"/>
              </w:tabs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ориентироваться в законодательстве РФ;</w:t>
            </w:r>
          </w:p>
          <w:p w:rsidR="00E74F2A" w:rsidRDefault="000F21B2">
            <w:pPr>
              <w:pStyle w:val="a7"/>
              <w:numPr>
                <w:ilvl w:val="0"/>
                <w:numId w:val="7"/>
              </w:numPr>
              <w:tabs>
                <w:tab w:val="left" w:pos="158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юридически грамотно формулировать свои мысли и оценивать ситуацию;</w:t>
            </w:r>
          </w:p>
          <w:p w:rsidR="00E74F2A" w:rsidRDefault="000F21B2">
            <w:pPr>
              <w:pStyle w:val="a7"/>
              <w:numPr>
                <w:ilvl w:val="0"/>
                <w:numId w:val="7"/>
              </w:numPr>
              <w:tabs>
                <w:tab w:val="left" w:pos="158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правовую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информацию в своей профессиональной деятельности;</w:t>
            </w:r>
          </w:p>
          <w:p w:rsidR="00E74F2A" w:rsidRDefault="000F21B2">
            <w:pPr>
              <w:pStyle w:val="a7"/>
              <w:numPr>
                <w:ilvl w:val="0"/>
                <w:numId w:val="7"/>
              </w:numPr>
              <w:tabs>
                <w:tab w:val="left" w:pos="158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обществе;</w:t>
            </w:r>
          </w:p>
          <w:p w:rsidR="00E74F2A" w:rsidRDefault="000F21B2">
            <w:pPr>
              <w:pStyle w:val="a7"/>
              <w:numPr>
                <w:ilvl w:val="0"/>
                <w:numId w:val="7"/>
              </w:numPr>
              <w:tabs>
                <w:tab w:val="left" w:pos="15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профессиональной</w:t>
            </w:r>
            <w:proofErr w:type="gramEnd"/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Демонстрирует только частичное умение</w:t>
            </w:r>
          </w:p>
          <w:p w:rsidR="00E74F2A" w:rsidRDefault="000F21B2">
            <w:pPr>
              <w:pStyle w:val="a7"/>
              <w:numPr>
                <w:ilvl w:val="0"/>
                <w:numId w:val="8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ориентироваться в законодательстве РФ;</w:t>
            </w:r>
          </w:p>
          <w:p w:rsidR="00E74F2A" w:rsidRDefault="000F21B2">
            <w:pPr>
              <w:pStyle w:val="a7"/>
              <w:numPr>
                <w:ilvl w:val="0"/>
                <w:numId w:val="8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юридически грамотно формулировать свои мысли и оценивать ситуацию;</w:t>
            </w:r>
          </w:p>
          <w:p w:rsidR="00E74F2A" w:rsidRDefault="000F21B2">
            <w:pPr>
              <w:pStyle w:val="a7"/>
              <w:numPr>
                <w:ilvl w:val="0"/>
                <w:numId w:val="8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правовую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информацию в своей профессиональной деятельности;</w:t>
            </w:r>
          </w:p>
          <w:p w:rsidR="00E74F2A" w:rsidRDefault="000F21B2">
            <w:pPr>
              <w:pStyle w:val="a7"/>
              <w:numPr>
                <w:ilvl w:val="0"/>
                <w:numId w:val="8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обществе;</w:t>
            </w:r>
          </w:p>
          <w:p w:rsidR="00E74F2A" w:rsidRDefault="000F21B2">
            <w:pPr>
              <w:pStyle w:val="a7"/>
              <w:numPr>
                <w:ilvl w:val="0"/>
                <w:numId w:val="8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профессиональной</w:t>
            </w:r>
            <w:proofErr w:type="gramEnd"/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Демонстрирует умение - ориентироваться в законодательстве РФ;</w:t>
            </w:r>
          </w:p>
          <w:p w:rsidR="00E74F2A" w:rsidRDefault="000F21B2">
            <w:pPr>
              <w:pStyle w:val="a7"/>
              <w:numPr>
                <w:ilvl w:val="0"/>
                <w:numId w:val="9"/>
              </w:numPr>
              <w:tabs>
                <w:tab w:val="left" w:pos="115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юридически грамотно формулировать свои мысли и оценивать ситуацию;</w:t>
            </w:r>
          </w:p>
          <w:p w:rsidR="00E74F2A" w:rsidRDefault="000F21B2">
            <w:pPr>
              <w:pStyle w:val="a7"/>
              <w:numPr>
                <w:ilvl w:val="0"/>
                <w:numId w:val="9"/>
              </w:numPr>
              <w:tabs>
                <w:tab w:val="left" w:pos="115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правовую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информацию в своей профессиональной деятельности;</w:t>
            </w:r>
          </w:p>
          <w:p w:rsidR="00E74F2A" w:rsidRDefault="000F21B2">
            <w:pPr>
              <w:pStyle w:val="a7"/>
              <w:numPr>
                <w:ilvl w:val="0"/>
                <w:numId w:val="9"/>
              </w:numPr>
              <w:tabs>
                <w:tab w:val="left" w:pos="115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обществе;</w:t>
            </w:r>
          </w:p>
          <w:p w:rsidR="00E74F2A" w:rsidRDefault="000F21B2">
            <w:pPr>
              <w:pStyle w:val="a7"/>
              <w:numPr>
                <w:ilvl w:val="0"/>
                <w:numId w:val="9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профессиональной</w:t>
            </w:r>
            <w:proofErr w:type="gramEnd"/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</w:t>
            </w:r>
          </w:p>
          <w:p w:rsidR="00E74F2A" w:rsidRDefault="000F21B2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ориентироваться в законодательстве РФ;</w:t>
            </w:r>
          </w:p>
          <w:p w:rsidR="00E74F2A" w:rsidRDefault="000F21B2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юридически грамотно формулировать свои мысли и оценивать ситуацию;</w:t>
            </w:r>
          </w:p>
          <w:p w:rsidR="00E74F2A" w:rsidRDefault="000F21B2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правовую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информацию в своей профессиональной деятельности;</w:t>
            </w:r>
          </w:p>
          <w:p w:rsidR="00E74F2A" w:rsidRDefault="000F21B2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обществе;</w:t>
            </w:r>
          </w:p>
          <w:p w:rsidR="00E74F2A" w:rsidRDefault="000F21B2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6"/>
                <w:sz w:val="22"/>
                <w:szCs w:val="22"/>
              </w:rPr>
              <w:t>профессиональной</w:t>
            </w:r>
            <w:proofErr w:type="gramEnd"/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</w:t>
            </w:r>
          </w:p>
        </w:tc>
      </w:tr>
    </w:tbl>
    <w:p w:rsidR="00E74F2A" w:rsidRDefault="000F2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3192"/>
        <w:gridCol w:w="3168"/>
        <w:gridCol w:w="3106"/>
        <w:gridCol w:w="3226"/>
      </w:tblGrid>
      <w:tr w:rsidR="00E74F2A">
        <w:trPr>
          <w:trHeight w:hRule="exact" w:val="595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0F21B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E74F2A">
        <w:trPr>
          <w:trHeight w:hRule="exact" w:val="254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E74F2A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</w:tc>
      </w:tr>
      <w:tr w:rsidR="00E74F2A">
        <w:trPr>
          <w:trHeight w:hRule="exact" w:val="614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Владеет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 владеет</w:t>
            </w:r>
          </w:p>
          <w:p w:rsidR="00E74F2A" w:rsidRDefault="000F21B2">
            <w:pPr>
              <w:pStyle w:val="a7"/>
              <w:numPr>
                <w:ilvl w:val="0"/>
                <w:numId w:val="11"/>
              </w:numPr>
              <w:tabs>
                <w:tab w:val="left" w:pos="163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навыками работы с использованием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актов, использования на практике юридической терминологии, применения полученных правовых знаний на практике, а также понимать основные модели правомерного поведения в типичных правовых ситуациях;</w:t>
            </w:r>
          </w:p>
          <w:p w:rsidR="00E74F2A" w:rsidRDefault="000F21B2">
            <w:pPr>
              <w:pStyle w:val="a7"/>
              <w:numPr>
                <w:ilvl w:val="0"/>
                <w:numId w:val="11"/>
              </w:numPr>
              <w:tabs>
                <w:tab w:val="left" w:pos="163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 соблюдения правил общественного взаимодействия на основе нетерпимого отношения к коррупции;</w:t>
            </w:r>
          </w:p>
          <w:p w:rsidR="00E74F2A" w:rsidRDefault="000F21B2">
            <w:pPr>
              <w:pStyle w:val="a7"/>
              <w:numPr>
                <w:ilvl w:val="0"/>
                <w:numId w:val="11"/>
              </w:numPr>
              <w:tabs>
                <w:tab w:val="left" w:pos="163"/>
                <w:tab w:val="left" w:pos="1003"/>
                <w:tab w:val="left" w:pos="248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6"/>
                <w:sz w:val="22"/>
                <w:szCs w:val="22"/>
              </w:rPr>
              <w:tab/>
              <w:t>решении</w:t>
            </w:r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Демонстрирует только частичное владение</w:t>
            </w:r>
          </w:p>
          <w:p w:rsidR="00E74F2A" w:rsidRDefault="000F21B2">
            <w:pPr>
              <w:pStyle w:val="a7"/>
              <w:numPr>
                <w:ilvl w:val="0"/>
                <w:numId w:val="12"/>
              </w:numPr>
              <w:tabs>
                <w:tab w:val="left" w:pos="120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навыками работы с использованием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актов, использования на практике юридической терминологии, применения полученных правовых знаний на практике, а также понимать основные модели правомерного поведения в типичных правовых ситуациях;</w:t>
            </w:r>
          </w:p>
          <w:p w:rsidR="00E74F2A" w:rsidRDefault="000F21B2">
            <w:pPr>
              <w:pStyle w:val="a7"/>
              <w:numPr>
                <w:ilvl w:val="0"/>
                <w:numId w:val="12"/>
              </w:numPr>
              <w:tabs>
                <w:tab w:val="left" w:pos="120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 соблюдения правил общественного взаимодействия на основе нетерпимого отношения к коррупции;</w:t>
            </w:r>
          </w:p>
          <w:p w:rsidR="00E74F2A" w:rsidRDefault="000F21B2">
            <w:pPr>
              <w:pStyle w:val="a7"/>
              <w:numPr>
                <w:ilvl w:val="0"/>
                <w:numId w:val="12"/>
              </w:numPr>
              <w:tabs>
                <w:tab w:val="left" w:pos="120"/>
                <w:tab w:val="left" w:pos="994"/>
                <w:tab w:val="left" w:pos="2462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6"/>
                <w:sz w:val="22"/>
                <w:szCs w:val="22"/>
              </w:rPr>
              <w:tab/>
              <w:t>решении</w:t>
            </w:r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Демонстрирует владение - навыками работы с использованием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актов, использования на практике юридической терминологии, применения полученных правовых знаний на практике, а также понимать основные модели правомерного поведения в типичных правовых ситуациях;</w:t>
            </w:r>
          </w:p>
          <w:p w:rsidR="00E74F2A" w:rsidRDefault="000F21B2">
            <w:pPr>
              <w:pStyle w:val="a7"/>
              <w:numPr>
                <w:ilvl w:val="0"/>
                <w:numId w:val="13"/>
              </w:numPr>
              <w:tabs>
                <w:tab w:val="left" w:pos="163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 соблюдения правил общественного взаимодействия на основе нетерпимого отношения к коррупции;</w:t>
            </w:r>
          </w:p>
          <w:p w:rsidR="00E74F2A" w:rsidRDefault="000F21B2">
            <w:pPr>
              <w:pStyle w:val="a7"/>
              <w:numPr>
                <w:ilvl w:val="0"/>
                <w:numId w:val="13"/>
              </w:numPr>
              <w:tabs>
                <w:tab w:val="left" w:pos="614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 применения</w:t>
            </w:r>
          </w:p>
          <w:p w:rsidR="00E74F2A" w:rsidRDefault="000F21B2">
            <w:pPr>
              <w:pStyle w:val="a7"/>
              <w:tabs>
                <w:tab w:val="left" w:pos="960"/>
                <w:tab w:val="left" w:pos="2405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6"/>
                <w:sz w:val="22"/>
                <w:szCs w:val="22"/>
              </w:rPr>
              <w:tab/>
              <w:t>решении</w:t>
            </w:r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- навыками работы с использованием </w:t>
            </w:r>
            <w:proofErr w:type="spellStart"/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актов, использования на практике юридической терминологии, применения полученных правовых знаний на практике, а также понимать основные модели правомерного поведения в типичных правовых ситуациях;</w:t>
            </w:r>
          </w:p>
          <w:p w:rsidR="00E74F2A" w:rsidRDefault="000F21B2">
            <w:pPr>
              <w:pStyle w:val="a7"/>
              <w:numPr>
                <w:ilvl w:val="0"/>
                <w:numId w:val="14"/>
              </w:numPr>
              <w:tabs>
                <w:tab w:val="left" w:pos="115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 соблюдения правил общественного взаимодействия на основе нетерпимого отношения к коррупции;</w:t>
            </w:r>
          </w:p>
          <w:p w:rsidR="00E74F2A" w:rsidRDefault="000F21B2">
            <w:pPr>
              <w:pStyle w:val="a7"/>
              <w:numPr>
                <w:ilvl w:val="0"/>
                <w:numId w:val="14"/>
              </w:numPr>
              <w:tabs>
                <w:tab w:val="left" w:pos="115"/>
                <w:tab w:val="left" w:pos="171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 применения современных информационных технологий и</w:t>
            </w:r>
            <w:r>
              <w:rPr>
                <w:rStyle w:val="a6"/>
                <w:sz w:val="22"/>
                <w:szCs w:val="22"/>
              </w:rPr>
              <w:tab/>
              <w:t>программных</w:t>
            </w:r>
          </w:p>
          <w:p w:rsidR="00E74F2A" w:rsidRDefault="000F21B2">
            <w:pPr>
              <w:pStyle w:val="a7"/>
              <w:tabs>
                <w:tab w:val="left" w:pos="1013"/>
                <w:tab w:val="left" w:pos="2506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средств, в том числе отечественного производства, при</w:t>
            </w:r>
            <w:r>
              <w:rPr>
                <w:rStyle w:val="a6"/>
                <w:sz w:val="22"/>
                <w:szCs w:val="22"/>
              </w:rPr>
              <w:tab/>
              <w:t>решении</w:t>
            </w:r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E74F2A" w:rsidRDefault="000F21B2">
            <w:pPr>
              <w:pStyle w:val="a7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</w:tc>
      </w:tr>
    </w:tbl>
    <w:p w:rsidR="00E74F2A" w:rsidRDefault="00E74F2A">
      <w:pPr>
        <w:sectPr w:rsidR="00E74F2A">
          <w:pgSz w:w="16840" w:h="11900" w:orient="landscape"/>
          <w:pgMar w:top="1131" w:right="913" w:bottom="3019" w:left="918" w:header="703" w:footer="2591" w:gutter="0"/>
          <w:cols w:space="720"/>
          <w:noEndnote/>
          <w:docGrid w:linePitch="360"/>
        </w:sectPr>
      </w:pPr>
    </w:p>
    <w:p w:rsidR="00E74F2A" w:rsidRDefault="000F21B2">
      <w:pPr>
        <w:pStyle w:val="20"/>
        <w:keepNext/>
        <w:keepLines/>
        <w:numPr>
          <w:ilvl w:val="0"/>
          <w:numId w:val="15"/>
        </w:numPr>
        <w:tabs>
          <w:tab w:val="left" w:pos="1117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74F2A" w:rsidRDefault="000F21B2">
      <w:pPr>
        <w:pStyle w:val="11"/>
        <w:numPr>
          <w:ilvl w:val="1"/>
          <w:numId w:val="15"/>
        </w:numPr>
        <w:tabs>
          <w:tab w:val="left" w:pos="1251"/>
        </w:tabs>
        <w:ind w:firstLine="720"/>
        <w:jc w:val="both"/>
      </w:pPr>
      <w:r>
        <w:rPr>
          <w:rStyle w:val="a5"/>
        </w:rPr>
        <w:t>В ходе реализации дисциплины «Правоведение» используются следующие формы текущего контроля успеваемости обучающихся:</w:t>
      </w:r>
    </w:p>
    <w:p w:rsidR="00E74F2A" w:rsidRDefault="000F21B2">
      <w:pPr>
        <w:pStyle w:val="11"/>
        <w:ind w:firstLine="720"/>
        <w:jc w:val="both"/>
      </w:pPr>
      <w:r>
        <w:rPr>
          <w:rStyle w:val="a5"/>
        </w:rPr>
        <w:t>опрос, реферат, эссе и т.д.</w:t>
      </w:r>
    </w:p>
    <w:p w:rsidR="00E74F2A" w:rsidRDefault="000F21B2">
      <w:pPr>
        <w:pStyle w:val="11"/>
        <w:numPr>
          <w:ilvl w:val="1"/>
          <w:numId w:val="15"/>
        </w:numPr>
        <w:tabs>
          <w:tab w:val="left" w:pos="1246"/>
        </w:tabs>
        <w:ind w:firstLine="72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E74F2A" w:rsidRDefault="000F21B2">
      <w:pPr>
        <w:pStyle w:val="11"/>
        <w:numPr>
          <w:ilvl w:val="0"/>
          <w:numId w:val="16"/>
        </w:numPr>
        <w:tabs>
          <w:tab w:val="left" w:pos="1120"/>
        </w:tabs>
        <w:spacing w:line="262" w:lineRule="auto"/>
        <w:ind w:firstLine="720"/>
        <w:jc w:val="both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E74F2A" w:rsidRDefault="000F21B2">
      <w:pPr>
        <w:pStyle w:val="11"/>
        <w:numPr>
          <w:ilvl w:val="0"/>
          <w:numId w:val="16"/>
        </w:numPr>
        <w:tabs>
          <w:tab w:val="left" w:pos="1120"/>
        </w:tabs>
        <w:spacing w:after="40" w:line="262" w:lineRule="auto"/>
        <w:ind w:firstLine="72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E74F2A" w:rsidRDefault="000F21B2">
      <w:pPr>
        <w:pStyle w:val="11"/>
        <w:numPr>
          <w:ilvl w:val="0"/>
          <w:numId w:val="16"/>
        </w:numPr>
        <w:tabs>
          <w:tab w:val="left" w:pos="1117"/>
        </w:tabs>
        <w:ind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</w:t>
      </w:r>
      <w:proofErr w:type="spellStart"/>
      <w:r>
        <w:rPr>
          <w:rStyle w:val="a5"/>
        </w:rPr>
        <w:t>реферате</w:t>
      </w:r>
      <w:proofErr w:type="gramStart"/>
      <w:r>
        <w:rPr>
          <w:rStyle w:val="a5"/>
        </w:rPr>
        <w:t>,э</w:t>
      </w:r>
      <w:proofErr w:type="gramEnd"/>
      <w:r>
        <w:rPr>
          <w:rStyle w:val="a5"/>
        </w:rPr>
        <w:t>ссе</w:t>
      </w:r>
      <w:proofErr w:type="spellEnd"/>
      <w:r>
        <w:rPr>
          <w:rStyle w:val="a5"/>
        </w:rPr>
        <w:t>;</w:t>
      </w:r>
    </w:p>
    <w:p w:rsidR="00E74F2A" w:rsidRDefault="000F21B2">
      <w:pPr>
        <w:pStyle w:val="11"/>
        <w:numPr>
          <w:ilvl w:val="0"/>
          <w:numId w:val="16"/>
        </w:numPr>
        <w:tabs>
          <w:tab w:val="left" w:pos="1120"/>
        </w:tabs>
        <w:spacing w:after="40" w:line="262" w:lineRule="auto"/>
        <w:ind w:firstLine="720"/>
        <w:jc w:val="both"/>
      </w:pPr>
      <w:r>
        <w:rPr>
          <w:rStyle w:val="a5"/>
        </w:rPr>
        <w:t>аргументированности, актуальности, новизне содержания доклада;</w:t>
      </w:r>
    </w:p>
    <w:p w:rsidR="00E74F2A" w:rsidRDefault="000F21B2">
      <w:pPr>
        <w:pStyle w:val="11"/>
        <w:numPr>
          <w:ilvl w:val="0"/>
          <w:numId w:val="16"/>
        </w:numPr>
        <w:tabs>
          <w:tab w:val="left" w:pos="1120"/>
        </w:tabs>
        <w:spacing w:line="262" w:lineRule="auto"/>
        <w:ind w:firstLine="72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E74F2A" w:rsidRDefault="000F21B2">
      <w:pPr>
        <w:pStyle w:val="11"/>
        <w:spacing w:after="240"/>
        <w:ind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E74F2A" w:rsidRDefault="000F21B2">
      <w:pPr>
        <w:pStyle w:val="20"/>
        <w:keepNext/>
        <w:keepLines/>
        <w:numPr>
          <w:ilvl w:val="0"/>
          <w:numId w:val="16"/>
        </w:numPr>
        <w:tabs>
          <w:tab w:val="left" w:pos="1120"/>
        </w:tabs>
      </w:pPr>
      <w:bookmarkStart w:id="3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3"/>
    </w:p>
    <w:p w:rsidR="00E74F2A" w:rsidRDefault="000F21B2">
      <w:pPr>
        <w:pStyle w:val="20"/>
        <w:keepNext/>
        <w:keepLines/>
      </w:pPr>
      <w:r>
        <w:rPr>
          <w:rStyle w:val="2"/>
          <w:b/>
          <w:bCs/>
        </w:rPr>
        <w:t>Тема 1. Сущность, функции и формы государства</w:t>
      </w:r>
    </w:p>
    <w:p w:rsidR="00E74F2A" w:rsidRDefault="000F21B2">
      <w:pPr>
        <w:pStyle w:val="11"/>
        <w:numPr>
          <w:ilvl w:val="0"/>
          <w:numId w:val="17"/>
        </w:numPr>
        <w:tabs>
          <w:tab w:val="left" w:pos="1059"/>
        </w:tabs>
        <w:ind w:firstLine="720"/>
        <w:jc w:val="both"/>
      </w:pPr>
      <w:r>
        <w:rPr>
          <w:rStyle w:val="a5"/>
        </w:rPr>
        <w:t>Понятие государства.</w:t>
      </w:r>
    </w:p>
    <w:p w:rsidR="00E74F2A" w:rsidRDefault="000F21B2">
      <w:pPr>
        <w:pStyle w:val="1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5"/>
        </w:rPr>
        <w:t>Теория происхождения государства.</w:t>
      </w:r>
    </w:p>
    <w:p w:rsidR="00E74F2A" w:rsidRDefault="000F21B2">
      <w:pPr>
        <w:pStyle w:val="1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rStyle w:val="a5"/>
        </w:rPr>
        <w:t>Сущность и функции государства.</w:t>
      </w:r>
    </w:p>
    <w:p w:rsidR="00E74F2A" w:rsidRDefault="000F21B2">
      <w:pPr>
        <w:pStyle w:val="11"/>
        <w:numPr>
          <w:ilvl w:val="0"/>
          <w:numId w:val="15"/>
        </w:numPr>
        <w:tabs>
          <w:tab w:val="left" w:pos="1762"/>
        </w:tabs>
        <w:ind w:firstLine="720"/>
        <w:jc w:val="both"/>
      </w:pPr>
      <w:r>
        <w:rPr>
          <w:rStyle w:val="a5"/>
        </w:rPr>
        <w:t>Форма и типы государства. Механизм государства.</w:t>
      </w:r>
    </w:p>
    <w:p w:rsidR="00E74F2A" w:rsidRDefault="000F21B2">
      <w:pPr>
        <w:pStyle w:val="11"/>
        <w:numPr>
          <w:ilvl w:val="0"/>
          <w:numId w:val="15"/>
        </w:numPr>
        <w:tabs>
          <w:tab w:val="left" w:pos="1762"/>
        </w:tabs>
        <w:spacing w:after="240"/>
        <w:ind w:firstLine="720"/>
        <w:jc w:val="both"/>
      </w:pPr>
      <w:r>
        <w:rPr>
          <w:rStyle w:val="a5"/>
        </w:rPr>
        <w:t>Правовое государство. Признаки правового государства.</w:t>
      </w:r>
    </w:p>
    <w:p w:rsidR="00E74F2A" w:rsidRDefault="000F21B2">
      <w:pPr>
        <w:pStyle w:val="20"/>
        <w:keepNext/>
        <w:keepLines/>
        <w:jc w:val="both"/>
      </w:pPr>
      <w:bookmarkStart w:id="4" w:name="bookmark11"/>
      <w:r>
        <w:rPr>
          <w:rStyle w:val="2"/>
          <w:b/>
          <w:bCs/>
        </w:rPr>
        <w:t>Тема 2. Понятие и сущность права</w:t>
      </w:r>
      <w:bookmarkEnd w:id="4"/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ind w:firstLine="720"/>
        <w:jc w:val="both"/>
      </w:pPr>
      <w:r>
        <w:rPr>
          <w:rStyle w:val="a5"/>
        </w:rPr>
        <w:t>Понятие, сущность, признаки и функции права.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ind w:firstLine="720"/>
        <w:jc w:val="both"/>
      </w:pPr>
      <w:r>
        <w:rPr>
          <w:rStyle w:val="a5"/>
        </w:rPr>
        <w:t>Принципы и источники права.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ind w:firstLine="720"/>
        <w:jc w:val="both"/>
      </w:pPr>
      <w:r>
        <w:rPr>
          <w:rStyle w:val="a5"/>
        </w:rPr>
        <w:t>Понятие нормативного правового акта и их виды.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ind w:firstLine="720"/>
        <w:jc w:val="both"/>
      </w:pPr>
      <w:r>
        <w:rPr>
          <w:rStyle w:val="a5"/>
        </w:rPr>
        <w:t>Норма права, ее внутреннее строение и структура.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ind w:firstLine="720"/>
        <w:jc w:val="both"/>
      </w:pPr>
      <w:r>
        <w:rPr>
          <w:rStyle w:val="a5"/>
        </w:rPr>
        <w:t>Система права. Понятие и элементы системы права.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17"/>
        </w:tabs>
        <w:ind w:firstLine="720"/>
        <w:jc w:val="both"/>
      </w:pPr>
      <w:r>
        <w:rPr>
          <w:rStyle w:val="a5"/>
        </w:rPr>
        <w:t>Правоотношение. Реализация права. Пробелы в праве юридические коллизии. Толкование права.</w:t>
      </w:r>
    </w:p>
    <w:p w:rsidR="00E74F2A" w:rsidRDefault="000F21B2">
      <w:pPr>
        <w:pStyle w:val="11"/>
        <w:numPr>
          <w:ilvl w:val="0"/>
          <w:numId w:val="18"/>
        </w:numPr>
        <w:tabs>
          <w:tab w:val="left" w:pos="1120"/>
        </w:tabs>
        <w:spacing w:after="240"/>
        <w:ind w:firstLine="720"/>
        <w:jc w:val="both"/>
      </w:pPr>
      <w:r>
        <w:rPr>
          <w:rStyle w:val="a5"/>
        </w:rPr>
        <w:t>Основные отрасли российского права.</w:t>
      </w:r>
    </w:p>
    <w:p w:rsidR="00E74F2A" w:rsidRDefault="000F21B2">
      <w:pPr>
        <w:pStyle w:val="20"/>
        <w:keepNext/>
        <w:keepLines/>
      </w:pPr>
      <w:bookmarkStart w:id="5" w:name="bookmark13"/>
      <w:r>
        <w:rPr>
          <w:rStyle w:val="2"/>
          <w:b/>
          <w:bCs/>
        </w:rPr>
        <w:t>Тема 3. Правомерное поведение и юридическая ответственность</w:t>
      </w:r>
      <w:bookmarkEnd w:id="5"/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</w:pPr>
      <w:r>
        <w:rPr>
          <w:rStyle w:val="a5"/>
        </w:rPr>
        <w:t>Понятие правомерного поведения и правонарушения.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</w:pPr>
      <w:r>
        <w:rPr>
          <w:rStyle w:val="a5"/>
        </w:rPr>
        <w:t>Понятие и виды юридической ответственности.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  <w:jc w:val="both"/>
      </w:pPr>
      <w:r>
        <w:rPr>
          <w:rStyle w:val="a5"/>
        </w:rPr>
        <w:t>Правовое поведение.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  <w:jc w:val="both"/>
      </w:pPr>
      <w:r>
        <w:rPr>
          <w:rStyle w:val="a5"/>
        </w:rPr>
        <w:t>Правонарушение, виды правонарушений.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  <w:jc w:val="both"/>
      </w:pPr>
      <w:r>
        <w:rPr>
          <w:rStyle w:val="a5"/>
        </w:rPr>
        <w:t>Юридическая ответственность.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ind w:firstLine="720"/>
        <w:jc w:val="both"/>
      </w:pPr>
      <w:r>
        <w:rPr>
          <w:rStyle w:val="a5"/>
        </w:rPr>
        <w:t>Правосознание: понятие, виды и функции.</w:t>
      </w:r>
    </w:p>
    <w:p w:rsidR="00E74F2A" w:rsidRDefault="000F21B2">
      <w:pPr>
        <w:pStyle w:val="11"/>
        <w:numPr>
          <w:ilvl w:val="0"/>
          <w:numId w:val="19"/>
        </w:numPr>
        <w:tabs>
          <w:tab w:val="left" w:pos="1120"/>
        </w:tabs>
        <w:spacing w:after="240"/>
        <w:ind w:firstLine="720"/>
        <w:jc w:val="both"/>
      </w:pPr>
      <w:r>
        <w:rPr>
          <w:rStyle w:val="a5"/>
        </w:rPr>
        <w:t>Виды правомерного поведения. Классификация правосознания.</w:t>
      </w:r>
    </w:p>
    <w:p w:rsidR="00E74F2A" w:rsidRDefault="000F21B2">
      <w:pPr>
        <w:pStyle w:val="20"/>
        <w:keepNext/>
        <w:keepLines/>
        <w:numPr>
          <w:ilvl w:val="0"/>
          <w:numId w:val="19"/>
        </w:numPr>
        <w:tabs>
          <w:tab w:val="left" w:pos="1174"/>
        </w:tabs>
        <w:jc w:val="both"/>
      </w:pPr>
      <w:bookmarkStart w:id="6" w:name="bookmark15"/>
      <w:proofErr w:type="spellStart"/>
      <w:r>
        <w:rPr>
          <w:rStyle w:val="2"/>
          <w:b/>
          <w:bCs/>
        </w:rPr>
        <w:t>ма</w:t>
      </w:r>
      <w:proofErr w:type="spellEnd"/>
      <w:r>
        <w:rPr>
          <w:rStyle w:val="2"/>
          <w:b/>
          <w:bCs/>
        </w:rPr>
        <w:t xml:space="preserve"> 4. Основы конституционного строя в Российской Федерации</w:t>
      </w:r>
      <w:bookmarkEnd w:id="6"/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ind w:firstLine="720"/>
        <w:jc w:val="both"/>
      </w:pPr>
      <w:r>
        <w:rPr>
          <w:rStyle w:val="a5"/>
        </w:rPr>
        <w:t>Предмет, метод, признаки конституционного права.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ind w:firstLine="720"/>
        <w:jc w:val="both"/>
      </w:pPr>
      <w:r>
        <w:rPr>
          <w:rStyle w:val="a5"/>
        </w:rPr>
        <w:t>Принципы и источники конституционного права.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ind w:firstLine="720"/>
        <w:jc w:val="both"/>
      </w:pPr>
      <w:r>
        <w:rPr>
          <w:rStyle w:val="a5"/>
        </w:rPr>
        <w:t>Основы конституционного строя России.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ind w:firstLine="720"/>
        <w:jc w:val="both"/>
      </w:pPr>
      <w:r>
        <w:rPr>
          <w:rStyle w:val="a5"/>
        </w:rPr>
        <w:t>Особенности федеративного устройства России.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ind w:firstLine="720"/>
        <w:jc w:val="both"/>
      </w:pPr>
      <w:r>
        <w:rPr>
          <w:rStyle w:val="a5"/>
        </w:rPr>
        <w:t>Система органов государственной власти в Российской Федерации.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17"/>
        </w:tabs>
        <w:ind w:firstLine="720"/>
        <w:jc w:val="both"/>
      </w:pPr>
      <w:r>
        <w:rPr>
          <w:rStyle w:val="a5"/>
        </w:rPr>
        <w:t>Понятие и классификация прав и свобод человека и гражданина. Общая характеристика прав и свобод человека и гражданина.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0"/>
        </w:tabs>
        <w:spacing w:after="240"/>
        <w:ind w:firstLine="720"/>
      </w:pPr>
      <w:r>
        <w:rPr>
          <w:rStyle w:val="a5"/>
        </w:rPr>
        <w:t>Обязанности граждан РФ и проблемы их исполнения.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3"/>
        </w:tabs>
        <w:ind w:firstLine="720"/>
        <w:jc w:val="both"/>
      </w:pPr>
      <w:r>
        <w:rPr>
          <w:rStyle w:val="a5"/>
        </w:rPr>
        <w:lastRenderedPageBreak/>
        <w:t>Гражданство РФ.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23"/>
        </w:tabs>
        <w:ind w:firstLine="720"/>
      </w:pPr>
      <w:r>
        <w:rPr>
          <w:rStyle w:val="a5"/>
        </w:rPr>
        <w:t>Местное самоуправление в Российской Федерации.</w:t>
      </w:r>
    </w:p>
    <w:p w:rsidR="00E74F2A" w:rsidRDefault="000F21B2">
      <w:pPr>
        <w:pStyle w:val="11"/>
        <w:numPr>
          <w:ilvl w:val="0"/>
          <w:numId w:val="20"/>
        </w:numPr>
        <w:tabs>
          <w:tab w:val="left" w:pos="1179"/>
        </w:tabs>
        <w:spacing w:after="240"/>
        <w:ind w:firstLine="720"/>
      </w:pPr>
      <w:r>
        <w:rPr>
          <w:rStyle w:val="a5"/>
        </w:rPr>
        <w:t>Избирательное право и избирательная система.</w:t>
      </w:r>
    </w:p>
    <w:p w:rsidR="00E74F2A" w:rsidRDefault="000F21B2">
      <w:pPr>
        <w:pStyle w:val="20"/>
        <w:keepNext/>
        <w:keepLines/>
      </w:pPr>
      <w:bookmarkStart w:id="7" w:name="bookmark17"/>
      <w:r>
        <w:rPr>
          <w:rStyle w:val="2"/>
          <w:b/>
          <w:bCs/>
        </w:rPr>
        <w:t>Тема 5. Основы гражданского права</w:t>
      </w:r>
      <w:bookmarkEnd w:id="7"/>
    </w:p>
    <w:p w:rsidR="00E74F2A" w:rsidRDefault="000F21B2">
      <w:pPr>
        <w:pStyle w:val="11"/>
        <w:numPr>
          <w:ilvl w:val="0"/>
          <w:numId w:val="21"/>
        </w:numPr>
        <w:tabs>
          <w:tab w:val="left" w:pos="1123"/>
        </w:tabs>
        <w:ind w:firstLine="720"/>
      </w:pPr>
      <w:r>
        <w:rPr>
          <w:rStyle w:val="a5"/>
        </w:rPr>
        <w:t>Гражданское право как отрасль права. Понятие гражданского права.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40"/>
        </w:tabs>
        <w:ind w:firstLine="720"/>
      </w:pPr>
      <w:r>
        <w:rPr>
          <w:rStyle w:val="a5"/>
        </w:rPr>
        <w:t>Содержание общественных отношений, регулируемых нормами гражданского права.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23"/>
        </w:tabs>
        <w:ind w:firstLine="720"/>
      </w:pPr>
      <w:r>
        <w:rPr>
          <w:rStyle w:val="a5"/>
        </w:rPr>
        <w:t>Гражданско-правовые сделки: понятие, формы, виды.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40"/>
        </w:tabs>
        <w:ind w:firstLine="720"/>
      </w:pPr>
      <w:r>
        <w:rPr>
          <w:rStyle w:val="a5"/>
        </w:rPr>
        <w:t>Право собственности. Основания возникновения и прекращения права собственности.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40"/>
        </w:tabs>
        <w:ind w:firstLine="720"/>
      </w:pPr>
      <w:r>
        <w:rPr>
          <w:rStyle w:val="a5"/>
        </w:rPr>
        <w:t>Гражданско-правовой договор: понятие, условия и порядок заключения, изменения и расторжения.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23"/>
        </w:tabs>
        <w:ind w:firstLine="720"/>
      </w:pPr>
      <w:r>
        <w:rPr>
          <w:rStyle w:val="a5"/>
        </w:rPr>
        <w:t>Наследственное право.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23"/>
        </w:tabs>
        <w:ind w:firstLine="720"/>
      </w:pPr>
      <w:r>
        <w:rPr>
          <w:rStyle w:val="a5"/>
        </w:rPr>
        <w:t>Юридические и физические лица как субъекты гражданского права.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23"/>
        </w:tabs>
        <w:ind w:firstLine="720"/>
      </w:pPr>
      <w:r>
        <w:rPr>
          <w:rStyle w:val="a5"/>
        </w:rPr>
        <w:t>Представительство, доверенность.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40"/>
        </w:tabs>
        <w:ind w:firstLine="720"/>
      </w:pPr>
      <w:r>
        <w:rPr>
          <w:rStyle w:val="a5"/>
        </w:rPr>
        <w:t>Исполнение обязательств. Способы обеспечения исполнения обязательств, ответственность за их нарушение. Прекращение обязательств.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79"/>
        </w:tabs>
        <w:ind w:firstLine="720"/>
        <w:jc w:val="both"/>
      </w:pPr>
      <w:r>
        <w:rPr>
          <w:rStyle w:val="a5"/>
        </w:rPr>
        <w:t>Исковая давность.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79"/>
        </w:tabs>
        <w:ind w:firstLine="720"/>
      </w:pPr>
      <w:r>
        <w:rPr>
          <w:rStyle w:val="a5"/>
        </w:rPr>
        <w:t>Страховое правоотношение; договор страхования и его условия.</w:t>
      </w:r>
    </w:p>
    <w:p w:rsidR="00E74F2A" w:rsidRDefault="000F21B2">
      <w:pPr>
        <w:pStyle w:val="11"/>
        <w:numPr>
          <w:ilvl w:val="0"/>
          <w:numId w:val="21"/>
        </w:numPr>
        <w:tabs>
          <w:tab w:val="left" w:pos="1189"/>
        </w:tabs>
        <w:spacing w:after="240"/>
        <w:ind w:firstLine="720"/>
      </w:pPr>
      <w:r>
        <w:rPr>
          <w:rStyle w:val="a5"/>
        </w:rPr>
        <w:t>Понятие брака и семьи. Условия и порядок заключения брака; прекращение брака. Права и обязанности супругов. Права и обязанности родителей и детей. Брачный договор. Ответственность по семейному праву.</w:t>
      </w:r>
    </w:p>
    <w:p w:rsidR="00E74F2A" w:rsidRDefault="000F21B2">
      <w:pPr>
        <w:pStyle w:val="11"/>
        <w:ind w:firstLine="720"/>
      </w:pPr>
      <w:r>
        <w:rPr>
          <w:rStyle w:val="a5"/>
          <w:b/>
          <w:bCs/>
        </w:rPr>
        <w:t xml:space="preserve">Тема 6. </w:t>
      </w:r>
      <w:r>
        <w:rPr>
          <w:rStyle w:val="a5"/>
        </w:rPr>
        <w:t>Основы трудового права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Предмет, метод, принципы и источники трудового права.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Трудовые правоотношения и их виды.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  <w:jc w:val="both"/>
      </w:pPr>
      <w:r>
        <w:rPr>
          <w:rStyle w:val="a5"/>
        </w:rPr>
        <w:t>Трудовой договор.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Трудовой кодекс РФ.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Дисциплина труда и трудовой распорядок.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Материальная ответственность сторон трудового договора.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ind w:firstLine="720"/>
      </w:pPr>
      <w:r>
        <w:rPr>
          <w:rStyle w:val="a5"/>
        </w:rPr>
        <w:t>Защита трудовых прав работников.</w:t>
      </w:r>
    </w:p>
    <w:p w:rsidR="00E74F2A" w:rsidRDefault="000F21B2">
      <w:pPr>
        <w:pStyle w:val="11"/>
        <w:numPr>
          <w:ilvl w:val="0"/>
          <w:numId w:val="22"/>
        </w:numPr>
        <w:tabs>
          <w:tab w:val="left" w:pos="1123"/>
        </w:tabs>
        <w:spacing w:after="240"/>
        <w:ind w:firstLine="720"/>
      </w:pPr>
      <w:r>
        <w:rPr>
          <w:rStyle w:val="a5"/>
        </w:rPr>
        <w:t>Понятие и формы социального партнерства в сфере труда.</w:t>
      </w:r>
    </w:p>
    <w:p w:rsidR="00E74F2A" w:rsidRDefault="000F21B2">
      <w:pPr>
        <w:pStyle w:val="20"/>
        <w:keepNext/>
        <w:keepLines/>
      </w:pPr>
      <w:bookmarkStart w:id="8" w:name="bookmark19"/>
      <w:r>
        <w:rPr>
          <w:rStyle w:val="2"/>
          <w:b/>
          <w:bCs/>
        </w:rPr>
        <w:t>Тема 7. Основы информационного права</w:t>
      </w:r>
      <w:bookmarkEnd w:id="8"/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ind w:firstLine="720"/>
      </w:pPr>
      <w:r>
        <w:rPr>
          <w:rStyle w:val="a5"/>
        </w:rPr>
        <w:t>Законодательное регулирование деятельности средств массовой информации.</w:t>
      </w:r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ind w:firstLine="720"/>
      </w:pPr>
      <w:r>
        <w:rPr>
          <w:rStyle w:val="a5"/>
        </w:rPr>
        <w:t>Закон «О средствах массовой информации».</w:t>
      </w:r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ind w:firstLine="720"/>
      </w:pPr>
      <w:r>
        <w:rPr>
          <w:rStyle w:val="a5"/>
        </w:rPr>
        <w:t>Свобода массовой информации.</w:t>
      </w:r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ind w:firstLine="720"/>
      </w:pPr>
      <w:r>
        <w:rPr>
          <w:rStyle w:val="a5"/>
        </w:rPr>
        <w:t>Отношения средств массовой информации с гражданами и организациями.</w:t>
      </w:r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ind w:firstLine="720"/>
      </w:pPr>
      <w:r>
        <w:rPr>
          <w:rStyle w:val="a5"/>
        </w:rPr>
        <w:t>Нарушения в области информационного права.</w:t>
      </w:r>
    </w:p>
    <w:p w:rsidR="00E74F2A" w:rsidRDefault="000F21B2">
      <w:pPr>
        <w:pStyle w:val="11"/>
        <w:numPr>
          <w:ilvl w:val="0"/>
          <w:numId w:val="23"/>
        </w:numPr>
        <w:tabs>
          <w:tab w:val="left" w:pos="1123"/>
        </w:tabs>
        <w:spacing w:after="240"/>
        <w:ind w:firstLine="720"/>
      </w:pPr>
      <w:r>
        <w:rPr>
          <w:rStyle w:val="a5"/>
        </w:rPr>
        <w:t>Ответственность за правонарушения.</w:t>
      </w:r>
    </w:p>
    <w:p w:rsidR="00E74F2A" w:rsidRDefault="000F21B2">
      <w:pPr>
        <w:pStyle w:val="11"/>
        <w:ind w:firstLine="720"/>
      </w:pPr>
      <w:r>
        <w:rPr>
          <w:rStyle w:val="a5"/>
          <w:b/>
          <w:bCs/>
        </w:rPr>
        <w:t xml:space="preserve">Тема 8. </w:t>
      </w:r>
      <w:r>
        <w:rPr>
          <w:rStyle w:val="a5"/>
        </w:rPr>
        <w:t>Основы уголовного права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23"/>
        </w:tabs>
        <w:ind w:firstLine="720"/>
      </w:pPr>
      <w:r>
        <w:rPr>
          <w:rStyle w:val="a5"/>
        </w:rPr>
        <w:t>Понятие, предмет и метод уголовного права РФ.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23"/>
        </w:tabs>
        <w:ind w:firstLine="720"/>
      </w:pPr>
      <w:r>
        <w:rPr>
          <w:rStyle w:val="a5"/>
        </w:rPr>
        <w:t>Задачи и принципы уголовного права.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23"/>
        </w:tabs>
        <w:ind w:firstLine="720"/>
      </w:pPr>
      <w:r>
        <w:rPr>
          <w:rStyle w:val="a5"/>
        </w:rPr>
        <w:t>Понятие и признаки преступления.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23"/>
        </w:tabs>
        <w:ind w:firstLine="720"/>
      </w:pPr>
      <w:r>
        <w:rPr>
          <w:rStyle w:val="a5"/>
        </w:rPr>
        <w:t>Обстоятельства, исключающие преступность деяния.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40"/>
        </w:tabs>
        <w:ind w:firstLine="720"/>
      </w:pPr>
      <w:r>
        <w:rPr>
          <w:rStyle w:val="a5"/>
        </w:rPr>
        <w:t>Состав преступления характеристика его элементов. Понятия и формы соучастия в преступлении. Виды соучастников.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40"/>
        </w:tabs>
        <w:ind w:firstLine="720"/>
      </w:pPr>
      <w:r>
        <w:rPr>
          <w:rStyle w:val="a5"/>
        </w:rPr>
        <w:t>Уголовно-правовая ответственность. Понятие, цели и виды уголовных наказаний. Основания освобождения от уголовной ответственности и уголовного наказания.</w:t>
      </w:r>
    </w:p>
    <w:p w:rsidR="00E74F2A" w:rsidRDefault="000F21B2">
      <w:pPr>
        <w:pStyle w:val="11"/>
        <w:numPr>
          <w:ilvl w:val="0"/>
          <w:numId w:val="24"/>
        </w:numPr>
        <w:tabs>
          <w:tab w:val="left" w:pos="1123"/>
        </w:tabs>
        <w:spacing w:after="240"/>
        <w:ind w:firstLine="720"/>
      </w:pPr>
      <w:r>
        <w:rPr>
          <w:rStyle w:val="a5"/>
        </w:rPr>
        <w:t>Характеристика обстоятельств, исключающих преступность деяния.</w:t>
      </w:r>
    </w:p>
    <w:p w:rsidR="00E74F2A" w:rsidRDefault="000F21B2">
      <w:pPr>
        <w:pStyle w:val="11"/>
        <w:ind w:firstLine="720"/>
      </w:pPr>
      <w:r>
        <w:rPr>
          <w:rStyle w:val="a5"/>
          <w:b/>
          <w:bCs/>
        </w:rPr>
        <w:t xml:space="preserve">Тема 9. </w:t>
      </w:r>
      <w:r>
        <w:rPr>
          <w:rStyle w:val="a5"/>
        </w:rPr>
        <w:t>Основы административного права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Административное право как отрасль права.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«Кодекс РФ об административных правонарушениях» (КоАП РФ).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lastRenderedPageBreak/>
        <w:t>Источники и принципы административного права.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Субъекты административного права.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Виды административных правоотношений.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Понятие административного правонарушения.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ind w:firstLine="720"/>
      </w:pPr>
      <w:r>
        <w:rPr>
          <w:rStyle w:val="a5"/>
        </w:rPr>
        <w:t>Административная ответственность.</w:t>
      </w:r>
    </w:p>
    <w:p w:rsidR="00E74F2A" w:rsidRDefault="000F21B2">
      <w:pPr>
        <w:pStyle w:val="11"/>
        <w:numPr>
          <w:ilvl w:val="0"/>
          <w:numId w:val="25"/>
        </w:numPr>
        <w:tabs>
          <w:tab w:val="left" w:pos="1129"/>
        </w:tabs>
        <w:spacing w:after="240"/>
        <w:ind w:firstLine="720"/>
      </w:pPr>
      <w:r>
        <w:rPr>
          <w:rStyle w:val="a5"/>
        </w:rPr>
        <w:t>Виды административных взысканий.</w:t>
      </w:r>
    </w:p>
    <w:p w:rsidR="00E74F2A" w:rsidRDefault="000F21B2">
      <w:pPr>
        <w:pStyle w:val="11"/>
        <w:spacing w:after="240"/>
        <w:ind w:firstLine="720"/>
        <w:jc w:val="both"/>
      </w:pPr>
      <w:r>
        <w:rPr>
          <w:rStyle w:val="a5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6734"/>
      </w:tblGrid>
      <w:tr w:rsidR="00E74F2A">
        <w:trPr>
          <w:trHeight w:hRule="exact" w:val="56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74F2A">
        <w:trPr>
          <w:trHeight w:hRule="exact" w:val="29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0F21B2">
      <w:pPr>
        <w:pStyle w:val="11"/>
        <w:ind w:firstLine="720"/>
        <w:jc w:val="both"/>
      </w:pPr>
      <w:r>
        <w:rPr>
          <w:rStyle w:val="a5"/>
        </w:rPr>
        <w:t>При оценивании учитывается:</w:t>
      </w:r>
    </w:p>
    <w:p w:rsidR="00E74F2A" w:rsidRDefault="000F21B2">
      <w:pPr>
        <w:pStyle w:val="11"/>
        <w:numPr>
          <w:ilvl w:val="0"/>
          <w:numId w:val="26"/>
        </w:numPr>
        <w:tabs>
          <w:tab w:val="left" w:pos="1129"/>
        </w:tabs>
        <w:ind w:firstLine="720"/>
      </w:pPr>
      <w:r>
        <w:rPr>
          <w:rStyle w:val="a5"/>
        </w:rPr>
        <w:t>Целостность, правильность и полнота ответов</w:t>
      </w:r>
    </w:p>
    <w:p w:rsidR="00E74F2A" w:rsidRDefault="000F21B2">
      <w:pPr>
        <w:pStyle w:val="11"/>
        <w:numPr>
          <w:ilvl w:val="0"/>
          <w:numId w:val="26"/>
        </w:numPr>
        <w:tabs>
          <w:tab w:val="left" w:pos="1129"/>
        </w:tabs>
        <w:ind w:firstLine="720"/>
      </w:pPr>
      <w:r>
        <w:rPr>
          <w:rStyle w:val="a5"/>
        </w:rPr>
        <w:t xml:space="preserve">В ответе приводятся примеры из практики, </w:t>
      </w:r>
      <w:proofErr w:type="spellStart"/>
      <w:r>
        <w:rPr>
          <w:rStyle w:val="a5"/>
        </w:rPr>
        <w:t>даты</w:t>
      </w:r>
      <w:proofErr w:type="gramStart"/>
      <w:r>
        <w:rPr>
          <w:rStyle w:val="a5"/>
        </w:rPr>
        <w:t>,Ф</w:t>
      </w:r>
      <w:proofErr w:type="gramEnd"/>
      <w:r>
        <w:rPr>
          <w:rStyle w:val="a5"/>
        </w:rPr>
        <w:t>.И.О</w:t>
      </w:r>
      <w:proofErr w:type="spellEnd"/>
      <w:r>
        <w:rPr>
          <w:rStyle w:val="a5"/>
        </w:rPr>
        <w:t>. авторов</w:t>
      </w:r>
    </w:p>
    <w:p w:rsidR="00E74F2A" w:rsidRDefault="000F21B2">
      <w:pPr>
        <w:pStyle w:val="11"/>
        <w:numPr>
          <w:ilvl w:val="0"/>
          <w:numId w:val="26"/>
        </w:numPr>
        <w:tabs>
          <w:tab w:val="left" w:pos="1129"/>
        </w:tabs>
        <w:spacing w:after="240"/>
        <w:ind w:firstLine="720"/>
      </w:pPr>
      <w:r>
        <w:rPr>
          <w:rStyle w:val="a5"/>
        </w:rPr>
        <w:t>Применяются профессиональные термины и определения</w:t>
      </w:r>
    </w:p>
    <w:p w:rsidR="00E74F2A" w:rsidRDefault="000F21B2">
      <w:pPr>
        <w:pStyle w:val="11"/>
        <w:ind w:firstLine="720"/>
      </w:pPr>
      <w:r>
        <w:rPr>
          <w:rStyle w:val="a5"/>
        </w:rPr>
        <w:t>Процедура оценки опроса:</w:t>
      </w:r>
    </w:p>
    <w:p w:rsidR="00E74F2A" w:rsidRDefault="000F21B2">
      <w:pPr>
        <w:pStyle w:val="11"/>
        <w:numPr>
          <w:ilvl w:val="0"/>
          <w:numId w:val="27"/>
        </w:numPr>
        <w:tabs>
          <w:tab w:val="left" w:pos="1129"/>
        </w:tabs>
        <w:ind w:firstLine="720"/>
      </w:pPr>
      <w:r>
        <w:rPr>
          <w:rStyle w:val="a5"/>
        </w:rPr>
        <w:t>Если ответ удовлетворяет 3-м условиям – 8-10 баллов.</w:t>
      </w:r>
    </w:p>
    <w:p w:rsidR="00E74F2A" w:rsidRDefault="000F21B2">
      <w:pPr>
        <w:pStyle w:val="11"/>
        <w:numPr>
          <w:ilvl w:val="0"/>
          <w:numId w:val="27"/>
        </w:numPr>
        <w:tabs>
          <w:tab w:val="left" w:pos="1129"/>
        </w:tabs>
        <w:ind w:firstLine="720"/>
      </w:pPr>
      <w:r>
        <w:rPr>
          <w:rStyle w:val="a5"/>
        </w:rPr>
        <w:t>Если ответ удовлетворяет 2-м условиям – 6-7 баллов.</w:t>
      </w:r>
    </w:p>
    <w:p w:rsidR="00E74F2A" w:rsidRDefault="000F21B2">
      <w:pPr>
        <w:pStyle w:val="11"/>
        <w:numPr>
          <w:ilvl w:val="0"/>
          <w:numId w:val="27"/>
        </w:numPr>
        <w:tabs>
          <w:tab w:val="left" w:pos="1129"/>
        </w:tabs>
        <w:ind w:firstLine="720"/>
      </w:pPr>
      <w:r>
        <w:rPr>
          <w:rStyle w:val="a5"/>
        </w:rPr>
        <w:t>Если ответ удовлетворяет 1-муусловию – 4-5 баллов.</w:t>
      </w:r>
    </w:p>
    <w:p w:rsidR="00E74F2A" w:rsidRDefault="000F21B2">
      <w:pPr>
        <w:pStyle w:val="11"/>
        <w:numPr>
          <w:ilvl w:val="0"/>
          <w:numId w:val="27"/>
        </w:numPr>
        <w:tabs>
          <w:tab w:val="left" w:pos="1129"/>
        </w:tabs>
        <w:spacing w:after="240"/>
        <w:ind w:firstLine="720"/>
      </w:pPr>
      <w:r>
        <w:rPr>
          <w:rStyle w:val="a5"/>
        </w:rPr>
        <w:t>Если ответ не удовлетворяет ни одному условию – 0-3</w:t>
      </w:r>
    </w:p>
    <w:p w:rsidR="00E74F2A" w:rsidRDefault="000F21B2">
      <w:pPr>
        <w:pStyle w:val="20"/>
        <w:keepNext/>
        <w:keepLines/>
        <w:numPr>
          <w:ilvl w:val="2"/>
          <w:numId w:val="28"/>
        </w:numPr>
        <w:tabs>
          <w:tab w:val="left" w:pos="1448"/>
        </w:tabs>
      </w:pPr>
      <w:bookmarkStart w:id="9" w:name="bookmark21"/>
      <w:r>
        <w:rPr>
          <w:rStyle w:val="2"/>
          <w:b/>
          <w:bCs/>
        </w:rPr>
        <w:t>Темы рефератов и эссе:</w:t>
      </w:r>
      <w:bookmarkEnd w:id="9"/>
    </w:p>
    <w:p w:rsidR="00E74F2A" w:rsidRDefault="000F21B2">
      <w:pPr>
        <w:pStyle w:val="11"/>
        <w:ind w:firstLine="720"/>
        <w:jc w:val="both"/>
      </w:pPr>
      <w:r>
        <w:rPr>
          <w:rStyle w:val="a5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</w:t>
      </w:r>
      <w:proofErr w:type="spellStart"/>
      <w:r w:rsidR="00371DDC">
        <w:rPr>
          <w:rStyle w:val="a5"/>
        </w:rPr>
        <w:t>РИБиУ</w:t>
      </w:r>
      <w:proofErr w:type="spellEnd"/>
      <w:r>
        <w:rPr>
          <w:rStyle w:val="a5"/>
        </w:rPr>
        <w:t>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E74F2A" w:rsidRDefault="000F21B2">
      <w:pPr>
        <w:pStyle w:val="11"/>
        <w:spacing w:after="240"/>
        <w:ind w:firstLine="720"/>
        <w:jc w:val="both"/>
      </w:pPr>
      <w:r>
        <w:rPr>
          <w:rStyle w:val="a5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</w:t>
      </w:r>
      <w:r w:rsidR="00371DDC">
        <w:rPr>
          <w:rStyle w:val="a5"/>
        </w:rPr>
        <w:t xml:space="preserve">ю деятельность. Используя ЭИОС </w:t>
      </w:r>
      <w:proofErr w:type="spellStart"/>
      <w:r w:rsidR="00371DDC">
        <w:rPr>
          <w:rStyle w:val="a5"/>
        </w:rPr>
        <w:t>РИБиУ</w:t>
      </w:r>
      <w:proofErr w:type="spellEnd"/>
      <w:r>
        <w:rPr>
          <w:rStyle w:val="a5"/>
        </w:rPr>
        <w:t>, включающей в себя электронные информационные ресурсы, электронные образовательные ресурсы, базы данных,</w:t>
      </w:r>
      <w:r w:rsidR="00371DDC">
        <w:rPr>
          <w:rStyle w:val="a5"/>
        </w:rPr>
        <w:t xml:space="preserve"> </w:t>
      </w:r>
      <w:r>
        <w:rPr>
          <w:rStyle w:val="a5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E74F2A" w:rsidRDefault="000F21B2">
      <w:pPr>
        <w:pStyle w:val="20"/>
        <w:keepNext/>
        <w:keepLines/>
        <w:jc w:val="both"/>
      </w:pPr>
      <w:bookmarkStart w:id="10" w:name="bookmark23"/>
      <w:r>
        <w:rPr>
          <w:rStyle w:val="2"/>
          <w:b/>
          <w:bCs/>
        </w:rPr>
        <w:t>Список тем рефератов:</w:t>
      </w:r>
      <w:bookmarkEnd w:id="10"/>
    </w:p>
    <w:p w:rsidR="00E74F2A" w:rsidRDefault="000F21B2">
      <w:pPr>
        <w:pStyle w:val="11"/>
        <w:numPr>
          <w:ilvl w:val="0"/>
          <w:numId w:val="29"/>
        </w:numPr>
        <w:tabs>
          <w:tab w:val="left" w:pos="1129"/>
        </w:tabs>
        <w:ind w:firstLine="720"/>
        <w:jc w:val="both"/>
      </w:pPr>
      <w:r>
        <w:rPr>
          <w:rStyle w:val="a5"/>
        </w:rPr>
        <w:t>Государство, право и личность.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29"/>
        </w:tabs>
        <w:spacing w:after="240"/>
        <w:ind w:firstLine="720"/>
      </w:pPr>
      <w:r>
        <w:rPr>
          <w:rStyle w:val="a5"/>
        </w:rPr>
        <w:t>Право в объективном и в субъективном смысле.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  <w:tab w:val="left" w:pos="3668"/>
        </w:tabs>
        <w:ind w:firstLine="740"/>
      </w:pPr>
      <w:r>
        <w:rPr>
          <w:rStyle w:val="a5"/>
        </w:rPr>
        <w:t>Принцип разделения</w:t>
      </w:r>
      <w:r>
        <w:rPr>
          <w:rStyle w:val="a5"/>
        </w:rPr>
        <w:tab/>
        <w:t>властей в организации и функционировании</w:t>
      </w:r>
    </w:p>
    <w:p w:rsidR="00E74F2A" w:rsidRDefault="000F21B2">
      <w:pPr>
        <w:pStyle w:val="11"/>
        <w:ind w:firstLine="0"/>
      </w:pPr>
      <w:r>
        <w:rPr>
          <w:rStyle w:val="a5"/>
        </w:rPr>
        <w:t>государственной власти.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</w:tabs>
        <w:ind w:firstLine="740"/>
        <w:jc w:val="both"/>
      </w:pPr>
      <w:r>
        <w:rPr>
          <w:rStyle w:val="a5"/>
        </w:rPr>
        <w:t>Особенности федеративного устройства Российской Федерации.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34"/>
        </w:tabs>
        <w:ind w:firstLine="740"/>
        <w:jc w:val="both"/>
      </w:pPr>
      <w:r>
        <w:rPr>
          <w:rStyle w:val="a5"/>
        </w:rPr>
        <w:t>Общество и государство. Гражданское общество в условиях правового государства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</w:tabs>
        <w:ind w:firstLine="740"/>
        <w:jc w:val="both"/>
      </w:pPr>
      <w:r>
        <w:rPr>
          <w:rStyle w:val="a5"/>
        </w:rPr>
        <w:t>Власть, ее разновидности и назначение в обществе.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</w:tabs>
        <w:ind w:firstLine="740"/>
        <w:jc w:val="both"/>
      </w:pPr>
      <w:r>
        <w:rPr>
          <w:rStyle w:val="a5"/>
        </w:rPr>
        <w:t>Судебная власть и судебная система Российской Федерации.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</w:tabs>
        <w:ind w:firstLine="740"/>
        <w:jc w:val="both"/>
      </w:pPr>
      <w:r>
        <w:rPr>
          <w:rStyle w:val="a5"/>
        </w:rPr>
        <w:t>Отличительные особенности конституционных прав и свобод граждан.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43"/>
        </w:tabs>
        <w:ind w:firstLine="740"/>
        <w:jc w:val="both"/>
      </w:pPr>
      <w:r>
        <w:rPr>
          <w:rStyle w:val="a5"/>
        </w:rPr>
        <w:lastRenderedPageBreak/>
        <w:t>Основные черты общественной власти в первобытном обществе.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Договорная теория происхождения государства.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Психологическая теория происхождения государства.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Патриархальная теория происхождения государства.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Марксистская теория происхождения государства.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Развитие идей правового государства в России.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Основные признаки и черты правового государства.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4"/>
        </w:tabs>
        <w:ind w:firstLine="740"/>
        <w:jc w:val="both"/>
      </w:pPr>
      <w:r>
        <w:rPr>
          <w:rStyle w:val="a5"/>
        </w:rPr>
        <w:t>Эволюция функций Российского государства в условиях перехода к рыночным отношениям.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Российский федерализм: проблемы формирования отношений нового типа.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Роль института президентства в государственном механизме России.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9"/>
        </w:tabs>
        <w:ind w:firstLine="740"/>
        <w:jc w:val="both"/>
      </w:pPr>
      <w:r>
        <w:rPr>
          <w:rStyle w:val="a5"/>
        </w:rPr>
        <w:t>Избирательная система современной России.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Нетипичные формы правления в современных государствах.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 xml:space="preserve">Сущность права: </w:t>
      </w:r>
      <w:proofErr w:type="spellStart"/>
      <w:r>
        <w:rPr>
          <w:rStyle w:val="a5"/>
        </w:rPr>
        <w:t>общесоциальный</w:t>
      </w:r>
      <w:proofErr w:type="spellEnd"/>
      <w:r>
        <w:rPr>
          <w:rStyle w:val="a5"/>
        </w:rPr>
        <w:t xml:space="preserve"> и </w:t>
      </w:r>
      <w:proofErr w:type="gramStart"/>
      <w:r>
        <w:rPr>
          <w:rStyle w:val="a5"/>
        </w:rPr>
        <w:t>классовый</w:t>
      </w:r>
      <w:proofErr w:type="gramEnd"/>
      <w:r>
        <w:rPr>
          <w:rStyle w:val="a5"/>
        </w:rPr>
        <w:t xml:space="preserve"> аспекты.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Особенности российской правовой системы.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Классификация и структура юридических норм.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Общая характеристика основных отраслей российского права.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Юридические факты: понятие и классификация.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Правовая реформа в Российской Федерации.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Граждане как субъекты гражданско-правовых отношений.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4"/>
        </w:tabs>
        <w:ind w:firstLine="740"/>
        <w:jc w:val="both"/>
      </w:pPr>
      <w:r>
        <w:rPr>
          <w:rStyle w:val="a5"/>
        </w:rPr>
        <w:t>Сделки в механизме гражданско-правового регулирования общественных отношений.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8"/>
        </w:tabs>
        <w:ind w:firstLine="740"/>
        <w:jc w:val="both"/>
      </w:pPr>
      <w:r>
        <w:rPr>
          <w:rStyle w:val="a5"/>
        </w:rPr>
        <w:t>Право собственности - коренной институт Российского права.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  <w:jc w:val="both"/>
      </w:pPr>
      <w:r>
        <w:rPr>
          <w:rStyle w:val="a5"/>
        </w:rPr>
        <w:t>Типология юридических лиц в системе рыночных отношений в РФ.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9"/>
        </w:tabs>
        <w:ind w:firstLine="740"/>
        <w:jc w:val="both"/>
      </w:pPr>
      <w:r>
        <w:rPr>
          <w:rStyle w:val="a5"/>
        </w:rPr>
        <w:t>Особенности гражданско-правовой ответственности как одного из видов имущественной ответственности.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</w:pPr>
      <w:r>
        <w:rPr>
          <w:rStyle w:val="a5"/>
        </w:rPr>
        <w:t>Понятие, основания возникновения и стороны трудовых правоотношений.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4"/>
        </w:tabs>
        <w:ind w:firstLine="740"/>
        <w:jc w:val="both"/>
      </w:pPr>
      <w:r>
        <w:rPr>
          <w:rStyle w:val="a5"/>
        </w:rPr>
        <w:t>Роль трудового договора в регулировании трудовых отношений на современном этапе.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  <w:jc w:val="both"/>
      </w:pPr>
      <w:r>
        <w:rPr>
          <w:rStyle w:val="a5"/>
        </w:rPr>
        <w:t>Понятие и классификация трудовых споров.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  <w:jc w:val="both"/>
      </w:pPr>
      <w:r>
        <w:rPr>
          <w:rStyle w:val="a5"/>
        </w:rPr>
        <w:t>Правовые вопросы охраны труда работников.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  <w:jc w:val="both"/>
      </w:pPr>
      <w:r>
        <w:rPr>
          <w:rStyle w:val="a5"/>
        </w:rPr>
        <w:t>Методы правового регулирования заработной платы.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14"/>
        </w:tabs>
        <w:ind w:firstLine="740"/>
        <w:jc w:val="both"/>
      </w:pPr>
      <w:r>
        <w:rPr>
          <w:rStyle w:val="a5"/>
        </w:rPr>
        <w:t>Административное правонарушение и административная ответственность.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4"/>
        </w:tabs>
        <w:ind w:firstLine="740"/>
        <w:jc w:val="both"/>
      </w:pPr>
      <w:r>
        <w:rPr>
          <w:rStyle w:val="a5"/>
        </w:rPr>
        <w:t>Органы исполнительной власти и местного самоуправления как субъекты административных правоотношений.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84"/>
        </w:tabs>
        <w:ind w:firstLine="740"/>
        <w:jc w:val="both"/>
      </w:pPr>
      <w:r>
        <w:rPr>
          <w:rStyle w:val="a5"/>
        </w:rPr>
        <w:t>Особенности личных неимущественных и имущественных отношений супругов.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23"/>
        </w:tabs>
        <w:ind w:firstLine="740"/>
      </w:pPr>
      <w:r>
        <w:rPr>
          <w:rStyle w:val="a5"/>
        </w:rPr>
        <w:t>Права и обязанности родителей и детей в семейном праве.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194"/>
        </w:tabs>
        <w:ind w:firstLine="740"/>
      </w:pPr>
      <w:r>
        <w:rPr>
          <w:rStyle w:val="a5"/>
        </w:rPr>
        <w:t>Усыновление (удочерение) как одно из оснований возникновения родительских прав и обязанностей.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23"/>
        </w:tabs>
        <w:ind w:firstLine="740"/>
        <w:jc w:val="both"/>
      </w:pPr>
      <w:r>
        <w:rPr>
          <w:rStyle w:val="a5"/>
        </w:rPr>
        <w:t>Приемная семья.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23"/>
        </w:tabs>
        <w:ind w:firstLine="740"/>
      </w:pPr>
      <w:r>
        <w:rPr>
          <w:rStyle w:val="a5"/>
        </w:rPr>
        <w:t>Понятие и виды преступлений в уголовном праве.</w:t>
      </w:r>
    </w:p>
    <w:p w:rsidR="00E74F2A" w:rsidRDefault="000F21B2">
      <w:pPr>
        <w:pStyle w:val="11"/>
        <w:numPr>
          <w:ilvl w:val="0"/>
          <w:numId w:val="29"/>
        </w:numPr>
        <w:tabs>
          <w:tab w:val="left" w:pos="1223"/>
        </w:tabs>
        <w:ind w:firstLine="740"/>
      </w:pPr>
      <w:r>
        <w:rPr>
          <w:rStyle w:val="a5"/>
        </w:rPr>
        <w:t>Понятие, цели и виды наказаний в уголовном праве.</w:t>
      </w:r>
    </w:p>
    <w:p w:rsidR="00E74F2A" w:rsidRDefault="000F21B2">
      <w:pPr>
        <w:pStyle w:val="20"/>
        <w:keepNext/>
        <w:keepLines/>
        <w:ind w:firstLine="820"/>
      </w:pPr>
      <w:bookmarkStart w:id="11" w:name="bookmark25"/>
      <w:r>
        <w:rPr>
          <w:rStyle w:val="2"/>
          <w:b/>
          <w:bCs/>
        </w:rPr>
        <w:t>Темы эссе:</w:t>
      </w:r>
      <w:bookmarkEnd w:id="11"/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r>
        <w:rPr>
          <w:rStyle w:val="a5"/>
        </w:rPr>
        <w:t>Права человека: философский и этический аспекты.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r>
        <w:rPr>
          <w:rStyle w:val="a5"/>
        </w:rPr>
        <w:t>Ценностные ориентации современной молодежи: вопросы и проблемы.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r>
        <w:rPr>
          <w:rStyle w:val="a5"/>
        </w:rPr>
        <w:t>Россия как социальное государство.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r>
        <w:rPr>
          <w:rStyle w:val="a5"/>
        </w:rPr>
        <w:t>О сущности и значении семьи.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proofErr w:type="spellStart"/>
      <w:r>
        <w:rPr>
          <w:rStyle w:val="a5"/>
        </w:rPr>
        <w:t>Судебнаязащита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чести</w:t>
      </w:r>
      <w:proofErr w:type="gramStart"/>
      <w:r>
        <w:rPr>
          <w:rStyle w:val="a5"/>
        </w:rPr>
        <w:t>,д</w:t>
      </w:r>
      <w:proofErr w:type="gramEnd"/>
      <w:r>
        <w:rPr>
          <w:rStyle w:val="a5"/>
        </w:rPr>
        <w:t>остоинства</w:t>
      </w:r>
      <w:proofErr w:type="spellEnd"/>
      <w:r>
        <w:rPr>
          <w:rStyle w:val="a5"/>
        </w:rPr>
        <w:t xml:space="preserve"> и деловой репутации граждан и организаций.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ind w:firstLine="820"/>
      </w:pPr>
      <w:r>
        <w:rPr>
          <w:rStyle w:val="a5"/>
        </w:rPr>
        <w:t>Аргументы «за» и «против» смертной казни.</w:t>
      </w:r>
    </w:p>
    <w:p w:rsidR="00E74F2A" w:rsidRDefault="000F21B2">
      <w:pPr>
        <w:pStyle w:val="11"/>
        <w:numPr>
          <w:ilvl w:val="0"/>
          <w:numId w:val="30"/>
        </w:numPr>
        <w:tabs>
          <w:tab w:val="left" w:pos="1223"/>
        </w:tabs>
        <w:spacing w:after="240"/>
        <w:ind w:firstLine="820"/>
      </w:pPr>
      <w:r>
        <w:rPr>
          <w:rStyle w:val="a5"/>
        </w:rPr>
        <w:t>Философия преступности.</w:t>
      </w:r>
    </w:p>
    <w:p w:rsidR="00E74F2A" w:rsidRDefault="000F21B2">
      <w:pPr>
        <w:pStyle w:val="20"/>
        <w:keepNext/>
        <w:keepLines/>
        <w:ind w:firstLine="820"/>
      </w:pPr>
      <w:bookmarkStart w:id="12" w:name="bookmark27"/>
      <w:r>
        <w:rPr>
          <w:rStyle w:val="2"/>
          <w:b/>
          <w:bCs/>
        </w:rPr>
        <w:t>Критерии оценки:</w:t>
      </w:r>
      <w:bookmarkEnd w:id="12"/>
    </w:p>
    <w:p w:rsidR="00E74F2A" w:rsidRDefault="000F21B2">
      <w:pPr>
        <w:pStyle w:val="11"/>
        <w:numPr>
          <w:ilvl w:val="0"/>
          <w:numId w:val="31"/>
        </w:numPr>
        <w:tabs>
          <w:tab w:val="left" w:pos="1138"/>
        </w:tabs>
        <w:ind w:firstLine="820"/>
      </w:pPr>
      <w:r>
        <w:rPr>
          <w:rStyle w:val="a5"/>
        </w:rPr>
        <w:t>Выполнение задания в срок. Сформулированы предмет анализа или исходные тезисы.</w:t>
      </w:r>
    </w:p>
    <w:p w:rsidR="00E74F2A" w:rsidRDefault="000F21B2">
      <w:pPr>
        <w:pStyle w:val="11"/>
        <w:numPr>
          <w:ilvl w:val="0"/>
          <w:numId w:val="31"/>
        </w:numPr>
        <w:tabs>
          <w:tab w:val="left" w:pos="1138"/>
        </w:tabs>
        <w:ind w:firstLine="820"/>
      </w:pPr>
      <w:r>
        <w:rPr>
          <w:rStyle w:val="a5"/>
        </w:rPr>
        <w:t>Отражены суждения и оценки, основанные на значимых фактах и практических результатах.</w:t>
      </w:r>
    </w:p>
    <w:p w:rsidR="00E74F2A" w:rsidRDefault="000F21B2">
      <w:pPr>
        <w:pStyle w:val="11"/>
        <w:numPr>
          <w:ilvl w:val="0"/>
          <w:numId w:val="31"/>
        </w:numPr>
        <w:tabs>
          <w:tab w:val="left" w:pos="1958"/>
        </w:tabs>
        <w:spacing w:after="240"/>
        <w:ind w:firstLine="820"/>
      </w:pPr>
      <w:r>
        <w:rPr>
          <w:rStyle w:val="a5"/>
        </w:rPr>
        <w:lastRenderedPageBreak/>
        <w:t>Использованы электронные информационные ресурсы, базы данных, ЭБС</w:t>
      </w:r>
    </w:p>
    <w:p w:rsidR="00E74F2A" w:rsidRDefault="000F21B2">
      <w:pPr>
        <w:pStyle w:val="11"/>
        <w:ind w:firstLine="820"/>
      </w:pPr>
      <w:r>
        <w:rPr>
          <w:rStyle w:val="a5"/>
        </w:rPr>
        <w:t>Процедура оценки реферата,</w:t>
      </w:r>
      <w:r w:rsidR="00371DDC">
        <w:rPr>
          <w:rStyle w:val="a5"/>
        </w:rPr>
        <w:t xml:space="preserve"> </w:t>
      </w:r>
      <w:r>
        <w:rPr>
          <w:rStyle w:val="a5"/>
        </w:rPr>
        <w:t>эссе:</w:t>
      </w:r>
    </w:p>
    <w:p w:rsidR="00E74F2A" w:rsidRDefault="000F21B2">
      <w:pPr>
        <w:pStyle w:val="11"/>
        <w:numPr>
          <w:ilvl w:val="0"/>
          <w:numId w:val="32"/>
        </w:numPr>
        <w:tabs>
          <w:tab w:val="left" w:pos="1223"/>
        </w:tabs>
        <w:ind w:firstLine="820"/>
      </w:pPr>
      <w:r>
        <w:rPr>
          <w:rStyle w:val="a5"/>
        </w:rPr>
        <w:t>Если ответ удовлетворяет 3-м условиям – 18-20 баллов.</w:t>
      </w:r>
    </w:p>
    <w:p w:rsidR="00E74F2A" w:rsidRDefault="000F21B2">
      <w:pPr>
        <w:pStyle w:val="11"/>
        <w:numPr>
          <w:ilvl w:val="0"/>
          <w:numId w:val="32"/>
        </w:numPr>
        <w:tabs>
          <w:tab w:val="left" w:pos="1223"/>
        </w:tabs>
        <w:ind w:firstLine="820"/>
      </w:pPr>
      <w:r>
        <w:rPr>
          <w:rStyle w:val="a5"/>
        </w:rPr>
        <w:t>Если ответ удовлетворяет 2-м условиям – 15-17 баллов.</w:t>
      </w:r>
    </w:p>
    <w:p w:rsidR="00E74F2A" w:rsidRDefault="000F21B2">
      <w:pPr>
        <w:pStyle w:val="11"/>
        <w:numPr>
          <w:ilvl w:val="0"/>
          <w:numId w:val="32"/>
        </w:numPr>
        <w:tabs>
          <w:tab w:val="left" w:pos="1223"/>
        </w:tabs>
        <w:ind w:firstLine="820"/>
      </w:pPr>
      <w:r>
        <w:rPr>
          <w:rStyle w:val="a5"/>
        </w:rPr>
        <w:t>Если ответ удовлетворяет 1-му условию – 10-14 баллов.</w:t>
      </w:r>
    </w:p>
    <w:p w:rsidR="00E74F2A" w:rsidRDefault="000F21B2">
      <w:pPr>
        <w:pStyle w:val="11"/>
        <w:numPr>
          <w:ilvl w:val="0"/>
          <w:numId w:val="32"/>
        </w:numPr>
        <w:tabs>
          <w:tab w:val="left" w:pos="1223"/>
        </w:tabs>
        <w:spacing w:after="240"/>
        <w:ind w:firstLine="820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965"/>
      </w:tblGrid>
      <w:tr w:rsidR="00E74F2A">
        <w:trPr>
          <w:trHeight w:hRule="exact" w:val="56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Рейтин</w:t>
            </w:r>
            <w:proofErr w:type="gramStart"/>
            <w:r>
              <w:rPr>
                <w:rStyle w:val="a6"/>
                <w:b/>
                <w:bCs/>
              </w:rPr>
              <w:t>г-</w:t>
            </w:r>
            <w:proofErr w:type="gramEnd"/>
            <w:r>
              <w:rPr>
                <w:rStyle w:val="a6"/>
                <w:b/>
                <w:bCs/>
              </w:rPr>
              <w:t xml:space="preserve"> баллы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74F2A">
        <w:trPr>
          <w:trHeight w:hRule="exact" w:val="29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0F21B2">
      <w:pPr>
        <w:pStyle w:val="20"/>
        <w:keepNext/>
        <w:keepLines/>
        <w:numPr>
          <w:ilvl w:val="0"/>
          <w:numId w:val="32"/>
        </w:numPr>
        <w:tabs>
          <w:tab w:val="left" w:pos="1223"/>
        </w:tabs>
        <w:ind w:firstLine="820"/>
      </w:pPr>
      <w:bookmarkStart w:id="13" w:name="bookmark29"/>
      <w:r>
        <w:rPr>
          <w:rStyle w:val="2"/>
          <w:b/>
          <w:bCs/>
        </w:rPr>
        <w:t>2.3 Тестовые задания для проведения тестирования:</w:t>
      </w:r>
      <w:bookmarkEnd w:id="13"/>
    </w:p>
    <w:p w:rsidR="00E74F2A" w:rsidRDefault="000F21B2">
      <w:pPr>
        <w:pStyle w:val="11"/>
        <w:ind w:firstLine="820"/>
      </w:pPr>
      <w:r>
        <w:rPr>
          <w:rStyle w:val="a5"/>
        </w:rPr>
        <w:t>Входное тестирование – не предусмотрено</w:t>
      </w:r>
    </w:p>
    <w:p w:rsidR="00E74F2A" w:rsidRDefault="000F21B2">
      <w:pPr>
        <w:pStyle w:val="11"/>
        <w:spacing w:after="240"/>
        <w:ind w:firstLine="820"/>
      </w:pPr>
      <w:r>
        <w:rPr>
          <w:rStyle w:val="a5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E74F2A" w:rsidRDefault="000F21B2">
      <w:pPr>
        <w:pStyle w:val="11"/>
        <w:ind w:firstLine="820"/>
      </w:pPr>
      <w:r>
        <w:rPr>
          <w:rStyle w:val="a5"/>
        </w:rPr>
        <w:t>Параметры оценивания:</w:t>
      </w:r>
    </w:p>
    <w:p w:rsidR="00E74F2A" w:rsidRDefault="000F21B2">
      <w:pPr>
        <w:pStyle w:val="11"/>
        <w:ind w:firstLine="820"/>
      </w:pPr>
      <w:r>
        <w:rPr>
          <w:rStyle w:val="a5"/>
        </w:rPr>
        <w:t>0-2 ошибки: «отлично» (18-20 баллов);</w:t>
      </w:r>
    </w:p>
    <w:p w:rsidR="00E74F2A" w:rsidRDefault="000F21B2">
      <w:pPr>
        <w:pStyle w:val="11"/>
        <w:ind w:firstLine="820"/>
      </w:pPr>
      <w:r>
        <w:rPr>
          <w:rStyle w:val="a5"/>
        </w:rPr>
        <w:t>3-4 ошибки: «хорошо» (15-17 баллов);</w:t>
      </w:r>
    </w:p>
    <w:p w:rsidR="00E74F2A" w:rsidRDefault="000F21B2">
      <w:pPr>
        <w:pStyle w:val="11"/>
        <w:ind w:firstLine="820"/>
      </w:pPr>
      <w:r>
        <w:rPr>
          <w:rStyle w:val="a5"/>
        </w:rPr>
        <w:t>5-6 ошибки: «удовлетворительно» (10-14 баллов)</w:t>
      </w:r>
    </w:p>
    <w:p w:rsidR="00E74F2A" w:rsidRDefault="000F21B2">
      <w:pPr>
        <w:pStyle w:val="11"/>
        <w:numPr>
          <w:ilvl w:val="0"/>
          <w:numId w:val="33"/>
        </w:numPr>
        <w:tabs>
          <w:tab w:val="left" w:pos="1223"/>
        </w:tabs>
        <w:spacing w:after="240"/>
        <w:ind w:firstLine="820"/>
      </w:pPr>
      <w:proofErr w:type="gramStart"/>
      <w:r>
        <w:rPr>
          <w:rStyle w:val="a5"/>
        </w:rPr>
        <w:t>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965"/>
      </w:tblGrid>
      <w:tr w:rsidR="00E74F2A">
        <w:trPr>
          <w:trHeight w:hRule="exact" w:val="56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74F2A">
        <w:trPr>
          <w:trHeight w:hRule="exact" w:val="29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0F21B2">
      <w:pPr>
        <w:pStyle w:val="20"/>
        <w:keepNext/>
        <w:keepLines/>
        <w:numPr>
          <w:ilvl w:val="0"/>
          <w:numId w:val="33"/>
        </w:numPr>
        <w:tabs>
          <w:tab w:val="left" w:pos="1223"/>
        </w:tabs>
        <w:ind w:firstLine="820"/>
      </w:pPr>
      <w:bookmarkStart w:id="14" w:name="bookmark31"/>
      <w:r>
        <w:rPr>
          <w:rStyle w:val="2"/>
          <w:b/>
          <w:bCs/>
        </w:rPr>
        <w:t>2.4. Тематика контрольных работ</w:t>
      </w:r>
      <w:bookmarkEnd w:id="14"/>
    </w:p>
    <w:p w:rsidR="00E74F2A" w:rsidRDefault="000F21B2">
      <w:pPr>
        <w:pStyle w:val="11"/>
        <w:spacing w:after="240"/>
        <w:ind w:firstLine="820"/>
      </w:pPr>
      <w:r>
        <w:rPr>
          <w:rStyle w:val="a5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</w:t>
      </w:r>
    </w:p>
    <w:p w:rsidR="00E74F2A" w:rsidRDefault="000F21B2">
      <w:pPr>
        <w:pStyle w:val="11"/>
        <w:ind w:firstLine="0"/>
      </w:pPr>
      <w:r>
        <w:rPr>
          <w:rStyle w:val="a5"/>
        </w:rPr>
        <w:t>формулирование цели и задачи всей работы, заключение или выводы следуют из поставленных целей и задач.</w:t>
      </w:r>
    </w:p>
    <w:p w:rsidR="00E74F2A" w:rsidRDefault="000F21B2">
      <w:pPr>
        <w:pStyle w:val="11"/>
        <w:ind w:firstLine="820"/>
      </w:pPr>
      <w:r>
        <w:rPr>
          <w:rStyle w:val="a5"/>
          <w:b/>
          <w:bCs/>
        </w:rPr>
        <w:t>Примерная тематика контрольных работ: (не предусмотрено)</w:t>
      </w:r>
    </w:p>
    <w:p w:rsidR="00E74F2A" w:rsidRDefault="000F21B2">
      <w:pPr>
        <w:pStyle w:val="11"/>
        <w:ind w:firstLine="820"/>
      </w:pPr>
      <w:r>
        <w:rPr>
          <w:rStyle w:val="a5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E74F2A" w:rsidRDefault="000F21B2">
      <w:pPr>
        <w:pStyle w:val="11"/>
        <w:ind w:firstLine="820"/>
      </w:pPr>
      <w:r>
        <w:rPr>
          <w:rStyle w:val="a5"/>
        </w:rPr>
        <w:t>Критерии оценки контрольной работы:</w:t>
      </w:r>
    </w:p>
    <w:p w:rsidR="00E74F2A" w:rsidRDefault="000F21B2">
      <w:pPr>
        <w:pStyle w:val="11"/>
        <w:numPr>
          <w:ilvl w:val="0"/>
          <w:numId w:val="34"/>
        </w:numPr>
        <w:tabs>
          <w:tab w:val="left" w:pos="1224"/>
        </w:tabs>
        <w:ind w:firstLine="820"/>
      </w:pPr>
      <w:r>
        <w:rPr>
          <w:rStyle w:val="a5"/>
        </w:rPr>
        <w:t>Выполнение задания в срок. Соответствие содержания заявленной теме;</w:t>
      </w:r>
    </w:p>
    <w:p w:rsidR="00E74F2A" w:rsidRDefault="000F21B2">
      <w:pPr>
        <w:pStyle w:val="11"/>
        <w:numPr>
          <w:ilvl w:val="0"/>
          <w:numId w:val="34"/>
        </w:numPr>
        <w:tabs>
          <w:tab w:val="left" w:pos="1138"/>
        </w:tabs>
        <w:ind w:firstLine="820"/>
      </w:pPr>
      <w:r>
        <w:rPr>
          <w:rStyle w:val="a5"/>
        </w:rPr>
        <w:t>Самостоятельность в выполнении работы, точность и полнота изложенного материала.</w:t>
      </w:r>
    </w:p>
    <w:p w:rsidR="00E74F2A" w:rsidRDefault="000F21B2">
      <w:pPr>
        <w:pStyle w:val="11"/>
        <w:numPr>
          <w:ilvl w:val="0"/>
          <w:numId w:val="34"/>
        </w:numPr>
        <w:tabs>
          <w:tab w:val="left" w:pos="1138"/>
        </w:tabs>
        <w:ind w:firstLine="820"/>
      </w:pPr>
      <w:r>
        <w:rPr>
          <w:rStyle w:val="a5"/>
        </w:rPr>
        <w:t>Логическое изложение материала. Соблюдение требований к оформлению работы.</w:t>
      </w:r>
    </w:p>
    <w:p w:rsidR="00E74F2A" w:rsidRDefault="000F21B2">
      <w:pPr>
        <w:pStyle w:val="11"/>
        <w:ind w:firstLine="820"/>
      </w:pPr>
      <w:r>
        <w:rPr>
          <w:rStyle w:val="a5"/>
        </w:rPr>
        <w:t>Процедура оценки контрольной работы:</w:t>
      </w:r>
    </w:p>
    <w:p w:rsidR="00E74F2A" w:rsidRDefault="000F21B2">
      <w:pPr>
        <w:pStyle w:val="11"/>
        <w:numPr>
          <w:ilvl w:val="0"/>
          <w:numId w:val="35"/>
        </w:numPr>
        <w:tabs>
          <w:tab w:val="left" w:pos="1224"/>
        </w:tabs>
        <w:ind w:firstLine="820"/>
      </w:pPr>
      <w:r>
        <w:rPr>
          <w:rStyle w:val="a5"/>
        </w:rPr>
        <w:t>Если ответ удовлетворяет 3-м условиям – 18-20 баллов.</w:t>
      </w:r>
    </w:p>
    <w:p w:rsidR="00E74F2A" w:rsidRDefault="000F21B2">
      <w:pPr>
        <w:pStyle w:val="11"/>
        <w:numPr>
          <w:ilvl w:val="0"/>
          <w:numId w:val="35"/>
        </w:numPr>
        <w:tabs>
          <w:tab w:val="left" w:pos="1224"/>
        </w:tabs>
        <w:ind w:firstLine="820"/>
      </w:pPr>
      <w:r>
        <w:rPr>
          <w:rStyle w:val="a5"/>
        </w:rPr>
        <w:t>Если ответ удовлетворяет 2-м условиям – 15-17 баллов.</w:t>
      </w:r>
    </w:p>
    <w:p w:rsidR="00E74F2A" w:rsidRDefault="000F21B2">
      <w:pPr>
        <w:pStyle w:val="11"/>
        <w:numPr>
          <w:ilvl w:val="0"/>
          <w:numId w:val="35"/>
        </w:numPr>
        <w:tabs>
          <w:tab w:val="left" w:pos="1224"/>
        </w:tabs>
        <w:ind w:firstLine="820"/>
      </w:pPr>
      <w:r>
        <w:rPr>
          <w:rStyle w:val="a5"/>
        </w:rPr>
        <w:t>Если ответ удовлетворяет 1-му условию – 10-14 баллов.</w:t>
      </w:r>
    </w:p>
    <w:p w:rsidR="00E74F2A" w:rsidRDefault="000F21B2">
      <w:pPr>
        <w:pStyle w:val="11"/>
        <w:numPr>
          <w:ilvl w:val="0"/>
          <w:numId w:val="35"/>
        </w:numPr>
        <w:tabs>
          <w:tab w:val="left" w:pos="1224"/>
        </w:tabs>
        <w:spacing w:after="240"/>
        <w:ind w:firstLine="820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7070"/>
      </w:tblGrid>
      <w:tr w:rsidR="00E74F2A">
        <w:trPr>
          <w:trHeight w:hRule="exact" w:val="77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74F2A">
        <w:trPr>
          <w:trHeight w:hRule="exact" w:val="29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0F21B2">
      <w:pPr>
        <w:pStyle w:val="20"/>
        <w:keepNext/>
        <w:keepLines/>
        <w:numPr>
          <w:ilvl w:val="0"/>
          <w:numId w:val="35"/>
        </w:numPr>
        <w:tabs>
          <w:tab w:val="left" w:pos="1224"/>
        </w:tabs>
        <w:ind w:firstLine="820"/>
      </w:pPr>
      <w:bookmarkStart w:id="15" w:name="bookmark3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5"/>
    </w:p>
    <w:p w:rsidR="00E74F2A" w:rsidRDefault="000F21B2">
      <w:pPr>
        <w:pStyle w:val="11"/>
        <w:numPr>
          <w:ilvl w:val="1"/>
          <w:numId w:val="35"/>
        </w:numPr>
        <w:tabs>
          <w:tab w:val="left" w:pos="1361"/>
        </w:tabs>
        <w:ind w:firstLine="820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зачет (рейтинговая система)</w:t>
      </w:r>
    </w:p>
    <w:p w:rsidR="00E74F2A" w:rsidRDefault="000F21B2">
      <w:pPr>
        <w:pStyle w:val="11"/>
        <w:spacing w:after="240"/>
        <w:ind w:firstLine="820"/>
      </w:pPr>
      <w:r>
        <w:rPr>
          <w:rStyle w:val="a5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E74F2A" w:rsidRDefault="000F21B2">
      <w:pPr>
        <w:pStyle w:val="20"/>
        <w:keepNext/>
        <w:keepLines/>
        <w:ind w:firstLine="820"/>
      </w:pPr>
      <w:bookmarkStart w:id="16" w:name="bookmark35"/>
      <w:r>
        <w:rPr>
          <w:rStyle w:val="2"/>
          <w:b/>
          <w:bCs/>
        </w:rPr>
        <w:t>Типовые оценочные средства.</w:t>
      </w:r>
      <w:bookmarkEnd w:id="16"/>
    </w:p>
    <w:p w:rsidR="00E74F2A" w:rsidRDefault="000F21B2">
      <w:pPr>
        <w:pStyle w:val="11"/>
        <w:ind w:firstLine="820"/>
      </w:pPr>
      <w:proofErr w:type="spellStart"/>
      <w:r>
        <w:rPr>
          <w:rStyle w:val="a5"/>
          <w:i/>
          <w:iCs/>
        </w:rPr>
        <w:t>П</w:t>
      </w:r>
      <w:r w:rsidR="00371DDC">
        <w:rPr>
          <w:rStyle w:val="a5"/>
          <w:i/>
          <w:iCs/>
        </w:rPr>
        <w:t>р</w:t>
      </w:r>
      <w:proofErr w:type="gramStart"/>
      <w:r>
        <w:rPr>
          <w:rStyle w:val="a5"/>
          <w:i/>
          <w:iCs/>
        </w:rPr>
        <w:t>u</w:t>
      </w:r>
      <w:proofErr w:type="gramEnd"/>
      <w:r w:rsidR="00371DDC">
        <w:rPr>
          <w:rStyle w:val="a5"/>
          <w:i/>
          <w:iCs/>
        </w:rPr>
        <w:t>м</w:t>
      </w:r>
      <w:r>
        <w:rPr>
          <w:rStyle w:val="a5"/>
          <w:i/>
          <w:iCs/>
        </w:rPr>
        <w:t>е</w:t>
      </w:r>
      <w:r w:rsidR="00371DDC">
        <w:rPr>
          <w:rStyle w:val="a5"/>
          <w:i/>
          <w:iCs/>
        </w:rPr>
        <w:t>р</w:t>
      </w:r>
      <w:r>
        <w:rPr>
          <w:rStyle w:val="a5"/>
          <w:i/>
          <w:iCs/>
        </w:rPr>
        <w:t>ный</w:t>
      </w:r>
      <w:proofErr w:type="spellEnd"/>
      <w:r>
        <w:rPr>
          <w:rStyle w:val="a5"/>
          <w:i/>
          <w:iCs/>
        </w:rPr>
        <w:t xml:space="preserve"> пе</w:t>
      </w:r>
      <w:r w:rsidR="00371DDC">
        <w:rPr>
          <w:rStyle w:val="a5"/>
          <w:i/>
          <w:iCs/>
        </w:rPr>
        <w:t>р</w:t>
      </w:r>
      <w:r>
        <w:rPr>
          <w:rStyle w:val="a5"/>
          <w:i/>
          <w:iCs/>
        </w:rPr>
        <w:t xml:space="preserve">ечень </w:t>
      </w:r>
      <w:proofErr w:type="spellStart"/>
      <w:r>
        <w:rPr>
          <w:rStyle w:val="a5"/>
          <w:i/>
          <w:iCs/>
        </w:rPr>
        <w:t>вon</w:t>
      </w:r>
      <w:r w:rsidR="00371DDC">
        <w:rPr>
          <w:rStyle w:val="a5"/>
          <w:i/>
          <w:iCs/>
        </w:rPr>
        <w:t>р</w:t>
      </w:r>
      <w:r>
        <w:rPr>
          <w:rStyle w:val="a5"/>
          <w:i/>
          <w:iCs/>
        </w:rPr>
        <w:t>ocoв</w:t>
      </w:r>
      <w:proofErr w:type="spellEnd"/>
      <w:r>
        <w:rPr>
          <w:rStyle w:val="a5"/>
          <w:i/>
          <w:iCs/>
        </w:rPr>
        <w:t xml:space="preserve"> к </w:t>
      </w:r>
      <w:proofErr w:type="spellStart"/>
      <w:r w:rsidR="00371DDC">
        <w:rPr>
          <w:rStyle w:val="a5"/>
          <w:i/>
          <w:iCs/>
        </w:rPr>
        <w:t>з</w:t>
      </w:r>
      <w:r>
        <w:rPr>
          <w:rStyle w:val="a5"/>
          <w:i/>
          <w:iCs/>
        </w:rPr>
        <w:t>ачеm</w:t>
      </w:r>
      <w:r w:rsidR="00371DDC">
        <w:rPr>
          <w:rStyle w:val="a5"/>
          <w:i/>
          <w:iCs/>
        </w:rPr>
        <w:t>у</w:t>
      </w:r>
      <w:proofErr w:type="spellEnd"/>
      <w:r>
        <w:rPr>
          <w:rStyle w:val="a5"/>
        </w:rPr>
        <w:t>: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Государство: понятие, признаки, функции.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Основные причины происхождения государства.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Основные теории происхождения государства.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Типы государств.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Форма государства: понятие, элементы.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Понятие и виды социальных норм.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Понятие, сущность и функции права.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Принципы права.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24"/>
        </w:tabs>
        <w:ind w:firstLine="820"/>
      </w:pPr>
      <w:r>
        <w:rPr>
          <w:rStyle w:val="a5"/>
        </w:rPr>
        <w:t>Понятие и структура нормы права.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Виды правовых норм, их классификация.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Соотношение норм права и морали.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Понятие и признаки нормативно-правовых актов.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Классификация и виды нормативно-правовых актов.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Правосознание. Правовая культура.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Понятие и признаки государственного механизма (аппарата).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Понятие и признаки правоотношений.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Основания возникновения правоотношений.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ind w:firstLine="820"/>
      </w:pPr>
      <w:r>
        <w:rPr>
          <w:rStyle w:val="a5"/>
        </w:rPr>
        <w:t>Юридическая ответственность: понятие, виды.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279"/>
        </w:tabs>
        <w:spacing w:after="240"/>
        <w:ind w:firstLine="820"/>
      </w:pPr>
      <w:r>
        <w:rPr>
          <w:rStyle w:val="a5"/>
        </w:rPr>
        <w:t>Понятие правового статуса личности.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Понятие и классификация конституционных прав и свобод граждан России.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Личные (гражданские) права и свободы граждан России.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Политические права и свободы граждан России.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Социально-экономические права и свободы граждан России.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Основные обязанности граждан России.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Административные (несудебные) способы защиты прав и свобод граждан в РФ.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Судебная защита прав и свобод граждан в РФ.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Правовые основы брачно-семейных отношений в РФ.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Понятие брака и условия его заключения.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8"/>
        </w:tabs>
        <w:ind w:left="1220" w:firstLine="0"/>
      </w:pPr>
      <w:r>
        <w:rPr>
          <w:rStyle w:val="a5"/>
        </w:rPr>
        <w:t>Личные и имущественные отношения супругов.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Права и обязанности родителей и детей.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Предмет, метод, принципы гражданского права.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Субъекты гражданских правоотношений.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Понятие и виды юридических лиц.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Возникновение и прекращение деятельности юридических лиц.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Понятие и содержание права собственности.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Субъекты права собственности; формы собственности.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lastRenderedPageBreak/>
        <w:t>Понятие и содержание договора в гражданском праве.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Понятие и виды гражданско-правовой ответственности.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94"/>
        </w:tabs>
        <w:ind w:left="1220" w:firstLine="0"/>
      </w:pPr>
      <w:r>
        <w:rPr>
          <w:rStyle w:val="a5"/>
        </w:rPr>
        <w:t>Понятие административных правоотношений.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Понятие и основание административной ответственности.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Виды административных наказаний.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Понятие и признаки преступления.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Обстоятельства, исключающие преступность деяния.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Состав преступления.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703"/>
        </w:tabs>
        <w:ind w:left="1220" w:firstLine="0"/>
      </w:pPr>
      <w:r>
        <w:rPr>
          <w:rStyle w:val="a5"/>
        </w:rPr>
        <w:t>Понятие, цели, виды уголовных наказаний.</w:t>
      </w:r>
    </w:p>
    <w:p w:rsidR="00E74F2A" w:rsidRDefault="000F21B2">
      <w:pPr>
        <w:pStyle w:val="11"/>
        <w:numPr>
          <w:ilvl w:val="0"/>
          <w:numId w:val="36"/>
        </w:numPr>
        <w:tabs>
          <w:tab w:val="left" w:pos="1684"/>
        </w:tabs>
        <w:spacing w:after="240"/>
        <w:ind w:left="500" w:firstLine="720"/>
        <w:jc w:val="both"/>
      </w:pPr>
      <w:r>
        <w:rPr>
          <w:rStyle w:val="a5"/>
        </w:rPr>
        <w:t>Понятие и основания уголовной ответственности. Особенности уголовной ответственности несовершеннолетних.</w:t>
      </w:r>
    </w:p>
    <w:p w:rsidR="00E74F2A" w:rsidRDefault="000F21B2">
      <w:pPr>
        <w:pStyle w:val="20"/>
        <w:keepNext/>
        <w:keepLines/>
        <w:ind w:left="1320" w:firstLine="0"/>
        <w:jc w:val="both"/>
      </w:pPr>
      <w:bookmarkStart w:id="17" w:name="bookmark37"/>
      <w:r>
        <w:rPr>
          <w:rStyle w:val="2"/>
          <w:b/>
          <w:bCs/>
        </w:rPr>
        <w:t>Градация перевода рейтинговых баллов обучающихся в пятибалльную систему</w:t>
      </w:r>
      <w:bookmarkEnd w:id="17"/>
    </w:p>
    <w:p w:rsidR="00E74F2A" w:rsidRDefault="000F21B2">
      <w:pPr>
        <w:pStyle w:val="a9"/>
        <w:ind w:left="1344" w:firstLine="0"/>
      </w:pPr>
      <w:r>
        <w:rPr>
          <w:rStyle w:val="a8"/>
          <w:b/>
          <w:bCs/>
        </w:rPr>
        <w:t xml:space="preserve">аттестационных оценок и систему аттестационных оценок </w:t>
      </w:r>
      <w:r>
        <w:rPr>
          <w:rStyle w:val="a8"/>
          <w:b/>
          <w:bCs/>
          <w:lang w:val="en-US" w:eastAsia="en-US"/>
        </w:rPr>
        <w:t>ECTS</w:t>
      </w:r>
      <w:r w:rsidRPr="0055402C">
        <w:rPr>
          <w:rStyle w:val="a8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725"/>
        <w:gridCol w:w="3634"/>
      </w:tblGrid>
      <w:tr w:rsidR="00E74F2A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F2A" w:rsidRDefault="00E74F2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F2A" w:rsidRDefault="00E74F2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F2A" w:rsidRDefault="00E74F2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E74F2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E74F2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F2A" w:rsidRDefault="00E74F2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E74F2A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F2A" w:rsidRDefault="00E74F2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2A" w:rsidRDefault="000F21B2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E74F2A" w:rsidRDefault="00E74F2A">
      <w:pPr>
        <w:spacing w:after="239" w:line="1" w:lineRule="exact"/>
      </w:pPr>
    </w:p>
    <w:p w:rsidR="00E74F2A" w:rsidRDefault="000F21B2">
      <w:pPr>
        <w:pStyle w:val="11"/>
        <w:numPr>
          <w:ilvl w:val="0"/>
          <w:numId w:val="35"/>
        </w:numPr>
        <w:tabs>
          <w:tab w:val="left" w:pos="1617"/>
        </w:tabs>
        <w:ind w:left="500" w:firstLine="7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74F2A" w:rsidRDefault="000F21B2">
      <w:pPr>
        <w:pStyle w:val="11"/>
        <w:spacing w:after="240"/>
        <w:ind w:left="500" w:firstLine="72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</w:t>
      </w:r>
      <w:proofErr w:type="gramStart"/>
      <w:r>
        <w:rPr>
          <w:rStyle w:val="a5"/>
        </w:rPr>
        <w:t>различных</w:t>
      </w:r>
      <w:proofErr w:type="gramEnd"/>
      <w:r>
        <w:rPr>
          <w:rStyle w:val="a5"/>
        </w:rPr>
        <w:t xml:space="preserve"> научных</w:t>
      </w:r>
    </w:p>
    <w:p w:rsidR="00E74F2A" w:rsidRDefault="000F21B2">
      <w:pPr>
        <w:pStyle w:val="11"/>
        <w:ind w:left="500" w:firstLine="0"/>
        <w:jc w:val="both"/>
      </w:pPr>
      <w:r>
        <w:rPr>
          <w:rStyle w:val="a5"/>
        </w:rPr>
        <w:t xml:space="preserve">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E74F2A" w:rsidRDefault="000F21B2">
      <w:pPr>
        <w:pStyle w:val="11"/>
        <w:ind w:left="1220" w:firstLine="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E74F2A" w:rsidRDefault="000F21B2">
      <w:pPr>
        <w:pStyle w:val="11"/>
        <w:numPr>
          <w:ilvl w:val="0"/>
          <w:numId w:val="37"/>
        </w:numPr>
        <w:tabs>
          <w:tab w:val="left" w:pos="1530"/>
        </w:tabs>
        <w:ind w:left="500" w:firstLine="72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74F2A" w:rsidRDefault="000F21B2">
      <w:pPr>
        <w:pStyle w:val="11"/>
        <w:numPr>
          <w:ilvl w:val="0"/>
          <w:numId w:val="37"/>
        </w:numPr>
        <w:tabs>
          <w:tab w:val="left" w:pos="1530"/>
        </w:tabs>
        <w:ind w:left="500" w:firstLine="7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E74F2A" w:rsidRDefault="000F21B2">
      <w:pPr>
        <w:pStyle w:val="11"/>
        <w:numPr>
          <w:ilvl w:val="0"/>
          <w:numId w:val="37"/>
        </w:numPr>
        <w:tabs>
          <w:tab w:val="left" w:pos="1530"/>
        </w:tabs>
        <w:ind w:left="500" w:firstLine="7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74F2A" w:rsidRDefault="000F21B2">
      <w:pPr>
        <w:pStyle w:val="11"/>
        <w:spacing w:after="240"/>
        <w:ind w:left="50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74F2A" w:rsidRDefault="000F21B2">
      <w:pPr>
        <w:pStyle w:val="20"/>
        <w:keepNext/>
        <w:keepLines/>
        <w:numPr>
          <w:ilvl w:val="0"/>
          <w:numId w:val="38"/>
        </w:numPr>
        <w:tabs>
          <w:tab w:val="left" w:pos="1583"/>
        </w:tabs>
        <w:ind w:left="1220" w:firstLine="0"/>
        <w:jc w:val="both"/>
      </w:pPr>
      <w:bookmarkStart w:id="18" w:name="bookmark39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8"/>
    </w:p>
    <w:p w:rsidR="00E74F2A" w:rsidRDefault="000F21B2">
      <w:pPr>
        <w:pStyle w:val="11"/>
        <w:spacing w:after="240"/>
        <w:ind w:left="1220" w:firstLine="0"/>
        <w:jc w:val="both"/>
      </w:pPr>
      <w:r>
        <w:rPr>
          <w:rStyle w:val="a5"/>
          <w:b/>
          <w:bCs/>
        </w:rPr>
        <w:t>Курсовая работа/проек</w:t>
      </w:r>
      <w:proofErr w:type="gramStart"/>
      <w:r>
        <w:rPr>
          <w:rStyle w:val="a5"/>
          <w:b/>
          <w:bCs/>
        </w:rPr>
        <w:t>т</w:t>
      </w:r>
      <w:r>
        <w:rPr>
          <w:rStyle w:val="a5"/>
        </w:rPr>
        <w:t>-</w:t>
      </w:r>
      <w:proofErr w:type="gramEnd"/>
      <w:r>
        <w:rPr>
          <w:rStyle w:val="a5"/>
        </w:rPr>
        <w:t xml:space="preserve"> предусмотрена/</w:t>
      </w:r>
      <w:r>
        <w:rPr>
          <w:rStyle w:val="a5"/>
          <w:u w:val="single"/>
        </w:rPr>
        <w:t>не предусмотрена</w:t>
      </w:r>
    </w:p>
    <w:p w:rsidR="00E74F2A" w:rsidRDefault="000F21B2">
      <w:pPr>
        <w:pStyle w:val="20"/>
        <w:keepNext/>
        <w:keepLines/>
        <w:numPr>
          <w:ilvl w:val="0"/>
          <w:numId w:val="38"/>
        </w:numPr>
        <w:tabs>
          <w:tab w:val="left" w:pos="1574"/>
        </w:tabs>
        <w:ind w:left="1220" w:firstLine="0"/>
        <w:jc w:val="both"/>
      </w:pPr>
      <w:bookmarkStart w:id="19" w:name="bookmark41"/>
      <w:r>
        <w:rPr>
          <w:rStyle w:val="2"/>
          <w:b/>
          <w:bCs/>
        </w:rPr>
        <w:lastRenderedPageBreak/>
        <w:t>Оценка компетенций (в целом)</w:t>
      </w:r>
      <w:bookmarkEnd w:id="19"/>
    </w:p>
    <w:p w:rsidR="00E74F2A" w:rsidRDefault="000F21B2">
      <w:pPr>
        <w:pStyle w:val="11"/>
        <w:ind w:left="500"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74F2A" w:rsidRDefault="000F21B2">
      <w:pPr>
        <w:pStyle w:val="11"/>
        <w:spacing w:after="240"/>
        <w:ind w:left="500" w:firstLine="720"/>
        <w:jc w:val="both"/>
      </w:pPr>
      <w:r>
        <w:rPr>
          <w:rStyle w:val="a5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74F2A">
      <w:pgSz w:w="11900" w:h="16840"/>
      <w:pgMar w:top="1099" w:right="724" w:bottom="1001" w:left="918" w:header="671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46" w:rsidRDefault="00885046">
      <w:r>
        <w:separator/>
      </w:r>
    </w:p>
  </w:endnote>
  <w:endnote w:type="continuationSeparator" w:id="0">
    <w:p w:rsidR="00885046" w:rsidRDefault="008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46" w:rsidRDefault="00885046"/>
  </w:footnote>
  <w:footnote w:type="continuationSeparator" w:id="0">
    <w:p w:rsidR="00885046" w:rsidRDefault="008850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253"/>
    <w:multiLevelType w:val="multilevel"/>
    <w:tmpl w:val="336C1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E7D16"/>
    <w:multiLevelType w:val="multilevel"/>
    <w:tmpl w:val="2EFAB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93A9D"/>
    <w:multiLevelType w:val="multilevel"/>
    <w:tmpl w:val="A5BA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A4569"/>
    <w:multiLevelType w:val="multilevel"/>
    <w:tmpl w:val="3E20A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3527C"/>
    <w:multiLevelType w:val="multilevel"/>
    <w:tmpl w:val="5FD4B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A39EE"/>
    <w:multiLevelType w:val="multilevel"/>
    <w:tmpl w:val="4198D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D6D2D"/>
    <w:multiLevelType w:val="multilevel"/>
    <w:tmpl w:val="6826D29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561C8"/>
    <w:multiLevelType w:val="multilevel"/>
    <w:tmpl w:val="2884D2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2057E"/>
    <w:multiLevelType w:val="multilevel"/>
    <w:tmpl w:val="A1FA8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71F49"/>
    <w:multiLevelType w:val="multilevel"/>
    <w:tmpl w:val="B5F287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E1C9F"/>
    <w:multiLevelType w:val="multilevel"/>
    <w:tmpl w:val="543C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D3046"/>
    <w:multiLevelType w:val="multilevel"/>
    <w:tmpl w:val="5AE6C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36056"/>
    <w:multiLevelType w:val="multilevel"/>
    <w:tmpl w:val="077A3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842AF2"/>
    <w:multiLevelType w:val="multilevel"/>
    <w:tmpl w:val="5F20DF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54EB6"/>
    <w:multiLevelType w:val="multilevel"/>
    <w:tmpl w:val="E354C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5F5952"/>
    <w:multiLevelType w:val="multilevel"/>
    <w:tmpl w:val="A9D6DF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D7637"/>
    <w:multiLevelType w:val="multilevel"/>
    <w:tmpl w:val="BE149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940EC"/>
    <w:multiLevelType w:val="multilevel"/>
    <w:tmpl w:val="A0406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825220"/>
    <w:multiLevelType w:val="multilevel"/>
    <w:tmpl w:val="C5BEB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D35B2F"/>
    <w:multiLevelType w:val="multilevel"/>
    <w:tmpl w:val="D8AE3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ED0CA7"/>
    <w:multiLevelType w:val="multilevel"/>
    <w:tmpl w:val="494A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638F7"/>
    <w:multiLevelType w:val="multilevel"/>
    <w:tmpl w:val="4508D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D0AC4"/>
    <w:multiLevelType w:val="multilevel"/>
    <w:tmpl w:val="74347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C36069"/>
    <w:multiLevelType w:val="multilevel"/>
    <w:tmpl w:val="AAFC1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64190"/>
    <w:multiLevelType w:val="multilevel"/>
    <w:tmpl w:val="D974D6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771B8"/>
    <w:multiLevelType w:val="multilevel"/>
    <w:tmpl w:val="E392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227DD"/>
    <w:multiLevelType w:val="multilevel"/>
    <w:tmpl w:val="F0A21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627EF"/>
    <w:multiLevelType w:val="multilevel"/>
    <w:tmpl w:val="732E2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32CC8"/>
    <w:multiLevelType w:val="multilevel"/>
    <w:tmpl w:val="60A6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334AE"/>
    <w:multiLevelType w:val="multilevel"/>
    <w:tmpl w:val="691CD6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6B3703"/>
    <w:multiLevelType w:val="multilevel"/>
    <w:tmpl w:val="59F2E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03972"/>
    <w:multiLevelType w:val="multilevel"/>
    <w:tmpl w:val="04C8E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F2A77"/>
    <w:multiLevelType w:val="multilevel"/>
    <w:tmpl w:val="9768D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5A2538"/>
    <w:multiLevelType w:val="multilevel"/>
    <w:tmpl w:val="00CC1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A684C"/>
    <w:multiLevelType w:val="multilevel"/>
    <w:tmpl w:val="00C6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16D8F"/>
    <w:multiLevelType w:val="multilevel"/>
    <w:tmpl w:val="C1046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344AF"/>
    <w:multiLevelType w:val="multilevel"/>
    <w:tmpl w:val="51582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462674"/>
    <w:multiLevelType w:val="multilevel"/>
    <w:tmpl w:val="E8767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9"/>
  </w:num>
  <w:num w:numId="3">
    <w:abstractNumId w:val="11"/>
  </w:num>
  <w:num w:numId="4">
    <w:abstractNumId w:val="30"/>
  </w:num>
  <w:num w:numId="5">
    <w:abstractNumId w:val="37"/>
  </w:num>
  <w:num w:numId="6">
    <w:abstractNumId w:val="23"/>
  </w:num>
  <w:num w:numId="7">
    <w:abstractNumId w:val="1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7"/>
  </w:num>
  <w:num w:numId="13">
    <w:abstractNumId w:val="33"/>
  </w:num>
  <w:num w:numId="14">
    <w:abstractNumId w:val="16"/>
  </w:num>
  <w:num w:numId="15">
    <w:abstractNumId w:val="15"/>
  </w:num>
  <w:num w:numId="16">
    <w:abstractNumId w:val="18"/>
  </w:num>
  <w:num w:numId="17">
    <w:abstractNumId w:val="22"/>
  </w:num>
  <w:num w:numId="18">
    <w:abstractNumId w:val="36"/>
  </w:num>
  <w:num w:numId="19">
    <w:abstractNumId w:val="12"/>
  </w:num>
  <w:num w:numId="20">
    <w:abstractNumId w:val="25"/>
  </w:num>
  <w:num w:numId="21">
    <w:abstractNumId w:val="31"/>
  </w:num>
  <w:num w:numId="22">
    <w:abstractNumId w:val="5"/>
  </w:num>
  <w:num w:numId="23">
    <w:abstractNumId w:val="21"/>
  </w:num>
  <w:num w:numId="24">
    <w:abstractNumId w:val="14"/>
  </w:num>
  <w:num w:numId="25">
    <w:abstractNumId w:val="1"/>
  </w:num>
  <w:num w:numId="26">
    <w:abstractNumId w:val="34"/>
  </w:num>
  <w:num w:numId="27">
    <w:abstractNumId w:val="10"/>
  </w:num>
  <w:num w:numId="28">
    <w:abstractNumId w:val="6"/>
  </w:num>
  <w:num w:numId="29">
    <w:abstractNumId w:val="28"/>
  </w:num>
  <w:num w:numId="30">
    <w:abstractNumId w:val="27"/>
  </w:num>
  <w:num w:numId="31">
    <w:abstractNumId w:val="32"/>
  </w:num>
  <w:num w:numId="32">
    <w:abstractNumId w:val="26"/>
  </w:num>
  <w:num w:numId="33">
    <w:abstractNumId w:val="9"/>
  </w:num>
  <w:num w:numId="34">
    <w:abstractNumId w:val="0"/>
  </w:num>
  <w:num w:numId="35">
    <w:abstractNumId w:val="35"/>
  </w:num>
  <w:num w:numId="36">
    <w:abstractNumId w:val="20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4F2A"/>
    <w:rsid w:val="000F21B2"/>
    <w:rsid w:val="00371DDC"/>
    <w:rsid w:val="0055402C"/>
    <w:rsid w:val="005B0827"/>
    <w:rsid w:val="00635B81"/>
    <w:rsid w:val="00885046"/>
    <w:rsid w:val="00E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4C51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206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4C51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206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4</cp:revision>
  <dcterms:created xsi:type="dcterms:W3CDTF">2025-01-27T12:22:00Z</dcterms:created>
  <dcterms:modified xsi:type="dcterms:W3CDTF">2025-01-30T08:48:00Z</dcterms:modified>
</cp:coreProperties>
</file>