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4" w:rsidRDefault="003C7014" w:rsidP="003C7014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18C43E8D" wp14:editId="3BA074D9">
            <wp:simplePos x="0" y="0"/>
            <wp:positionH relativeFrom="column">
              <wp:posOffset>2461260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014" w:rsidRPr="0022016E" w:rsidRDefault="003C7014" w:rsidP="003C7014">
      <w:pPr>
        <w:spacing w:line="1" w:lineRule="exact"/>
      </w:pPr>
    </w:p>
    <w:p w:rsidR="003C7014" w:rsidRPr="0022016E" w:rsidRDefault="003C7014" w:rsidP="003C701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C7014" w:rsidRPr="0022016E" w:rsidRDefault="003C7014" w:rsidP="003C7014">
      <w:pPr>
        <w:spacing w:line="1" w:lineRule="exact"/>
      </w:pPr>
    </w:p>
    <w:p w:rsidR="003C7014" w:rsidRPr="0022016E" w:rsidRDefault="003C7014" w:rsidP="003C7014">
      <w:pPr>
        <w:spacing w:line="1" w:lineRule="exact"/>
      </w:pPr>
    </w:p>
    <w:p w:rsidR="003C7014" w:rsidRPr="0022016E" w:rsidRDefault="003C7014" w:rsidP="003C701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C7014" w:rsidRPr="0022016E" w:rsidRDefault="003C7014" w:rsidP="003C701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C7014" w:rsidRPr="0022016E" w:rsidRDefault="003C7014" w:rsidP="003C701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C7014" w:rsidRPr="0022016E" w:rsidRDefault="003C7014" w:rsidP="003C701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3C7014" w:rsidRPr="0022016E" w:rsidRDefault="003C7014" w:rsidP="003C701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3C7014" w:rsidRPr="0022016E" w:rsidRDefault="003C7014" w:rsidP="003C701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3C7014" w:rsidRPr="0022016E" w:rsidRDefault="003C7014" w:rsidP="003C701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3C7014" w:rsidRPr="0022016E" w:rsidRDefault="003C7014" w:rsidP="003C701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C7014" w:rsidRPr="0022016E" w:rsidRDefault="003C7014" w:rsidP="003C701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15AF8991" wp14:editId="0A3D4643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BBD2FDC" wp14:editId="53E1FB9D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3C7014" w:rsidRPr="0022016E" w:rsidRDefault="003C7014" w:rsidP="003C701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3C7014" w:rsidRPr="0022016E" w:rsidRDefault="003C7014" w:rsidP="003C701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C7014" w:rsidRPr="0022016E" w:rsidRDefault="003C7014" w:rsidP="003C701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3C7014" w:rsidRPr="0022016E" w:rsidRDefault="003C7014" w:rsidP="003C701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C7014" w:rsidRPr="0022016E" w:rsidRDefault="003C7014" w:rsidP="003C701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3C7014" w:rsidRDefault="003C7014" w:rsidP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 w:rsidP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 w:rsidP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C361D9" w:rsidRDefault="004E3F94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 xml:space="preserve">«СТАНДАРТЫ ФИНАНСОВОЙ </w:t>
      </w:r>
      <w:r>
        <w:rPr>
          <w:rStyle w:val="a3"/>
          <w:b/>
          <w:bCs/>
        </w:rPr>
        <w:t>ОТЧЕТНОСТИ»</w:t>
      </w: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  <w:rPr>
          <w:rStyle w:val="a3"/>
          <w:b/>
          <w:bCs/>
        </w:rPr>
      </w:pPr>
    </w:p>
    <w:p w:rsidR="003C7014" w:rsidRDefault="003C7014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C361D9" w:rsidRDefault="004E3F94">
      <w:pPr>
        <w:spacing w:line="1" w:lineRule="exact"/>
        <w:sectPr w:rsidR="00C361D9">
          <w:footerReference w:type="default" r:id="rId11"/>
          <w:pgSz w:w="11900" w:h="16840"/>
          <w:pgMar w:top="1328" w:right="1154" w:bottom="1365" w:left="1788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444500</wp:posOffset>
                </wp:positionV>
                <wp:extent cx="1354455" cy="17672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1D9" w:rsidRDefault="004E3F9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361D9" w:rsidRDefault="004E3F94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361D9" w:rsidRDefault="004E3F9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361D9" w:rsidRDefault="004E3F94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9.400000000000006pt;margin-top:35.pt;width:106.65000000000001pt;height:139.1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757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1D9" w:rsidRDefault="004E3F94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C361D9" w:rsidRDefault="004E3F94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C361D9" w:rsidRDefault="004E3F94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C361D9" w:rsidRDefault="004E3F94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23.05000000000001pt;margin-top:42.200000000000003pt;width:113.10000000000001pt;height:131.94999999999999pt;z-index:-125829370;mso-wrap-distance-left:0;mso-wrap-distance-top:42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C361D9">
      <w:pPr>
        <w:spacing w:line="240" w:lineRule="exact"/>
        <w:rPr>
          <w:sz w:val="19"/>
          <w:szCs w:val="19"/>
        </w:rPr>
      </w:pPr>
    </w:p>
    <w:p w:rsidR="00C361D9" w:rsidRDefault="004E3F94">
      <w:pPr>
        <w:pStyle w:val="1"/>
        <w:ind w:firstLine="0"/>
        <w:jc w:val="both"/>
      </w:pPr>
      <w:proofErr w:type="gramStart"/>
      <w:r>
        <w:rPr>
          <w:rStyle w:val="a3"/>
        </w:rPr>
        <w:t>Рабочая программа по дисциплине «Стандарты финансовой отчетности» составлена на основании требований Федерального государственного образовательного стандарта высшего образования к минимуму</w:t>
      </w:r>
      <w:r>
        <w:rPr>
          <w:rStyle w:val="a3"/>
        </w:rPr>
        <w:t xml:space="preserve">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</w:t>
      </w:r>
      <w:r>
        <w:rPr>
          <w:rStyle w:val="a3"/>
        </w:rPr>
        <w:t>калавриат по направлению подготовки 38.03.01 Экономика».</w:t>
      </w:r>
      <w:proofErr w:type="gramEnd"/>
    </w:p>
    <w:p w:rsidR="00C361D9" w:rsidRDefault="004E3F94">
      <w:pPr>
        <w:spacing w:line="1" w:lineRule="exact"/>
        <w:sectPr w:rsidR="00C361D9">
          <w:footerReference w:type="default" r:id="rId12"/>
          <w:pgSz w:w="11900" w:h="16840"/>
          <w:pgMar w:top="1125" w:right="823" w:bottom="722" w:left="1682" w:header="69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1D9" w:rsidRDefault="00C361D9">
                            <w:pPr>
                              <w:pStyle w:val="22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8" type="#_x0000_t202" style="position:absolute;margin-left:43.45pt;margin-top:585.8pt;width:90.1pt;height:13.75pt;z-index:125829389;visibility:visible;mso-wrap-style:none;mso-wrap-distance-left:0;mso-wrap-distance-top:585.8pt;mso-wrap-distance-right:0;mso-wrap-distance-bottom: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" filled="f" stroked="f">
                <v:textbox inset="0,0,0,0">
                  <w:txbxContent>
                    <w:p w:rsidR="00C361D9" w:rsidRDefault="00C361D9">
                      <w:pPr>
                        <w:pStyle w:val="2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61D9" w:rsidRDefault="00C361D9">
      <w:pPr>
        <w:spacing w:line="63" w:lineRule="exact"/>
        <w:rPr>
          <w:sz w:val="5"/>
          <w:szCs w:val="5"/>
        </w:rPr>
      </w:pPr>
    </w:p>
    <w:p w:rsidR="00C361D9" w:rsidRDefault="004E3F94" w:rsidP="003C7014">
      <w:pPr>
        <w:spacing w:line="1" w:lineRule="exact"/>
      </w:pPr>
      <w:bookmarkStart w:id="0" w:name="_GoBack"/>
      <w:bookmarkEnd w:id="0"/>
      <w:r>
        <w:rPr>
          <w:rStyle w:val="a3"/>
          <w:rFonts w:eastAsia="Courier New"/>
          <w:b/>
          <w:bCs/>
        </w:rPr>
        <w:t>бщие положения</w:t>
      </w:r>
    </w:p>
    <w:p w:rsidR="00C361D9" w:rsidRDefault="004E3F94">
      <w:pPr>
        <w:pStyle w:val="1"/>
        <w:numPr>
          <w:ilvl w:val="1"/>
          <w:numId w:val="1"/>
        </w:numPr>
        <w:tabs>
          <w:tab w:val="left" w:pos="2023"/>
        </w:tabs>
        <w:ind w:left="158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C361D9" w:rsidRDefault="004E3F94">
      <w:pPr>
        <w:pStyle w:val="1"/>
        <w:ind w:left="88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усвоение теоретических и практических основ профессиональной </w:t>
      </w:r>
      <w:r>
        <w:rPr>
          <w:rStyle w:val="a3"/>
        </w:rPr>
        <w:t>деятельности на РЦБ.</w:t>
      </w:r>
    </w:p>
    <w:p w:rsidR="00C361D9" w:rsidRDefault="004E3F94">
      <w:pPr>
        <w:pStyle w:val="1"/>
        <w:ind w:left="158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C361D9" w:rsidRDefault="004E3F94">
      <w:pPr>
        <w:pStyle w:val="1"/>
        <w:spacing w:after="260"/>
        <w:ind w:left="880" w:firstLine="700"/>
        <w:jc w:val="both"/>
      </w:pPr>
      <w:r>
        <w:rPr>
          <w:rStyle w:val="a3"/>
        </w:rPr>
        <w:t>изучение видов профессиональной деятельности на РЦБ; овладение навыками составления договоров брокерского обслуживания; изучение особенностей лицензирования видов профессиональной деятельности; овладение осн</w:t>
      </w:r>
      <w:r>
        <w:rPr>
          <w:rStyle w:val="a3"/>
        </w:rPr>
        <w:t>овными приемами и навыками анализа фондового рынка; изучение основ деятельности коллективных инвесторов; овладение методами урегулирования позиций участников сделки; усвоение профессиональной терминологии, используемой в сфере профессиональной деятельности</w:t>
      </w:r>
      <w:r>
        <w:rPr>
          <w:rStyle w:val="a3"/>
        </w:rPr>
        <w:t xml:space="preserve"> на рынке ценных бумаг; освоение источников биржевой статистики, а также иных источников данных, характеризующих конъюнктуру рынка ценных бумаг.</w:t>
      </w:r>
    </w:p>
    <w:p w:rsidR="00C361D9" w:rsidRDefault="004E3F94">
      <w:pPr>
        <w:pStyle w:val="1"/>
        <w:numPr>
          <w:ilvl w:val="1"/>
          <w:numId w:val="1"/>
        </w:numPr>
        <w:tabs>
          <w:tab w:val="left" w:pos="2054"/>
        </w:tabs>
        <w:ind w:left="88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C361D9" w:rsidRDefault="004E3F94">
      <w:pPr>
        <w:pStyle w:val="1"/>
        <w:ind w:left="880" w:firstLine="700"/>
        <w:jc w:val="both"/>
      </w:pPr>
      <w:r>
        <w:rPr>
          <w:rStyle w:val="a3"/>
        </w:rPr>
        <w:t>Дисциплина «Стандарты финансов</w:t>
      </w:r>
      <w:r>
        <w:rPr>
          <w:rStyle w:val="a3"/>
        </w:rPr>
        <w:t>ой отчетности»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 w:rsidR="00C361D9" w:rsidRDefault="004E3F94">
      <w:pPr>
        <w:pStyle w:val="1"/>
        <w:ind w:left="880" w:firstLine="700"/>
        <w:jc w:val="both"/>
      </w:pPr>
      <w:r>
        <w:rPr>
          <w:rStyle w:val="a3"/>
        </w:rPr>
        <w:t>Дисциплина изучается</w:t>
      </w:r>
      <w:r>
        <w:rPr>
          <w:rStyle w:val="a3"/>
        </w:rPr>
        <w:t xml:space="preserve"> параллельно с дисциплинами «Управление денежными потоками», «Учет и операционная деятельность в банках» и другими.</w:t>
      </w:r>
    </w:p>
    <w:p w:rsidR="00C361D9" w:rsidRDefault="004E3F94">
      <w:pPr>
        <w:pStyle w:val="1"/>
        <w:spacing w:after="260"/>
        <w:ind w:left="880" w:firstLine="70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</w:t>
      </w:r>
      <w:r>
        <w:rPr>
          <w:rStyle w:val="a3"/>
        </w:rPr>
        <w:t xml:space="preserve">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C361D9" w:rsidRDefault="004E3F94">
      <w:pPr>
        <w:pStyle w:val="1"/>
        <w:numPr>
          <w:ilvl w:val="1"/>
          <w:numId w:val="1"/>
        </w:numPr>
        <w:tabs>
          <w:tab w:val="left" w:pos="2154"/>
        </w:tabs>
        <w:ind w:left="88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</w:t>
      </w:r>
      <w:r>
        <w:rPr>
          <w:rStyle w:val="a3"/>
          <w:b/>
          <w:bCs/>
        </w:rPr>
        <w:t>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361D9" w:rsidRDefault="004E3F94">
      <w:pPr>
        <w:pStyle w:val="a5"/>
        <w:ind w:left="100"/>
      </w:pPr>
      <w:r>
        <w:rPr>
          <w:rStyle w:val="a4"/>
        </w:rPr>
        <w:t>Процесс освоения дисциплины «Стандарты финансовой отчетности» направлен на фор</w:t>
      </w:r>
      <w:r>
        <w:rPr>
          <w:rStyle w:val="a4"/>
          <w:u w:val="single"/>
        </w:rPr>
        <w:t>мирован</w:t>
      </w:r>
      <w:r>
        <w:rPr>
          <w:rStyle w:val="a4"/>
        </w:rPr>
        <w:t>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16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tabs>
                <w:tab w:val="left" w:pos="1228"/>
                <w:tab w:val="left" w:pos="2818"/>
                <w:tab w:val="left" w:pos="4395"/>
                <w:tab w:val="left" w:pos="6419"/>
                <w:tab w:val="left" w:pos="7834"/>
              </w:tabs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ab/>
              <w:t>использовать</w:t>
            </w:r>
            <w:r>
              <w:rPr>
                <w:rStyle w:val="a6"/>
                <w:color w:val="22272F"/>
              </w:rPr>
              <w:tab/>
              <w:t>современные</w:t>
            </w:r>
            <w:r>
              <w:rPr>
                <w:rStyle w:val="a6"/>
                <w:color w:val="22272F"/>
              </w:rPr>
              <w:tab/>
              <w:t>информационные</w:t>
            </w:r>
            <w:r>
              <w:rPr>
                <w:rStyle w:val="a6"/>
                <w:color w:val="22272F"/>
              </w:rPr>
              <w:tab/>
            </w:r>
            <w:r>
              <w:rPr>
                <w:rStyle w:val="a6"/>
                <w:color w:val="22272F"/>
              </w:rPr>
              <w:t>технологии</w:t>
            </w:r>
            <w:r>
              <w:rPr>
                <w:rStyle w:val="a6"/>
                <w:color w:val="22272F"/>
              </w:rPr>
              <w:tab/>
              <w:t>и</w:t>
            </w:r>
          </w:p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программные средства при решении профессиональных задач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16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16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</w:t>
            </w:r>
            <w:r>
              <w:rPr>
                <w:rStyle w:val="a6"/>
              </w:rPr>
              <w:t>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</w:t>
            </w:r>
            <w:r>
              <w:rPr>
                <w:rStyle w:val="a6"/>
              </w:rPr>
              <w:t xml:space="preserve"> и услугам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160"/>
            </w:pPr>
            <w:r>
              <w:rPr>
                <w:rStyle w:val="a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C361D9" w:rsidRDefault="00C361D9">
      <w:pPr>
        <w:spacing w:after="259" w:line="1" w:lineRule="exact"/>
      </w:pPr>
    </w:p>
    <w:p w:rsidR="00C361D9" w:rsidRDefault="00C361D9">
      <w:pPr>
        <w:spacing w:line="1" w:lineRule="exact"/>
      </w:pPr>
    </w:p>
    <w:p w:rsidR="00C361D9" w:rsidRDefault="004E3F94">
      <w:pPr>
        <w:pStyle w:val="a5"/>
        <w:ind w:left="1574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386"/>
        <w:gridCol w:w="2262"/>
        <w:gridCol w:w="2536"/>
        <w:gridCol w:w="2430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 xml:space="preserve">Код (ы) и </w:t>
            </w:r>
            <w:r>
              <w:rPr>
                <w:rStyle w:val="a6"/>
                <w:sz w:val="20"/>
                <w:szCs w:val="20"/>
              </w:rPr>
              <w:t>наименование (-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Категория (группа) 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>р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Код и наименование ко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sz w:val="20"/>
                <w:szCs w:val="20"/>
              </w:rPr>
              <w:t>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line="190" w:lineRule="auto"/>
              <w:ind w:firstLine="440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ов)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ОЧУВО</w:t>
            </w:r>
            <w:r>
              <w:rPr>
                <w:rStyle w:val="a6"/>
                <w:sz w:val="20"/>
                <w:szCs w:val="20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</w:t>
            </w:r>
            <w:r>
              <w:rPr>
                <w:rStyle w:val="a6"/>
                <w:sz w:val="20"/>
                <w:szCs w:val="20"/>
              </w:rPr>
              <w:t xml:space="preserve">я компетенций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775" w:type="dxa"/>
            <w:vMerge/>
            <w:shd w:val="clear" w:color="auto" w:fill="auto"/>
            <w:vAlign w:val="bottom"/>
          </w:tcPr>
          <w:p w:rsidR="00C361D9" w:rsidRDefault="00C361D9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</w:t>
            </w:r>
            <w:r>
              <w:rPr>
                <w:rStyle w:val="a6"/>
                <w:sz w:val="20"/>
                <w:szCs w:val="20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a6"/>
                <w:color w:val="22272F"/>
                <w:sz w:val="20"/>
                <w:szCs w:val="20"/>
              </w:rPr>
              <w:t xml:space="preserve">использ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059"/>
                <w:tab w:val="left" w:pos="18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-5.1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 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spacing w:line="264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</w:tc>
      </w:tr>
    </w:tbl>
    <w:p w:rsidR="00C361D9" w:rsidRDefault="004E3F94">
      <w:pPr>
        <w:pStyle w:val="a5"/>
        <w:tabs>
          <w:tab w:val="left" w:pos="3923"/>
        </w:tabs>
        <w:ind w:left="81"/>
        <w:rPr>
          <w:sz w:val="14"/>
          <w:szCs w:val="14"/>
        </w:r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</w:p>
    <w:p w:rsidR="00C361D9" w:rsidRDefault="004E3F9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262"/>
        <w:gridCol w:w="2536"/>
        <w:gridCol w:w="2430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современные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информационные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6422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информационные</w:t>
            </w:r>
          </w:p>
          <w:p w:rsidR="00C361D9" w:rsidRDefault="004E3F94">
            <w:pPr>
              <w:pStyle w:val="a7"/>
              <w:tabs>
                <w:tab w:val="right" w:pos="20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технологии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right" w:pos="20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программные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средства</w:t>
            </w:r>
          </w:p>
          <w:p w:rsidR="00C361D9" w:rsidRDefault="004E3F94">
            <w:pPr>
              <w:pStyle w:val="a7"/>
              <w:tabs>
                <w:tab w:val="right" w:pos="203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2536" w:type="dxa"/>
            <w:tcBorders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8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 и программные средства, необходимые при 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C361D9" w:rsidRDefault="004E3F94">
            <w:pPr>
              <w:pStyle w:val="a7"/>
              <w:tabs>
                <w:tab w:val="left" w:pos="1028"/>
                <w:tab w:val="left" w:pos="18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-5.2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C361D9" w:rsidRDefault="004E3F94">
            <w:pPr>
              <w:pStyle w:val="a7"/>
              <w:tabs>
                <w:tab w:val="left" w:pos="18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и</w:t>
            </w:r>
            <w:r>
              <w:rPr>
                <w:rStyle w:val="a6"/>
                <w:sz w:val="20"/>
                <w:szCs w:val="20"/>
              </w:rPr>
              <w:t xml:space="preserve"> программных сре</w:t>
            </w:r>
            <w:proofErr w:type="gramStart"/>
            <w:r>
              <w:rPr>
                <w:rStyle w:val="a6"/>
                <w:sz w:val="20"/>
                <w:szCs w:val="20"/>
              </w:rPr>
              <w:t>дств пр</w:t>
            </w:r>
            <w:proofErr w:type="gramEnd"/>
            <w:r>
              <w:rPr>
                <w:rStyle w:val="a6"/>
                <w:sz w:val="20"/>
                <w:szCs w:val="20"/>
              </w:rPr>
              <w:t>и решении задач профессиональной деятельности</w:t>
            </w:r>
          </w:p>
          <w:p w:rsidR="00C361D9" w:rsidRDefault="004E3F94">
            <w:pPr>
              <w:pStyle w:val="a7"/>
              <w:tabs>
                <w:tab w:val="left" w:pos="953"/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-5.3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C361D9" w:rsidRDefault="004E3F94">
            <w:pPr>
              <w:pStyle w:val="a7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C361D9" w:rsidRDefault="004E3F94">
            <w:pPr>
              <w:pStyle w:val="a7"/>
              <w:tabs>
                <w:tab w:val="left" w:pos="16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и программных средств,</w:t>
            </w:r>
            <w:r>
              <w:rPr>
                <w:rStyle w:val="a6"/>
                <w:sz w:val="20"/>
                <w:szCs w:val="20"/>
              </w:rPr>
              <w:tab/>
              <w:t>включая</w:t>
            </w:r>
          </w:p>
          <w:p w:rsidR="00C361D9" w:rsidRDefault="004E3F94">
            <w:pPr>
              <w:pStyle w:val="a7"/>
              <w:tabs>
                <w:tab w:val="left" w:pos="14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управление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крупными</w:t>
            </w:r>
            <w:proofErr w:type="gramEnd"/>
          </w:p>
          <w:p w:rsidR="00C361D9" w:rsidRDefault="004E3F94">
            <w:pPr>
              <w:pStyle w:val="a7"/>
              <w:tabs>
                <w:tab w:val="left" w:pos="715"/>
                <w:tab w:val="left" w:pos="18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массивами данных и их интеллектуальный анализ, 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задач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программные</w:t>
            </w:r>
            <w:r>
              <w:rPr>
                <w:rStyle w:val="a6"/>
                <w:sz w:val="20"/>
                <w:szCs w:val="20"/>
              </w:rPr>
              <w:tab/>
              <w:t>средства,</w:t>
            </w:r>
          </w:p>
          <w:p w:rsidR="00C361D9" w:rsidRDefault="004E3F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необходимые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</w:p>
          <w:p w:rsidR="00C361D9" w:rsidRDefault="004E3F94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решении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C361D9" w:rsidRDefault="004E3F94">
            <w:pPr>
              <w:pStyle w:val="a7"/>
              <w:tabs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C361D9" w:rsidRDefault="004E3F94">
            <w:pPr>
              <w:pStyle w:val="a7"/>
              <w:tabs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left" w:pos="17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 сре</w:t>
            </w:r>
            <w:proofErr w:type="gramStart"/>
            <w:r>
              <w:rPr>
                <w:rStyle w:val="a6"/>
                <w:sz w:val="20"/>
                <w:szCs w:val="20"/>
              </w:rPr>
              <w:t>дств пр</w:t>
            </w:r>
            <w:proofErr w:type="gramEnd"/>
            <w:r>
              <w:rPr>
                <w:rStyle w:val="a6"/>
                <w:sz w:val="20"/>
                <w:szCs w:val="20"/>
              </w:rPr>
              <w:t>и 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C361D9" w:rsidRDefault="004E3F94">
            <w:pPr>
              <w:pStyle w:val="a7"/>
              <w:tabs>
                <w:tab w:val="left" w:pos="497"/>
                <w:tab w:val="left" w:pos="13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C361D9" w:rsidRDefault="004E3F94">
            <w:pPr>
              <w:pStyle w:val="a7"/>
              <w:tabs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C361D9" w:rsidRDefault="004E3F94">
            <w:pPr>
              <w:pStyle w:val="a7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</w:t>
            </w:r>
            <w:r>
              <w:rPr>
                <w:rStyle w:val="a6"/>
                <w:sz w:val="20"/>
                <w:szCs w:val="20"/>
              </w:rPr>
              <w:tab/>
              <w:t>средств,</w:t>
            </w:r>
          </w:p>
          <w:p w:rsidR="00C361D9" w:rsidRDefault="004E3F94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включая</w:t>
            </w:r>
            <w:r>
              <w:rPr>
                <w:rStyle w:val="a6"/>
                <w:sz w:val="20"/>
                <w:szCs w:val="20"/>
              </w:rPr>
              <w:tab/>
              <w:t>управление</w:t>
            </w:r>
          </w:p>
          <w:p w:rsidR="00C361D9" w:rsidRDefault="004E3F94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крупными</w:t>
            </w:r>
            <w:r>
              <w:rPr>
                <w:rStyle w:val="a6"/>
                <w:sz w:val="20"/>
                <w:szCs w:val="20"/>
              </w:rPr>
              <w:tab/>
              <w:t>массивами</w:t>
            </w:r>
          </w:p>
          <w:p w:rsidR="00C361D9" w:rsidRDefault="004E3F94">
            <w:pPr>
              <w:pStyle w:val="a7"/>
              <w:tabs>
                <w:tab w:val="left" w:pos="1237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данных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</w:p>
          <w:p w:rsidR="00C361D9" w:rsidRDefault="004E3F94">
            <w:pPr>
              <w:pStyle w:val="a7"/>
              <w:tabs>
                <w:tab w:val="left" w:pos="647"/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интеллектуальный анализ, 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профессиональной </w:t>
            </w: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4842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-6.1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принципы работы</w:t>
            </w:r>
            <w:r>
              <w:rPr>
                <w:rStyle w:val="a6"/>
                <w:sz w:val="20"/>
                <w:szCs w:val="20"/>
              </w:rPr>
              <w:tab/>
              <w:t>современных</w:t>
            </w:r>
          </w:p>
          <w:p w:rsidR="00C361D9" w:rsidRDefault="004E3F94">
            <w:pPr>
              <w:pStyle w:val="a7"/>
              <w:tabs>
                <w:tab w:val="left" w:pos="22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информационных</w:t>
            </w:r>
            <w:r>
              <w:rPr>
                <w:rStyle w:val="a6"/>
                <w:sz w:val="20"/>
                <w:szCs w:val="20"/>
              </w:rPr>
              <w:t xml:space="preserve"> технологий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деятельности.</w:t>
            </w:r>
          </w:p>
          <w:p w:rsidR="00C361D9" w:rsidRDefault="004E3F94">
            <w:pPr>
              <w:pStyle w:val="a7"/>
              <w:tabs>
                <w:tab w:val="left" w:pos="1028"/>
                <w:tab w:val="left" w:pos="18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C361D9" w:rsidRDefault="004E3F94">
            <w:pPr>
              <w:pStyle w:val="a7"/>
              <w:tabs>
                <w:tab w:val="left" w:pos="18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C361D9" w:rsidRDefault="004E3F94">
            <w:pPr>
              <w:pStyle w:val="a7"/>
              <w:tabs>
                <w:tab w:val="left" w:pos="7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при решении задач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профессиональной</w:t>
            </w:r>
            <w:proofErr w:type="gramEnd"/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  <w:p w:rsidR="00C361D9" w:rsidRDefault="004E3F94">
            <w:pPr>
              <w:pStyle w:val="a7"/>
              <w:tabs>
                <w:tab w:val="left" w:pos="953"/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C361D9" w:rsidRDefault="004E3F94">
            <w:pPr>
              <w:pStyle w:val="a7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C361D9" w:rsidRDefault="004E3F94">
            <w:pPr>
              <w:pStyle w:val="a7"/>
              <w:tabs>
                <w:tab w:val="left" w:pos="7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современных информационных технологий при решении </w:t>
            </w:r>
            <w:r>
              <w:rPr>
                <w:rStyle w:val="a6"/>
                <w:sz w:val="20"/>
                <w:szCs w:val="20"/>
              </w:rPr>
              <w:t>задач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профессиональной</w:t>
            </w:r>
            <w:proofErr w:type="gramEnd"/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</w:t>
            </w:r>
            <w:r>
              <w:rPr>
                <w:rStyle w:val="a6"/>
                <w:sz w:val="20"/>
                <w:szCs w:val="20"/>
              </w:rPr>
              <w:t>альной деятельности</w:t>
            </w:r>
          </w:p>
          <w:p w:rsidR="00C361D9" w:rsidRDefault="004E3F94">
            <w:pPr>
              <w:pStyle w:val="a7"/>
              <w:tabs>
                <w:tab w:val="left" w:pos="462"/>
                <w:tab w:val="left" w:pos="12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C361D9" w:rsidRDefault="004E3F94">
            <w:pPr>
              <w:pStyle w:val="a7"/>
              <w:tabs>
                <w:tab w:val="left" w:pos="12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 современных информационных технологий при решении задач профессиональной деятельности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поведение хозяйствующих агентов, их затраты и результаты, функционирующие рынки, финансовые и </w:t>
            </w:r>
            <w:r>
              <w:rPr>
                <w:rStyle w:val="a6"/>
                <w:sz w:val="20"/>
                <w:szCs w:val="20"/>
              </w:rPr>
              <w:t>информационные потоки, 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tabs>
                <w:tab w:val="left" w:pos="12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C361D9" w:rsidRDefault="004E3F94">
            <w:pPr>
              <w:pStyle w:val="a7"/>
              <w:tabs>
                <w:tab w:val="left" w:pos="1343"/>
                <w:tab w:val="left" w:pos="19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 субъектов, формулировать выводы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 страховые и инвестиционные продукты и услуги;</w:t>
            </w:r>
          </w:p>
          <w:p w:rsidR="00C361D9" w:rsidRDefault="004E3F94">
            <w:pPr>
              <w:pStyle w:val="a7"/>
              <w:tabs>
                <w:tab w:val="left" w:pos="13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производить 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аналитическую работу по рынку</w:t>
            </w:r>
            <w:r>
              <w:rPr>
                <w:rStyle w:val="a6"/>
                <w:sz w:val="20"/>
                <w:szCs w:val="20"/>
              </w:rPr>
              <w:tab/>
              <w:t>финансовых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tabs>
                <w:tab w:val="left" w:pos="553"/>
                <w:tab w:val="left" w:pos="14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знаний:</w:t>
            </w:r>
          </w:p>
          <w:p w:rsidR="00C361D9" w:rsidRDefault="004E3F94">
            <w:pPr>
              <w:pStyle w:val="a7"/>
              <w:tabs>
                <w:tab w:val="left" w:pos="1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spacing w:line="197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 xml:space="preserve">по результатам анализа, информации о состоянии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  <w:p w:rsidR="00C361D9" w:rsidRDefault="004E3F94">
            <w:pPr>
              <w:pStyle w:val="a7"/>
              <w:spacing w:line="221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 </w:t>
            </w:r>
            <w:proofErr w:type="gramStart"/>
            <w:r>
              <w:rPr>
                <w:rStyle w:val="a6"/>
                <w:sz w:val="20"/>
                <w:szCs w:val="20"/>
              </w:rPr>
              <w:t>перспективах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рынка,</w:t>
            </w:r>
          </w:p>
          <w:p w:rsidR="00C361D9" w:rsidRDefault="004E3F94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тенденции в изменении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 xml:space="preserve">курсов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номер</w:t>
            </w:r>
            <w:r>
              <w:rPr>
                <w:rStyle w:val="a6"/>
                <w:sz w:val="20"/>
                <w:szCs w:val="20"/>
              </w:rPr>
              <w:t>г,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spacing w:after="40" w:line="17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продуктов и услуг;</w:t>
            </w:r>
          </w:p>
          <w:p w:rsidR="00C361D9" w:rsidRDefault="004E3F94">
            <w:pPr>
              <w:pStyle w:val="a7"/>
              <w:spacing w:after="40" w:line="17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20"/>
                <w:szCs w:val="20"/>
              </w:rPr>
              <w:t>Ч</w:t>
            </w:r>
            <w:r>
              <w:rPr>
                <w:rStyle w:val="a6"/>
                <w:sz w:val="20"/>
                <w:szCs w:val="20"/>
              </w:rPr>
              <w:t>ПК- 1-</w:t>
            </w:r>
            <w:r>
              <w:rPr>
                <w:rStyle w:val="a6"/>
                <w:color w:val="5684E5"/>
                <w:sz w:val="20"/>
                <w:szCs w:val="20"/>
              </w:rPr>
              <w:t>М</w:t>
            </w:r>
            <w:r>
              <w:rPr>
                <w:rStyle w:val="a6"/>
                <w:sz w:val="20"/>
                <w:szCs w:val="20"/>
              </w:rPr>
              <w:t>Владеет навыками</w:t>
            </w:r>
          </w:p>
          <w:p w:rsidR="00C361D9" w:rsidRDefault="004E3F94">
            <w:pPr>
              <w:pStyle w:val="a7"/>
              <w:spacing w:line="20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 й</w:t>
            </w:r>
            <w:r>
              <w:rPr>
                <w:rStyle w:val="a6"/>
                <w:sz w:val="20"/>
                <w:szCs w:val="20"/>
                <w:vertAlign w:val="superscript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ЛивиуМихайлович</w:t>
            </w:r>
            <w:r>
              <w:rPr>
                <w:rStyle w:val="a6"/>
                <w:sz w:val="20"/>
                <w:szCs w:val="20"/>
                <w:vertAlign w:val="superscript"/>
              </w:rPr>
              <w:t xml:space="preserve">иза </w:t>
            </w:r>
            <w:r>
              <w:rPr>
                <w:rStyle w:val="a6"/>
                <w:sz w:val="20"/>
                <w:szCs w:val="20"/>
              </w:rPr>
              <w:t xml:space="preserve">информации, в том </w:t>
            </w:r>
            <w:r>
              <w:rPr>
                <w:rStyle w:val="a6"/>
                <w:sz w:val="20"/>
                <w:szCs w:val="20"/>
              </w:rPr>
              <w:t xml:space="preserve">числе </w:t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C361D9" w:rsidRDefault="004E3F94">
            <w:pPr>
              <w:pStyle w:val="a7"/>
              <w:spacing w:after="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890"/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361D9" w:rsidRDefault="004E3F94">
            <w:pPr>
              <w:pStyle w:val="a7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изменении курсов ценных 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84149 </w:t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7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</w:tbl>
    <w:p w:rsidR="00C361D9" w:rsidRDefault="004E3F9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255"/>
        <w:gridCol w:w="2536"/>
        <w:gridCol w:w="2393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8296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37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условий </w:t>
            </w:r>
            <w:r>
              <w:rPr>
                <w:rStyle w:val="a6"/>
                <w:sz w:val="20"/>
                <w:szCs w:val="20"/>
              </w:rPr>
              <w:t xml:space="preserve">по </w:t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социологических, маркетинговых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C361D9" w:rsidRDefault="004E3F94">
            <w:pPr>
              <w:pStyle w:val="a7"/>
              <w:tabs>
                <w:tab w:val="left" w:pos="540"/>
                <w:tab w:val="left" w:pos="14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C361D9" w:rsidRDefault="004E3F94">
            <w:pPr>
              <w:pStyle w:val="a7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C361D9" w:rsidRDefault="004E3F94">
            <w:pPr>
              <w:pStyle w:val="a7"/>
              <w:tabs>
                <w:tab w:val="left" w:pos="890"/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сбор и анализ информации характеризующей деятельность хозяйствующих субъектов, </w:t>
            </w:r>
            <w:r>
              <w:rPr>
                <w:rStyle w:val="a6"/>
                <w:sz w:val="20"/>
                <w:szCs w:val="20"/>
              </w:rPr>
              <w:t>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361D9" w:rsidRDefault="004E3F94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C361D9" w:rsidRDefault="004E3F94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C361D9" w:rsidRDefault="004E3F94">
            <w:pPr>
              <w:pStyle w:val="a7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C361D9" w:rsidRDefault="004E3F94">
            <w:pPr>
              <w:pStyle w:val="a7"/>
              <w:tabs>
                <w:tab w:val="left" w:pos="13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C361D9" w:rsidRDefault="004E3F94">
            <w:pPr>
              <w:pStyle w:val="a7"/>
              <w:tabs>
                <w:tab w:val="left" w:pos="1406"/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left" w:pos="11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C361D9" w:rsidRDefault="004E3F94">
            <w:pPr>
              <w:pStyle w:val="a7"/>
              <w:tabs>
                <w:tab w:val="left" w:pos="890"/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361D9" w:rsidRDefault="004E3F94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C361D9" w:rsidRDefault="004E3F94">
            <w:pPr>
              <w:pStyle w:val="a7"/>
              <w:tabs>
                <w:tab w:val="left" w:pos="984"/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</w:t>
            </w:r>
            <w:r>
              <w:rPr>
                <w:rStyle w:val="a6"/>
                <w:sz w:val="20"/>
                <w:szCs w:val="20"/>
              </w:rPr>
              <w:t xml:space="preserve"> и услугам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079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2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C361D9" w:rsidRDefault="004E3F94">
            <w:pPr>
              <w:pStyle w:val="a7"/>
              <w:tabs>
                <w:tab w:val="left" w:pos="12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провести анализ и дать оценку 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экономических рисков, составить и</w:t>
            </w:r>
            <w:r>
              <w:rPr>
                <w:rStyle w:val="a6"/>
                <w:sz w:val="20"/>
                <w:szCs w:val="20"/>
              </w:rPr>
              <w:t xml:space="preserve"> обосновать прогноз</w:t>
            </w:r>
            <w:r>
              <w:rPr>
                <w:rStyle w:val="a6"/>
                <w:sz w:val="20"/>
                <w:szCs w:val="20"/>
              </w:rPr>
              <w:tab/>
              <w:t>динамики</w:t>
            </w:r>
          </w:p>
          <w:p w:rsidR="00C361D9" w:rsidRDefault="004E3F94">
            <w:pPr>
              <w:pStyle w:val="a7"/>
              <w:tabs>
                <w:tab w:val="left" w:pos="1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основных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основы анализа и оценки существующих финансово - экономических рисков;</w:t>
            </w:r>
          </w:p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меет составлять и обосновывать прогноз динамики основных финансово - экономических </w:t>
            </w:r>
            <w:r>
              <w:rPr>
                <w:rStyle w:val="a6"/>
                <w:sz w:val="20"/>
                <w:szCs w:val="20"/>
              </w:rPr>
              <w:t xml:space="preserve">показателей с учетом рисков ИПК-2.3. Владеет 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tabs>
                <w:tab w:val="left" w:pos="9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Знает основы анализа и оценки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существ</w:t>
            </w:r>
            <w:r>
              <w:rPr>
                <w:rStyle w:val="a6"/>
                <w:sz w:val="20"/>
                <w:szCs w:val="20"/>
              </w:rPr>
              <w:t>ующих</w:t>
            </w:r>
            <w:proofErr w:type="gramEnd"/>
          </w:p>
          <w:p w:rsidR="00C361D9" w:rsidRDefault="004E3F94">
            <w:pPr>
              <w:pStyle w:val="a7"/>
              <w:tabs>
                <w:tab w:val="lef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рисков;</w:t>
            </w:r>
          </w:p>
          <w:p w:rsidR="00C361D9" w:rsidRDefault="004E3F94">
            <w:pPr>
              <w:pStyle w:val="a7"/>
              <w:tabs>
                <w:tab w:val="left" w:pos="859"/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</w:t>
            </w:r>
            <w:r>
              <w:rPr>
                <w:rStyle w:val="a6"/>
                <w:sz w:val="20"/>
                <w:szCs w:val="20"/>
              </w:rPr>
              <w:tab/>
              <w:t>составлять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обосновывать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C361D9" w:rsidRDefault="004E3F94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C361D9" w:rsidRDefault="004E3F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C361D9" w:rsidRDefault="004E3F94">
            <w:pPr>
              <w:pStyle w:val="a7"/>
              <w:tabs>
                <w:tab w:val="left" w:pos="1249"/>
                <w:tab w:val="left" w:pos="16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  <w:r>
              <w:rPr>
                <w:rStyle w:val="a6"/>
                <w:sz w:val="20"/>
                <w:szCs w:val="20"/>
              </w:rPr>
              <w:tab/>
              <w:t>с</w:t>
            </w:r>
            <w:r>
              <w:rPr>
                <w:rStyle w:val="a6"/>
                <w:sz w:val="20"/>
                <w:szCs w:val="20"/>
              </w:rPr>
              <w:tab/>
              <w:t>учетом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рисков</w:t>
            </w:r>
          </w:p>
          <w:p w:rsidR="00C361D9" w:rsidRDefault="004E3F94">
            <w:pPr>
              <w:pStyle w:val="a7"/>
              <w:tabs>
                <w:tab w:val="left" w:pos="937"/>
                <w:tab w:val="left" w:pos="20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методами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left" w:pos="1128"/>
                <w:tab w:val="left" w:pos="20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приемами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361D9" w:rsidRDefault="004E3F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существующих</w:t>
            </w:r>
            <w:proofErr w:type="gramEnd"/>
          </w:p>
          <w:p w:rsidR="00C361D9" w:rsidRDefault="004E3F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C361D9" w:rsidRDefault="004E3F94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C361D9" w:rsidRDefault="004E3F94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составления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и</w:t>
            </w:r>
          </w:p>
          <w:p w:rsidR="00C361D9" w:rsidRDefault="004E3F94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обоснования </w:t>
            </w:r>
            <w:proofErr w:type="gramStart"/>
            <w:r>
              <w:rPr>
                <w:rStyle w:val="a6"/>
                <w:sz w:val="20"/>
                <w:szCs w:val="20"/>
              </w:rPr>
              <w:t>прогноз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а динамики</w:t>
            </w:r>
            <w:r>
              <w:rPr>
                <w:rStyle w:val="a6"/>
                <w:sz w:val="20"/>
                <w:szCs w:val="20"/>
              </w:rPr>
              <w:tab/>
              <w:t>основных</w:t>
            </w:r>
          </w:p>
          <w:p w:rsidR="00C361D9" w:rsidRDefault="004E3F94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</w:p>
        </w:tc>
      </w:tr>
    </w:tbl>
    <w:p w:rsidR="00C361D9" w:rsidRDefault="00C361D9">
      <w:pPr>
        <w:spacing w:after="79" w:line="1" w:lineRule="exact"/>
      </w:pPr>
    </w:p>
    <w:p w:rsidR="00C361D9" w:rsidRDefault="00C361D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C361D9" w:rsidRDefault="004E3F94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электронной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C361D9" w:rsidRDefault="004E3F94">
      <w:pPr>
        <w:spacing w:line="1" w:lineRule="exact"/>
        <w:rPr>
          <w:sz w:val="2"/>
          <w:szCs w:val="2"/>
        </w:rPr>
      </w:pPr>
      <w:r>
        <w:br w:type="page"/>
      </w:r>
    </w:p>
    <w:p w:rsidR="00C361D9" w:rsidRDefault="004E3F94">
      <w:pPr>
        <w:pStyle w:val="1"/>
        <w:numPr>
          <w:ilvl w:val="0"/>
          <w:numId w:val="1"/>
        </w:numPr>
        <w:tabs>
          <w:tab w:val="left" w:pos="415"/>
        </w:tabs>
        <w:ind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C361D9" w:rsidRDefault="004E3F94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C361D9" w:rsidRDefault="004E3F94">
      <w:pPr>
        <w:pStyle w:val="a5"/>
        <w:spacing w:line="233" w:lineRule="auto"/>
      </w:pPr>
      <w:r>
        <w:rPr>
          <w:rStyle w:val="a4"/>
        </w:rPr>
        <w:t>Общая трудоемкость дисциплины составляет 5 зачетных единицы (180 ч.).</w:t>
      </w:r>
    </w:p>
    <w:p w:rsidR="00C361D9" w:rsidRDefault="004E3F94">
      <w:pPr>
        <w:pStyle w:val="a5"/>
      </w:pPr>
      <w:r>
        <w:rPr>
          <w:rStyle w:val="a4"/>
        </w:rPr>
        <w:t xml:space="preserve">Очная форма </w:t>
      </w:r>
      <w:r>
        <w:rPr>
          <w:rStyle w:val="a4"/>
        </w:rPr>
        <w:t>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C361D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 xml:space="preserve">Практические </w:t>
            </w:r>
            <w:r>
              <w:rPr>
                <w:rStyle w:val="a6"/>
              </w:rPr>
              <w:t>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1D9" w:rsidRDefault="00C361D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C361D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</w:tbl>
    <w:p w:rsidR="00C361D9" w:rsidRDefault="00C361D9">
      <w:pPr>
        <w:spacing w:after="259" w:line="1" w:lineRule="exact"/>
      </w:pPr>
    </w:p>
    <w:p w:rsidR="00C361D9" w:rsidRDefault="00C361D9">
      <w:pPr>
        <w:spacing w:line="1" w:lineRule="exact"/>
      </w:pPr>
    </w:p>
    <w:p w:rsidR="00C361D9" w:rsidRDefault="004E3F94">
      <w:pPr>
        <w:pStyle w:val="a5"/>
      </w:pPr>
      <w:proofErr w:type="gramStart"/>
      <w:r>
        <w:rPr>
          <w:rStyle w:val="a4"/>
          <w:i/>
          <w:iCs/>
          <w:lang w:val="en-US" w:eastAsia="en-US"/>
        </w:rPr>
        <w:t>,</w:t>
      </w:r>
      <w:r>
        <w:rPr>
          <w:rStyle w:val="a4"/>
          <w:i/>
          <w:iCs/>
        </w:rPr>
        <w:t>Очно</w:t>
      </w:r>
      <w:proofErr w:type="gramEnd"/>
      <w:r>
        <w:rPr>
          <w:rStyle w:val="a4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C361D9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1D9" w:rsidRDefault="00C361D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C361D9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</w:tbl>
    <w:p w:rsidR="00C361D9" w:rsidRDefault="00C361D9">
      <w:pPr>
        <w:spacing w:after="259" w:line="1" w:lineRule="exact"/>
      </w:pPr>
    </w:p>
    <w:p w:rsidR="00C361D9" w:rsidRDefault="00C361D9">
      <w:pPr>
        <w:spacing w:line="1" w:lineRule="exact"/>
      </w:pPr>
    </w:p>
    <w:p w:rsidR="00C361D9" w:rsidRDefault="004E3F94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C361D9" w:rsidRDefault="004E3F94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 xml:space="preserve">Учебно-тематический план </w:t>
      </w:r>
      <w:r>
        <w:rPr>
          <w:rStyle w:val="a4"/>
          <w:b/>
          <w:bCs/>
        </w:rPr>
        <w:t>по очной форме обучения</w:t>
      </w:r>
    </w:p>
    <w:p w:rsidR="00C361D9" w:rsidRDefault="004E3F94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843"/>
        <w:gridCol w:w="162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spacing w:line="34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Всего часов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с 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520" w:line="257" w:lineRule="auto"/>
              <w:ind w:firstLine="1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©</w:t>
            </w:r>
          </w:p>
          <w:p w:rsidR="00C361D9" w:rsidRDefault="004E3F94">
            <w:pPr>
              <w:pStyle w:val="a7"/>
              <w:spacing w:after="120" w:line="13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£ 5! Н ^</w:t>
            </w:r>
          </w:p>
          <w:p w:rsidR="00C361D9" w:rsidRDefault="004E3F94">
            <w:pPr>
              <w:pStyle w:val="a7"/>
              <w:spacing w:line="257" w:lineRule="auto"/>
              <w:ind w:firstLine="1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vertAlign w:val="superscript"/>
              </w:rPr>
              <w:t>§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н</w:t>
            </w:r>
            <w:proofErr w:type="gramEnd"/>
          </w:p>
          <w:p w:rsidR="00C361D9" w:rsidRDefault="004E3F94">
            <w:pPr>
              <w:pStyle w:val="a7"/>
              <w:spacing w:after="320" w:line="257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&amp; * е §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right="20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</w:t>
            </w:r>
          </w:p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spacing w:after="60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©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spacing w:line="144" w:lineRule="auto"/>
              <w:ind w:left="26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Л</w:t>
            </w: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right="24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 xml:space="preserve">Концептуальные </w:t>
            </w:r>
            <w:r>
              <w:rPr>
                <w:rStyle w:val="a6"/>
                <w:sz w:val="20"/>
                <w:szCs w:val="20"/>
              </w:rPr>
              <w:t>основы формирования финансовой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3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line="34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О 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отчетности.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C361D9" w:rsidRDefault="004E3F94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  <w:lang w:val="en-US" w:eastAsia="en-US"/>
              </w:rPr>
              <w:t>Kpi</w:t>
            </w:r>
          </w:p>
          <w:p w:rsidR="00C361D9" w:rsidRDefault="004E3F94">
            <w:pPr>
              <w:pStyle w:val="a7"/>
              <w:spacing w:after="100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7</w:t>
            </w:r>
          </w:p>
          <w:p w:rsidR="00C361D9" w:rsidRDefault="004E3F94">
            <w:pPr>
              <w:pStyle w:val="a7"/>
              <w:ind w:left="-20"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1ПТО</w:t>
            </w:r>
          </w:p>
          <w:p w:rsidR="00C361D9" w:rsidRDefault="004E3F94">
            <w:pPr>
              <w:pStyle w:val="a7"/>
              <w:spacing w:after="80" w:line="180" w:lineRule="auto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20"/>
                <w:szCs w:val="20"/>
              </w:rPr>
              <w:t>сан кв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Отражение в финансов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  <w:sz w:val="20"/>
                <w:szCs w:val="20"/>
              </w:rPr>
              <w:t>отчетности информации о</w:t>
            </w:r>
          </w:p>
          <w:p w:rsidR="00C361D9" w:rsidRDefault="004E3F94">
            <w:pPr>
              <w:pStyle w:val="a7"/>
              <w:tabs>
                <w:tab w:val="left" w:pos="2027"/>
              </w:tabs>
              <w:spacing w:line="34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</w:t>
            </w:r>
          </w:p>
          <w:p w:rsidR="00C361D9" w:rsidRDefault="004E3F94">
            <w:pPr>
              <w:pStyle w:val="a7"/>
              <w:spacing w:after="100"/>
              <w:ind w:firstLine="32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10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  <w:proofErr w:type="gramEnd"/>
          </w:p>
          <w:p w:rsidR="00C361D9" w:rsidRDefault="004E3F94">
            <w:pPr>
              <w:pStyle w:val="a7"/>
              <w:spacing w:after="40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номер 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40" w:line="276" w:lineRule="auto"/>
              <w:ind w:firstLine="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ВО " ерентий</w:t>
            </w:r>
          </w:p>
          <w:p w:rsidR="00C361D9" w:rsidRDefault="004E3F94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40"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ММА" Ливиу</w:t>
            </w:r>
          </w:p>
          <w:p w:rsidR="00C361D9" w:rsidRDefault="004E3F94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6E05F4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80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Михайл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E8E415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20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ович</w:t>
            </w:r>
          </w:p>
          <w:p w:rsidR="00C361D9" w:rsidRDefault="004E3F94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AEE5AB642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  <w:p w:rsidR="00C361D9" w:rsidRDefault="004E3F94">
            <w:pPr>
              <w:pStyle w:val="a7"/>
              <w:ind w:left="-40"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41A0DE84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40" w:line="271" w:lineRule="auto"/>
              <w:ind w:firstLine="2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О</w:t>
            </w:r>
          </w:p>
          <w:p w:rsidR="00C361D9" w:rsidRDefault="004E3F94">
            <w:pPr>
              <w:pStyle w:val="a7"/>
              <w:spacing w:line="271" w:lineRule="auto"/>
              <w:ind w:firstLine="28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Р</w:t>
            </w:r>
            <w:proofErr w:type="gramEnd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149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spacing w:line="233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/>
        </w:tc>
        <w:tc>
          <w:tcPr>
            <w:tcW w:w="64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  <w:lang w:val="en-US" w:eastAsia="en-US"/>
              </w:rPr>
              <w:t>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lang w:val="en-US" w:eastAsia="en-US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12.12.2023 - 12.03.2025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</w:tbl>
    <w:p w:rsidR="00C361D9" w:rsidRDefault="004E3F9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24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140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а</w:t>
            </w:r>
          </w:p>
          <w:p w:rsidR="00C361D9" w:rsidRDefault="004E3F94">
            <w:pPr>
              <w:pStyle w:val="a7"/>
              <w:spacing w:line="154" w:lineRule="auto"/>
              <w:ind w:left="320" w:firstLine="0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3"/>
                <w:szCs w:val="13"/>
              </w:rPr>
              <w:t xml:space="preserve">ф </w:t>
            </w:r>
            <w:r>
              <w:rPr>
                <w:rStyle w:val="a6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mallCaps/>
                <w:sz w:val="13"/>
                <w:szCs w:val="13"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760" w:line="391" w:lineRule="auto"/>
              <w:ind w:firstLine="1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©</w:t>
            </w:r>
          </w:p>
          <w:p w:rsidR="00C361D9" w:rsidRDefault="004E3F94">
            <w:pPr>
              <w:pStyle w:val="a7"/>
              <w:spacing w:line="391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I? е §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700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361D9" w:rsidRDefault="00C361D9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C361D9" w:rsidRDefault="00C361D9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44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Отражение в финансовой отчетности информации о долгосрочных активах.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Формирование в отчетности информации о финансовых </w:t>
            </w:r>
            <w:r>
              <w:rPr>
                <w:rStyle w:val="a6"/>
                <w:sz w:val="20"/>
                <w:szCs w:val="20"/>
              </w:rPr>
              <w:t>инструментах.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Формирование в отчетности информации об обязательствах и резервах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Раскрытие в отчетности информации о финансовых результатах и налогах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Объединение бизнеса.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44"/>
          <w:jc w:val="right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37"/>
          <w:jc w:val="right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</w:tbl>
    <w:p w:rsidR="00C361D9" w:rsidRDefault="004E3F94">
      <w:pPr>
        <w:pStyle w:val="1"/>
        <w:spacing w:after="540"/>
        <w:ind w:firstLine="880"/>
      </w:pPr>
      <w:r>
        <w:rPr>
          <w:rStyle w:val="a3"/>
        </w:rPr>
        <w:t>О – опрос, Т-тестирование, Р-реферат, З-задания</w:t>
      </w:r>
    </w:p>
    <w:p w:rsidR="00C361D9" w:rsidRDefault="004E3F94">
      <w:pPr>
        <w:pStyle w:val="a5"/>
        <w:ind w:left="87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18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Наименование и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с 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680"/>
              <w:ind w:firstLine="1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</w:t>
            </w:r>
          </w:p>
          <w:p w:rsidR="00C361D9" w:rsidRDefault="004E3F94">
            <w:pPr>
              <w:pStyle w:val="a7"/>
              <w:spacing w:after="260"/>
              <w:ind w:firstLine="14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л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2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е </w:t>
            </w:r>
            <w:r>
              <w:rPr>
                <w:rStyle w:val="a6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60" w:line="105" w:lineRule="exact"/>
              <w:ind w:left="50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</w:p>
          <w:p w:rsidR="00C361D9" w:rsidRDefault="004E3F94">
            <w:pPr>
              <w:pStyle w:val="a7"/>
              <w:spacing w:after="60" w:line="105" w:lineRule="exact"/>
              <w:ind w:left="500" w:right="300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 Я ф</w:t>
            </w:r>
          </w:p>
          <w:p w:rsidR="00C361D9" w:rsidRDefault="004E3F94">
            <w:pPr>
              <w:pStyle w:val="a7"/>
              <w:spacing w:after="680" w:line="105" w:lineRule="exact"/>
              <w:ind w:firstLine="5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</w:t>
            </w:r>
          </w:p>
          <w:p w:rsidR="00C361D9" w:rsidRDefault="004E3F94">
            <w:pPr>
              <w:pStyle w:val="a7"/>
              <w:spacing w:after="360" w:line="105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й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460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св</w:t>
            </w:r>
            <w:proofErr w:type="gramEnd"/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</w:t>
            </w:r>
          </w:p>
          <w:p w:rsidR="00C361D9" w:rsidRDefault="004E3F94">
            <w:pPr>
              <w:pStyle w:val="a7"/>
              <w:spacing w:after="240" w:line="204" w:lineRule="auto"/>
              <w:ind w:firstLine="240"/>
              <w:jc w:val="both"/>
              <w:rPr>
                <w:sz w:val="28"/>
                <w:szCs w:val="28"/>
              </w:rPr>
            </w:pPr>
            <w:r>
              <w:rPr>
                <w:rStyle w:val="a6"/>
                <w:rFonts w:ascii="Arial" w:eastAsia="Arial" w:hAnsi="Arial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содержание по темам (разделам)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right="24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C361D9" w:rsidRDefault="004E3F94">
            <w:pPr>
              <w:pStyle w:val="a7"/>
              <w:spacing w:before="80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Концептуальные основы формирования финансовой отчетности.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Отражение в финансовой отчетности информации о запасах.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-20"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775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Отражение в финансовой отчетности информации о долгосрочных активах.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-20"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20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20"/>
                <w:szCs w:val="20"/>
              </w:rPr>
              <w:t>т подпи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20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4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сан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Формирование в отчет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 </w:t>
            </w:r>
            <w:r>
              <w:rPr>
                <w:rStyle w:val="a6"/>
                <w:sz w:val="20"/>
                <w:szCs w:val="20"/>
              </w:rPr>
              <w:t>информации о финансовых инструментах.</w:t>
            </w:r>
          </w:p>
          <w:p w:rsidR="00C361D9" w:rsidRDefault="004E3F94">
            <w:pPr>
              <w:pStyle w:val="a7"/>
              <w:tabs>
                <w:tab w:val="left" w:pos="2027"/>
              </w:tabs>
              <w:spacing w:line="180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 w:rsidR="00C361D9" w:rsidRDefault="004E3F94">
            <w:pPr>
              <w:pStyle w:val="a7"/>
              <w:spacing w:after="140" w:line="192" w:lineRule="auto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12</w:t>
            </w:r>
          </w:p>
          <w:p w:rsidR="00C361D9" w:rsidRDefault="004E3F94">
            <w:pPr>
              <w:pStyle w:val="a7"/>
              <w:spacing w:after="80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40"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  <w:p w:rsidR="00C361D9" w:rsidRDefault="004E3F94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4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  <w:p w:rsidR="00C361D9" w:rsidRDefault="004E3F94">
            <w:pPr>
              <w:pStyle w:val="a7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60"/>
              <w:ind w:left="-20"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 w:rsidR="00C361D9" w:rsidRDefault="004E3F94">
            <w:pPr>
              <w:pStyle w:val="a7"/>
              <w:ind w:left="-20"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8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after="120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</w:t>
            </w:r>
          </w:p>
          <w:p w:rsidR="00C361D9" w:rsidRDefault="004E3F94">
            <w:pPr>
              <w:pStyle w:val="a7"/>
              <w:spacing w:line="288" w:lineRule="auto"/>
              <w:ind w:firstLine="280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84149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</w:tbl>
    <w:p w:rsidR="00C361D9" w:rsidRDefault="004E3F94">
      <w:pPr>
        <w:pStyle w:val="a5"/>
        <w:tabs>
          <w:tab w:val="left" w:pos="3923"/>
        </w:tabs>
        <w:ind w:left="81"/>
        <w:rPr>
          <w:sz w:val="14"/>
          <w:szCs w:val="14"/>
        </w:r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</w:p>
    <w:p w:rsidR="00C361D9" w:rsidRDefault="004E3F9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24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140"/>
              <w:ind w:firstLine="3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а</w:t>
            </w:r>
          </w:p>
          <w:p w:rsidR="00C361D9" w:rsidRDefault="004E3F94">
            <w:pPr>
              <w:pStyle w:val="a7"/>
              <w:spacing w:line="154" w:lineRule="auto"/>
              <w:ind w:left="320" w:firstLine="0"/>
              <w:jc w:val="both"/>
              <w:rPr>
                <w:sz w:val="13"/>
                <w:szCs w:val="13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3"/>
                <w:szCs w:val="13"/>
              </w:rPr>
              <w:t xml:space="preserve">ф </w:t>
            </w:r>
            <w:r>
              <w:rPr>
                <w:rStyle w:val="a6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mallCaps/>
                <w:sz w:val="13"/>
                <w:szCs w:val="13"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160" w:line="12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  <w:lang w:val="en-US" w:eastAsia="en-US"/>
              </w:rPr>
              <w:t>S</w:t>
            </w:r>
          </w:p>
          <w:p w:rsidR="00C361D9" w:rsidRDefault="004E3F94">
            <w:pPr>
              <w:pStyle w:val="a7"/>
              <w:spacing w:line="120" w:lineRule="auto"/>
              <w:ind w:left="260"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л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180" w:line="180" w:lineRule="auto"/>
              <w:ind w:left="180"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ф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н</w:t>
            </w:r>
          </w:p>
          <w:p w:rsidR="00C361D9" w:rsidRDefault="004E3F94">
            <w:pPr>
              <w:pStyle w:val="a7"/>
              <w:spacing w:line="151" w:lineRule="auto"/>
              <w:ind w:left="140" w:firstLine="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л 2 </w:t>
            </w:r>
            <w:r>
              <w:rPr>
                <w:rStyle w:val="a6"/>
                <w:b/>
                <w:bCs/>
                <w:sz w:val="20"/>
                <w:szCs w:val="20"/>
                <w:lang w:val="en-US" w:eastAsia="en-US"/>
              </w:rPr>
              <w:t>S</w:t>
            </w:r>
            <w:r w:rsidRPr="003C7014">
              <w:rPr>
                <w:rStyle w:val="a6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&amp; а и 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spacing w:after="380" w:line="149" w:lineRule="auto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я</w:t>
            </w:r>
          </w:p>
          <w:p w:rsidR="00C361D9" w:rsidRDefault="004E3F94">
            <w:pPr>
              <w:pStyle w:val="a7"/>
              <w:spacing w:line="14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 и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700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361D9" w:rsidRDefault="00C361D9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61D9" w:rsidRDefault="00C361D9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361D9" w:rsidRDefault="00C361D9"/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Формирование в </w:t>
            </w:r>
            <w:r>
              <w:rPr>
                <w:rStyle w:val="a6"/>
                <w:sz w:val="20"/>
                <w:szCs w:val="20"/>
              </w:rPr>
              <w:t>отчетности информации об обязательствах и резервах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Раскрытие в отчетности информации о финансовых результатах и налогах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9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Объединение бизнеса.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left="280"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 </w:t>
            </w:r>
            <w:proofErr w:type="gramStart"/>
            <w:r>
              <w:rPr>
                <w:rStyle w:val="a6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</w:t>
            </w:r>
          </w:p>
          <w:p w:rsidR="00C361D9" w:rsidRDefault="004E3F94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ОПК-6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</w:t>
            </w:r>
          </w:p>
          <w:p w:rsidR="00C361D9" w:rsidRDefault="004E3F94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3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3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361D9" w:rsidRDefault="004E3F94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</w:tr>
    </w:tbl>
    <w:p w:rsidR="00C361D9" w:rsidRDefault="00C361D9">
      <w:pPr>
        <w:spacing w:after="539" w:line="1" w:lineRule="exact"/>
      </w:pPr>
    </w:p>
    <w:p w:rsidR="00C361D9" w:rsidRDefault="00C361D9">
      <w:pPr>
        <w:spacing w:line="1" w:lineRule="exact"/>
      </w:pPr>
    </w:p>
    <w:p w:rsidR="00C361D9" w:rsidRDefault="004E3F94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3086"/>
        <w:gridCol w:w="6535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361D9" w:rsidRDefault="004E3F9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Концептуальные основы формирования финансовой отчетности.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История возникновения МСФО. Порядок </w:t>
            </w:r>
            <w:r>
              <w:rPr>
                <w:rStyle w:val="a6"/>
              </w:rPr>
              <w:t>разработки МСФО. Принципы подготовки и представления финансовой отчетности. Качественные характеристики финансовой отчетности. Элементы финансовой отчетности. Критерии признания элементов финансовой отчетности. Состав финансовой отчетности. Учетная политик</w:t>
            </w:r>
            <w:r>
              <w:rPr>
                <w:rStyle w:val="a6"/>
              </w:rPr>
              <w:t>а, изменения в бухгалтерских оценках и ошибки.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Отражение в финансовой отчетности информации о запасах.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запасов и их первоначальная стоимостная оценка. Отличие запасов от биологических активов. Методы последующей оценки запасов при списании. </w:t>
            </w:r>
            <w:r>
              <w:rPr>
                <w:rStyle w:val="a6"/>
              </w:rPr>
              <w:t>Отражение в финансовой отчетности информации об активах и затратах, связанных с разведкой полезных ископаемых.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Отражение в финансовой отчетности информации о долгосрочных активах.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нематериальных активов, основных средств, инвестиционной </w:t>
            </w:r>
            <w:r>
              <w:rPr>
                <w:rStyle w:val="a6"/>
              </w:rPr>
              <w:t>недвижимости, внеоборотных активов, предназначенных для продажи. Первоначальная и последующая оценка. Методы начисления амортизации. Обесценение активов.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737"/>
          <w:jc w:val="center"/>
        </w:trPr>
        <w:tc>
          <w:tcPr>
            <w:tcW w:w="887" w:type="dxa"/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Формирование в отчетности информации о финансовых инструментах.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финансовых активов и </w:t>
            </w:r>
            <w:r>
              <w:rPr>
                <w:rStyle w:val="a6"/>
              </w:rPr>
              <w:t>обязательств. Классификация финансовых инструментов. Порядок первоначальной и последующей оценки финансовых активов и обязательств. Учет обесценения финансовых активов и его отражение в отчетности. Особенности учета хеджирования справедливой стоимости иден</w:t>
            </w:r>
            <w:r>
              <w:rPr>
                <w:rStyle w:val="a6"/>
              </w:rPr>
              <w:t>ежных потоков.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C361D9" w:rsidRDefault="004E3F94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line="293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Формирование в отчетности информации об обязательствах и резервах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</w:t>
            </w:r>
            <w:r>
              <w:rPr>
                <w:rStyle w:val="a6"/>
                <w:sz w:val="20"/>
                <w:szCs w:val="20"/>
                <w:vertAlign w:val="superscript"/>
              </w:rPr>
              <w:t>з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</w:rPr>
              <w:t xml:space="preserve">Учет заемных средств и затрат на их обслуживание. Учет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>рственн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ММА" </w:t>
            </w:r>
            <w:r>
              <w:rPr>
                <w:rStyle w:val="a6"/>
              </w:rPr>
              <w:t xml:space="preserve">. Учет вознаграждений работникам </w:t>
            </w:r>
            <w:r>
              <w:rPr>
                <w:rStyle w:val="a6"/>
              </w:rPr>
              <w:t>экономическо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</w:t>
            </w:r>
            <w:r>
              <w:rPr>
                <w:rStyle w:val="a6"/>
              </w:rPr>
              <w:t>.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Михайлович </w:t>
            </w:r>
            <w:r>
              <w:rPr>
                <w:rStyle w:val="a6"/>
              </w:rPr>
              <w:t xml:space="preserve">отражение в отчетности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322 6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3C701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  <w:r w:rsidRPr="003C7014">
              <w:rPr>
                <w:rStyle w:val="a6"/>
                <w:sz w:val="20"/>
                <w:szCs w:val="20"/>
                <w:vertAlign w:val="superscript"/>
                <w:lang w:eastAsia="en-US"/>
              </w:rPr>
              <w:t xml:space="preserve">, </w:t>
            </w:r>
            <w:r>
              <w:rPr>
                <w:rStyle w:val="a6"/>
                <w:sz w:val="20"/>
                <w:szCs w:val="20"/>
                <w:vertAlign w:val="superscript"/>
              </w:rPr>
              <w:t>условных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C361D9"/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ной 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tabs>
                <w:tab w:val="left" w:pos="1496"/>
              </w:tabs>
              <w:spacing w:before="100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C361D9" w:rsidRDefault="004E3F9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1D9" w:rsidRDefault="00C361D9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активов и обязательств. Учет и отражение в финансовой </w:t>
            </w:r>
            <w:r>
              <w:rPr>
                <w:rStyle w:val="a6"/>
              </w:rPr>
              <w:t>отчетности выплат, основанных на акциях.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Раскрытие в отчетности информации о финансовых результатах и налогах на прибыль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Выручка по договорам с покупателями. Модель признания доходов в отчетности. Особенности признания расходов, связанных с заключением </w:t>
            </w:r>
            <w:r>
              <w:rPr>
                <w:rStyle w:val="a6"/>
              </w:rPr>
              <w:t>договора с покупателями. Налоги на прибыль. Текущий и отложенный налог на прибыль.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1955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</w:pPr>
            <w:r>
              <w:rPr>
                <w:rStyle w:val="a6"/>
              </w:rPr>
              <w:t>Объединение бизнеса.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Методика объединения бизнеса. Инвестиции в ассоциированные и совместные предприятия. Отражение в финансовой отчетности информации о прибыли на акцию. П</w:t>
            </w:r>
            <w:r>
              <w:rPr>
                <w:rStyle w:val="a6"/>
              </w:rPr>
              <w:t>ервое применение международных стандартов финансовой отчетности. Операционные сегменты. События после отчетной даты. Учет влияния валютных курсов. Раскрытие информации о связанных сторонах.</w:t>
            </w:r>
          </w:p>
        </w:tc>
      </w:tr>
    </w:tbl>
    <w:p w:rsidR="00C361D9" w:rsidRDefault="00C361D9">
      <w:pPr>
        <w:spacing w:after="259" w:line="1" w:lineRule="exact"/>
      </w:pPr>
    </w:p>
    <w:p w:rsidR="00C361D9" w:rsidRDefault="004E3F94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</w:t>
      </w:r>
      <w:r>
        <w:rPr>
          <w:rStyle w:val="a3"/>
          <w:b/>
          <w:bCs/>
        </w:rPr>
        <w:t>(модуля) и учебно-методическое обеспечение самостоятельной работы</w:t>
      </w:r>
    </w:p>
    <w:p w:rsidR="00C361D9" w:rsidRDefault="004E3F94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«Стандарты финансовой отчетности» предполагает изучение курса на аудиторных занятиях и в ходе самостоятельной работы. Аудиторные занятия проходят в форме лекций и семи</w:t>
      </w:r>
      <w:r>
        <w:rPr>
          <w:rStyle w:val="a3"/>
        </w:rPr>
        <w:t>наров. Самостоятельная работа включает разнообразный комплекс видом и форм работы обучающихся.</w:t>
      </w:r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</w:t>
      </w:r>
      <w:r>
        <w:rPr>
          <w:rStyle w:val="a3"/>
        </w:rPr>
        <w:t>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</w:t>
      </w:r>
      <w:r>
        <w:rPr>
          <w:rStyle w:val="a3"/>
        </w:rPr>
        <w:t>отечной системы Академии.</w:t>
      </w:r>
    </w:p>
    <w:p w:rsidR="00C361D9" w:rsidRDefault="004E3F94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</w:t>
      </w:r>
      <w:r>
        <w:rPr>
          <w:rStyle w:val="a3"/>
        </w:rPr>
        <w:t xml:space="preserve">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C361D9" w:rsidRDefault="004E3F94">
      <w:pPr>
        <w:pStyle w:val="24"/>
        <w:keepNext/>
        <w:keepLines/>
        <w:numPr>
          <w:ilvl w:val="1"/>
          <w:numId w:val="2"/>
        </w:numPr>
        <w:tabs>
          <w:tab w:val="left" w:pos="2054"/>
        </w:tabs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C361D9" w:rsidRDefault="004E3F94">
      <w:pPr>
        <w:pStyle w:val="1"/>
        <w:ind w:firstLine="820"/>
      </w:pPr>
      <w:r>
        <w:rPr>
          <w:rStyle w:val="a3"/>
        </w:rPr>
        <w:t>поскольку:</w:t>
      </w:r>
    </w:p>
    <w:p w:rsidR="00C361D9" w:rsidRDefault="004E3F94">
      <w:pPr>
        <w:pStyle w:val="1"/>
        <w:numPr>
          <w:ilvl w:val="0"/>
          <w:numId w:val="3"/>
        </w:numPr>
        <w:tabs>
          <w:tab w:val="left" w:pos="1854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C361D9" w:rsidRDefault="004E3F94">
      <w:pPr>
        <w:pStyle w:val="1"/>
        <w:numPr>
          <w:ilvl w:val="0"/>
          <w:numId w:val="3"/>
        </w:numPr>
        <w:tabs>
          <w:tab w:val="left" w:pos="1879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C361D9" w:rsidRDefault="004E3F94">
      <w:pPr>
        <w:pStyle w:val="1"/>
        <w:numPr>
          <w:ilvl w:val="0"/>
          <w:numId w:val="3"/>
        </w:numPr>
        <w:tabs>
          <w:tab w:val="left" w:pos="1873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C361D9" w:rsidRDefault="004E3F94">
      <w:pPr>
        <w:pStyle w:val="1"/>
        <w:numPr>
          <w:ilvl w:val="0"/>
          <w:numId w:val="3"/>
        </w:numPr>
        <w:tabs>
          <w:tab w:val="left" w:pos="1879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C361D9" w:rsidRDefault="004E3F94">
      <w:pPr>
        <w:pStyle w:val="1"/>
        <w:ind w:left="1540" w:firstLine="0"/>
      </w:pPr>
      <w:r>
        <w:rPr>
          <w:rStyle w:val="a3"/>
        </w:rPr>
        <w:t>С этой целью:</w:t>
      </w:r>
    </w:p>
    <w:p w:rsidR="00C361D9" w:rsidRDefault="004E3F94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C361D9" w:rsidRDefault="004E3F94">
      <w:pPr>
        <w:pStyle w:val="1"/>
        <w:numPr>
          <w:ilvl w:val="0"/>
          <w:numId w:val="4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>ознакомьтесь с учебным материалом по</w:t>
      </w:r>
      <w:r>
        <w:rPr>
          <w:rStyle w:val="a3"/>
        </w:rPr>
        <w:t xml:space="preserve"> учебнику и учебным пособиям с темой прочитанной лекции;</w:t>
      </w:r>
    </w:p>
    <w:p w:rsidR="00C361D9" w:rsidRDefault="004E3F94">
      <w:pPr>
        <w:pStyle w:val="1"/>
        <w:numPr>
          <w:ilvl w:val="0"/>
          <w:numId w:val="4"/>
        </w:numPr>
        <w:tabs>
          <w:tab w:val="left" w:pos="1871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C361D9" w:rsidRDefault="004E3F94">
      <w:pPr>
        <w:pStyle w:val="1"/>
        <w:numPr>
          <w:ilvl w:val="0"/>
          <w:numId w:val="4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C361D9" w:rsidRDefault="004E3F94">
      <w:pPr>
        <w:pStyle w:val="1"/>
        <w:numPr>
          <w:ilvl w:val="0"/>
          <w:numId w:val="4"/>
        </w:numPr>
        <w:tabs>
          <w:tab w:val="left" w:pos="1873"/>
        </w:tabs>
        <w:ind w:left="1540" w:firstLine="0"/>
      </w:pPr>
      <w:r>
        <w:rPr>
          <w:rStyle w:val="a3"/>
        </w:rPr>
        <w:t>постарайтесь</w:t>
      </w:r>
      <w:r>
        <w:rPr>
          <w:rStyle w:val="a3"/>
        </w:rPr>
        <w:t xml:space="preserve"> уяснить место изучаемой темы в своей подготовке;</w:t>
      </w:r>
    </w:p>
    <w:p w:rsidR="00C361D9" w:rsidRDefault="004E3F94">
      <w:pPr>
        <w:pStyle w:val="1"/>
        <w:numPr>
          <w:ilvl w:val="0"/>
          <w:numId w:val="4"/>
        </w:numPr>
        <w:tabs>
          <w:tab w:val="left" w:pos="1871"/>
        </w:tabs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C361D9" w:rsidRDefault="004E3F94">
      <w:pPr>
        <w:pStyle w:val="22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p w:rsidR="00C361D9" w:rsidRDefault="004E3F94">
      <w:pPr>
        <w:pStyle w:val="22"/>
        <w:spacing w:after="160" w:line="180" w:lineRule="auto"/>
        <w:ind w:left="53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215900</wp:posOffset>
                </wp:positionV>
                <wp:extent cx="2011045" cy="27178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271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1D9" w:rsidRDefault="004E3F94">
                            <w:pPr>
                              <w:pStyle w:val="22"/>
                              <w:spacing w:line="276" w:lineRule="auto"/>
                            </w:pPr>
                            <w:r>
                              <w:rPr>
                                <w:rStyle w:val="21"/>
                              </w:rPr>
                              <w:t xml:space="preserve">Документ подписан квалифицированной электронной подписью </w:t>
                            </w:r>
                            <w:r w:rsidRPr="003C7014">
                              <w:rPr>
                                <w:rStyle w:val="21"/>
                                <w:lang w:eastAsia="en-US"/>
                              </w:rPr>
                              <w:t>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1.950000000000003pt;margin-top:17.pt;width:158.34999999999999pt;height:21.400000000000002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 xml:space="preserve">Документ подписан квалифицированной электронной подписью </w:t>
                      </w:r>
                      <w:r>
                        <w:rPr>
                          <w:rStyle w:val="CharStyle12"/>
                          <w:lang w:val="en-US" w:eastAsia="en-US"/>
                        </w:rPr>
                        <w:t>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Терентий Ливиу Михайлович</w:t>
      </w:r>
    </w:p>
    <w:p w:rsidR="00C361D9" w:rsidRDefault="004E3F94">
      <w:pPr>
        <w:pStyle w:val="22"/>
        <w:spacing w:after="260" w:line="396" w:lineRule="auto"/>
        <w:ind w:left="520"/>
      </w:pPr>
      <w:r>
        <w:rPr>
          <w:rStyle w:val="21"/>
        </w:rPr>
        <w:t xml:space="preserve">серийный номер </w:t>
      </w:r>
      <w:r w:rsidRPr="003C701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3C7014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3C7014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3C7014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3C7014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3C7014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3C7014">
        <w:rPr>
          <w:rStyle w:val="21"/>
          <w:lang w:eastAsia="en-US"/>
        </w:rPr>
        <w:t xml:space="preserve">84149 </w:t>
      </w:r>
      <w:r>
        <w:rPr>
          <w:rStyle w:val="21"/>
        </w:rPr>
        <w:t xml:space="preserve">срок действия </w:t>
      </w:r>
      <w:r w:rsidRPr="003C7014">
        <w:rPr>
          <w:rStyle w:val="21"/>
          <w:lang w:eastAsia="en-US"/>
        </w:rPr>
        <w:t>12.12.2023 - 12.03.2025</w:t>
      </w:r>
      <w:r>
        <w:br w:type="page"/>
      </w:r>
    </w:p>
    <w:p w:rsidR="00C361D9" w:rsidRDefault="004E3F94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jc w:val="both"/>
      </w:pPr>
      <w:bookmarkStart w:id="2" w:name="bookmark5"/>
      <w:r>
        <w:rPr>
          <w:rStyle w:val="23"/>
          <w:b/>
          <w:bCs/>
        </w:rPr>
        <w:lastRenderedPageBreak/>
        <w:t>Подготовка к практическим и лабораторным занятиям</w:t>
      </w:r>
      <w:bookmarkEnd w:id="2"/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</w:t>
      </w:r>
      <w:r>
        <w:rPr>
          <w:rStyle w:val="a3"/>
        </w:rPr>
        <w:t>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>Предварите</w:t>
      </w:r>
      <w:r>
        <w:rPr>
          <w:rStyle w:val="a3"/>
        </w:rPr>
        <w:t>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</w:t>
      </w:r>
      <w:r>
        <w:rPr>
          <w:rStyle w:val="a3"/>
        </w:rPr>
        <w:t>тия, техники безопасности при работе с приборами.</w:t>
      </w:r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C361D9" w:rsidRDefault="004E3F94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</w:t>
      </w:r>
      <w:r>
        <w:rPr>
          <w:rStyle w:val="a3"/>
        </w:rPr>
        <w:t>мостоятельного выполнения предложенных преподавателем задач;</w:t>
      </w:r>
    </w:p>
    <w:p w:rsidR="00C361D9" w:rsidRDefault="004E3F94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C361D9" w:rsidRDefault="004E3F9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</w:t>
      </w:r>
      <w:r>
        <w:rPr>
          <w:rStyle w:val="a3"/>
        </w:rPr>
        <w:t>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</w:t>
      </w:r>
      <w:r>
        <w:rPr>
          <w:rStyle w:val="a3"/>
        </w:rPr>
        <w:t xml:space="preserve">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имеет право в дополнительное время пересдать преподавателю работу до проведения промежуточной аттестации.</w:t>
      </w:r>
    </w:p>
    <w:p w:rsidR="00C361D9" w:rsidRDefault="004E3F94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</w:t>
      </w:r>
      <w:r>
        <w:rPr>
          <w:rStyle w:val="a3"/>
        </w:rPr>
        <w:t>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</w:t>
      </w:r>
      <w:r>
        <w:rPr>
          <w:rStyle w:val="a3"/>
        </w:rPr>
        <w:t>азания к самостоятельной работе по дисциплине».</w:t>
      </w:r>
    </w:p>
    <w:p w:rsidR="00C361D9" w:rsidRDefault="004E3F9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</w:t>
      </w:r>
      <w:r>
        <w:rPr>
          <w:rStyle w:val="a3"/>
        </w:rPr>
        <w:t>ения</w:t>
      </w:r>
    </w:p>
    <w:p w:rsidR="00C361D9" w:rsidRDefault="004E3F94">
      <w:pPr>
        <w:pStyle w:val="1"/>
        <w:numPr>
          <w:ilvl w:val="1"/>
          <w:numId w:val="2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C361D9" w:rsidRDefault="004E3F9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C361D9" w:rsidRDefault="004E3F94">
      <w:pPr>
        <w:pStyle w:val="11"/>
        <w:keepNext/>
        <w:keepLines/>
        <w:numPr>
          <w:ilvl w:val="0"/>
          <w:numId w:val="2"/>
        </w:numPr>
        <w:tabs>
          <w:tab w:val="left" w:pos="1950"/>
        </w:tabs>
        <w:ind w:firstLine="720"/>
        <w:jc w:val="both"/>
      </w:pPr>
      <w:bookmarkStart w:id="4" w:name="bookmark9"/>
      <w:proofErr w:type="gramStart"/>
      <w:r>
        <w:rPr>
          <w:rStyle w:val="10"/>
          <w:b/>
          <w:bCs/>
        </w:rPr>
        <w:t xml:space="preserve">Фонд оценочных средств для проведения текущей и промежуточной </w:t>
      </w:r>
      <w:r>
        <w:rPr>
          <w:rStyle w:val="10"/>
          <w:b/>
          <w:bCs/>
        </w:rPr>
        <w:t>аттестаций обучающихся по учебной дисциплине</w:t>
      </w:r>
      <w:bookmarkEnd w:id="4"/>
      <w:proofErr w:type="gramEnd"/>
    </w:p>
    <w:p w:rsidR="00C361D9" w:rsidRDefault="004E3F94">
      <w:pPr>
        <w:pStyle w:val="1"/>
        <w:numPr>
          <w:ilvl w:val="1"/>
          <w:numId w:val="2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C361D9" w:rsidRDefault="004E3F94">
      <w:pPr>
        <w:pStyle w:val="1"/>
        <w:numPr>
          <w:ilvl w:val="1"/>
          <w:numId w:val="2"/>
        </w:numPr>
        <w:tabs>
          <w:tab w:val="left" w:pos="1989"/>
        </w:tabs>
        <w:spacing w:line="211" w:lineRule="auto"/>
        <w:ind w:firstLine="1540"/>
        <w:jc w:val="both"/>
      </w:pPr>
      <w:r>
        <w:rPr>
          <w:rStyle w:val="a3"/>
        </w:rPr>
        <w:t>В ходе реализации дисциплины «Стандарты финансовой отчетности» испол</w:t>
      </w:r>
      <w:r>
        <w:rPr>
          <w:rStyle w:val="a3"/>
        </w:rPr>
        <w:t xml:space="preserve">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: опрос, </w:t>
      </w:r>
      <w:r>
        <w:rPr>
          <w:rStyle w:val="a3"/>
          <w:color w:val="0051B6"/>
        </w:rPr>
        <w:t>Конту</w:t>
      </w:r>
    </w:p>
    <w:p w:rsidR="00C361D9" w:rsidRDefault="004E3F94">
      <w:pPr>
        <w:pStyle w:val="22"/>
        <w:tabs>
          <w:tab w:val="left" w:pos="5371"/>
        </w:tabs>
        <w:spacing w:line="180" w:lineRule="auto"/>
        <w:ind w:firstLine="82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реферат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.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Style w:val="21"/>
        </w:rPr>
        <w:t>Терентий Ливиу Михайлович</w:t>
      </w:r>
    </w:p>
    <w:p w:rsidR="00C361D9" w:rsidRDefault="004E3F94">
      <w:pPr>
        <w:pStyle w:val="1"/>
        <w:numPr>
          <w:ilvl w:val="1"/>
          <w:numId w:val="2"/>
        </w:numPr>
        <w:tabs>
          <w:tab w:val="left" w:pos="2672"/>
        </w:tabs>
        <w:spacing w:line="218" w:lineRule="auto"/>
        <w:ind w:left="1540" w:firstLine="0"/>
        <w:jc w:val="both"/>
      </w:pPr>
      <w:r>
        <w:rPr>
          <w:rStyle w:val="a3"/>
        </w:rPr>
        <w:t xml:space="preserve">Форма проведения промежуточной аттестации </w:t>
      </w:r>
      <w:r w:rsidRPr="003C7014">
        <w:rPr>
          <w:rStyle w:val="a3"/>
          <w:lang w:eastAsia="en-US"/>
        </w:rPr>
        <w:t xml:space="preserve">– </w:t>
      </w:r>
      <w:r>
        <w:rPr>
          <w:rStyle w:val="a3"/>
        </w:rPr>
        <w:t>экзамен.</w:t>
      </w:r>
    </w:p>
    <w:p w:rsidR="00C361D9" w:rsidRDefault="004E3F94">
      <w:pPr>
        <w:pStyle w:val="22"/>
        <w:tabs>
          <w:tab w:val="left" w:pos="3845"/>
        </w:tabs>
        <w:spacing w:after="60" w:line="185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1D9" w:rsidRDefault="004E3F9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5.550000000000004pt;margin-top:7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3C701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3C7014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3C7014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3C7014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3C7014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3C7014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3C7014">
        <w:rPr>
          <w:rStyle w:val="21"/>
          <w:lang w:eastAsia="en-US"/>
        </w:rPr>
        <w:t>84149</w:t>
      </w:r>
    </w:p>
    <w:p w:rsidR="00C361D9" w:rsidRDefault="004E3F94">
      <w:pPr>
        <w:pStyle w:val="22"/>
        <w:ind w:left="1180"/>
        <w:jc w:val="both"/>
      </w:pPr>
      <w:r>
        <w:rPr>
          <w:rStyle w:val="21"/>
        </w:rPr>
        <w:t>срок действия 12.12.2023 - 12.03.2025</w:t>
      </w:r>
    </w:p>
    <w:p w:rsidR="00C361D9" w:rsidRDefault="004E3F94">
      <w:pPr>
        <w:pStyle w:val="1"/>
        <w:numPr>
          <w:ilvl w:val="0"/>
          <w:numId w:val="2"/>
        </w:numPr>
        <w:tabs>
          <w:tab w:val="left" w:pos="1831"/>
        </w:tabs>
        <w:ind w:left="820" w:firstLine="70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</w:t>
      </w:r>
      <w:r>
        <w:rPr>
          <w:rStyle w:val="a3"/>
          <w:b/>
          <w:bCs/>
        </w:rPr>
        <w:t>дисциплине</w:t>
      </w:r>
    </w:p>
    <w:p w:rsidR="00C361D9" w:rsidRDefault="004E3F94">
      <w:pPr>
        <w:pStyle w:val="1"/>
        <w:numPr>
          <w:ilvl w:val="1"/>
          <w:numId w:val="2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C361D9" w:rsidRDefault="004E3F94">
      <w:pPr>
        <w:pStyle w:val="1"/>
        <w:numPr>
          <w:ilvl w:val="0"/>
          <w:numId w:val="6"/>
        </w:numPr>
        <w:tabs>
          <w:tab w:val="left" w:pos="1532"/>
        </w:tabs>
        <w:spacing w:line="276" w:lineRule="auto"/>
        <w:ind w:left="820" w:firstLine="0"/>
        <w:jc w:val="both"/>
      </w:pPr>
      <w:r>
        <w:rPr>
          <w:rStyle w:val="a3"/>
        </w:rPr>
        <w:t>Отчетность предприятий и организаций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О. А. </w:t>
      </w:r>
      <w:r>
        <w:rPr>
          <w:rStyle w:val="a3"/>
        </w:rPr>
        <w:lastRenderedPageBreak/>
        <w:t>Коньшина, О. В. Секлецова, Р. М. Котов ; Кемеровский государственный 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университет, 2019. – 212 </w:t>
      </w:r>
      <w:r>
        <w:rPr>
          <w:rStyle w:val="a3"/>
        </w:rPr>
        <w:t>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3C7014">
        <w:rPr>
          <w:rStyle w:val="a3"/>
          <w:lang w:eastAsia="en-US"/>
        </w:rPr>
        <w:t>:</w:t>
      </w:r>
      <w:hyperlink r:id="rId13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C701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01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01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014">
          <w:rPr>
            <w:rStyle w:val="a3"/>
            <w:color w:val="0000FF"/>
            <w:u w:val="single"/>
            <w:lang w:eastAsia="en-US"/>
          </w:rPr>
          <w:t>=600359</w:t>
        </w:r>
        <w:r w:rsidRPr="003C701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с.183 -186. – </w:t>
      </w:r>
      <w:r>
        <w:rPr>
          <w:rStyle w:val="a3"/>
          <w:lang w:val="en-US" w:eastAsia="en-US"/>
        </w:rPr>
        <w:t>ISBN</w:t>
      </w:r>
      <w:r w:rsidRPr="003C7014">
        <w:rPr>
          <w:rStyle w:val="a3"/>
          <w:lang w:eastAsia="en-US"/>
        </w:rPr>
        <w:t xml:space="preserve"> </w:t>
      </w:r>
      <w:r>
        <w:rPr>
          <w:rStyle w:val="a3"/>
        </w:rPr>
        <w:t>978-5-8353-2549-8.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361D9" w:rsidRDefault="004E3F94">
      <w:pPr>
        <w:pStyle w:val="1"/>
        <w:numPr>
          <w:ilvl w:val="0"/>
          <w:numId w:val="6"/>
        </w:numPr>
        <w:tabs>
          <w:tab w:val="left" w:pos="1532"/>
        </w:tabs>
        <w:spacing w:after="200" w:line="276" w:lineRule="auto"/>
        <w:ind w:left="820" w:firstLine="0"/>
        <w:jc w:val="both"/>
      </w:pPr>
      <w:r>
        <w:rPr>
          <w:rStyle w:val="a3"/>
        </w:rPr>
        <w:t xml:space="preserve">Аветисян, А. С. </w:t>
      </w:r>
      <w:r>
        <w:rPr>
          <w:rStyle w:val="a3"/>
        </w:rPr>
        <w:t>Финансовый учет и отчетность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учебно-практическое пособие : [16+] / А. С. Аветисян ; под ред. Е. В. Чипуренко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2021. – 347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</w:t>
      </w:r>
      <w:r>
        <w:rPr>
          <w:rStyle w:val="a3"/>
        </w:rPr>
        <w:t xml:space="preserve">Учебники Президентской академии). – Режим доступа: по подписке. – </w:t>
      </w:r>
      <w:r>
        <w:rPr>
          <w:rStyle w:val="a3"/>
          <w:lang w:val="en-US" w:eastAsia="en-US"/>
        </w:rPr>
        <w:t>URL</w:t>
      </w:r>
      <w:r w:rsidRPr="003C7014">
        <w:rPr>
          <w:rStyle w:val="a3"/>
          <w:lang w:eastAsia="en-US"/>
        </w:rPr>
        <w:t>:</w:t>
      </w:r>
      <w:hyperlink r:id="rId14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C701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01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01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014">
          <w:rPr>
            <w:rStyle w:val="a3"/>
            <w:color w:val="0000FF"/>
            <w:u w:val="single"/>
            <w:lang w:eastAsia="en-US"/>
          </w:rPr>
          <w:t>=685826</w:t>
        </w:r>
        <w:r w:rsidRPr="003C701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3C7014">
        <w:rPr>
          <w:rStyle w:val="a3"/>
          <w:lang w:eastAsia="en-US"/>
        </w:rPr>
        <w:t xml:space="preserve"> </w:t>
      </w:r>
      <w:r>
        <w:rPr>
          <w:rStyle w:val="a3"/>
        </w:rPr>
        <w:t>978-5-85006-290-3.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</w:t>
      </w:r>
      <w:r>
        <w:rPr>
          <w:rStyle w:val="a3"/>
        </w:rPr>
        <w:t>.</w:t>
      </w:r>
    </w:p>
    <w:p w:rsidR="00C361D9" w:rsidRDefault="004E3F94">
      <w:pPr>
        <w:pStyle w:val="1"/>
        <w:numPr>
          <w:ilvl w:val="1"/>
          <w:numId w:val="2"/>
        </w:numPr>
        <w:tabs>
          <w:tab w:val="left" w:pos="4521"/>
        </w:tabs>
        <w:ind w:left="4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C361D9" w:rsidRDefault="004E3F94">
      <w:pPr>
        <w:pStyle w:val="1"/>
        <w:numPr>
          <w:ilvl w:val="0"/>
          <w:numId w:val="7"/>
        </w:numPr>
        <w:tabs>
          <w:tab w:val="left" w:pos="1532"/>
        </w:tabs>
        <w:spacing w:after="200" w:line="276" w:lineRule="auto"/>
        <w:ind w:left="820" w:firstLine="0"/>
        <w:jc w:val="both"/>
      </w:pPr>
      <w:r>
        <w:rPr>
          <w:rStyle w:val="a3"/>
        </w:rPr>
        <w:t>Отчетность предприятий и организаций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О. А. Коньшина, О. В. Секлецова, Р. М. Котов ; Кемеровский государственный 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университет, 2019. – 212 с.</w:t>
      </w:r>
      <w:proofErr w:type="gramStart"/>
      <w:r>
        <w:rPr>
          <w:rStyle w:val="a3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3C7014">
        <w:rPr>
          <w:rStyle w:val="a3"/>
          <w:lang w:eastAsia="en-US"/>
        </w:rPr>
        <w:t>:</w:t>
      </w:r>
      <w:hyperlink r:id="rId15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C701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01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01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014">
          <w:rPr>
            <w:rStyle w:val="a3"/>
            <w:color w:val="0000FF"/>
            <w:u w:val="single"/>
            <w:lang w:eastAsia="en-US"/>
          </w:rPr>
          <w:t>=600359</w:t>
        </w:r>
        <w:r w:rsidRPr="003C701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с.183 -186. – </w:t>
      </w:r>
      <w:r>
        <w:rPr>
          <w:rStyle w:val="a3"/>
          <w:lang w:val="en-US" w:eastAsia="en-US"/>
        </w:rPr>
        <w:t>ISBN</w:t>
      </w:r>
      <w:r w:rsidRPr="003C7014">
        <w:rPr>
          <w:rStyle w:val="a3"/>
          <w:lang w:eastAsia="en-US"/>
        </w:rPr>
        <w:t xml:space="preserve"> </w:t>
      </w:r>
      <w:r>
        <w:rPr>
          <w:rStyle w:val="a3"/>
        </w:rPr>
        <w:t>978-5-8353-2549-8.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361D9" w:rsidRDefault="004E3F94">
      <w:pPr>
        <w:pStyle w:val="1"/>
        <w:numPr>
          <w:ilvl w:val="0"/>
          <w:numId w:val="7"/>
        </w:numPr>
        <w:tabs>
          <w:tab w:val="left" w:pos="1532"/>
        </w:tabs>
        <w:spacing w:after="820"/>
        <w:ind w:left="820" w:firstLine="0"/>
        <w:jc w:val="both"/>
      </w:pPr>
      <w:r>
        <w:rPr>
          <w:rStyle w:val="a3"/>
        </w:rPr>
        <w:t>Миславская, Н. А. М</w:t>
      </w:r>
      <w:r>
        <w:rPr>
          <w:rStyle w:val="a3"/>
        </w:rPr>
        <w:t>еждународные стандарты учета и финансовой отчетности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А. Миславская, С. Н. Поленова.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2018. – 370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C7014">
        <w:rPr>
          <w:rStyle w:val="a3"/>
          <w:lang w:eastAsia="en-US"/>
        </w:rPr>
        <w:t>:</w:t>
      </w:r>
      <w:hyperlink r:id="rId16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C701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01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01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014">
          <w:rPr>
            <w:rStyle w:val="a3"/>
            <w:color w:val="0000FF"/>
            <w:u w:val="single"/>
            <w:lang w:eastAsia="en-US"/>
          </w:rPr>
          <w:t>=573429</w:t>
        </w:r>
        <w:r w:rsidRPr="003C701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3C7014">
        <w:rPr>
          <w:rStyle w:val="a3"/>
          <w:lang w:eastAsia="en-US"/>
        </w:rPr>
        <w:t xml:space="preserve"> 978</w:t>
      </w:r>
      <w:r w:rsidRPr="003C7014">
        <w:rPr>
          <w:rStyle w:val="a3"/>
          <w:lang w:eastAsia="en-US"/>
        </w:rPr>
        <w:softHyphen/>
        <w:t>5-394-01245-7.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361D9" w:rsidRDefault="004E3F94">
      <w:pPr>
        <w:pStyle w:val="11"/>
        <w:keepNext/>
        <w:keepLines/>
        <w:numPr>
          <w:ilvl w:val="0"/>
          <w:numId w:val="2"/>
        </w:numPr>
        <w:tabs>
          <w:tab w:val="left" w:pos="1948"/>
        </w:tabs>
        <w:ind w:firstLine="700"/>
        <w:jc w:val="both"/>
      </w:pPr>
      <w:bookmarkStart w:id="5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</w:t>
      </w:r>
      <w:r>
        <w:rPr>
          <w:rStyle w:val="10"/>
          <w:b/>
          <w:bCs/>
        </w:rPr>
        <w:t>формационные справочные системы</w:t>
      </w:r>
      <w:bookmarkEnd w:id="5"/>
    </w:p>
    <w:p w:rsidR="00C361D9" w:rsidRDefault="004E3F94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361D9" w:rsidRDefault="004E3F94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C361D9" w:rsidRDefault="004E3F94">
      <w:pPr>
        <w:pStyle w:val="1"/>
        <w:ind w:left="820" w:firstLine="700"/>
        <w:jc w:val="both"/>
      </w:pPr>
      <w:r>
        <w:rPr>
          <w:rStyle w:val="a3"/>
        </w:rPr>
        <w:t xml:space="preserve">Учебная </w:t>
      </w:r>
      <w:r>
        <w:rPr>
          <w:rStyle w:val="a3"/>
        </w:rPr>
        <w:t>аудитория для проведения учебных занятий № 410 (БТИ 2):</w:t>
      </w:r>
    </w:p>
    <w:p w:rsidR="00C361D9" w:rsidRDefault="004E3F94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блок с выходом в интернет, экран для проектора, доска маркерная, проектор, 2 колонки, учебные столы, ученические стулья, </w:t>
      </w:r>
      <w:r>
        <w:rPr>
          <w:rStyle w:val="a3"/>
        </w:rPr>
        <w:t>клавиатура, компьютерная мышь.</w:t>
      </w:r>
    </w:p>
    <w:p w:rsidR="00C361D9" w:rsidRPr="003C7014" w:rsidRDefault="004E3F94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3C701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C701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C701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C701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C7014">
        <w:rPr>
          <w:rStyle w:val="a3"/>
          <w:lang w:val="en-US"/>
        </w:rPr>
        <w:t>2007</w:t>
      </w:r>
    </w:p>
    <w:p w:rsidR="00C361D9" w:rsidRPr="003C7014" w:rsidRDefault="004E3F94">
      <w:pPr>
        <w:pStyle w:val="1"/>
        <w:spacing w:after="24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3C701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C701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C701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3C701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3C7014">
        <w:rPr>
          <w:rStyle w:val="a3"/>
          <w:lang w:val="en-US"/>
        </w:rPr>
        <w:t>365</w:t>
      </w:r>
    </w:p>
    <w:p w:rsidR="00C361D9" w:rsidRDefault="004E3F94">
      <w:pPr>
        <w:pStyle w:val="1"/>
        <w:ind w:left="820" w:hanging="820"/>
        <w:jc w:val="both"/>
      </w:pPr>
      <w:r>
        <w:rPr>
          <w:rStyle w:val="a3"/>
          <w:rFonts w:ascii="Arial" w:eastAsia="Arial" w:hAnsi="Arial" w:cs="Arial"/>
          <w:color w:val="0051B6"/>
          <w:sz w:val="14"/>
          <w:szCs w:val="14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>129075, город Москва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 xml:space="preserve">Ново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 нВтО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и"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йМЛМиАв"иу Михайлович </w:t>
      </w:r>
      <w:r>
        <w:rPr>
          <w:rStyle w:val="a3"/>
        </w:rPr>
        <w:t>строение 1, этаж № 3, помещение 2</w:t>
      </w:r>
    </w:p>
    <w:p w:rsidR="00C361D9" w:rsidRDefault="004E3F94">
      <w:pPr>
        <w:pStyle w:val="22"/>
        <w:tabs>
          <w:tab w:val="left" w:pos="3812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3C701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3C7014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3C7014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3C7014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3C7014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3C7014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3C7014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3C7014">
        <w:rPr>
          <w:rStyle w:val="21"/>
          <w:lang w:eastAsia="en-US"/>
        </w:rPr>
        <w:t>84149</w:t>
      </w:r>
    </w:p>
    <w:p w:rsidR="00C361D9" w:rsidRDefault="004E3F94">
      <w:pPr>
        <w:pStyle w:val="22"/>
        <w:tabs>
          <w:tab w:val="left" w:pos="3812"/>
          <w:tab w:val="left" w:pos="5320"/>
        </w:tabs>
        <w:spacing w:after="220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C361D9" w:rsidRDefault="004E3F94">
      <w:pPr>
        <w:pStyle w:val="1"/>
        <w:ind w:left="1540" w:firstLine="0"/>
        <w:jc w:val="both"/>
      </w:pPr>
      <w:r>
        <w:rPr>
          <w:rStyle w:val="a3"/>
        </w:rPr>
        <w:t>Помещения для самостояте</w:t>
      </w:r>
      <w:r>
        <w:rPr>
          <w:rStyle w:val="a3"/>
        </w:rPr>
        <w:t>льной работы</w:t>
      </w:r>
    </w:p>
    <w:p w:rsidR="00C361D9" w:rsidRDefault="004E3F94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C361D9" w:rsidRDefault="004E3F94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361D9" w:rsidRDefault="004E3F94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</w:t>
      </w:r>
      <w:r>
        <w:rPr>
          <w:rStyle w:val="a3"/>
        </w:rPr>
        <w:t xml:space="preserve"> – 12. (2-х местные столы: 6 шт.) Системные блоки – 18 штук, 18 </w:t>
      </w:r>
      <w:r>
        <w:rPr>
          <w:rStyle w:val="a3"/>
        </w:rPr>
        <w:lastRenderedPageBreak/>
        <w:t>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C361D9" w:rsidRPr="003C7014" w:rsidRDefault="004E3F9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C701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C701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 Office Professio</w:t>
      </w:r>
      <w:r>
        <w:rPr>
          <w:rStyle w:val="a3"/>
          <w:lang w:val="en-US" w:eastAsia="en-US"/>
        </w:rPr>
        <w:t xml:space="preserve">nal Plus </w:t>
      </w:r>
      <w:r w:rsidRPr="003C701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C701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C701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C7014">
        <w:rPr>
          <w:rStyle w:val="a3"/>
          <w:lang w:val="en-US"/>
        </w:rPr>
        <w:t>2007</w:t>
      </w:r>
    </w:p>
    <w:p w:rsidR="00C361D9" w:rsidRPr="003C7014" w:rsidRDefault="004E3F94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C701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C701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C701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3C701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C361D9" w:rsidRDefault="004E3F94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</w:t>
      </w:r>
      <w:r>
        <w:rPr>
          <w:rStyle w:val="a3"/>
          <w:b/>
          <w:bCs/>
        </w:rPr>
        <w:t>БС</w:t>
      </w:r>
    </w:p>
    <w:p w:rsidR="00C361D9" w:rsidRDefault="004E3F94">
      <w:pPr>
        <w:pStyle w:val="1"/>
        <w:numPr>
          <w:ilvl w:val="0"/>
          <w:numId w:val="8"/>
        </w:numPr>
        <w:tabs>
          <w:tab w:val="left" w:pos="1840"/>
        </w:tabs>
        <w:spacing w:line="221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C7014">
        <w:rPr>
          <w:rStyle w:val="a3"/>
          <w:lang w:eastAsia="en-US"/>
        </w:rPr>
        <w:t>:</w:t>
      </w:r>
      <w:hyperlink r:id="rId17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C701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3C701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8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C701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C701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C701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8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3C701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C7014">
        <w:rPr>
          <w:rStyle w:val="a3"/>
          <w:lang w:eastAsia="en-US"/>
        </w:rPr>
        <w:t>:</w:t>
      </w:r>
      <w:hyperlink r:id="rId19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C701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3C701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8"/>
        </w:numPr>
        <w:tabs>
          <w:tab w:val="left" w:pos="1840"/>
        </w:tabs>
        <w:spacing w:after="260" w:line="221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0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C361D9" w:rsidRDefault="004E3F94">
      <w:pPr>
        <w:pStyle w:val="1"/>
        <w:tabs>
          <w:tab w:val="left" w:pos="3042"/>
          <w:tab w:val="left" w:pos="4948"/>
          <w:tab w:val="left" w:pos="7331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C361D9" w:rsidRDefault="004E3F94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</w:t>
      </w:r>
      <w:r>
        <w:rPr>
          <w:rStyle w:val="a3"/>
          <w:b/>
          <w:bCs/>
        </w:rPr>
        <w:t>стем, необходимых для освоения дисциплины (модуля)</w:t>
      </w:r>
    </w:p>
    <w:p w:rsidR="00C361D9" w:rsidRDefault="004E3F94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C361D9" w:rsidRDefault="004E3F94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3C701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3C701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3C701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55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361D9" w:rsidRDefault="004E3F94">
      <w:pPr>
        <w:pStyle w:val="1"/>
        <w:numPr>
          <w:ilvl w:val="0"/>
          <w:numId w:val="9"/>
        </w:numPr>
        <w:tabs>
          <w:tab w:val="left" w:pos="200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01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3C701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C701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C7014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3C7014">
          <w:rPr>
            <w:rStyle w:val="a3"/>
            <w:color w:val="0000FF"/>
            <w:u w:val="single"/>
            <w:lang w:eastAsia="en-US"/>
          </w:rPr>
          <w:t>-</w:t>
        </w:r>
      </w:hyperlink>
      <w:r w:rsidRPr="003C7014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3C701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C361D9" w:rsidRDefault="004E3F94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C361D9" w:rsidRDefault="004E3F94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</w:t>
      </w:r>
      <w:r>
        <w:rPr>
          <w:rStyle w:val="a3"/>
        </w:rPr>
        <w:t>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</w:t>
      </w:r>
      <w:r>
        <w:rPr>
          <w:rStyle w:val="a3"/>
        </w:rPr>
        <w:t xml:space="preserve">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</w:t>
      </w:r>
      <w:r>
        <w:rPr>
          <w:rStyle w:val="a3"/>
        </w:rPr>
        <w:t xml:space="preserve"> АК-44/05вн.</w:t>
      </w:r>
    </w:p>
    <w:p w:rsidR="00C361D9" w:rsidRDefault="004E3F94">
      <w:pPr>
        <w:pStyle w:val="22"/>
        <w:tabs>
          <w:tab w:val="left" w:pos="2551"/>
          <w:tab w:val="left" w:pos="5328"/>
          <w:tab w:val="left" w:pos="7331"/>
          <w:tab w:val="left" w:pos="7675"/>
          <w:tab w:val="left" w:pos="8346"/>
          <w:tab w:val="left" w:pos="9893"/>
        </w:tabs>
        <w:spacing w:line="180" w:lineRule="auto"/>
        <w:jc w:val="both"/>
        <w:rPr>
          <w:sz w:val="20"/>
          <w:szCs w:val="20"/>
        </w:rPr>
      </w:pPr>
      <w:r>
        <w:rPr>
          <w:rStyle w:val="21"/>
          <w:smallCaps/>
          <w:color w:val="0051B6"/>
          <w:sz w:val="20"/>
          <w:szCs w:val="20"/>
          <w:lang w:val="en-US" w:eastAsia="en-US"/>
        </w:rPr>
        <w:t>Kohtvc</w:t>
      </w:r>
      <w:r w:rsidRPr="003C7014">
        <w:rPr>
          <w:rStyle w:val="21"/>
          <w:rFonts w:ascii="Times New Roman" w:eastAsia="Times New Roman" w:hAnsi="Times New Roman" w:cs="Times New Roman"/>
          <w:color w:val="0051B6"/>
          <w:sz w:val="20"/>
          <w:szCs w:val="20"/>
          <w:lang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р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р </w:t>
      </w: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ц ,у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  <w:r>
        <w:rPr>
          <w:rStyle w:val="21"/>
        </w:rPr>
        <w:tab/>
      </w:r>
      <w:r w:rsidRPr="003C7014"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>.</w:t>
      </w:r>
      <w:r w:rsidRPr="003C7014"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ab/>
        <w:t>.</w:t>
      </w:r>
      <w:r w:rsidRPr="003C7014"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ab/>
        <w:t>.</w:t>
      </w:r>
      <w:r w:rsidRPr="003C7014"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US"/>
        </w:rPr>
        <w:tab/>
        <w:t>.</w:t>
      </w:r>
    </w:p>
    <w:p w:rsidR="00C361D9" w:rsidRDefault="004E3F94">
      <w:pPr>
        <w:pStyle w:val="1"/>
        <w:tabs>
          <w:tab w:val="left" w:pos="3812"/>
          <w:tab w:val="left" w:pos="5328"/>
        </w:tabs>
        <w:spacing w:line="211" w:lineRule="auto"/>
        <w:ind w:firstLine="1540"/>
        <w:jc w:val="both"/>
        <w:rPr>
          <w:sz w:val="14"/>
          <w:szCs w:val="14"/>
        </w:rPr>
      </w:pPr>
      <w:r>
        <w:rPr>
          <w:rStyle w:val="a3"/>
        </w:rPr>
        <w:t xml:space="preserve">Образовательный процесс по настоя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Терентий Ливиу Михайлович </w:t>
      </w:r>
      <w:r>
        <w:rPr>
          <w:rStyle w:val="a3"/>
        </w:rPr>
        <w:t xml:space="preserve">инвалидов и лиц с ОВЗ проводится с учётом особенностей психофизического развития, индивидуальных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Документ подписан 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квалифицированной</w:t>
      </w:r>
      <w:proofErr w:type="gramEnd"/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серийный номер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3C7014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84149</w:t>
      </w:r>
    </w:p>
    <w:p w:rsidR="00C361D9" w:rsidRDefault="004E3F94">
      <w:pPr>
        <w:pStyle w:val="22"/>
        <w:tabs>
          <w:tab w:val="left" w:pos="3812"/>
          <w:tab w:val="left" w:pos="5328"/>
        </w:tabs>
        <w:jc w:val="both"/>
      </w:pPr>
      <w:r>
        <w:rPr>
          <w:rStyle w:val="21"/>
          <w:sz w:val="20"/>
          <w:szCs w:val="20"/>
          <w:vertAlign w:val="superscript"/>
        </w:rPr>
        <w:t xml:space="preserve">электронной подписью </w:t>
      </w:r>
      <w:r w:rsidRPr="003C7014">
        <w:rPr>
          <w:rStyle w:val="21"/>
          <w:sz w:val="20"/>
          <w:szCs w:val="20"/>
          <w:vertAlign w:val="superscript"/>
          <w:lang w:eastAsia="en-US"/>
        </w:rPr>
        <w:t>05.12.2024</w:t>
      </w:r>
      <w:r w:rsidRPr="003C7014">
        <w:rPr>
          <w:rStyle w:val="21"/>
          <w:sz w:val="20"/>
          <w:szCs w:val="20"/>
          <w:lang w:eastAsia="en-US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</w:r>
      <w:r w:rsidRPr="003C7014">
        <w:rPr>
          <w:rStyle w:val="21"/>
          <w:lang w:eastAsia="en-US"/>
        </w:rPr>
        <w:t>12.12.2023 - 12.03.2025</w:t>
      </w:r>
    </w:p>
    <w:p w:rsidR="00C361D9" w:rsidRDefault="004E3F94">
      <w:pPr>
        <w:pStyle w:val="1"/>
        <w:ind w:firstLine="980"/>
      </w:pPr>
      <w:r>
        <w:rPr>
          <w:rStyle w:val="a3"/>
        </w:rPr>
        <w:t>возможностей и состояния здоровья вышеназванной группы обучающихся.</w:t>
      </w:r>
    </w:p>
    <w:p w:rsidR="00C361D9" w:rsidRDefault="004E3F94">
      <w:pPr>
        <w:pStyle w:val="1"/>
        <w:ind w:left="980" w:firstLine="720"/>
        <w:jc w:val="both"/>
      </w:pPr>
      <w:r>
        <w:rPr>
          <w:rStyle w:val="a3"/>
        </w:rPr>
        <w:t>Выбор методов и средств обучения определяется преподавателем с</w:t>
      </w:r>
      <w:r>
        <w:rPr>
          <w:rStyle w:val="a3"/>
        </w:rPr>
        <w:t xml:space="preserve">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</w:t>
      </w:r>
      <w:r>
        <w:rPr>
          <w:rStyle w:val="a3"/>
        </w:rPr>
        <w:t>ятия учебной информации и выполнения практических заданий и работ.</w:t>
      </w:r>
    </w:p>
    <w:p w:rsidR="00C361D9" w:rsidRDefault="004E3F94">
      <w:pPr>
        <w:pStyle w:val="1"/>
        <w:ind w:left="980" w:firstLine="720"/>
        <w:jc w:val="both"/>
      </w:pPr>
      <w:r>
        <w:rPr>
          <w:rStyle w:val="a3"/>
        </w:rPr>
        <w:lastRenderedPageBreak/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</w:t>
      </w:r>
      <w:r>
        <w:rPr>
          <w:rStyle w:val="a3"/>
        </w:rPr>
        <w:t xml:space="preserve">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</w:t>
      </w:r>
      <w:r>
        <w:rPr>
          <w:rStyle w:val="a3"/>
        </w:rPr>
        <w:t>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</w:t>
      </w:r>
      <w:r>
        <w:rPr>
          <w:rStyle w:val="a3"/>
        </w:rPr>
        <w:t>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361D9" w:rsidRDefault="004E3F94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</w:t>
      </w:r>
      <w:r>
        <w:rPr>
          <w:rStyle w:val="a3"/>
        </w:rPr>
        <w:t>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</w:t>
      </w:r>
      <w:r>
        <w:rPr>
          <w:rStyle w:val="a3"/>
        </w:rPr>
        <w:t>ии, относительно рекомендованных условий и видов труда в части возможности выполнения им учебных заданий.</w:t>
      </w:r>
    </w:p>
    <w:p w:rsidR="00C361D9" w:rsidRDefault="004E3F94">
      <w:pPr>
        <w:pStyle w:val="1"/>
        <w:ind w:left="98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361D9" w:rsidRDefault="004E3F94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361D9" w:rsidRDefault="004E3F94">
      <w:pPr>
        <w:pStyle w:val="1"/>
        <w:spacing w:after="436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</w:t>
      </w:r>
      <w:r>
        <w:rPr>
          <w:rStyle w:val="a3"/>
        </w:rPr>
        <w:t>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</w:t>
      </w:r>
      <w:r>
        <w:rPr>
          <w:rStyle w:val="a3"/>
        </w:rPr>
        <w:t>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C361D9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C361D9" w:rsidRDefault="004E3F94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 w:rsidR="00C361D9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D9" w:rsidRDefault="004E3F9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12.12.2023 -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12.03.2025</w:t>
            </w:r>
          </w:p>
        </w:tc>
      </w:tr>
    </w:tbl>
    <w:p w:rsidR="004E3F94" w:rsidRDefault="004E3F94"/>
    <w:sectPr w:rsidR="004E3F94">
      <w:footerReference w:type="default" r:id="rId33"/>
      <w:pgSz w:w="11900" w:h="16840"/>
      <w:pgMar w:top="1125" w:right="583" w:bottom="491" w:left="664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94" w:rsidRDefault="004E3F94">
      <w:r>
        <w:separator/>
      </w:r>
    </w:p>
  </w:endnote>
  <w:endnote w:type="continuationSeparator" w:id="0">
    <w:p w:rsidR="004E3F94" w:rsidRDefault="004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D9" w:rsidRDefault="00C361D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D9" w:rsidRDefault="00C361D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D9" w:rsidRDefault="00C36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94" w:rsidRDefault="004E3F94"/>
  </w:footnote>
  <w:footnote w:type="continuationSeparator" w:id="0">
    <w:p w:rsidR="004E3F94" w:rsidRDefault="004E3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A0C"/>
    <w:multiLevelType w:val="multilevel"/>
    <w:tmpl w:val="7A162E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24D0"/>
    <w:multiLevelType w:val="multilevel"/>
    <w:tmpl w:val="CDB2D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57163"/>
    <w:multiLevelType w:val="multilevel"/>
    <w:tmpl w:val="7792BB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2624A"/>
    <w:multiLevelType w:val="multilevel"/>
    <w:tmpl w:val="FD962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E7B7E"/>
    <w:multiLevelType w:val="multilevel"/>
    <w:tmpl w:val="BAAA8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C0D4F"/>
    <w:multiLevelType w:val="multilevel"/>
    <w:tmpl w:val="8C700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21065"/>
    <w:multiLevelType w:val="multilevel"/>
    <w:tmpl w:val="60B696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D1525"/>
    <w:multiLevelType w:val="multilevel"/>
    <w:tmpl w:val="BB0A2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5543BB"/>
    <w:multiLevelType w:val="multilevel"/>
    <w:tmpl w:val="4C1E9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61D9"/>
    <w:rsid w:val="003C7014"/>
    <w:rsid w:val="004E3F94"/>
    <w:rsid w:val="00C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C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3C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0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C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3C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0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600359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3429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0359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mmamos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85826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4745</Words>
  <Characters>27051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2025-03-21T08:54:00Z</dcterms:created>
  <dcterms:modified xsi:type="dcterms:W3CDTF">2025-03-21T08:55:00Z</dcterms:modified>
</cp:coreProperties>
</file>