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6" w:rsidRDefault="006915D6">
      <w:pPr>
        <w:spacing w:line="179" w:lineRule="exact"/>
        <w:rPr>
          <w:sz w:val="14"/>
          <w:szCs w:val="14"/>
        </w:rPr>
      </w:pPr>
    </w:p>
    <w:p w:rsidR="006915D6" w:rsidRDefault="006915D6">
      <w:pPr>
        <w:spacing w:line="1" w:lineRule="exact"/>
        <w:sectPr w:rsidR="006915D6">
          <w:pgSz w:w="11900" w:h="16840"/>
          <w:pgMar w:top="1100" w:right="696" w:bottom="665" w:left="1584" w:header="0" w:footer="3" w:gutter="0"/>
          <w:pgNumType w:start="1"/>
          <w:cols w:space="720"/>
          <w:noEndnote/>
          <w:docGrid w:linePitch="360"/>
        </w:sectPr>
      </w:pPr>
    </w:p>
    <w:p w:rsidR="00FB50D0" w:rsidRPr="00415E3F" w:rsidRDefault="00FB50D0" w:rsidP="00FB50D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FB50D0" w:rsidRDefault="00FB50D0" w:rsidP="00FB50D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A361F9" wp14:editId="13F25637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FB50D0" w:rsidRDefault="00FB50D0" w:rsidP="00FB50D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E23DC4" wp14:editId="4C68747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0D0" w:rsidRPr="00415E3F" w:rsidRDefault="00FB50D0" w:rsidP="00FB50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FB50D0" w:rsidRPr="00415E3F" w:rsidRDefault="00FB50D0" w:rsidP="00FB50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FB50D0" w:rsidRPr="00415E3F" w:rsidRDefault="00FB50D0" w:rsidP="00FB50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FB50D0" w:rsidRPr="00415E3F" w:rsidRDefault="00FB50D0" w:rsidP="00FB50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FB50D0" w:rsidRPr="00415E3F" w:rsidRDefault="00FB50D0" w:rsidP="00FB50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6915D6" w:rsidRDefault="006915D6">
      <w:pPr>
        <w:pStyle w:val="1"/>
        <w:spacing w:after="2660"/>
        <w:ind w:firstLine="640"/>
        <w:rPr>
          <w:sz w:val="22"/>
          <w:szCs w:val="22"/>
        </w:rPr>
      </w:pPr>
    </w:p>
    <w:p w:rsidR="006915D6" w:rsidRDefault="00FB50D0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«ПЕДАГОГИКА ВОСПИТАНИЯ»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403"/>
      </w:tblGrid>
      <w:tr w:rsidR="006915D6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6915D6" w:rsidRDefault="00FB50D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6915D6">
        <w:trPr>
          <w:trHeight w:hRule="exact" w:val="1032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6915D6" w:rsidRDefault="00FB50D0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6915D6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6915D6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6915D6" w:rsidRDefault="009878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FB50D0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6915D6" w:rsidRDefault="006915D6">
      <w:pPr>
        <w:spacing w:after="3239" w:line="1" w:lineRule="exact"/>
      </w:pPr>
    </w:p>
    <w:p w:rsidR="006915D6" w:rsidRDefault="00FB50D0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6915D6" w:rsidRDefault="00FB50D0">
      <w:pPr>
        <w:pStyle w:val="1"/>
        <w:spacing w:after="70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FB50D0" w:rsidRDefault="00FB50D0">
      <w:pPr>
        <w:pStyle w:val="1"/>
        <w:spacing w:after="700"/>
        <w:ind w:firstLine="0"/>
        <w:jc w:val="center"/>
      </w:pPr>
    </w:p>
    <w:p w:rsidR="006915D6" w:rsidRDefault="00FB50D0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«Педагогика воспитания»</w:t>
      </w:r>
      <w:bookmarkEnd w:id="1"/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6915D6" w:rsidRDefault="00FB50D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6915D6" w:rsidRDefault="00FB50D0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6915D6" w:rsidRDefault="00FB50D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6915D6" w:rsidRDefault="00FB50D0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6915D6" w:rsidRDefault="00FB50D0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6915D6" w:rsidRDefault="00FB50D0">
      <w:pPr>
        <w:pStyle w:val="a7"/>
        <w:ind w:left="96" w:firstLine="0"/>
      </w:pPr>
      <w:r>
        <w:rPr>
          <w:rStyle w:val="a6"/>
        </w:rPr>
        <w:t>Процесс освоения дисциплины «Педагогика воспитания»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6915D6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6915D6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915D6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6915D6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6915D6" w:rsidRDefault="006915D6">
      <w:pPr>
        <w:spacing w:after="239" w:line="1" w:lineRule="exact"/>
      </w:pPr>
    </w:p>
    <w:p w:rsidR="006915D6" w:rsidRDefault="006915D6">
      <w:pPr>
        <w:spacing w:line="1" w:lineRule="exact"/>
      </w:pPr>
    </w:p>
    <w:p w:rsidR="006915D6" w:rsidRDefault="00FB50D0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6915D6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6915D6">
        <w:trPr>
          <w:trHeight w:hRule="exact" w:val="194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Воспитание как педагогическое явление.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Теория воспитания как раздел педагогики. Сущность воспитательного процесса. Диалектика воспитательного процесса. Закономерности воспитания. Этапы воспитательного процесса.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6915D6">
        <w:trPr>
          <w:trHeight w:hRule="exact" w:val="111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>Воспитательный процесс, цель и сущность. Структурные элементы воспитания. Воспитательная технология.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6915D6">
        <w:trPr>
          <w:trHeight w:hRule="exact" w:val="8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Принципы и методы воспитания.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Принципы воспитания. Понятие о методах воспитания. Методы убеждений. Методы упражнений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</w:tbl>
    <w:p w:rsidR="006915D6" w:rsidRDefault="00FB50D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6915D6">
        <w:trPr>
          <w:trHeight w:hRule="exact" w:val="8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6915D6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>(приучений). Методы стимулирования деятельности. Методы самовоспитания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6915D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5D6" w:rsidRDefault="006915D6">
            <w:pPr>
              <w:rPr>
                <w:sz w:val="10"/>
                <w:szCs w:val="10"/>
              </w:rPr>
            </w:pPr>
          </w:p>
        </w:tc>
      </w:tr>
      <w:tr w:rsidR="006915D6">
        <w:trPr>
          <w:trHeight w:hRule="exact" w:val="83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Мировоззрение.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мировоззрения. Структура мировоззрения. Процесс формирования мировоззрения.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6915D6">
        <w:trPr>
          <w:trHeight w:hRule="exact" w:val="111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Воспитание в гуманистической педагогике.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Методологические основы гуманистического воспитания. Сущность гуманистического воспитания.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6915D6">
        <w:trPr>
          <w:trHeight w:hRule="exact" w:val="11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Воспитательный процесс как система.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>Воспитательный процесс, цель и сущность. Структурные элементы воспитания. Воспитательная технология.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6915D6">
        <w:trPr>
          <w:trHeight w:hRule="exact" w:val="16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Коллектив и личность.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о коллективе. Структура детского коллектива. Стадии развития коллектива. Принципы развития коллектива. Развитие личности в коллективе. Методика воспитательной работы.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6915D6" w:rsidRDefault="00FB50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</w:tbl>
    <w:p w:rsidR="006915D6" w:rsidRDefault="006915D6">
      <w:pPr>
        <w:spacing w:after="239" w:line="1" w:lineRule="exact"/>
      </w:pPr>
    </w:p>
    <w:p w:rsidR="006915D6" w:rsidRDefault="006915D6">
      <w:pPr>
        <w:spacing w:line="1" w:lineRule="exact"/>
      </w:pPr>
    </w:p>
    <w:p w:rsidR="006915D6" w:rsidRDefault="00FB50D0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6915D6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6915D6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915D6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УК-9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6915D6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6915D6" w:rsidRDefault="006915D6">
      <w:pPr>
        <w:sectPr w:rsidR="006915D6">
          <w:type w:val="continuous"/>
          <w:pgSz w:w="11900" w:h="16840"/>
          <w:pgMar w:top="1100" w:right="696" w:bottom="665" w:left="1584" w:header="672" w:footer="23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114"/>
        <w:gridCol w:w="2486"/>
        <w:gridCol w:w="2222"/>
        <w:gridCol w:w="1968"/>
        <w:gridCol w:w="1987"/>
      </w:tblGrid>
      <w:tr w:rsidR="006915D6">
        <w:trPr>
          <w:trHeight w:hRule="exact" w:val="49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6915D6">
        <w:trPr>
          <w:trHeight w:hRule="exact" w:val="254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15D6" w:rsidRDefault="006915D6"/>
        </w:tc>
        <w:tc>
          <w:tcPr>
            <w:tcW w:w="41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15D6" w:rsidRDefault="006915D6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6915D6">
        <w:trPr>
          <w:trHeight w:hRule="exact" w:val="27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tabs>
                <w:tab w:val="left" w:pos="13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6915D6" w:rsidRDefault="00FB50D0">
            <w:pPr>
              <w:pStyle w:val="a5"/>
              <w:tabs>
                <w:tab w:val="left" w:pos="16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управлять</w:t>
            </w:r>
            <w:r>
              <w:rPr>
                <w:rStyle w:val="a4"/>
                <w:sz w:val="20"/>
                <w:szCs w:val="20"/>
              </w:rPr>
              <w:tab/>
              <w:t>своим</w:t>
            </w:r>
          </w:p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r>
              <w:rPr>
                <w:rStyle w:val="a4"/>
                <w:sz w:val="20"/>
                <w:szCs w:val="20"/>
              </w:rPr>
              <w:t xml:space="preserve">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оценивать личностные ресурсы по достижению целей управления своим временем в процессе реализации траектории саморазвития.</w:t>
            </w:r>
          </w:p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объясняет способы планирования свободного времени и проектирования траектории профессионального и личностного роста.</w:t>
            </w:r>
          </w:p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r>
              <w:rPr>
                <w:rStyle w:val="a4"/>
                <w:sz w:val="20"/>
                <w:szCs w:val="20"/>
              </w:rPr>
              <w:t>: демонстрирует владение приемами и техниками психической саморегуляции, владения собой и своими ресурсами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6915D6">
        <w:trPr>
          <w:trHeight w:hRule="exact" w:val="27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tabs>
                <w:tab w:val="left" w:pos="12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УК-9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базовые дефектологические знания в социальной и профессиональной сферах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дефектологии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уметь наладить эффективную коммуникацию и создать толерантную среду при работе с лицами с ограниченными возможностями здоровья и инвалидами;</w:t>
            </w:r>
          </w:p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владеть навыками практического опыта </w:t>
            </w:r>
            <w:proofErr w:type="gramStart"/>
            <w:r>
              <w:rPr>
                <w:rStyle w:val="a4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организационной поддержки (сопровождения) лиц с ограниченными возможностями здоровья и инвалидов при получении ими медицинской помощи.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6915D6">
        <w:trPr>
          <w:trHeight w:hRule="exact" w:val="300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tabs>
                <w:tab w:val="left" w:pos="13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6915D6" w:rsidRDefault="00FB50D0">
            <w:pPr>
              <w:pStyle w:val="a5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915D6" w:rsidRDefault="00FB50D0">
            <w:pPr>
              <w:pStyle w:val="a5"/>
              <w:tabs>
                <w:tab w:val="left" w:pos="20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управленческие решения, меры регулирующего воздействия, в том числе контрольно-надзорные функции, 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915D6" w:rsidRDefault="00FB50D0">
            <w:pPr>
              <w:pStyle w:val="a5"/>
              <w:tabs>
                <w:tab w:val="left" w:pos="12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6915D6" w:rsidRDefault="00FB50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меры регулирующего воздействия, в том числе контрольно-надзорные функции, государственные и муниципальные программы на основе анализа социально-</w:t>
            </w:r>
            <w:r>
              <w:rPr>
                <w:rStyle w:val="a4"/>
                <w:sz w:val="20"/>
                <w:szCs w:val="20"/>
              </w:rPr>
              <w:softHyphen/>
              <w:t>экономических процессов</w:t>
            </w:r>
          </w:p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6915D6" w:rsidRDefault="00FB50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6915D6" w:rsidRDefault="006915D6">
      <w:pPr>
        <w:sectPr w:rsidR="006915D6">
          <w:pgSz w:w="16840" w:h="11900" w:orient="landscape"/>
          <w:pgMar w:top="1133" w:right="663" w:bottom="773" w:left="1018" w:header="705" w:footer="345" w:gutter="0"/>
          <w:cols w:space="720"/>
          <w:noEndnote/>
          <w:docGrid w:linePitch="360"/>
        </w:sectPr>
      </w:pPr>
    </w:p>
    <w:p w:rsidR="006915D6" w:rsidRDefault="00FB50D0">
      <w:pPr>
        <w:pStyle w:val="20"/>
        <w:keepNext/>
        <w:keepLines/>
        <w:numPr>
          <w:ilvl w:val="0"/>
          <w:numId w:val="2"/>
        </w:numPr>
        <w:tabs>
          <w:tab w:val="left" w:pos="1134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6915D6" w:rsidRDefault="00FB50D0">
      <w:pPr>
        <w:pStyle w:val="1"/>
        <w:numPr>
          <w:ilvl w:val="1"/>
          <w:numId w:val="2"/>
        </w:numPr>
        <w:tabs>
          <w:tab w:val="left" w:pos="1256"/>
        </w:tabs>
        <w:ind w:firstLine="800"/>
        <w:jc w:val="both"/>
      </w:pPr>
      <w:r>
        <w:rPr>
          <w:rStyle w:val="a3"/>
        </w:rPr>
        <w:t xml:space="preserve">В ходе реализации дисциплины «Педагогика воспитания»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тестирование.</w:t>
      </w:r>
    </w:p>
    <w:p w:rsidR="006915D6" w:rsidRDefault="00FB50D0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6915D6" w:rsidRDefault="00FB50D0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6915D6" w:rsidRDefault="00FB50D0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6915D6" w:rsidRDefault="00FB50D0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6915D6" w:rsidRDefault="00FB50D0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6915D6" w:rsidRDefault="00FB50D0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6915D6" w:rsidRDefault="00FB50D0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6915D6" w:rsidRDefault="00FB50D0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6915D6" w:rsidRDefault="00FB50D0">
      <w:pPr>
        <w:pStyle w:val="1"/>
        <w:numPr>
          <w:ilvl w:val="0"/>
          <w:numId w:val="4"/>
        </w:numPr>
        <w:tabs>
          <w:tab w:val="left" w:pos="1134"/>
        </w:tabs>
        <w:ind w:firstLine="800"/>
        <w:jc w:val="both"/>
      </w:pPr>
      <w:r>
        <w:rPr>
          <w:rStyle w:val="a3"/>
        </w:rPr>
        <w:t>Мотивация обучения. Психолого-педагогические условия развития мотивации и способностей в процессе обучения. Потребности и интересы как основа мотивации учения. Эмоциональный фактор.</w:t>
      </w:r>
    </w:p>
    <w:p w:rsidR="006915D6" w:rsidRDefault="00FB50D0">
      <w:pPr>
        <w:pStyle w:val="1"/>
        <w:numPr>
          <w:ilvl w:val="0"/>
          <w:numId w:val="4"/>
        </w:numPr>
        <w:tabs>
          <w:tab w:val="left" w:pos="1933"/>
        </w:tabs>
        <w:ind w:firstLine="800"/>
        <w:jc w:val="both"/>
      </w:pPr>
      <w:r>
        <w:rPr>
          <w:rStyle w:val="a3"/>
        </w:rPr>
        <w:t>Виды обучения, их характеристика.</w:t>
      </w:r>
    </w:p>
    <w:p w:rsidR="006915D6" w:rsidRDefault="00FB50D0">
      <w:pPr>
        <w:pStyle w:val="1"/>
        <w:numPr>
          <w:ilvl w:val="0"/>
          <w:numId w:val="4"/>
        </w:numPr>
        <w:tabs>
          <w:tab w:val="left" w:pos="1134"/>
        </w:tabs>
        <w:ind w:firstLine="800"/>
        <w:jc w:val="both"/>
      </w:pPr>
      <w:r>
        <w:rPr>
          <w:rStyle w:val="a3"/>
        </w:rPr>
        <w:t>Современные компетенции начального и среднего образования, их дидактическое и предметное накопление. Основы развивающего обучения.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Особенности воспитательного процесса. Структура воспитательного процесса.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Движущие силы воспитательного процесса.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Цели и задачи воспитательного процесса. Содержание воспитания.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34"/>
        </w:tabs>
        <w:ind w:firstLine="800"/>
        <w:jc w:val="both"/>
      </w:pPr>
      <w:r>
        <w:rPr>
          <w:rStyle w:val="a3"/>
        </w:rPr>
        <w:t>Система образования РФ. Понятие и структура образовательной системы общества: образовательные стандарты, образовательные программы, система образовательных учреждений, органы управления.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34"/>
        </w:tabs>
        <w:ind w:firstLine="800"/>
        <w:jc w:val="both"/>
      </w:pPr>
      <w:r>
        <w:rPr>
          <w:rStyle w:val="a3"/>
        </w:rPr>
        <w:t>Сущность процесса обучения. Возникновение и развитие теории обучения и образования. Основные категории дидактики.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Система целей обучения. Технология целеполагания.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Государственно-общественный характер управления системой образования. Принципы управления педагогическими системами.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Школа как педагогическая система и объект управления. Функции управления школой.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Понятие коррекционно-развивающего обучения. Принципы, содержание коррекционно-развивающего образовательного процесса.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Специфика деятельности педагога, работающего в учреждениях для детей с ограниченными возможностями.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Теоретическая характеристика проблемы одаренности. Практические исследования одаренности детей.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Планирование и организация работы с одаренными детьми.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Обучение и социальная реабилитация лиц с ограниченными возможностями.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Роль педагогической профессии в современном мире. Повышение требований общества педагогу на современном этапе.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Педагогика как наука. Структура педагогики. Объект, предмет и функции педагогики.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Связь педагогики с другими науками. Отрасли педагогических знаний. Взаимосвязь педагогической науки и практики.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История становления и развития педагогической науки и практики. Выдающиеся </w:t>
      </w:r>
      <w:r>
        <w:rPr>
          <w:rStyle w:val="a3"/>
        </w:rPr>
        <w:lastRenderedPageBreak/>
        <w:t>педагоги прошлого.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Методология педагогики. Методы педагогических исследований.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Сущность определения воспитания в социальном смысле. Исторический и классовый характер воспитания. Цель воспитания. Социализация и воспитание.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Сущность определения обучения. Цель обучения.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Образование как процесс и результат обучения и воспитания. Образование, обучение и развитие как основные педагогические категории. Развитие и формирование.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Педагогический процесс как целостная система и целостное явление. Структура педагогического процесса. Этапы педагогического процесса.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Закономерности и принципы педагогического процесса. Условия эффективности педагогического процесса.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Законы, закономерности и принципы обучения. Принципы и правила обучения. Реализация принципов обучения в педагогическом процессе.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Формы обучения и их классификация. Педагогические возможности, условия применения форм обучения.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Характеристика классно-урочной системы, ее достоинства и недостатки.</w:t>
      </w:r>
    </w:p>
    <w:p w:rsidR="006915D6" w:rsidRDefault="00FB50D0">
      <w:pPr>
        <w:pStyle w:val="1"/>
        <w:numPr>
          <w:ilvl w:val="0"/>
          <w:numId w:val="2"/>
        </w:numPr>
        <w:tabs>
          <w:tab w:val="left" w:pos="1189"/>
        </w:tabs>
        <w:spacing w:after="240"/>
        <w:ind w:firstLine="820"/>
        <w:jc w:val="both"/>
      </w:pPr>
      <w:r>
        <w:rPr>
          <w:rStyle w:val="a3"/>
        </w:rPr>
        <w:t>Методы и средства обучения, их педагогические возможности и условия применения. Различные подходы к классификации методов обучения. Взаимосвязь методов, приемов и средств обучения.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6915D6" w:rsidRDefault="00FB50D0">
      <w:pPr>
        <w:pStyle w:val="1"/>
        <w:numPr>
          <w:ilvl w:val="0"/>
          <w:numId w:val="5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6915D6" w:rsidRDefault="00FB50D0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6915D6" w:rsidRDefault="00FB50D0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6915D6" w:rsidRDefault="00FB50D0">
      <w:pPr>
        <w:pStyle w:val="1"/>
        <w:numPr>
          <w:ilvl w:val="0"/>
          <w:numId w:val="6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6915D6" w:rsidRDefault="00FB50D0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6915D6" w:rsidRDefault="00FB50D0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6915D6" w:rsidRDefault="00FB50D0">
      <w:pPr>
        <w:pStyle w:val="1"/>
        <w:numPr>
          <w:ilvl w:val="0"/>
          <w:numId w:val="6"/>
        </w:numPr>
        <w:tabs>
          <w:tab w:val="left" w:pos="117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6915D6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5D6" w:rsidRDefault="00FB50D0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6915D6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6915D6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6915D6" w:rsidRDefault="006915D6">
      <w:pPr>
        <w:spacing w:after="239" w:line="1" w:lineRule="exact"/>
      </w:pPr>
    </w:p>
    <w:p w:rsidR="006915D6" w:rsidRDefault="00FB50D0">
      <w:pPr>
        <w:pStyle w:val="20"/>
        <w:keepNext/>
        <w:keepLines/>
        <w:numPr>
          <w:ilvl w:val="2"/>
          <w:numId w:val="7"/>
        </w:numPr>
        <w:tabs>
          <w:tab w:val="left" w:pos="1543"/>
        </w:tabs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6915D6" w:rsidRDefault="00FB50D0">
      <w:pPr>
        <w:pStyle w:val="1"/>
        <w:spacing w:after="240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6915D6" w:rsidRDefault="00FB50D0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К видам наказания в педагогике относятся:</w:t>
      </w:r>
    </w:p>
    <w:p w:rsidR="006915D6" w:rsidRDefault="00FB50D0">
      <w:pPr>
        <w:pStyle w:val="1"/>
        <w:numPr>
          <w:ilvl w:val="0"/>
          <w:numId w:val="8"/>
        </w:numPr>
        <w:tabs>
          <w:tab w:val="left" w:pos="1188"/>
        </w:tabs>
        <w:ind w:firstLine="820"/>
        <w:jc w:val="both"/>
      </w:pPr>
      <w:r>
        <w:rPr>
          <w:rStyle w:val="a3"/>
        </w:rPr>
        <w:t>моральное и словесное осуждение,</w:t>
      </w:r>
    </w:p>
    <w:p w:rsidR="006915D6" w:rsidRDefault="00FB50D0">
      <w:pPr>
        <w:pStyle w:val="1"/>
        <w:numPr>
          <w:ilvl w:val="0"/>
          <w:numId w:val="8"/>
        </w:numPr>
        <w:tabs>
          <w:tab w:val="left" w:pos="1202"/>
        </w:tabs>
        <w:ind w:firstLine="820"/>
        <w:jc w:val="both"/>
      </w:pPr>
      <w:r>
        <w:rPr>
          <w:rStyle w:val="a3"/>
        </w:rPr>
        <w:t>штрафы и взыскания,</w:t>
      </w:r>
    </w:p>
    <w:p w:rsidR="006915D6" w:rsidRDefault="00FB50D0">
      <w:pPr>
        <w:pStyle w:val="1"/>
        <w:numPr>
          <w:ilvl w:val="0"/>
          <w:numId w:val="8"/>
        </w:numPr>
        <w:tabs>
          <w:tab w:val="left" w:pos="1202"/>
        </w:tabs>
        <w:spacing w:after="240"/>
        <w:ind w:firstLine="820"/>
        <w:jc w:val="both"/>
      </w:pPr>
      <w:r>
        <w:rPr>
          <w:rStyle w:val="a3"/>
        </w:rPr>
        <w:t>лишение права на образование.</w:t>
      </w:r>
    </w:p>
    <w:p w:rsidR="006915D6" w:rsidRDefault="00FB50D0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Развитие педагогики обусловлено:</w:t>
      </w:r>
    </w:p>
    <w:p w:rsidR="006915D6" w:rsidRDefault="00FB50D0">
      <w:pPr>
        <w:pStyle w:val="1"/>
        <w:numPr>
          <w:ilvl w:val="0"/>
          <w:numId w:val="10"/>
        </w:numPr>
        <w:tabs>
          <w:tab w:val="left" w:pos="1188"/>
        </w:tabs>
        <w:spacing w:after="240"/>
        <w:ind w:firstLine="820"/>
        <w:jc w:val="both"/>
      </w:pPr>
      <w:r>
        <w:rPr>
          <w:rStyle w:val="a3"/>
        </w:rPr>
        <w:t>чередой научно-технических революций в ХХ веке,</w:t>
      </w:r>
    </w:p>
    <w:p w:rsidR="006915D6" w:rsidRDefault="00FB50D0">
      <w:pPr>
        <w:pStyle w:val="1"/>
        <w:numPr>
          <w:ilvl w:val="0"/>
          <w:numId w:val="10"/>
        </w:numPr>
        <w:tabs>
          <w:tab w:val="left" w:pos="1207"/>
        </w:tabs>
        <w:spacing w:after="240"/>
        <w:ind w:left="820" w:firstLine="0"/>
        <w:jc w:val="both"/>
      </w:pPr>
      <w:r>
        <w:rPr>
          <w:rStyle w:val="a3"/>
        </w:rPr>
        <w:lastRenderedPageBreak/>
        <w:t>осознанной потребностью общества в формировании подрастающего поколения, в) вниманием элиты к проблемам развития низших социальных слоев.</w:t>
      </w:r>
    </w:p>
    <w:p w:rsidR="006915D6" w:rsidRDefault="00FB50D0">
      <w:pPr>
        <w:pStyle w:val="1"/>
        <w:numPr>
          <w:ilvl w:val="0"/>
          <w:numId w:val="9"/>
        </w:numPr>
        <w:tabs>
          <w:tab w:val="left" w:pos="1174"/>
        </w:tabs>
        <w:ind w:firstLine="820"/>
        <w:jc w:val="both"/>
      </w:pPr>
      <w:r>
        <w:rPr>
          <w:rStyle w:val="a3"/>
        </w:rPr>
        <w:t>Педагогика – это наука о</w:t>
      </w:r>
    </w:p>
    <w:p w:rsidR="006915D6" w:rsidRDefault="00FB50D0">
      <w:pPr>
        <w:pStyle w:val="1"/>
        <w:numPr>
          <w:ilvl w:val="0"/>
          <w:numId w:val="11"/>
        </w:numPr>
        <w:tabs>
          <w:tab w:val="left" w:pos="1188"/>
        </w:tabs>
        <w:ind w:firstLine="820"/>
        <w:jc w:val="both"/>
      </w:pPr>
      <w:proofErr w:type="gramStart"/>
      <w:r>
        <w:rPr>
          <w:rStyle w:val="a3"/>
        </w:rPr>
        <w:t>воспитании</w:t>
      </w:r>
      <w:proofErr w:type="gramEnd"/>
      <w:r>
        <w:rPr>
          <w:rStyle w:val="a3"/>
        </w:rPr>
        <w:t xml:space="preserve"> ребенка в условиях образовательных учреждений,</w:t>
      </w:r>
    </w:p>
    <w:p w:rsidR="006915D6" w:rsidRDefault="00FB50D0">
      <w:pPr>
        <w:pStyle w:val="1"/>
        <w:numPr>
          <w:ilvl w:val="0"/>
          <w:numId w:val="11"/>
        </w:numPr>
        <w:tabs>
          <w:tab w:val="left" w:pos="1202"/>
        </w:tabs>
        <w:ind w:firstLine="820"/>
        <w:jc w:val="both"/>
      </w:pPr>
      <w:proofErr w:type="gramStart"/>
      <w:r>
        <w:rPr>
          <w:rStyle w:val="a3"/>
        </w:rPr>
        <w:t>образовании</w:t>
      </w:r>
      <w:proofErr w:type="gramEnd"/>
      <w:r>
        <w:rPr>
          <w:rStyle w:val="a3"/>
        </w:rPr>
        <w:t xml:space="preserve"> и воспитании человека, преимущественно в детстве и юности,</w:t>
      </w:r>
    </w:p>
    <w:p w:rsidR="006915D6" w:rsidRDefault="00FB50D0">
      <w:pPr>
        <w:pStyle w:val="1"/>
        <w:numPr>
          <w:ilvl w:val="0"/>
          <w:numId w:val="11"/>
        </w:numPr>
        <w:tabs>
          <w:tab w:val="left" w:pos="1202"/>
        </w:tabs>
        <w:spacing w:after="240"/>
        <w:ind w:firstLine="820"/>
        <w:jc w:val="both"/>
      </w:pPr>
      <w:r>
        <w:rPr>
          <w:rStyle w:val="a3"/>
        </w:rPr>
        <w:t xml:space="preserve">свободном </w:t>
      </w:r>
      <w:proofErr w:type="gramStart"/>
      <w:r>
        <w:rPr>
          <w:rStyle w:val="a3"/>
        </w:rPr>
        <w:t>формировании</w:t>
      </w:r>
      <w:proofErr w:type="gramEnd"/>
      <w:r>
        <w:rPr>
          <w:rStyle w:val="a3"/>
        </w:rPr>
        <w:t xml:space="preserve"> личности человека с рождения до старости.</w:t>
      </w:r>
    </w:p>
    <w:p w:rsidR="006915D6" w:rsidRDefault="00FB50D0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Предметом педагогики выступает</w:t>
      </w:r>
    </w:p>
    <w:p w:rsidR="006915D6" w:rsidRDefault="00FB50D0">
      <w:pPr>
        <w:pStyle w:val="1"/>
        <w:numPr>
          <w:ilvl w:val="0"/>
          <w:numId w:val="12"/>
        </w:numPr>
        <w:tabs>
          <w:tab w:val="left" w:pos="1188"/>
        </w:tabs>
        <w:ind w:firstLine="820"/>
        <w:jc w:val="both"/>
      </w:pPr>
      <w:r>
        <w:rPr>
          <w:rStyle w:val="a3"/>
        </w:rPr>
        <w:t>процесс обучения ребенка в образовательных учреждениях,</w:t>
      </w:r>
    </w:p>
    <w:p w:rsidR="006915D6" w:rsidRDefault="00FB50D0">
      <w:pPr>
        <w:pStyle w:val="1"/>
        <w:numPr>
          <w:ilvl w:val="0"/>
          <w:numId w:val="12"/>
        </w:numPr>
        <w:tabs>
          <w:tab w:val="left" w:pos="1202"/>
        </w:tabs>
        <w:ind w:firstLine="820"/>
        <w:jc w:val="both"/>
      </w:pPr>
      <w:r>
        <w:rPr>
          <w:rStyle w:val="a3"/>
        </w:rPr>
        <w:t>процесс общения педагога с учеником,</w:t>
      </w:r>
    </w:p>
    <w:p w:rsidR="006915D6" w:rsidRDefault="00FB50D0">
      <w:pPr>
        <w:pStyle w:val="1"/>
        <w:numPr>
          <w:ilvl w:val="0"/>
          <w:numId w:val="12"/>
        </w:numPr>
        <w:tabs>
          <w:tab w:val="left" w:pos="1202"/>
        </w:tabs>
        <w:spacing w:after="240"/>
        <w:ind w:firstLine="820"/>
        <w:jc w:val="both"/>
      </w:pPr>
      <w:r>
        <w:rPr>
          <w:rStyle w:val="a3"/>
        </w:rPr>
        <w:t>процесс формирования и развития личности в ходе ее обучения и воспитания.</w:t>
      </w:r>
    </w:p>
    <w:p w:rsidR="006915D6" w:rsidRDefault="00FB50D0">
      <w:pPr>
        <w:pStyle w:val="1"/>
        <w:numPr>
          <w:ilvl w:val="0"/>
          <w:numId w:val="9"/>
        </w:numPr>
        <w:tabs>
          <w:tab w:val="left" w:pos="1169"/>
        </w:tabs>
        <w:ind w:firstLine="820"/>
        <w:jc w:val="both"/>
      </w:pPr>
      <w:r>
        <w:rPr>
          <w:rStyle w:val="a3"/>
        </w:rPr>
        <w:t>Социализация – это</w:t>
      </w:r>
    </w:p>
    <w:p w:rsidR="006915D6" w:rsidRDefault="00FB50D0">
      <w:pPr>
        <w:pStyle w:val="1"/>
        <w:numPr>
          <w:ilvl w:val="0"/>
          <w:numId w:val="13"/>
        </w:numPr>
        <w:tabs>
          <w:tab w:val="left" w:pos="1083"/>
        </w:tabs>
        <w:ind w:firstLine="820"/>
        <w:jc w:val="both"/>
      </w:pPr>
      <w:r>
        <w:rPr>
          <w:rStyle w:val="a3"/>
        </w:rPr>
        <w:t>процесс вхождения индивида в социальную среду путем овладения социальными нормами,</w:t>
      </w:r>
    </w:p>
    <w:p w:rsidR="006915D6" w:rsidRDefault="00FB50D0">
      <w:pPr>
        <w:pStyle w:val="1"/>
        <w:numPr>
          <w:ilvl w:val="0"/>
          <w:numId w:val="13"/>
        </w:numPr>
        <w:tabs>
          <w:tab w:val="left" w:pos="1102"/>
        </w:tabs>
        <w:ind w:firstLine="820"/>
        <w:jc w:val="both"/>
      </w:pPr>
      <w:r>
        <w:rPr>
          <w:rStyle w:val="a3"/>
        </w:rPr>
        <w:t>процесс обучения учащихся в дошкольных и школьных образовательных учреждениях,</w:t>
      </w:r>
    </w:p>
    <w:p w:rsidR="006915D6" w:rsidRDefault="00FB50D0">
      <w:pPr>
        <w:pStyle w:val="1"/>
        <w:numPr>
          <w:ilvl w:val="0"/>
          <w:numId w:val="13"/>
        </w:numPr>
        <w:tabs>
          <w:tab w:val="left" w:pos="1780"/>
        </w:tabs>
        <w:spacing w:after="240"/>
        <w:ind w:firstLine="820"/>
        <w:jc w:val="both"/>
      </w:pPr>
      <w:r>
        <w:rPr>
          <w:rStyle w:val="a3"/>
        </w:rPr>
        <w:t>процесс непрерывного образования индивида в течение его жизни.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6915D6" w:rsidRDefault="00FB50D0">
      <w:pPr>
        <w:pStyle w:val="1"/>
        <w:numPr>
          <w:ilvl w:val="0"/>
          <w:numId w:val="14"/>
        </w:numPr>
        <w:tabs>
          <w:tab w:val="left" w:pos="1121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6915D6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915D6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6915D6"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6915D6" w:rsidRDefault="006915D6">
      <w:pPr>
        <w:spacing w:after="239" w:line="1" w:lineRule="exact"/>
      </w:pPr>
    </w:p>
    <w:p w:rsidR="006915D6" w:rsidRDefault="00FB50D0">
      <w:pPr>
        <w:pStyle w:val="1"/>
        <w:numPr>
          <w:ilvl w:val="0"/>
          <w:numId w:val="14"/>
        </w:numPr>
        <w:tabs>
          <w:tab w:val="left" w:pos="1116"/>
        </w:tabs>
        <w:ind w:firstLine="820"/>
        <w:jc w:val="both"/>
      </w:pPr>
      <w:r>
        <w:rPr>
          <w:rStyle w:val="a3"/>
          <w:lang w:val="en-US" w:eastAsia="en-US"/>
        </w:rPr>
        <w:t xml:space="preserve">.2.3. </w:t>
      </w:r>
      <w:r>
        <w:rPr>
          <w:rStyle w:val="a3"/>
          <w:b/>
          <w:bCs/>
        </w:rPr>
        <w:t>Реферат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6915D6" w:rsidRDefault="00FB50D0">
      <w:pPr>
        <w:pStyle w:val="1"/>
        <w:spacing w:after="24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</w:t>
      </w:r>
    </w:p>
    <w:p w:rsidR="006915D6" w:rsidRDefault="00FB50D0">
      <w:pPr>
        <w:pStyle w:val="1"/>
        <w:ind w:firstLine="0"/>
        <w:jc w:val="both"/>
      </w:pPr>
      <w:r>
        <w:rPr>
          <w:rStyle w:val="a3"/>
        </w:rPr>
        <w:t>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6915D6" w:rsidRDefault="00FB50D0">
      <w:pPr>
        <w:pStyle w:val="1"/>
        <w:ind w:firstLine="720"/>
        <w:jc w:val="both"/>
      </w:pPr>
      <w:r>
        <w:rPr>
          <w:rStyle w:val="a3"/>
        </w:rPr>
        <w:lastRenderedPageBreak/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6915D6" w:rsidRDefault="00FB50D0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6915D6" w:rsidRDefault="00FB50D0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6915D6" w:rsidRDefault="00FB50D0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18"/>
        </w:tabs>
        <w:ind w:firstLine="720"/>
        <w:jc w:val="both"/>
      </w:pPr>
      <w:r>
        <w:rPr>
          <w:rStyle w:val="a3"/>
        </w:rPr>
        <w:t>Педагогическая этика: сущность и значение.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18"/>
        </w:tabs>
        <w:ind w:firstLine="720"/>
        <w:jc w:val="both"/>
      </w:pPr>
      <w:r>
        <w:rPr>
          <w:rStyle w:val="a3"/>
        </w:rPr>
        <w:t>Конфликтные ситуации в педагогике и пути выхода из них.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33"/>
        </w:tabs>
        <w:ind w:firstLine="720"/>
        <w:jc w:val="both"/>
      </w:pPr>
      <w:r>
        <w:rPr>
          <w:rStyle w:val="a3"/>
        </w:rPr>
        <w:t xml:space="preserve">Взаимоотношения преподавателей и </w:t>
      </w:r>
      <w:proofErr w:type="gramStart"/>
      <w:r>
        <w:rPr>
          <w:rStyle w:val="a3"/>
        </w:rPr>
        <w:t>учащихся</w:t>
      </w:r>
      <w:proofErr w:type="gramEnd"/>
      <w:r>
        <w:rPr>
          <w:rStyle w:val="a3"/>
        </w:rPr>
        <w:t xml:space="preserve"> средних и высших учебных заведений.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18"/>
        </w:tabs>
        <w:ind w:firstLine="720"/>
        <w:jc w:val="both"/>
      </w:pPr>
      <w:r>
        <w:rPr>
          <w:rStyle w:val="a3"/>
        </w:rPr>
        <w:t>Педагогическое мастерство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33"/>
        </w:tabs>
        <w:ind w:firstLine="720"/>
        <w:jc w:val="both"/>
      </w:pPr>
      <w:r>
        <w:rPr>
          <w:rStyle w:val="a3"/>
        </w:rPr>
        <w:t>Методы, способствующие эффективному запоминанию текстовой информации.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18"/>
        </w:tabs>
        <w:ind w:firstLine="720"/>
        <w:jc w:val="both"/>
      </w:pPr>
      <w:r>
        <w:rPr>
          <w:rStyle w:val="a3"/>
        </w:rPr>
        <w:t>Дистанционная форма обучения: особенности и перспективы.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18"/>
        </w:tabs>
        <w:ind w:firstLine="720"/>
        <w:jc w:val="both"/>
      </w:pPr>
      <w:r>
        <w:rPr>
          <w:rStyle w:val="a3"/>
        </w:rPr>
        <w:t>Формы и виды контроля обучения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18"/>
        </w:tabs>
        <w:ind w:firstLine="720"/>
        <w:jc w:val="both"/>
      </w:pPr>
      <w:r>
        <w:rPr>
          <w:rStyle w:val="a3"/>
        </w:rPr>
        <w:t>Анализ проблем многоуровневого образования.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18"/>
        </w:tabs>
        <w:ind w:firstLine="720"/>
        <w:jc w:val="both"/>
      </w:pPr>
      <w:r>
        <w:rPr>
          <w:rStyle w:val="a3"/>
        </w:rPr>
        <w:t>Развитие творческих способностей у учащихся младших и старших классов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Система воспитания от первобытного общества до настоящего дней.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Игра как одна из действенных форм обучения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89"/>
        </w:tabs>
        <w:ind w:firstLine="720"/>
        <w:jc w:val="both"/>
      </w:pPr>
      <w:r>
        <w:rPr>
          <w:rStyle w:val="a3"/>
        </w:rPr>
        <w:t>История развития педагогики как науки. Связь педагогики с другими науками».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Основные методы обучения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Формы организации обучения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Основные типы уроков: особенности проведения и преимущества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Виды и формы проверки знаний учащихся.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Роль школы и семьи в воспитании подрастающего поколения.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Современные формы обучения в высших учебных заведениях.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74"/>
        </w:tabs>
        <w:ind w:firstLine="720"/>
        <w:jc w:val="both"/>
      </w:pPr>
      <w:r>
        <w:rPr>
          <w:rStyle w:val="a3"/>
        </w:rPr>
        <w:t>Современная система образования: роль мультимедийных технологий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Воспитание любви к труду в школьных учреждениях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Сущность духовно-нравственного воспитания в семье.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Игры, способствующие развитию мышления у младших школьников.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89"/>
        </w:tabs>
        <w:ind w:firstLine="720"/>
        <w:jc w:val="both"/>
      </w:pPr>
      <w:r>
        <w:rPr>
          <w:rStyle w:val="a3"/>
        </w:rPr>
        <w:t>Влияние компьютерных технологий на эффективность познавательного процесса и обучения.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Современный учебник: достоинства и недостатки.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89"/>
        </w:tabs>
        <w:ind w:firstLine="720"/>
        <w:jc w:val="both"/>
      </w:pPr>
      <w:r>
        <w:rPr>
          <w:rStyle w:val="a3"/>
        </w:rPr>
        <w:t>Комплексный подход к воспитанию и обучению детей с физическими недостатками.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Перспективные методы обучения учеников старших классов.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Оказание педагогической помощи детям из проблемных семей.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Основы коррекционного обучения.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Методы обучения письму.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84"/>
        </w:tabs>
        <w:ind w:firstLine="720"/>
        <w:jc w:val="both"/>
      </w:pPr>
      <w:r>
        <w:rPr>
          <w:rStyle w:val="a3"/>
        </w:rPr>
        <w:t>Отличительные особенности систем образования: Швеции, России, Америки, Франции, Германии, Японии.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Новаторские идеи в педагогике.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ind w:firstLine="720"/>
        <w:jc w:val="both"/>
      </w:pPr>
      <w:r>
        <w:rPr>
          <w:rStyle w:val="a3"/>
        </w:rPr>
        <w:t>Воспитание любви к природе в дошкольных и школьных учреждениях.</w:t>
      </w:r>
    </w:p>
    <w:p w:rsidR="006915D6" w:rsidRDefault="00FB50D0">
      <w:pPr>
        <w:pStyle w:val="1"/>
        <w:numPr>
          <w:ilvl w:val="0"/>
          <w:numId w:val="15"/>
        </w:numPr>
        <w:tabs>
          <w:tab w:val="left" w:pos="1194"/>
        </w:tabs>
        <w:spacing w:after="240"/>
        <w:ind w:firstLine="720"/>
        <w:jc w:val="both"/>
      </w:pPr>
      <w:r>
        <w:rPr>
          <w:rStyle w:val="a3"/>
        </w:rPr>
        <w:t>Психологическая оценка готовности ребенка к школе.</w:t>
      </w:r>
    </w:p>
    <w:p w:rsidR="006915D6" w:rsidRDefault="00FB50D0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6915D6" w:rsidRDefault="00FB50D0">
      <w:pPr>
        <w:pStyle w:val="1"/>
        <w:numPr>
          <w:ilvl w:val="0"/>
          <w:numId w:val="16"/>
        </w:numPr>
        <w:tabs>
          <w:tab w:val="left" w:pos="1118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6915D6" w:rsidRDefault="00FB50D0">
      <w:pPr>
        <w:pStyle w:val="1"/>
        <w:numPr>
          <w:ilvl w:val="0"/>
          <w:numId w:val="16"/>
        </w:numPr>
        <w:tabs>
          <w:tab w:val="left" w:pos="1138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6915D6" w:rsidRDefault="00FB50D0">
      <w:pPr>
        <w:pStyle w:val="1"/>
        <w:numPr>
          <w:ilvl w:val="0"/>
          <w:numId w:val="16"/>
        </w:numPr>
        <w:tabs>
          <w:tab w:val="left" w:pos="1226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6915D6" w:rsidRDefault="00FB50D0">
      <w:pPr>
        <w:pStyle w:val="1"/>
        <w:numPr>
          <w:ilvl w:val="0"/>
          <w:numId w:val="17"/>
        </w:numPr>
        <w:tabs>
          <w:tab w:val="left" w:pos="1226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6915D6" w:rsidRDefault="00FB50D0">
      <w:pPr>
        <w:pStyle w:val="1"/>
        <w:numPr>
          <w:ilvl w:val="0"/>
          <w:numId w:val="17"/>
        </w:numPr>
        <w:tabs>
          <w:tab w:val="left" w:pos="1226"/>
        </w:tabs>
        <w:ind w:firstLine="820"/>
        <w:jc w:val="both"/>
      </w:pPr>
      <w:r>
        <w:rPr>
          <w:rStyle w:val="a3"/>
        </w:rPr>
        <w:lastRenderedPageBreak/>
        <w:t>Если ответ удовлетворяет 2-м условиям – 15-17 баллов.</w:t>
      </w:r>
    </w:p>
    <w:p w:rsidR="006915D6" w:rsidRDefault="00FB50D0">
      <w:pPr>
        <w:pStyle w:val="1"/>
        <w:numPr>
          <w:ilvl w:val="0"/>
          <w:numId w:val="17"/>
        </w:numPr>
        <w:tabs>
          <w:tab w:val="left" w:pos="1226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6915D6" w:rsidRDefault="00FB50D0">
      <w:pPr>
        <w:pStyle w:val="1"/>
        <w:numPr>
          <w:ilvl w:val="0"/>
          <w:numId w:val="17"/>
        </w:numPr>
        <w:tabs>
          <w:tab w:val="left" w:pos="1226"/>
        </w:tabs>
        <w:spacing w:after="52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6915D6" w:rsidRDefault="00FB50D0">
      <w:pPr>
        <w:pStyle w:val="20"/>
        <w:keepNext/>
        <w:keepLines/>
        <w:numPr>
          <w:ilvl w:val="0"/>
          <w:numId w:val="17"/>
        </w:numPr>
        <w:tabs>
          <w:tab w:val="left" w:pos="1226"/>
        </w:tabs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6915D6" w:rsidRDefault="00FB50D0">
      <w:pPr>
        <w:pStyle w:val="1"/>
        <w:numPr>
          <w:ilvl w:val="1"/>
          <w:numId w:val="17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6915D6" w:rsidRDefault="00FB50D0">
      <w:pPr>
        <w:pStyle w:val="1"/>
        <w:spacing w:after="24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6915D6" w:rsidRDefault="00FB50D0">
      <w:pPr>
        <w:pStyle w:val="20"/>
        <w:keepNext/>
        <w:keepLines/>
        <w:numPr>
          <w:ilvl w:val="1"/>
          <w:numId w:val="17"/>
        </w:numPr>
        <w:tabs>
          <w:tab w:val="left" w:pos="1370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6915D6" w:rsidRDefault="00FB50D0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38"/>
        </w:tabs>
        <w:ind w:firstLine="820"/>
        <w:jc w:val="both"/>
      </w:pPr>
      <w:r>
        <w:rPr>
          <w:rStyle w:val="a3"/>
        </w:rPr>
        <w:t>Мотивация обучения. Психолого-педагогические условия развития мотивации и способностей в процессе обучения. Потребности и интересы как основа мотивации учения. Эмоциональный фактор.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Виды обучения, их характеристика.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38"/>
        </w:tabs>
        <w:ind w:firstLine="820"/>
        <w:jc w:val="both"/>
      </w:pPr>
      <w:r>
        <w:rPr>
          <w:rStyle w:val="a3"/>
        </w:rPr>
        <w:t>Современные компетенции начального и среднего образования, их дидактическое и предметное накопление. Основы развивающего обучения.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Особенности воспитательного процесса. Структура воспитательного процесса.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Движущие силы воспитательного процесса.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Цели и задачи воспитательного процесса. Содержание воспитания.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38"/>
        </w:tabs>
        <w:ind w:firstLine="820"/>
        <w:jc w:val="both"/>
      </w:pPr>
      <w:r>
        <w:rPr>
          <w:rStyle w:val="a3"/>
        </w:rPr>
        <w:t>Система образования РФ. Понятие и структура образовательной системы общества: образовательные стандарты, образовательные программы, система образовательных учреждений, органы управления.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38"/>
        </w:tabs>
        <w:ind w:firstLine="820"/>
        <w:jc w:val="both"/>
      </w:pPr>
      <w:r>
        <w:rPr>
          <w:rStyle w:val="a3"/>
        </w:rPr>
        <w:t>Сущность процесса обучения. Возникновение и развитие теории обучения и образования. Основные категории дидактики.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Система целей обучения. Технология целеполагания.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Государственно-общественный характер управления системой образования. Принципы управления педагогическими системами.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Школа как педагогическая система и объект управления. Функции управления школой.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Понятие коррекционно-развивающего обучения. Принципы, содержание коррекционно-развивающего образовательного процесса.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4"/>
        </w:tabs>
        <w:ind w:firstLine="820"/>
        <w:jc w:val="both"/>
      </w:pPr>
      <w:r>
        <w:rPr>
          <w:rStyle w:val="a3"/>
        </w:rPr>
        <w:t>Специфика деятельности педагога, работающего в учреждениях для детей с ограниченными возможностями.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Теоретическая характеристика проблемы одаренности. Практические исследования одаренности детей.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Планирование и организация работы с одаренными детьми.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Обучение и социальная реабилитация лиц с ограниченными возможностями.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4"/>
        </w:tabs>
        <w:ind w:firstLine="820"/>
        <w:jc w:val="both"/>
      </w:pPr>
      <w:r>
        <w:rPr>
          <w:rStyle w:val="a3"/>
        </w:rPr>
        <w:t>Роль педагогической профессии в современном мире. Повышение требований общества педагогу на современном этапе.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spacing w:after="380"/>
        <w:ind w:firstLine="820"/>
        <w:jc w:val="both"/>
      </w:pPr>
      <w:r>
        <w:rPr>
          <w:rStyle w:val="a3"/>
        </w:rPr>
        <w:t>Педагогика как наука. Структура педагогики. Объект, предмет и функции педагогики.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Связь педагогики с другими науками. Отрасли педагогических знаний. Взаимосвязь педагогической науки и практики.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История становления и развития педагогической науки и практики. Выдающиеся педагоги прошлого.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lastRenderedPageBreak/>
        <w:t>Методология педагогики. Методы педагогических исследований.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Сущность определения воспитания в социальном смысле. Исторический и классовый характер воспитания. Цель воспитания. Социализация и воспитание.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Сущность определения обучения. Цель обучения.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4"/>
        </w:tabs>
        <w:ind w:firstLine="820"/>
        <w:jc w:val="both"/>
      </w:pPr>
      <w:r>
        <w:rPr>
          <w:rStyle w:val="a3"/>
        </w:rPr>
        <w:t>Образование как процесс и результат обучения и воспитания. Образование, обучение и развитие как основные педагогические категории. Развитие и формирование.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4"/>
        </w:tabs>
        <w:ind w:firstLine="820"/>
        <w:jc w:val="both"/>
      </w:pPr>
      <w:r>
        <w:rPr>
          <w:rStyle w:val="a3"/>
        </w:rPr>
        <w:t>Педагогический процесс как целостная система и целостное явление. Структура педагогического процесса. Этапы педагогического процесса.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Закономерности и принципы педагогического процесса. Условия эффективности педагогического процесса.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Законы, закономерности и принципы обучения. Принципы и правила обучения. Реализация принципов обучения в педагогическом процессе.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ind w:firstLine="820"/>
        <w:jc w:val="both"/>
      </w:pPr>
      <w:r>
        <w:rPr>
          <w:rStyle w:val="a3"/>
        </w:rPr>
        <w:t>Формы обучения и их классификация. Педагогические возможности, условия применения форм обучения.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958"/>
        </w:tabs>
        <w:ind w:firstLine="820"/>
        <w:jc w:val="both"/>
      </w:pPr>
      <w:r>
        <w:rPr>
          <w:rStyle w:val="a3"/>
        </w:rPr>
        <w:t>Характеристика классно-урочной системы, ее достоинства и недостатки.</w:t>
      </w:r>
    </w:p>
    <w:p w:rsidR="006915D6" w:rsidRDefault="00FB50D0">
      <w:pPr>
        <w:pStyle w:val="1"/>
        <w:numPr>
          <w:ilvl w:val="0"/>
          <w:numId w:val="18"/>
        </w:numPr>
        <w:tabs>
          <w:tab w:val="left" w:pos="1189"/>
        </w:tabs>
        <w:spacing w:after="240"/>
        <w:ind w:firstLine="820"/>
        <w:jc w:val="both"/>
      </w:pPr>
      <w:r>
        <w:rPr>
          <w:rStyle w:val="a3"/>
        </w:rPr>
        <w:t>Методы и средства обучения, их педагогические возможности и условия применения. Различные подходы к классификации методов обучения. Взаимосвязь методов, приемов и средств обучения.</w:t>
      </w:r>
    </w:p>
    <w:p w:rsidR="006915D6" w:rsidRDefault="00FB50D0">
      <w:pPr>
        <w:pStyle w:val="20"/>
        <w:keepNext/>
        <w:keepLines/>
        <w:ind w:left="1220" w:firstLine="0"/>
      </w:pPr>
      <w:bookmarkStart w:id="8" w:name="bookmark19"/>
      <w:r>
        <w:rPr>
          <w:rStyle w:val="2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2"/>
          <w:b/>
          <w:bCs/>
        </w:rPr>
        <w:t>пятибалльную</w:t>
      </w:r>
      <w:bookmarkEnd w:id="8"/>
      <w:proofErr w:type="gramEnd"/>
    </w:p>
    <w:p w:rsidR="006915D6" w:rsidRDefault="00FB50D0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FB50D0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6915D6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5D6" w:rsidRDefault="00691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6915D6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5D6" w:rsidRDefault="00691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6915D6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5D6" w:rsidRDefault="00691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691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6915D6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5D6" w:rsidRDefault="00691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6915D6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D6" w:rsidRDefault="00691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5D6" w:rsidRDefault="00FB50D0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6915D6" w:rsidRDefault="006915D6">
      <w:pPr>
        <w:spacing w:after="239" w:line="1" w:lineRule="exact"/>
      </w:pPr>
    </w:p>
    <w:p w:rsidR="006915D6" w:rsidRDefault="00FB50D0">
      <w:pPr>
        <w:pStyle w:val="1"/>
        <w:numPr>
          <w:ilvl w:val="0"/>
          <w:numId w:val="17"/>
        </w:numPr>
        <w:tabs>
          <w:tab w:val="left" w:pos="111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6915D6" w:rsidRDefault="00FB50D0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6915D6" w:rsidRDefault="00FB50D0">
      <w:pPr>
        <w:pStyle w:val="1"/>
        <w:numPr>
          <w:ilvl w:val="0"/>
          <w:numId w:val="19"/>
        </w:numPr>
        <w:tabs>
          <w:tab w:val="left" w:pos="1118"/>
        </w:tabs>
        <w:spacing w:after="240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6915D6" w:rsidRDefault="00FB50D0">
      <w:pPr>
        <w:pStyle w:val="1"/>
        <w:numPr>
          <w:ilvl w:val="0"/>
          <w:numId w:val="19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6915D6" w:rsidRDefault="00FB50D0">
      <w:pPr>
        <w:pStyle w:val="1"/>
        <w:numPr>
          <w:ilvl w:val="0"/>
          <w:numId w:val="19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6915D6" w:rsidRDefault="00FB50D0">
      <w:pPr>
        <w:pStyle w:val="1"/>
        <w:spacing w:after="240"/>
        <w:ind w:firstLine="720"/>
        <w:jc w:val="both"/>
      </w:pPr>
      <w:r>
        <w:rPr>
          <w:rStyle w:val="a3"/>
        </w:rPr>
        <w:lastRenderedPageBreak/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6915D6" w:rsidRDefault="00FB50D0">
      <w:pPr>
        <w:pStyle w:val="20"/>
        <w:keepNext/>
        <w:keepLines/>
        <w:numPr>
          <w:ilvl w:val="0"/>
          <w:numId w:val="20"/>
        </w:numPr>
        <w:tabs>
          <w:tab w:val="left" w:pos="1083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Курсовые проекты (работы)</w:t>
      </w:r>
      <w:bookmarkEnd w:id="9"/>
    </w:p>
    <w:p w:rsidR="006915D6" w:rsidRDefault="00FB50D0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6915D6" w:rsidRDefault="00FB50D0">
      <w:pPr>
        <w:pStyle w:val="20"/>
        <w:keepNext/>
        <w:keepLines/>
        <w:numPr>
          <w:ilvl w:val="0"/>
          <w:numId w:val="20"/>
        </w:numPr>
        <w:tabs>
          <w:tab w:val="left" w:pos="1078"/>
        </w:tabs>
        <w:ind w:firstLine="720"/>
        <w:jc w:val="both"/>
      </w:pPr>
      <w:bookmarkStart w:id="10" w:name="bookmark23"/>
      <w:r>
        <w:rPr>
          <w:rStyle w:val="2"/>
          <w:b/>
          <w:bCs/>
        </w:rPr>
        <w:t>Оценка компетенций (в целом)</w:t>
      </w:r>
      <w:bookmarkEnd w:id="10"/>
    </w:p>
    <w:p w:rsidR="006915D6" w:rsidRDefault="00FB50D0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6915D6" w:rsidRDefault="00FB50D0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6915D6">
      <w:pgSz w:w="11900" w:h="16840"/>
      <w:pgMar w:top="1100" w:right="756" w:bottom="938" w:left="1563" w:header="672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B5" w:rsidRDefault="00FB50D0">
      <w:r>
        <w:separator/>
      </w:r>
    </w:p>
  </w:endnote>
  <w:endnote w:type="continuationSeparator" w:id="0">
    <w:p w:rsidR="00A916B5" w:rsidRDefault="00FB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6" w:rsidRDefault="006915D6"/>
  </w:footnote>
  <w:footnote w:type="continuationSeparator" w:id="0">
    <w:p w:rsidR="006915D6" w:rsidRDefault="00691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121"/>
    <w:multiLevelType w:val="multilevel"/>
    <w:tmpl w:val="4DA05B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02FF3"/>
    <w:multiLevelType w:val="multilevel"/>
    <w:tmpl w:val="817C02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30AF6"/>
    <w:multiLevelType w:val="multilevel"/>
    <w:tmpl w:val="447827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E2B27"/>
    <w:multiLevelType w:val="multilevel"/>
    <w:tmpl w:val="575A7B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56566"/>
    <w:multiLevelType w:val="multilevel"/>
    <w:tmpl w:val="7F86D7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D7DED"/>
    <w:multiLevelType w:val="multilevel"/>
    <w:tmpl w:val="5FC2F6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863A4"/>
    <w:multiLevelType w:val="multilevel"/>
    <w:tmpl w:val="9B58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E7F3F"/>
    <w:multiLevelType w:val="multilevel"/>
    <w:tmpl w:val="C4F0B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411B1"/>
    <w:multiLevelType w:val="multilevel"/>
    <w:tmpl w:val="AB3C8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BC3363"/>
    <w:multiLevelType w:val="multilevel"/>
    <w:tmpl w:val="1B60A2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04AC8"/>
    <w:multiLevelType w:val="multilevel"/>
    <w:tmpl w:val="2A4060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26689B"/>
    <w:multiLevelType w:val="multilevel"/>
    <w:tmpl w:val="91F4A2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C74676"/>
    <w:multiLevelType w:val="multilevel"/>
    <w:tmpl w:val="C76AB9B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2A0B7C"/>
    <w:multiLevelType w:val="multilevel"/>
    <w:tmpl w:val="8E3E6F2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140E99"/>
    <w:multiLevelType w:val="multilevel"/>
    <w:tmpl w:val="7298B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B90D1C"/>
    <w:multiLevelType w:val="multilevel"/>
    <w:tmpl w:val="42402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4F173E"/>
    <w:multiLevelType w:val="multilevel"/>
    <w:tmpl w:val="A218F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7125A3"/>
    <w:multiLevelType w:val="multilevel"/>
    <w:tmpl w:val="2D58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3B4871"/>
    <w:multiLevelType w:val="multilevel"/>
    <w:tmpl w:val="B1B4CA9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120141"/>
    <w:multiLevelType w:val="multilevel"/>
    <w:tmpl w:val="9258A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7"/>
  </w:num>
  <w:num w:numId="5">
    <w:abstractNumId w:val="6"/>
  </w:num>
  <w:num w:numId="6">
    <w:abstractNumId w:val="17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  <w:num w:numId="14">
    <w:abstractNumId w:val="13"/>
  </w:num>
  <w:num w:numId="15">
    <w:abstractNumId w:val="16"/>
  </w:num>
  <w:num w:numId="16">
    <w:abstractNumId w:val="19"/>
  </w:num>
  <w:num w:numId="17">
    <w:abstractNumId w:val="8"/>
  </w:num>
  <w:num w:numId="18">
    <w:abstractNumId w:val="14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15D6"/>
    <w:rsid w:val="006915D6"/>
    <w:rsid w:val="009878BF"/>
    <w:rsid w:val="00A916B5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3637</Words>
  <Characters>20734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2025-01-15T13:05:00Z</dcterms:created>
  <dcterms:modified xsi:type="dcterms:W3CDTF">2025-01-27T11:27:00Z</dcterms:modified>
</cp:coreProperties>
</file>