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C4" w:rsidRDefault="009F07C4" w:rsidP="009F07C4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091A407C" wp14:editId="4F287C62">
            <wp:simplePos x="0" y="0"/>
            <wp:positionH relativeFrom="column">
              <wp:posOffset>2566035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7C4" w:rsidRPr="0022016E" w:rsidRDefault="009F07C4" w:rsidP="009F07C4">
      <w:pPr>
        <w:spacing w:line="1" w:lineRule="exact"/>
      </w:pPr>
    </w:p>
    <w:p w:rsidR="009F07C4" w:rsidRPr="0022016E" w:rsidRDefault="009F07C4" w:rsidP="009F07C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F07C4" w:rsidRPr="0022016E" w:rsidRDefault="009F07C4" w:rsidP="009F07C4">
      <w:pPr>
        <w:spacing w:line="1" w:lineRule="exact"/>
      </w:pPr>
    </w:p>
    <w:p w:rsidR="009F07C4" w:rsidRPr="0022016E" w:rsidRDefault="009F07C4" w:rsidP="009F07C4">
      <w:pPr>
        <w:spacing w:line="1" w:lineRule="exact"/>
      </w:pPr>
    </w:p>
    <w:p w:rsidR="009F07C4" w:rsidRPr="0022016E" w:rsidRDefault="009F07C4" w:rsidP="009F07C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F07C4" w:rsidRPr="0022016E" w:rsidRDefault="009F07C4" w:rsidP="009F07C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F07C4" w:rsidRPr="0022016E" w:rsidRDefault="009F07C4" w:rsidP="009F07C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F07C4" w:rsidRPr="0022016E" w:rsidRDefault="009F07C4" w:rsidP="009F07C4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9F07C4" w:rsidRPr="0022016E" w:rsidRDefault="009F07C4" w:rsidP="009F07C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9F07C4" w:rsidRPr="0022016E" w:rsidRDefault="009F07C4" w:rsidP="009F07C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9F07C4" w:rsidRPr="0022016E" w:rsidRDefault="009F07C4" w:rsidP="009F07C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9F07C4" w:rsidRPr="0022016E" w:rsidRDefault="009F07C4" w:rsidP="009F07C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9F07C4" w:rsidRPr="0022016E" w:rsidRDefault="009F07C4" w:rsidP="009F07C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2E9103B0" wp14:editId="0C47356E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22D9832C" wp14:editId="0D89EA08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9F07C4" w:rsidRPr="0022016E" w:rsidRDefault="009F07C4" w:rsidP="009F07C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9F07C4" w:rsidRPr="0022016E" w:rsidRDefault="009F07C4" w:rsidP="009F07C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9F07C4" w:rsidRPr="0022016E" w:rsidRDefault="009F07C4" w:rsidP="009F07C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9F07C4" w:rsidRPr="0022016E" w:rsidRDefault="009F07C4" w:rsidP="009F07C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9F07C4" w:rsidRPr="0022016E" w:rsidRDefault="009F07C4" w:rsidP="009F07C4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9F07C4" w:rsidRDefault="009F07C4" w:rsidP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 w:rsidP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C01608" w:rsidRDefault="009F07C4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534035" distB="1492885" distL="0" distR="0" simplePos="0" relativeHeight="125829381" behindDoc="0" locked="0" layoutInCell="1" allowOverlap="1" wp14:anchorId="453A3E75" wp14:editId="667AD77B">
                <wp:simplePos x="0" y="0"/>
                <wp:positionH relativeFrom="page">
                  <wp:posOffset>3930015</wp:posOffset>
                </wp:positionH>
                <wp:positionV relativeFrom="paragraph">
                  <wp:posOffset>1697990</wp:posOffset>
                </wp:positionV>
                <wp:extent cx="1388745" cy="1885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09.45pt;margin-top:133.7pt;width:109.35pt;height:14.85pt;z-index:125829381;visibility:visible;mso-wrap-style:none;mso-wrap-distance-left:0;mso-wrap-distance-top:42.05pt;mso-wrap-distance-right:0;mso-wrap-distance-bottom:11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" filled="f" stroked="f">
                <v:textbox inset="0,0,0,0">
                  <w:txbxContent>
                    <w:p w:rsidR="00C01608" w:rsidRDefault="00CF0FC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8715" distB="872490" distL="0" distR="0" simplePos="0" relativeHeight="125829383" behindDoc="0" locked="0" layoutInCell="1" allowOverlap="1" wp14:anchorId="4F030068" wp14:editId="41338221">
                <wp:simplePos x="0" y="0"/>
                <wp:positionH relativeFrom="page">
                  <wp:posOffset>3926205</wp:posOffset>
                </wp:positionH>
                <wp:positionV relativeFrom="paragraph">
                  <wp:posOffset>2245995</wp:posOffset>
                </wp:positionV>
                <wp:extent cx="1325245" cy="1943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309.15pt;margin-top:176.85pt;width:104.35pt;height:15.3pt;z-index:125829383;visibility:visible;mso-wrap-style:none;mso-wrap-distance-left:0;mso-wrap-distance-top:90.45pt;mso-wrap-distance-right:0;mso-wrap-distance-bottom:6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" filled="f" stroked="f">
                <v:textbox inset="0,0,0,0">
                  <w:txbxContent>
                    <w:p w:rsidR="00C01608" w:rsidRDefault="00CF0FC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4495" distB="348615" distL="0" distR="0" simplePos="0" relativeHeight="125829385" behindDoc="0" locked="0" layoutInCell="1" allowOverlap="1" wp14:anchorId="7013F87D" wp14:editId="4930BEB5">
                <wp:simplePos x="0" y="0"/>
                <wp:positionH relativeFrom="page">
                  <wp:posOffset>4123055</wp:posOffset>
                </wp:positionH>
                <wp:positionV relativeFrom="paragraph">
                  <wp:posOffset>2867025</wp:posOffset>
                </wp:positionV>
                <wp:extent cx="912495" cy="1924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19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324.65pt;margin-top:225.75pt;width:71.85pt;height:15.15pt;z-index:125829385;visibility:visible;mso-wrap-style:none;mso-wrap-distance-left:0;mso-wrap-distance-top:131.85pt;mso-wrap-distance-right:0;mso-wrap-distance-bottom:2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" filled="f" stroked="f">
                <v:textbox inset="0,0,0,0">
                  <w:txbxContent>
                    <w:p w:rsidR="00C01608" w:rsidRDefault="00CF0FC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25650" distB="1270" distL="0" distR="0" simplePos="0" relativeHeight="125829387" behindDoc="0" locked="0" layoutInCell="1" allowOverlap="1" wp14:anchorId="6E1103C9" wp14:editId="1DCB34A7">
                <wp:simplePos x="0" y="0"/>
                <wp:positionH relativeFrom="page">
                  <wp:posOffset>3880485</wp:posOffset>
                </wp:positionH>
                <wp:positionV relativeFrom="paragraph">
                  <wp:posOffset>3162300</wp:posOffset>
                </wp:positionV>
                <wp:extent cx="1435735" cy="1885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305.55pt;margin-top:249pt;width:113.05pt;height:14.85pt;z-index:125829387;visibility:visible;mso-wrap-style:none;mso-wrap-distance-left:0;mso-wrap-distance-top:159.5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" filled="f" stroked="f">
                <v:textbox inset="0,0,0,0">
                  <w:txbxContent>
                    <w:p w:rsidR="00C01608" w:rsidRDefault="00CF0FCB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00" distB="0" distL="0" distR="0" simplePos="0" relativeHeight="125829379" behindDoc="0" locked="0" layoutInCell="1" allowOverlap="1" wp14:anchorId="17AF9D19" wp14:editId="472A84EC">
                <wp:simplePos x="0" y="0"/>
                <wp:positionH relativeFrom="page">
                  <wp:posOffset>1111250</wp:posOffset>
                </wp:positionH>
                <wp:positionV relativeFrom="paragraph">
                  <wp:posOffset>1579880</wp:posOffset>
                </wp:positionV>
                <wp:extent cx="1352550" cy="17710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C01608" w:rsidRDefault="00CF0FCB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C01608" w:rsidRDefault="00CF0FCB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C01608" w:rsidRDefault="00CF0FCB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0" type="#_x0000_t202" style="position:absolute;left:0;text-align:left;margin-left:87.5pt;margin-top:124.4pt;width:106.5pt;height:139.45pt;z-index:125829379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" filled="f" stroked="f">
                <v:textbox inset="0,0,0,0">
                  <w:txbxContent>
                    <w:p w:rsidR="00C01608" w:rsidRDefault="00CF0FCB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C01608" w:rsidRDefault="00CF0FCB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C01608" w:rsidRDefault="00CF0FCB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C01608" w:rsidRDefault="00CF0FCB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0FCB">
        <w:rPr>
          <w:rStyle w:val="a3"/>
          <w:b/>
          <w:bCs/>
        </w:rPr>
        <w:t>РАБОЧАЯ ПРОГРАММА</w:t>
      </w:r>
      <w:r w:rsidR="00CF0FCB">
        <w:rPr>
          <w:rStyle w:val="a3"/>
          <w:b/>
          <w:bCs/>
        </w:rPr>
        <w:br/>
        <w:t>ДИСЦИПЛИНЫ</w:t>
      </w:r>
      <w:r w:rsidR="00CF0FCB">
        <w:rPr>
          <w:rStyle w:val="a3"/>
          <w:b/>
          <w:bCs/>
        </w:rPr>
        <w:br/>
        <w:t xml:space="preserve">«ОРГАНИЗАЦИЯ И ПЛАНИРОВАНИЕ ДЕЯТЕЛЬНОСТИ </w:t>
      </w:r>
      <w:r w:rsidR="00CF0FCB">
        <w:rPr>
          <w:rStyle w:val="a3"/>
          <w:b/>
          <w:bCs/>
        </w:rPr>
        <w:t>ПРЕДПРИЯТИЯ»</w:t>
      </w: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  <w:rPr>
          <w:rStyle w:val="a3"/>
          <w:b/>
          <w:bCs/>
        </w:rPr>
      </w:pPr>
    </w:p>
    <w:p w:rsidR="009F07C4" w:rsidRDefault="009F07C4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C01608" w:rsidRDefault="00C01608">
      <w:pPr>
        <w:spacing w:line="1" w:lineRule="exact"/>
      </w:pPr>
    </w:p>
    <w:p w:rsidR="009F07C4" w:rsidRDefault="009F07C4">
      <w:pPr>
        <w:spacing w:line="1" w:lineRule="exact"/>
      </w:pPr>
    </w:p>
    <w:p w:rsidR="009F07C4" w:rsidRDefault="009F07C4">
      <w:pPr>
        <w:spacing w:line="1" w:lineRule="exact"/>
        <w:sectPr w:rsidR="009F07C4">
          <w:footerReference w:type="default" r:id="rId11"/>
          <w:pgSz w:w="11900" w:h="16840"/>
          <w:pgMar w:top="1328" w:right="1123" w:bottom="1365" w:left="2063" w:header="900" w:footer="3" w:gutter="0"/>
          <w:pgNumType w:start="1"/>
          <w:cols w:space="720"/>
          <w:noEndnote/>
          <w:docGrid w:linePitch="360"/>
        </w:sectPr>
      </w:pPr>
    </w:p>
    <w:p w:rsidR="00C01608" w:rsidRDefault="00CF0FCB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«Организация и планирование деятельности предприятия» составлена на основании требований Федерального государственного образовательного стандарта вы</w:t>
      </w:r>
      <w:r>
        <w:rPr>
          <w:rStyle w:val="a3"/>
        </w:rPr>
        <w:t>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</w:t>
      </w:r>
      <w:r>
        <w:rPr>
          <w:rStyle w:val="a3"/>
        </w:rPr>
        <w:t>рта высшего образования - бакалавриат по направлению подготовки 38.03.01 Экономика».</w:t>
      </w:r>
      <w:proofErr w:type="gramEnd"/>
    </w:p>
    <w:p w:rsidR="00C01608" w:rsidRDefault="00C01608">
      <w:pPr>
        <w:spacing w:line="1" w:lineRule="exact"/>
        <w:sectPr w:rsidR="00C01608">
          <w:footerReference w:type="default" r:id="rId12"/>
          <w:pgSz w:w="11900" w:h="16840"/>
          <w:pgMar w:top="1125" w:right="829" w:bottom="722" w:left="1675" w:header="697" w:footer="3" w:gutter="0"/>
          <w:cols w:space="720"/>
          <w:noEndnote/>
          <w:docGrid w:linePitch="360"/>
        </w:sectPr>
      </w:pPr>
    </w:p>
    <w:p w:rsidR="00C01608" w:rsidRDefault="00C01608">
      <w:pPr>
        <w:spacing w:line="56" w:lineRule="exact"/>
        <w:rPr>
          <w:sz w:val="5"/>
          <w:szCs w:val="5"/>
        </w:rPr>
      </w:pPr>
    </w:p>
    <w:p w:rsidR="00C01608" w:rsidRDefault="00C01608">
      <w:pPr>
        <w:spacing w:line="1" w:lineRule="exact"/>
        <w:sectPr w:rsidR="00C01608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C01608" w:rsidRDefault="00CF0FCB" w:rsidP="009F07C4">
      <w:pPr>
        <w:spacing w:line="1" w:lineRule="exact"/>
      </w:pPr>
      <w:r>
        <w:rPr>
          <w:rStyle w:val="a3"/>
          <w:rFonts w:eastAsia="Courier New"/>
          <w:b/>
          <w:bCs/>
        </w:rPr>
        <w:lastRenderedPageBreak/>
        <w:t>Общие положения</w:t>
      </w:r>
    </w:p>
    <w:p w:rsidR="00C01608" w:rsidRDefault="00CF0FCB">
      <w:pPr>
        <w:pStyle w:val="1"/>
        <w:numPr>
          <w:ilvl w:val="1"/>
          <w:numId w:val="1"/>
        </w:numPr>
        <w:tabs>
          <w:tab w:val="left" w:pos="2035"/>
        </w:tabs>
        <w:ind w:left="158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C01608" w:rsidRDefault="00CF0FCB">
      <w:pPr>
        <w:pStyle w:val="1"/>
        <w:ind w:left="880" w:firstLine="70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студентов комплексных знаний о</w:t>
      </w:r>
      <w:r>
        <w:rPr>
          <w:rStyle w:val="a3"/>
        </w:rPr>
        <w:t xml:space="preserve"> целях, принципах, подходах и этапах проведения оценки стоимости бизнеса, использования полученных данных при принятии управленческих решений относительно дальнейшего повышения стоимости.</w:t>
      </w:r>
    </w:p>
    <w:p w:rsidR="00C01608" w:rsidRDefault="00CF0FCB">
      <w:pPr>
        <w:pStyle w:val="1"/>
        <w:ind w:left="158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C01608" w:rsidRDefault="00CF0FCB">
      <w:pPr>
        <w:pStyle w:val="1"/>
        <w:spacing w:after="260"/>
        <w:ind w:left="880" w:firstLine="700"/>
        <w:jc w:val="both"/>
      </w:pPr>
      <w:proofErr w:type="gramStart"/>
      <w:r>
        <w:rPr>
          <w:rStyle w:val="a3"/>
        </w:rPr>
        <w:t>- изучить концептуальные основы оценки с</w:t>
      </w:r>
      <w:r>
        <w:rPr>
          <w:rStyle w:val="a3"/>
        </w:rPr>
        <w:t xml:space="preserve">тоимости бизнеса, - изучить структуру отчета об определении стоимости и основные положения управления стоимостью бизнеса, - овладение методиками оценки рыночной стоимости предприятия в целом и отдельных бизнес-линий, - выбор рациональной методики оценки в </w:t>
      </w:r>
      <w:r>
        <w:rPr>
          <w:rStyle w:val="a3"/>
        </w:rPr>
        <w:t>зависимости от целей ее проведения.</w:t>
      </w:r>
      <w:proofErr w:type="gramEnd"/>
    </w:p>
    <w:p w:rsidR="00C01608" w:rsidRDefault="00CF0FCB">
      <w:pPr>
        <w:pStyle w:val="1"/>
        <w:numPr>
          <w:ilvl w:val="1"/>
          <w:numId w:val="1"/>
        </w:numPr>
        <w:tabs>
          <w:tab w:val="left" w:pos="2066"/>
        </w:tabs>
        <w:ind w:left="880" w:firstLine="70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C01608" w:rsidRDefault="00CF0FCB">
      <w:pPr>
        <w:pStyle w:val="1"/>
        <w:ind w:left="880" w:firstLine="700"/>
        <w:jc w:val="both"/>
      </w:pPr>
      <w:r>
        <w:rPr>
          <w:rStyle w:val="a3"/>
        </w:rPr>
        <w:t>Дисциплина «Организация и планирование деятельности предприятия» входит часть, формируемую участниками образовательных отношений Блока 1. Д</w:t>
      </w:r>
      <w:r>
        <w:rPr>
          <w:rStyle w:val="a3"/>
        </w:rPr>
        <w:t>исциплины (модули) учебного плана по направлению подготовки 38.03.01 Экономика, направленность (профиль) Финансы и кредит и изучается в 6 семестре</w:t>
      </w:r>
    </w:p>
    <w:p w:rsidR="00C01608" w:rsidRDefault="00CF0FCB">
      <w:pPr>
        <w:pStyle w:val="1"/>
        <w:ind w:left="880" w:firstLine="700"/>
        <w:jc w:val="both"/>
      </w:pPr>
      <w:r>
        <w:rPr>
          <w:rStyle w:val="a3"/>
        </w:rPr>
        <w:t>Дисциплина изучается параллельно с дисциплинами «Регулирование финансово</w:t>
      </w:r>
      <w:r>
        <w:rPr>
          <w:rStyle w:val="a3"/>
        </w:rPr>
        <w:softHyphen/>
        <w:t>кредитной деятельностью», «Математич</w:t>
      </w:r>
      <w:r>
        <w:rPr>
          <w:rStyle w:val="a3"/>
        </w:rPr>
        <w:t>еские модели в экономике» и другими.</w:t>
      </w:r>
    </w:p>
    <w:p w:rsidR="00C01608" w:rsidRDefault="00CF0FCB">
      <w:pPr>
        <w:pStyle w:val="1"/>
        <w:spacing w:after="260"/>
        <w:ind w:left="880" w:firstLine="700"/>
        <w:jc w:val="both"/>
      </w:pPr>
      <w:r>
        <w:rPr>
          <w:rStyle w:val="a3"/>
        </w:rPr>
        <w:t xml:space="preserve">Дисциплина является базой для изучения дисциплин/практик: «Производственная практика (технологическая (проектно-технологическая) практика)», Производственная практика (преддипломная практика)», а также при подготовке к </w:t>
      </w:r>
      <w:r>
        <w:rPr>
          <w:rStyle w:val="a3"/>
        </w:rPr>
        <w:t>сдаче и сдаче государственного экзамена, при подготовке к процедуре защиты и защите выпускной квалификационной работы и др.</w:t>
      </w:r>
    </w:p>
    <w:p w:rsidR="00C01608" w:rsidRDefault="00CF0FCB">
      <w:pPr>
        <w:pStyle w:val="1"/>
        <w:numPr>
          <w:ilvl w:val="1"/>
          <w:numId w:val="1"/>
        </w:numPr>
        <w:tabs>
          <w:tab w:val="left" w:pos="2154"/>
        </w:tabs>
        <w:ind w:left="880" w:firstLine="70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C01608" w:rsidRDefault="00CF0FCB">
      <w:pPr>
        <w:pStyle w:val="a5"/>
        <w:ind w:left="219"/>
      </w:pPr>
      <w:r>
        <w:rPr>
          <w:rStyle w:val="a4"/>
        </w:rPr>
        <w:t>Процесс освоения дисципли</w:t>
      </w:r>
      <w:r>
        <w:rPr>
          <w:rStyle w:val="a4"/>
        </w:rPr>
        <w:t>ны «Организация и планирование деятельности предприятия»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18"/>
        <w:gridCol w:w="8196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 xml:space="preserve">экономических рисков, составить и обосновать </w:t>
            </w:r>
            <w:r>
              <w:rPr>
                <w:rStyle w:val="a6"/>
              </w:rPr>
              <w:t>прогноз динамики основных финансово-экономических показателей</w:t>
            </w:r>
          </w:p>
        </w:tc>
      </w:tr>
    </w:tbl>
    <w:p w:rsidR="00C01608" w:rsidRDefault="00C01608">
      <w:pPr>
        <w:spacing w:after="799" w:line="1" w:lineRule="exact"/>
      </w:pPr>
    </w:p>
    <w:p w:rsidR="00C01608" w:rsidRDefault="00CF0FCB">
      <w:pPr>
        <w:pStyle w:val="a5"/>
        <w:ind w:left="1581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087"/>
        <w:gridCol w:w="2130"/>
        <w:gridCol w:w="2693"/>
        <w:gridCol w:w="2561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Код (ы) и наименование (</w:t>
            </w:r>
            <w:r>
              <w:rPr>
                <w:rStyle w:val="a6"/>
                <w:sz w:val="20"/>
                <w:szCs w:val="20"/>
              </w:rPr>
              <w:softHyphen/>
              <w:t>ия) индикатор</w:t>
            </w:r>
            <w:proofErr w:type="gramStart"/>
            <w:r>
              <w:rPr>
                <w:rStyle w:val="a6"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sz w:val="20"/>
                <w:szCs w:val="20"/>
              </w:rPr>
              <w:t>ов) достижения компетенций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Планируемые результаты обучения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675" w:type="dxa"/>
            <w:vMerge/>
            <w:shd w:val="clear" w:color="auto" w:fill="auto"/>
          </w:tcPr>
          <w:p w:rsidR="00C01608" w:rsidRDefault="00C01608"/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поведение хозяйствующих агентов, их затраты и результаты, функционирующие рынки, финансовые и информационные потоки,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tabs>
                <w:tab w:val="left" w:pos="10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C01608" w:rsidRDefault="00CF0FCB">
            <w:pPr>
              <w:pStyle w:val="a7"/>
              <w:tabs>
                <w:tab w:val="left" w:pos="1000"/>
                <w:tab w:val="left" w:pos="18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провести</w:t>
            </w:r>
            <w:r>
              <w:rPr>
                <w:rStyle w:val="a6"/>
                <w:sz w:val="20"/>
                <w:szCs w:val="20"/>
              </w:rPr>
              <w:tab/>
              <w:t>анализ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01608" w:rsidRDefault="00CF0FCB">
            <w:pPr>
              <w:pStyle w:val="a7"/>
              <w:tabs>
                <w:tab w:val="left" w:pos="1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дать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C01608" w:rsidRDefault="00CF0FCB">
            <w:pPr>
              <w:pStyle w:val="a7"/>
              <w:tabs>
                <w:tab w:val="left" w:pos="123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существующих финансово</w:t>
            </w:r>
            <w:r>
              <w:rPr>
                <w:rStyle w:val="a6"/>
                <w:sz w:val="20"/>
                <w:szCs w:val="20"/>
              </w:rPr>
              <w:softHyphen/>
              <w:t xml:space="preserve">экономических рисков, составить и </w:t>
            </w:r>
            <w:r>
              <w:rPr>
                <w:rStyle w:val="a6"/>
                <w:sz w:val="20"/>
                <w:szCs w:val="20"/>
              </w:rPr>
              <w:t>обосновать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ИПК-2.1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З</w:t>
            </w:r>
            <w:proofErr w:type="gramEnd"/>
            <w:r>
              <w:rPr>
                <w:rStyle w:val="a6"/>
                <w:sz w:val="20"/>
                <w:szCs w:val="20"/>
              </w:rPr>
              <w:t>нает основы анализа и оценки существующих финансово - экономических рисков;</w:t>
            </w:r>
          </w:p>
          <w:p w:rsidR="00C01608" w:rsidRDefault="00CF0FC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ИПК-2.2</w:t>
            </w:r>
            <w:proofErr w:type="gramStart"/>
            <w:r>
              <w:rPr>
                <w:rStyle w:val="a6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6"/>
                <w:sz w:val="20"/>
                <w:szCs w:val="20"/>
              </w:rPr>
              <w:t>меет составлять и обосновывать прогноз динамики основных финансово - экономических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Знает основы анализа и оценки существующих финансово - эконо</w:t>
            </w:r>
            <w:r>
              <w:rPr>
                <w:rStyle w:val="a6"/>
                <w:sz w:val="20"/>
                <w:szCs w:val="20"/>
              </w:rPr>
              <w:t>мических рисков;</w:t>
            </w:r>
          </w:p>
          <w:p w:rsidR="00C01608" w:rsidRDefault="00CF0FC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Умеет составлять и обосновывать прогноз динамики </w:t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финансово 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1608" w:rsidRDefault="00C01608">
            <w:pPr>
              <w:pStyle w:val="a7"/>
              <w:ind w:firstLine="0"/>
              <w:rPr>
                <w:sz w:val="17"/>
                <w:szCs w:val="17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производственные процессы</w:t>
            </w:r>
          </w:p>
          <w:p w:rsidR="00C01608" w:rsidRDefault="00C01608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tabs>
                <w:tab w:val="left" w:pos="1084"/>
              </w:tabs>
              <w:spacing w:line="13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C01608" w:rsidRDefault="00CF0FC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финансово-</w:t>
            </w:r>
          </w:p>
          <w:p w:rsidR="00C01608" w:rsidRDefault="00CF0FCB">
            <w:pPr>
              <w:pStyle w:val="a7"/>
              <w:spacing w:after="60" w:line="151" w:lineRule="auto"/>
              <w:ind w:firstLine="1180"/>
              <w:rPr>
                <w:sz w:val="20"/>
                <w:szCs w:val="20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 xml:space="preserve">владелец </w:t>
            </w:r>
            <w:proofErr w:type="gramStart"/>
            <w:r>
              <w:rPr>
                <w:rStyle w:val="a6"/>
                <w:sz w:val="20"/>
                <w:szCs w:val="20"/>
              </w:rPr>
              <w:t>экономических</w:t>
            </w:r>
            <w:proofErr w:type="gramEnd"/>
          </w:p>
          <w:p w:rsidR="00C01608" w:rsidRDefault="00CF0FCB">
            <w:pPr>
              <w:pStyle w:val="a7"/>
              <w:spacing w:line="139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показателей</w:t>
            </w:r>
          </w:p>
          <w:p w:rsidR="00C01608" w:rsidRDefault="00CF0FCB">
            <w:pPr>
              <w:pStyle w:val="a7"/>
              <w:tabs>
                <w:tab w:val="left" w:pos="1171"/>
              </w:tabs>
              <w:spacing w:line="166" w:lineRule="auto"/>
              <w:ind w:firstLine="0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анной</w:t>
            </w:r>
            <w:r>
              <w:rPr>
                <w:rStyle w:val="a6"/>
                <w:color w:val="5684E5"/>
                <w:sz w:val="17"/>
                <w:szCs w:val="17"/>
              </w:rPr>
              <w:tab/>
            </w:r>
            <w:proofErr w:type="gramStart"/>
            <w:r>
              <w:rPr>
                <w:rStyle w:val="a6"/>
                <w:color w:val="5684E5"/>
                <w:sz w:val="17"/>
                <w:szCs w:val="17"/>
              </w:rPr>
              <w:t>серийный</w:t>
            </w:r>
            <w:proofErr w:type="gramEnd"/>
            <w:r>
              <w:rPr>
                <w:rStyle w:val="a6"/>
                <w:color w:val="5684E5"/>
                <w:sz w:val="17"/>
                <w:szCs w:val="17"/>
              </w:rPr>
              <w:t xml:space="preserve"> 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tabs>
                <w:tab w:val="left" w:pos="11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показателей с</w:t>
            </w:r>
            <w:r>
              <w:rPr>
                <w:rStyle w:val="a6"/>
                <w:sz w:val="20"/>
                <w:szCs w:val="20"/>
              </w:rPr>
              <w:t xml:space="preserve"> учетом рисков ИПК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ОЧУ</w:t>
            </w:r>
            <w:r>
              <w:rPr>
                <w:rStyle w:val="a6"/>
                <w:sz w:val="20"/>
                <w:szCs w:val="20"/>
              </w:rPr>
              <w:t xml:space="preserve">. 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ВО "ММА"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 xml:space="preserve">методами </w:t>
            </w:r>
            <w:r>
              <w:rPr>
                <w:rStyle w:val="a6"/>
                <w:sz w:val="20"/>
                <w:szCs w:val="20"/>
                <w:vertAlign w:val="superscript"/>
              </w:rPr>
              <w:t>и п</w:t>
            </w:r>
            <w:r>
              <w:rPr>
                <w:rStyle w:val="a6"/>
                <w:color w:val="5684E5"/>
                <w:sz w:val="17"/>
                <w:szCs w:val="17"/>
              </w:rPr>
              <w:t>Терентий</w:t>
            </w:r>
            <w:r>
              <w:rPr>
                <w:rStyle w:val="a6"/>
                <w:sz w:val="20"/>
                <w:szCs w:val="20"/>
                <w:vertAlign w:val="superscript"/>
              </w:rPr>
              <w:t>и</w:t>
            </w:r>
            <w:r>
              <w:rPr>
                <w:rStyle w:val="a6"/>
                <w:color w:val="5684E5"/>
                <w:sz w:val="17"/>
                <w:szCs w:val="17"/>
              </w:rPr>
              <w:t xml:space="preserve">Ливиу Михайлови </w:t>
            </w:r>
            <w:r>
              <w:rPr>
                <w:rStyle w:val="a6"/>
                <w:sz w:val="20"/>
                <w:szCs w:val="20"/>
              </w:rPr>
              <w:t>оценки</w:t>
            </w:r>
            <w:r>
              <w:rPr>
                <w:rStyle w:val="a6"/>
                <w:sz w:val="20"/>
                <w:szCs w:val="20"/>
              </w:rPr>
              <w:tab/>
              <w:t>существующих</w:t>
            </w:r>
          </w:p>
          <w:p w:rsidR="00C01608" w:rsidRDefault="00CF0FCB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мер</w:t>
            </w:r>
            <w:r>
              <w:rPr>
                <w:rStyle w:val="a6"/>
                <w:sz w:val="20"/>
                <w:szCs w:val="20"/>
              </w:rPr>
              <w:t>на</w:t>
            </w:r>
            <w:r>
              <w:rPr>
                <w:rStyle w:val="a6"/>
                <w:color w:val="5684E5"/>
                <w:sz w:val="17"/>
                <w:szCs w:val="17"/>
              </w:rPr>
              <w:t>8E3BF3226E05F4E8E415AEE5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tabs>
                <w:tab w:val="left" w:pos="1337"/>
                <w:tab w:val="left" w:pos="17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  <w:r>
              <w:rPr>
                <w:rStyle w:val="a6"/>
                <w:sz w:val="20"/>
                <w:szCs w:val="20"/>
              </w:rPr>
              <w:tab/>
              <w:t>с</w:t>
            </w:r>
            <w:r>
              <w:rPr>
                <w:rStyle w:val="a6"/>
                <w:sz w:val="20"/>
                <w:szCs w:val="20"/>
              </w:rPr>
              <w:tab/>
              <w:t>учетом</w:t>
            </w:r>
          </w:p>
          <w:p w:rsidR="00C01608" w:rsidRDefault="00CF0FC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рисков</w:t>
            </w:r>
          </w:p>
          <w:p w:rsidR="00C01608" w:rsidRDefault="00CF0FCB">
            <w:pPr>
              <w:pStyle w:val="a7"/>
              <w:tabs>
                <w:tab w:val="left" w:pos="993"/>
                <w:tab w:val="left" w:pos="22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методами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01608" w:rsidRDefault="00CF0FCB">
            <w:pPr>
              <w:pStyle w:val="a7"/>
              <w:tabs>
                <w:tab w:val="left" w:pos="22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5684E5"/>
                <w:sz w:val="17"/>
                <w:szCs w:val="17"/>
              </w:rPr>
              <w:t>AB64241</w:t>
            </w:r>
            <w:r>
              <w:rPr>
                <w:rStyle w:val="a6"/>
                <w:sz w:val="20"/>
                <w:szCs w:val="20"/>
              </w:rPr>
              <w:t>а</w:t>
            </w:r>
            <w:r>
              <w:rPr>
                <w:rStyle w:val="a6"/>
                <w:color w:val="5684E5"/>
                <w:sz w:val="17"/>
                <w:szCs w:val="17"/>
              </w:rPr>
              <w:t>A0DE84149</w:t>
            </w:r>
            <w:r>
              <w:rPr>
                <w:rStyle w:val="a6"/>
                <w:sz w:val="20"/>
                <w:szCs w:val="20"/>
              </w:rPr>
              <w:t>ализа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</w:tc>
      </w:tr>
    </w:tbl>
    <w:p w:rsidR="00C01608" w:rsidRDefault="00C01608">
      <w:pPr>
        <w:pStyle w:val="a5"/>
        <w:tabs>
          <w:tab w:val="left" w:pos="3923"/>
        </w:tabs>
        <w:ind w:left="81"/>
        <w:rPr>
          <w:sz w:val="17"/>
          <w:szCs w:val="17"/>
        </w:rPr>
        <w:sectPr w:rsidR="00C01608">
          <w:footerReference w:type="default" r:id="rId13"/>
          <w:pgSz w:w="11900" w:h="16840"/>
          <w:pgMar w:top="1128" w:right="829" w:bottom="362" w:left="813" w:header="70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130"/>
        <w:gridCol w:w="2693"/>
        <w:gridCol w:w="2561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2099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рисков, составления и обоснования прогноз а динамики основных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показателей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tabs>
                <w:tab w:val="right" w:pos="2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оценки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существующих</w:t>
            </w:r>
            <w:proofErr w:type="gramEnd"/>
          </w:p>
          <w:p w:rsidR="00C01608" w:rsidRDefault="00CF0FCB">
            <w:pPr>
              <w:pStyle w:val="a7"/>
              <w:tabs>
                <w:tab w:val="right" w:pos="2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C01608" w:rsidRDefault="00CF0FCB">
            <w:pPr>
              <w:pStyle w:val="a7"/>
              <w:tabs>
                <w:tab w:val="right" w:pos="23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</w:t>
            </w:r>
            <w:r>
              <w:rPr>
                <w:rStyle w:val="a6"/>
                <w:sz w:val="20"/>
                <w:szCs w:val="20"/>
              </w:rPr>
              <w:tab/>
              <w:t>рисков,</w:t>
            </w:r>
          </w:p>
          <w:p w:rsidR="00C01608" w:rsidRDefault="00CF0FCB">
            <w:pPr>
              <w:pStyle w:val="a7"/>
              <w:tabs>
                <w:tab w:val="right" w:pos="232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составления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C01608" w:rsidRDefault="00CF0FCB">
            <w:pPr>
              <w:pStyle w:val="a7"/>
              <w:tabs>
                <w:tab w:val="left" w:pos="1321"/>
                <w:tab w:val="left" w:pos="22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обоснования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  <w:r>
              <w:rPr>
                <w:rStyle w:val="a6"/>
                <w:sz w:val="20"/>
                <w:szCs w:val="20"/>
              </w:rPr>
              <w:tab/>
              <w:t>а</w:t>
            </w:r>
          </w:p>
          <w:p w:rsidR="00C01608" w:rsidRDefault="00CF0FCB">
            <w:pPr>
              <w:pStyle w:val="a7"/>
              <w:tabs>
                <w:tab w:val="right" w:pos="23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C01608" w:rsidRDefault="00CF0FCB">
            <w:pPr>
              <w:pStyle w:val="a7"/>
              <w:tabs>
                <w:tab w:val="right" w:pos="23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</w:t>
            </w:r>
            <w:r>
              <w:rPr>
                <w:rStyle w:val="a6"/>
                <w:sz w:val="20"/>
                <w:szCs w:val="20"/>
              </w:rPr>
              <w:tab/>
              <w:t>-</w:t>
            </w:r>
          </w:p>
          <w:p w:rsidR="00C01608" w:rsidRDefault="00CF0FCB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показателей</w:t>
            </w:r>
          </w:p>
        </w:tc>
      </w:tr>
    </w:tbl>
    <w:p w:rsidR="00C01608" w:rsidRDefault="00C01608">
      <w:pPr>
        <w:spacing w:after="759" w:line="1" w:lineRule="exact"/>
      </w:pPr>
    </w:p>
    <w:p w:rsidR="00C01608" w:rsidRDefault="00CF0FCB">
      <w:pPr>
        <w:pStyle w:val="1"/>
        <w:numPr>
          <w:ilvl w:val="0"/>
          <w:numId w:val="1"/>
        </w:numPr>
        <w:tabs>
          <w:tab w:val="left" w:pos="1995"/>
        </w:tabs>
        <w:ind w:left="158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C01608" w:rsidRDefault="00CF0FCB">
      <w:pPr>
        <w:pStyle w:val="a5"/>
        <w:ind w:left="106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C01608" w:rsidRDefault="00CF0FCB">
      <w:pPr>
        <w:pStyle w:val="a5"/>
        <w:spacing w:line="233" w:lineRule="auto"/>
        <w:ind w:left="106"/>
      </w:pPr>
      <w:r>
        <w:rPr>
          <w:rStyle w:val="a4"/>
        </w:rPr>
        <w:t>Общая трудоемкость дисциплины составляет 3 зачетных единицы (108 ч.).</w:t>
      </w:r>
    </w:p>
    <w:p w:rsidR="00C01608" w:rsidRDefault="00CF0FCB">
      <w:pPr>
        <w:pStyle w:val="a5"/>
        <w:ind w:left="106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25"/>
        <w:gridCol w:w="881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F0FCB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 xml:space="preserve">Вид </w:t>
            </w:r>
            <w:r>
              <w:rPr>
                <w:rStyle w:val="a6"/>
                <w:b/>
                <w:bCs/>
              </w:rPr>
              <w:t>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01608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01608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0160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01608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01608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01608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</w:tbl>
    <w:p w:rsidR="00C01608" w:rsidRDefault="00C01608">
      <w:pPr>
        <w:spacing w:after="259" w:line="1" w:lineRule="exact"/>
      </w:pPr>
    </w:p>
    <w:p w:rsidR="00C01608" w:rsidRDefault="00C01608">
      <w:pPr>
        <w:spacing w:line="1" w:lineRule="exact"/>
      </w:pPr>
    </w:p>
    <w:p w:rsidR="00C01608" w:rsidRDefault="00CF0FCB">
      <w:pPr>
        <w:pStyle w:val="a5"/>
        <w:ind w:left="112"/>
      </w:pPr>
      <w:r>
        <w:rPr>
          <w:rStyle w:val="a4"/>
          <w:i/>
          <w:iCs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25"/>
        <w:gridCol w:w="881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F0FCB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01608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01608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01608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01608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Лабораторные занятия (ЛЗ)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01608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left="188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01608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</w:tbl>
    <w:p w:rsidR="00C01608" w:rsidRDefault="00CF0FCB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C01608" w:rsidRDefault="00CF0FCB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C01608" w:rsidRDefault="00CF0FCB">
      <w:pPr>
        <w:pStyle w:val="a5"/>
        <w:spacing w:line="233" w:lineRule="auto"/>
        <w:ind w:left="1687"/>
      </w:pPr>
      <w:r>
        <w:rPr>
          <w:rStyle w:val="a4"/>
        </w:rPr>
        <w:t xml:space="preserve">Очная </w:t>
      </w:r>
      <w:r>
        <w:rPr>
          <w:rStyle w:val="a4"/>
        </w:rPr>
        <w:t>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81"/>
        <w:gridCol w:w="519"/>
        <w:gridCol w:w="2699"/>
        <w:gridCol w:w="850"/>
        <w:gridCol w:w="569"/>
        <w:gridCol w:w="562"/>
        <w:gridCol w:w="575"/>
        <w:gridCol w:w="850"/>
        <w:gridCol w:w="706"/>
        <w:gridCol w:w="706"/>
        <w:gridCol w:w="1118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C01608" w:rsidRDefault="00CF0FCB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>с</w:t>
            </w:r>
          </w:p>
          <w:p w:rsidR="00C01608" w:rsidRDefault="00CF0FCB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t xml:space="preserve">е </w:t>
            </w:r>
            <w:proofErr w:type="gramStart"/>
            <w:r>
              <w:rPr>
                <w:rStyle w:val="a6"/>
                <w:b/>
                <w:bCs/>
              </w:rPr>
              <w:t>м</w:t>
            </w:r>
            <w:proofErr w:type="gramEnd"/>
          </w:p>
          <w:p w:rsidR="00C01608" w:rsidRDefault="00CF0FCB">
            <w:pPr>
              <w:pStyle w:val="a7"/>
              <w:ind w:left="360" w:firstLine="0"/>
            </w:pPr>
            <w:r>
              <w:rPr>
                <w:rStyle w:val="a6"/>
                <w:b/>
                <w:bCs/>
              </w:rPr>
              <w:lastRenderedPageBreak/>
              <w:t>е с</w:t>
            </w:r>
          </w:p>
          <w:p w:rsidR="00C01608" w:rsidRDefault="00CF0FCB">
            <w:pPr>
              <w:pStyle w:val="a7"/>
              <w:spacing w:line="252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F0FCB">
            <w:pPr>
              <w:pStyle w:val="a7"/>
              <w:spacing w:after="40"/>
              <w:ind w:firstLine="0"/>
            </w:pPr>
            <w:r>
              <w:rPr>
                <w:rStyle w:val="a6"/>
                <w:b/>
                <w:bCs/>
                <w:lang w:val="en-US" w:eastAsia="en-US"/>
              </w:rPr>
              <w:lastRenderedPageBreak/>
              <w:t>№</w:t>
            </w:r>
          </w:p>
          <w:p w:rsidR="00C01608" w:rsidRDefault="00CF0FCB">
            <w:pPr>
              <w:pStyle w:val="a7"/>
              <w:spacing w:line="214" w:lineRule="auto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  <w:p w:rsidR="00C01608" w:rsidRDefault="00CF0FCB">
            <w:pPr>
              <w:pStyle w:val="a7"/>
              <w:ind w:left="360" w:firstLine="0"/>
              <w:jc w:val="both"/>
            </w:pPr>
            <w:r>
              <w:rPr>
                <w:rStyle w:val="a6"/>
                <w:b/>
                <w:bCs/>
              </w:rPr>
              <w:t xml:space="preserve">з </w:t>
            </w:r>
            <w:r>
              <w:rPr>
                <w:rStyle w:val="a6"/>
                <w:b/>
                <w:bCs/>
              </w:rPr>
              <w:lastRenderedPageBreak/>
              <w:t xml:space="preserve">д е </w:t>
            </w: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F0FCB">
            <w:pPr>
              <w:pStyle w:val="a7"/>
              <w:ind w:left="440" w:firstLine="0"/>
            </w:pPr>
            <w:r>
              <w:rPr>
                <w:rStyle w:val="a6"/>
                <w:b/>
                <w:bCs/>
              </w:rPr>
              <w:lastRenderedPageBreak/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Всего </w:t>
            </w:r>
            <w:proofErr w:type="gramStart"/>
            <w:r>
              <w:rPr>
                <w:rStyle w:val="a6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 xml:space="preserve">Фор м а те к </w:t>
            </w:r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6"/>
                <w:b/>
                <w:bCs/>
              </w:rPr>
              <w:lastRenderedPageBreak/>
              <w:t xml:space="preserve">щ ег о к о н 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о л 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F0FCB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lastRenderedPageBreak/>
              <w:t>Код ком пете нци и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3573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01608" w:rsidRDefault="00C0160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Методологические основы внутрифирменного планирования в условиях рыночной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Тактические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</w:rPr>
              <w:t>планирование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Оперативное планирование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Прогнозирование как инструмент планирования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Подсистема функциональных планов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Бюджетирование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  <w:b/>
                <w:bCs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Бизнес-планирование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lang w:val="en-US"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</w:tr>
    </w:tbl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9F07C4" w:rsidRDefault="009F07C4">
      <w:pPr>
        <w:pStyle w:val="a5"/>
        <w:ind w:left="987"/>
        <w:rPr>
          <w:rStyle w:val="a4"/>
          <w:i/>
          <w:iCs/>
          <w:u w:val="single"/>
        </w:rPr>
      </w:pPr>
    </w:p>
    <w:p w:rsidR="00C01608" w:rsidRDefault="00CF0FCB">
      <w:pPr>
        <w:pStyle w:val="a5"/>
        <w:ind w:left="987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81"/>
        <w:gridCol w:w="519"/>
        <w:gridCol w:w="2699"/>
        <w:gridCol w:w="850"/>
        <w:gridCol w:w="569"/>
        <w:gridCol w:w="562"/>
        <w:gridCol w:w="569"/>
        <w:gridCol w:w="856"/>
        <w:gridCol w:w="706"/>
        <w:gridCol w:w="706"/>
        <w:gridCol w:w="993"/>
        <w:gridCol w:w="125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spacing w:after="40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C01608" w:rsidRDefault="00CF0FCB">
            <w:pPr>
              <w:pStyle w:val="a7"/>
              <w:spacing w:after="100"/>
              <w:ind w:left="360" w:firstLine="0"/>
            </w:pPr>
            <w:r>
              <w:rPr>
                <w:rStyle w:val="a6"/>
                <w:b/>
                <w:bCs/>
              </w:rPr>
              <w:t>с</w:t>
            </w:r>
          </w:p>
          <w:p w:rsidR="00C01608" w:rsidRDefault="00CF0FCB">
            <w:pPr>
              <w:pStyle w:val="a7"/>
              <w:spacing w:after="40"/>
              <w:ind w:left="360" w:firstLine="0"/>
            </w:pPr>
            <w:r>
              <w:rPr>
                <w:rStyle w:val="a6"/>
                <w:b/>
                <w:bCs/>
              </w:rPr>
              <w:t>е</w:t>
            </w:r>
          </w:p>
          <w:p w:rsidR="00C01608" w:rsidRDefault="00CF0FCB">
            <w:pPr>
              <w:pStyle w:val="a7"/>
              <w:spacing w:after="40"/>
              <w:ind w:left="360" w:firstLine="0"/>
            </w:pPr>
            <w:proofErr w:type="gramStart"/>
            <w:r>
              <w:rPr>
                <w:rStyle w:val="a6"/>
                <w:b/>
                <w:bCs/>
              </w:rPr>
              <w:t>м</w:t>
            </w:r>
            <w:proofErr w:type="gramEnd"/>
            <w:r>
              <w:rPr>
                <w:rStyle w:val="a6"/>
                <w:b/>
                <w:bCs/>
              </w:rPr>
              <w:t xml:space="preserve"> е</w:t>
            </w:r>
          </w:p>
          <w:p w:rsidR="00C01608" w:rsidRDefault="00CF0FCB">
            <w:pPr>
              <w:pStyle w:val="a7"/>
              <w:spacing w:after="40"/>
              <w:ind w:left="360" w:firstLine="0"/>
            </w:pPr>
            <w:r>
              <w:rPr>
                <w:rStyle w:val="a6"/>
                <w:b/>
                <w:bCs/>
              </w:rPr>
              <w:t>с</w:t>
            </w:r>
          </w:p>
          <w:p w:rsidR="00C01608" w:rsidRDefault="00CF0FCB">
            <w:pPr>
              <w:pStyle w:val="a7"/>
              <w:spacing w:after="40" w:line="254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т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spacing w:after="40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  <w:p w:rsidR="00C01608" w:rsidRDefault="00CF0FCB">
            <w:pPr>
              <w:pStyle w:val="a7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а</w:t>
            </w:r>
          </w:p>
          <w:p w:rsidR="00C01608" w:rsidRDefault="00CF0FCB">
            <w:pPr>
              <w:pStyle w:val="a7"/>
              <w:ind w:left="360" w:firstLine="0"/>
              <w:jc w:val="both"/>
            </w:pPr>
            <w:r>
              <w:rPr>
                <w:rStyle w:val="a6"/>
                <w:b/>
                <w:bCs/>
              </w:rPr>
              <w:t xml:space="preserve">з д е </w:t>
            </w:r>
            <w:proofErr w:type="gramStart"/>
            <w:r>
              <w:rPr>
                <w:rStyle w:val="a6"/>
                <w:b/>
                <w:bCs/>
              </w:rPr>
              <w:t>л</w:t>
            </w:r>
            <w:proofErr w:type="gramEnd"/>
            <w:r>
              <w:rPr>
                <w:rStyle w:val="a6"/>
                <w:b/>
                <w:bCs/>
              </w:rPr>
              <w:t xml:space="preserve"> 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left="440" w:firstLine="0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Всего </w:t>
            </w:r>
            <w:proofErr w:type="gramStart"/>
            <w:r>
              <w:rPr>
                <w:rStyle w:val="a6"/>
                <w:b/>
                <w:bCs/>
              </w:rPr>
              <w:t>час ов</w:t>
            </w:r>
            <w:proofErr w:type="gram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F0FCB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 xml:space="preserve">Фор м а те к </w:t>
            </w:r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у </w:t>
            </w:r>
            <w:r>
              <w:rPr>
                <w:rStyle w:val="a6"/>
                <w:b/>
                <w:bCs/>
              </w:rPr>
              <w:t xml:space="preserve">щ </w:t>
            </w:r>
            <w:proofErr w:type="gramStart"/>
            <w:r>
              <w:rPr>
                <w:rStyle w:val="a6"/>
                <w:b/>
                <w:bCs/>
              </w:rPr>
              <w:t>ег о</w:t>
            </w:r>
            <w:proofErr w:type="gramEnd"/>
            <w:r>
              <w:rPr>
                <w:rStyle w:val="a6"/>
                <w:b/>
                <w:bCs/>
              </w:rPr>
              <w:t xml:space="preserve"> к о н 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left="360" w:hanging="360"/>
            </w:pPr>
            <w:r>
              <w:rPr>
                <w:rStyle w:val="a6"/>
                <w:b/>
                <w:bCs/>
              </w:rPr>
              <w:t>Код ком пете нци и</w:t>
            </w: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768" w:type="dxa"/>
            <w:vMerge/>
            <w:shd w:val="clear" w:color="auto" w:fill="auto"/>
          </w:tcPr>
          <w:p w:rsidR="00C01608" w:rsidRDefault="00C01608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C01608" w:rsidRDefault="00C0160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01608" w:rsidRDefault="00C0160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01608"/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BFBFBF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BFBFBF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BFBFBF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left="360" w:firstLine="0"/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6"/>
                <w:b/>
                <w:bCs/>
              </w:rPr>
              <w:t>о л 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FBFBF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 xml:space="preserve">Методологические основы внутрифирменного планирования в условиях рыночной </w:t>
            </w:r>
            <w:r>
              <w:rPr>
                <w:rStyle w:val="a6"/>
              </w:rPr>
              <w:t>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Тактические</w:t>
            </w:r>
            <w:proofErr w:type="gramEnd"/>
            <w:r>
              <w:rPr>
                <w:rStyle w:val="a6"/>
              </w:rPr>
              <w:t xml:space="preserve"> планирование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 xml:space="preserve">Оперативное </w:t>
            </w:r>
            <w:r>
              <w:rPr>
                <w:rStyle w:val="a6"/>
              </w:rPr>
              <w:t>планирование на предприятии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Прогнозирование как инструмент планирования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Подсистема функциональных планов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Бюджетирование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Бизнес-планирование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80"/>
            </w:pPr>
            <w:r>
              <w:rPr>
                <w:rStyle w:val="a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left="260" w:firstLine="0"/>
            </w:pPr>
            <w:r>
              <w:rPr>
                <w:rStyle w:val="a6"/>
              </w:rPr>
              <w:t>О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220"/>
            </w:pPr>
            <w:r>
              <w:rPr>
                <w:rStyle w:val="a6"/>
              </w:rPr>
              <w:t>ПК-2</w:t>
            </w: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81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180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768" w:type="dxa"/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F0FCB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9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7C4" w:rsidRDefault="00CF0FCB" w:rsidP="009F07C4">
            <w:pPr>
              <w:pStyle w:val="a7"/>
              <w:ind w:firstLine="980"/>
              <w:rPr>
                <w:sz w:val="17"/>
                <w:szCs w:val="17"/>
              </w:rPr>
            </w:pPr>
            <w:r>
              <w:rPr>
                <w:rStyle w:val="a6"/>
              </w:rPr>
              <w:lastRenderedPageBreak/>
              <w:t>О – опрос, Т-тестирование</w:t>
            </w:r>
          </w:p>
          <w:p w:rsidR="00C01608" w:rsidRDefault="00C01608">
            <w:pPr>
              <w:pStyle w:val="a7"/>
              <w:tabs>
                <w:tab w:val="left" w:pos="4005"/>
                <w:tab w:val="left" w:pos="5498"/>
              </w:tabs>
              <w:ind w:firstLine="200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</w:tr>
    </w:tbl>
    <w:p w:rsidR="00C01608" w:rsidRDefault="00CF0FCB">
      <w:pPr>
        <w:spacing w:line="1" w:lineRule="exact"/>
      </w:pPr>
      <w:r>
        <w:br w:type="page"/>
      </w:r>
    </w:p>
    <w:p w:rsidR="00C01608" w:rsidRDefault="00CF0FCB">
      <w:pPr>
        <w:pStyle w:val="a5"/>
        <w:ind w:left="4273"/>
      </w:pPr>
      <w:r>
        <w:rPr>
          <w:rStyle w:val="a4"/>
          <w:b/>
          <w:bCs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3086"/>
        <w:gridCol w:w="6647"/>
      </w:tblGrid>
      <w:tr w:rsidR="00C01608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01608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1608" w:rsidRDefault="00CF0FCB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Методологические основы внутрифирменного планирования в условиях рыночной экономики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Введение. Цели и задачи освоения </w:t>
            </w:r>
            <w:r>
              <w:rPr>
                <w:rStyle w:val="a6"/>
              </w:rPr>
              <w:t>дисциплины. Роль внутрифирменного планирования в достижении основных целей предприятия. Объект и предмет дисциплины, ее связь с другими экономическими дисциплинами. Задачи учебной дисциплины.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Признаки типологии </w:t>
            </w:r>
            <w:r>
              <w:rPr>
                <w:rStyle w:val="a6"/>
              </w:rPr>
              <w:t>внутрифирменного планирования.</w:t>
            </w:r>
          </w:p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>Стратегическое, текущее и оперативное планирование. Система планов предприятия. Взаимосвязь планов предприятия. Целевые проекты и программы.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Организация планирования на предприятии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и сущность стратегического </w:t>
            </w:r>
            <w:r>
              <w:rPr>
                <w:rStyle w:val="a6"/>
              </w:rPr>
              <w:t xml:space="preserve">планирования. Модель процесса разработки стратегии на предприятии. Модели анализа внешней среды. Модели анализа внутреннего потенциала. Выбор миссии и стратегических целей. Стратегические альтернативы. Выбор стратегии и формирование стратегического плана. </w:t>
            </w:r>
            <w:r>
              <w:rPr>
                <w:rStyle w:val="a6"/>
              </w:rPr>
              <w:t>Техника разработки сценариев развития предприятия.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Тактические</w:t>
            </w:r>
            <w:proofErr w:type="gramEnd"/>
            <w:r>
              <w:rPr>
                <w:rStyle w:val="a6"/>
              </w:rPr>
              <w:t xml:space="preserve"> планирование на предприятии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Содержание и задачи текущего планирования. Структура разделов годового плана. Методика расчета ключевых показателей производственно - хозяйственной и финансовой </w:t>
            </w:r>
            <w:r>
              <w:rPr>
                <w:rStyle w:val="a6"/>
              </w:rPr>
              <w:t>деятельности предприятия. Планирование принятия решений с помощью операционного анализа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Оперативное планирование на предприятии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Факторы производственного планирования. Стратегии производственного планирования: отслеживание спроса, гибкого использования </w:t>
            </w:r>
            <w:r>
              <w:rPr>
                <w:rStyle w:val="a6"/>
              </w:rPr>
              <w:t>рабочего времени, постоянного уровня производства, субподряд. Методика разработки альтернативных производственных планов. Обоснование плана производства, планом использования производственной мощности.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Прогнозирование как инструмент планирования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Прогнозирование и его роль в управлении предприятием. Типы прогнозирования и виды прогнозов. Методы прогнозирования деловой среды. Компоненты и виды спроса. Качественные методы прогнозирования.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Подсистема</w:t>
            </w:r>
          </w:p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функциональных планов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Планирование и расчет </w:t>
            </w:r>
            <w:r>
              <w:rPr>
                <w:rStyle w:val="a6"/>
              </w:rPr>
              <w:t>производственной мощности предприятия. Содержание и задачи плана. Планирование потребности в персонале. Методы планирования производительности труда.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1662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Бюджетирование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Процедуры разработки финансовых бюджетов. Анализ и контроль результатов на основе гибких </w:t>
            </w:r>
            <w:r>
              <w:rPr>
                <w:rStyle w:val="a6"/>
              </w:rPr>
              <w:t>бюджетов. Нормы и нормативы при разработке бюджетов. Классификация норм и нормативов. Основные принципы формирования и функционирования системы норм и нормативов. Учет отклонений нормативных и бюджетных издержек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1608" w:rsidRDefault="00C01608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</w:rPr>
              <w:t>Бизнес-планирование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Бизнес - планы </w:t>
            </w:r>
            <w:r>
              <w:rPr>
                <w:rStyle w:val="a6"/>
              </w:rPr>
              <w:t>проектов - инструмент реализации стратегических целей. Источники формирования новых предпринимательских идей. Отбор идей. Форма и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160"/>
            </w:pPr>
            <w:r>
              <w:rPr>
                <w:rStyle w:val="a6"/>
                <w:rFonts w:ascii="Arial" w:eastAsia="Arial" w:hAnsi="Arial" w:cs="Arial"/>
                <w:b/>
                <w:bCs/>
                <w:color w:val="0050B3"/>
              </w:rPr>
              <w:t>Конт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608" w:rsidRDefault="00CF0FCB">
            <w:pPr>
              <w:pStyle w:val="a7"/>
              <w:ind w:firstLine="0"/>
            </w:pPr>
            <w:r>
              <w:rPr>
                <w:rStyle w:val="a6"/>
                <w:rFonts w:ascii="Arial" w:eastAsia="Arial" w:hAnsi="Arial" w:cs="Arial"/>
                <w:color w:val="0050B3"/>
              </w:rPr>
              <w:t>ур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3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3"/>
              </w:rPr>
              <w:t>рипто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608" w:rsidRDefault="00CF0FCB">
            <w:pPr>
              <w:pStyle w:val="a7"/>
              <w:spacing w:line="221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rStyle w:val="a6"/>
              </w:rPr>
              <w:t>содержание бизнес плана. Методы сбалансированности ф</w:t>
            </w:r>
            <w:r>
              <w:rPr>
                <w:rStyle w:val="a6"/>
                <w:color w:val="5684E5"/>
              </w:rPr>
              <w:t>л</w:t>
            </w:r>
            <w:r>
              <w:rPr>
                <w:rStyle w:val="a6"/>
              </w:rPr>
              <w:t>на</w:t>
            </w:r>
            <w:r>
              <w:rPr>
                <w:rStyle w:val="a6"/>
                <w:color w:val="5684E5"/>
              </w:rPr>
              <w:t>л</w:t>
            </w:r>
            <w:r>
              <w:rPr>
                <w:rStyle w:val="a6"/>
              </w:rPr>
              <w:t>совых п</w:t>
            </w:r>
            <w:r>
              <w:rPr>
                <w:rStyle w:val="a6"/>
                <w:color w:val="5684E5"/>
                <w:sz w:val="17"/>
                <w:szCs w:val="17"/>
              </w:rPr>
              <w:t>очу</w:t>
            </w:r>
            <w:r>
              <w:rPr>
                <w:rStyle w:val="a6"/>
                <w:sz w:val="17"/>
                <w:szCs w:val="17"/>
              </w:rPr>
              <w:t>зател</w:t>
            </w:r>
            <w:r>
              <w:rPr>
                <w:rStyle w:val="a6"/>
                <w:color w:val="5684E5"/>
                <w:sz w:val="17"/>
                <w:szCs w:val="17"/>
              </w:rPr>
              <w:t xml:space="preserve">мй </w:t>
            </w:r>
            <w:r>
              <w:rPr>
                <w:rStyle w:val="a6"/>
              </w:rPr>
              <w:t xml:space="preserve">бизнес - плана и оптимизации </w:t>
            </w:r>
            <w:r>
              <w:rPr>
                <w:rStyle w:val="a6"/>
              </w:rPr>
              <w:t>прибыли. Анал</w:t>
            </w:r>
            <w:r>
              <w:rPr>
                <w:rStyle w:val="a6"/>
                <w:color w:val="5684E5"/>
                <w:sz w:val="17"/>
                <w:szCs w:val="17"/>
              </w:rPr>
              <w:t>Тер ентий Ливиу Михайлович</w:t>
            </w:r>
          </w:p>
        </w:tc>
      </w:tr>
      <w:tr w:rsidR="00C01608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08" w:rsidRDefault="00C01608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7"/>
                <w:szCs w:val="17"/>
              </w:rPr>
            </w:pPr>
          </w:p>
        </w:tc>
      </w:tr>
    </w:tbl>
    <w:p w:rsidR="00C01608" w:rsidRDefault="00CF0FCB">
      <w:pPr>
        <w:spacing w:line="1" w:lineRule="exact"/>
        <w:rPr>
          <w:sz w:val="2"/>
          <w:szCs w:val="2"/>
        </w:rPr>
      </w:pPr>
      <w:r>
        <w:br w:type="page"/>
      </w:r>
    </w:p>
    <w:p w:rsidR="00C01608" w:rsidRDefault="00CF0FCB">
      <w:pPr>
        <w:pStyle w:val="1"/>
        <w:numPr>
          <w:ilvl w:val="0"/>
          <w:numId w:val="2"/>
        </w:numPr>
        <w:tabs>
          <w:tab w:val="left" w:pos="2313"/>
        </w:tabs>
        <w:ind w:left="1660" w:firstLine="240"/>
        <w:jc w:val="both"/>
      </w:pPr>
      <w:r>
        <w:rPr>
          <w:rStyle w:val="a3"/>
          <w:b/>
          <w:bCs/>
        </w:rPr>
        <w:lastRenderedPageBreak/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</w:t>
      </w:r>
      <w:r>
        <w:rPr>
          <w:rStyle w:val="a3"/>
          <w:b/>
          <w:bCs/>
        </w:rPr>
        <w:t>дисциплины (модуля) и учебно-методическое обеспечение самостоятельной работы</w:t>
      </w:r>
    </w:p>
    <w:p w:rsidR="00C01608" w:rsidRDefault="00CF0FCB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«Организация и планирование деятельности предприятия» предполагает изучение курса на аудиторных занятиях и в ходе самостоятельной работы. Аудиторные занятия</w:t>
      </w:r>
      <w:r>
        <w:rPr>
          <w:rStyle w:val="a3"/>
        </w:rPr>
        <w:t xml:space="preserve">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</w:t>
      </w:r>
      <w:r>
        <w:rPr>
          <w:rStyle w:val="a3"/>
        </w:rPr>
        <w:t>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</w:t>
      </w:r>
      <w:r>
        <w:rPr>
          <w:rStyle w:val="a3"/>
        </w:rPr>
        <w:t>е локальной информационно-библиотечной системы Академии.</w:t>
      </w:r>
    </w:p>
    <w:p w:rsidR="00C01608" w:rsidRDefault="00CF0FCB">
      <w:pPr>
        <w:pStyle w:val="1"/>
        <w:spacing w:after="540"/>
        <w:ind w:left="82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</w:t>
      </w:r>
      <w:r>
        <w:rPr>
          <w:rStyle w:val="a3"/>
        </w:rPr>
        <w:t xml:space="preserve">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823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</w:t>
      </w:r>
      <w:r>
        <w:rPr>
          <w:rStyle w:val="a3"/>
        </w:rPr>
        <w:t xml:space="preserve"> учебного процесса, поскольку:</w:t>
      </w:r>
    </w:p>
    <w:p w:rsidR="00C01608" w:rsidRDefault="00CF0FCB">
      <w:pPr>
        <w:pStyle w:val="1"/>
        <w:numPr>
          <w:ilvl w:val="0"/>
          <w:numId w:val="3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знакомит с новым учебным материалом;</w:t>
      </w:r>
    </w:p>
    <w:p w:rsidR="00C01608" w:rsidRDefault="00CF0FCB">
      <w:pPr>
        <w:pStyle w:val="1"/>
        <w:numPr>
          <w:ilvl w:val="0"/>
          <w:numId w:val="3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C01608" w:rsidRDefault="00CF0FCB">
      <w:pPr>
        <w:pStyle w:val="1"/>
        <w:numPr>
          <w:ilvl w:val="0"/>
          <w:numId w:val="3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систематизирует учебный материал;</w:t>
      </w:r>
    </w:p>
    <w:p w:rsidR="00C01608" w:rsidRDefault="00CF0FCB">
      <w:pPr>
        <w:pStyle w:val="1"/>
        <w:numPr>
          <w:ilvl w:val="0"/>
          <w:numId w:val="3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ориентирует в учебном процессе.</w:t>
      </w:r>
    </w:p>
    <w:p w:rsidR="00C01608" w:rsidRDefault="00CF0FCB">
      <w:pPr>
        <w:pStyle w:val="1"/>
        <w:ind w:left="1540" w:firstLine="0"/>
        <w:jc w:val="both"/>
      </w:pPr>
      <w:r>
        <w:rPr>
          <w:rStyle w:val="a3"/>
        </w:rPr>
        <w:t>С этой целью:</w:t>
      </w:r>
    </w:p>
    <w:p w:rsidR="00C01608" w:rsidRDefault="00CF0FCB">
      <w:pPr>
        <w:pStyle w:val="1"/>
        <w:numPr>
          <w:ilvl w:val="0"/>
          <w:numId w:val="4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C01608" w:rsidRDefault="00CF0FCB">
      <w:pPr>
        <w:pStyle w:val="1"/>
        <w:numPr>
          <w:ilvl w:val="0"/>
          <w:numId w:val="4"/>
        </w:numPr>
        <w:tabs>
          <w:tab w:val="left" w:pos="1944"/>
        </w:tabs>
        <w:ind w:left="820" w:firstLine="720"/>
        <w:jc w:val="both"/>
      </w:pPr>
      <w:r>
        <w:rPr>
          <w:rStyle w:val="a3"/>
        </w:rPr>
        <w:t>ознак</w:t>
      </w:r>
      <w:r>
        <w:rPr>
          <w:rStyle w:val="a3"/>
        </w:rPr>
        <w:t>омьтесь с учебным материалом по учебнику и учебным пособиям с темой прочитанной лекции;</w:t>
      </w:r>
    </w:p>
    <w:p w:rsidR="00C01608" w:rsidRDefault="00CF0FCB">
      <w:pPr>
        <w:pStyle w:val="1"/>
        <w:numPr>
          <w:ilvl w:val="0"/>
          <w:numId w:val="4"/>
        </w:numPr>
        <w:tabs>
          <w:tab w:val="left" w:pos="194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C01608" w:rsidRDefault="00CF0FCB">
      <w:pPr>
        <w:pStyle w:val="1"/>
        <w:numPr>
          <w:ilvl w:val="0"/>
          <w:numId w:val="4"/>
        </w:numPr>
        <w:tabs>
          <w:tab w:val="left" w:pos="1944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</w:t>
      </w:r>
      <w:r>
        <w:rPr>
          <w:rStyle w:val="a3"/>
        </w:rPr>
        <w:t xml:space="preserve"> изученной лекции;</w:t>
      </w:r>
    </w:p>
    <w:p w:rsidR="00C01608" w:rsidRDefault="00CF0FCB">
      <w:pPr>
        <w:pStyle w:val="1"/>
        <w:numPr>
          <w:ilvl w:val="0"/>
          <w:numId w:val="4"/>
        </w:numPr>
        <w:tabs>
          <w:tab w:val="left" w:pos="1944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C01608" w:rsidRDefault="00CF0FCB">
      <w:pPr>
        <w:pStyle w:val="1"/>
        <w:numPr>
          <w:ilvl w:val="0"/>
          <w:numId w:val="4"/>
        </w:numPr>
        <w:tabs>
          <w:tab w:val="left" w:pos="1944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823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и лабо</w:t>
      </w:r>
      <w:r>
        <w:rPr>
          <w:rStyle w:val="a3"/>
          <w:b/>
          <w:bCs/>
        </w:rPr>
        <w:t>раторным занятиям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</w:t>
      </w:r>
      <w:r>
        <w:rPr>
          <w:rStyle w:val="a3"/>
        </w:rPr>
        <w:t>ие полученных замечаний.</w:t>
      </w:r>
    </w:p>
    <w:p w:rsidR="00C01608" w:rsidRDefault="00CF0FCB">
      <w:pPr>
        <w:pStyle w:val="1"/>
        <w:spacing w:after="40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</w:t>
      </w:r>
      <w:r>
        <w:rPr>
          <w:rStyle w:val="a3"/>
        </w:rPr>
        <w:t>ораторной работы/практического занятия, техники безопасности при работе с приборами.</w:t>
      </w:r>
    </w:p>
    <w:p w:rsidR="00C01608" w:rsidRDefault="00CF0FCB">
      <w:pPr>
        <w:pStyle w:val="1"/>
        <w:tabs>
          <w:tab w:val="left" w:pos="3870"/>
          <w:tab w:val="left" w:pos="5360"/>
        </w:tabs>
        <w:spacing w:line="144" w:lineRule="auto"/>
        <w:ind w:firstLine="1540"/>
        <w:jc w:val="both"/>
        <w:rPr>
          <w:sz w:val="17"/>
          <w:szCs w:val="17"/>
        </w:rPr>
      </w:pPr>
      <w:r>
        <w:rPr>
          <w:rStyle w:val="a3"/>
        </w:rPr>
        <w:t xml:space="preserve">Работа во время проведения практического и лабораторного занятия включает </w:t>
      </w:r>
      <w:r>
        <w:rPr>
          <w:rStyle w:val="a3"/>
          <w:color w:val="0050B3"/>
        </w:rPr>
        <w:t>Клцт\/Пгкп1шта</w:t>
      </w:r>
      <w:r>
        <w:rPr>
          <w:rStyle w:val="a3"/>
          <w:color w:val="0050B3"/>
          <w:vertAlign w:val="subscript"/>
        </w:rPr>
        <w:t>л</w:t>
      </w:r>
      <w:r>
        <w:rPr>
          <w:rStyle w:val="a3"/>
          <w:color w:val="0050B3"/>
        </w:rPr>
        <w:tab/>
      </w:r>
      <w:r>
        <w:rPr>
          <w:rStyle w:val="a3"/>
          <w:color w:val="5684E5"/>
          <w:sz w:val="17"/>
          <w:szCs w:val="17"/>
        </w:rPr>
        <w:t>владелец</w:t>
      </w:r>
      <w:r>
        <w:rPr>
          <w:rStyle w:val="a3"/>
          <w:color w:val="5684E5"/>
          <w:sz w:val="17"/>
          <w:szCs w:val="17"/>
        </w:rPr>
        <w:tab/>
        <w:t>ОЧУ ВО "ММА"</w:t>
      </w:r>
    </w:p>
    <w:p w:rsidR="00C01608" w:rsidRDefault="00CF0FCB">
      <w:pPr>
        <w:pStyle w:val="22"/>
        <w:tabs>
          <w:tab w:val="left" w:pos="5365"/>
        </w:tabs>
        <w:spacing w:line="180" w:lineRule="auto"/>
        <w:ind w:firstLine="8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114300</wp:posOffset>
                </wp:positionV>
                <wp:extent cx="6462395" cy="28384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2395" cy="283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 xml:space="preserve">консультирование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преподавателями с целью </w:t>
                            </w:r>
                            <w:r>
                              <w:rPr>
                                <w:rStyle w:val="a3"/>
                              </w:rPr>
                              <w:t>предоставления</w:t>
                            </w:r>
                          </w:p>
                          <w:p w:rsidR="00C01608" w:rsidRDefault="00CF0FCB">
                            <w:pPr>
                              <w:pStyle w:val="22"/>
                              <w:tabs>
                                <w:tab w:val="left" w:pos="3845"/>
                              </w:tabs>
                              <w:spacing w:line="194" w:lineRule="auto"/>
                            </w:pPr>
                            <w:r>
                              <w:rPr>
                                <w:rStyle w:val="21"/>
                              </w:rPr>
                              <w:t xml:space="preserve">Документ подписан </w:t>
                            </w:r>
                            <w:proofErr w:type="gramStart"/>
                            <w:r>
                              <w:rPr>
                                <w:rStyle w:val="21"/>
                              </w:rPr>
                              <w:t>квалифицированной</w:t>
                            </w:r>
                            <w:proofErr w:type="gramEnd"/>
                            <w:r>
                              <w:rPr>
                                <w:rStyle w:val="21"/>
                              </w:rPr>
                              <w:tab/>
                              <w:t xml:space="preserve">серийный номер 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8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BF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3226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05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F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8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E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415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AEE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AB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64241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A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Style w:val="21"/>
                                <w:lang w:val="en-US" w:eastAsia="en-US"/>
                              </w:rPr>
                              <w:t>DE</w:t>
                            </w:r>
                            <w:r w:rsidRPr="009F07C4">
                              <w:rPr>
                                <w:rStyle w:val="21"/>
                                <w:lang w:eastAsia="en-US"/>
                              </w:rPr>
                              <w:t>84149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1" type="#_x0000_t202" style="position:absolute;left:0;text-align:left;margin-left:44.1pt;margin-top:9pt;width:508.85pt;height:22.35pt;z-index:125829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" filled="f" stroked="f">
                <v:textbox inset="0,0,0,0">
                  <w:txbxContent>
                    <w:p w:rsidR="00C01608" w:rsidRDefault="00CF0FCB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 xml:space="preserve">консультирование </w:t>
                      </w:r>
                      <w:proofErr w:type="gramStart"/>
                      <w:r>
                        <w:rPr>
                          <w:rStyle w:val="a3"/>
                        </w:rPr>
                        <w:t>обучающихся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преподавателями с целью </w:t>
                      </w:r>
                      <w:r>
                        <w:rPr>
                          <w:rStyle w:val="a3"/>
                        </w:rPr>
                        <w:t>предоставления</w:t>
                      </w:r>
                    </w:p>
                    <w:p w:rsidR="00C01608" w:rsidRDefault="00CF0FCB">
                      <w:pPr>
                        <w:pStyle w:val="22"/>
                        <w:tabs>
                          <w:tab w:val="left" w:pos="3845"/>
                        </w:tabs>
                        <w:spacing w:line="194" w:lineRule="auto"/>
                      </w:pPr>
                      <w:r>
                        <w:rPr>
                          <w:rStyle w:val="21"/>
                        </w:rPr>
                        <w:t xml:space="preserve">Документ подписан </w:t>
                      </w:r>
                      <w:proofErr w:type="gramStart"/>
                      <w:r>
                        <w:rPr>
                          <w:rStyle w:val="21"/>
                        </w:rPr>
                        <w:t>квалифицированной</w:t>
                      </w:r>
                      <w:proofErr w:type="gramEnd"/>
                      <w:r>
                        <w:rPr>
                          <w:rStyle w:val="21"/>
                        </w:rPr>
                        <w:tab/>
                        <w:t xml:space="preserve">серийный номер 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8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3</w:t>
                      </w:r>
                      <w:r>
                        <w:rPr>
                          <w:rStyle w:val="21"/>
                          <w:lang w:val="en-US" w:eastAsia="en-US"/>
                        </w:rPr>
                        <w:t>BF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3226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05</w:t>
                      </w:r>
                      <w:r>
                        <w:rPr>
                          <w:rStyle w:val="21"/>
                          <w:lang w:val="en-US" w:eastAsia="en-US"/>
                        </w:rPr>
                        <w:t>F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4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8</w:t>
                      </w:r>
                      <w:r>
                        <w:rPr>
                          <w:rStyle w:val="21"/>
                          <w:lang w:val="en-US" w:eastAsia="en-US"/>
                        </w:rPr>
                        <w:t>E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415</w:t>
                      </w:r>
                      <w:r>
                        <w:rPr>
                          <w:rStyle w:val="21"/>
                          <w:lang w:val="en-US" w:eastAsia="en-US"/>
                        </w:rPr>
                        <w:t>AEE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5</w:t>
                      </w:r>
                      <w:r>
                        <w:rPr>
                          <w:rStyle w:val="21"/>
                          <w:lang w:val="en-US" w:eastAsia="en-US"/>
                        </w:rPr>
                        <w:t>AB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64241</w:t>
                      </w:r>
                      <w:r>
                        <w:rPr>
                          <w:rStyle w:val="21"/>
                          <w:lang w:val="en-US" w:eastAsia="en-US"/>
                        </w:rPr>
                        <w:t>A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0</w:t>
                      </w:r>
                      <w:r>
                        <w:rPr>
                          <w:rStyle w:val="21"/>
                          <w:lang w:val="en-US" w:eastAsia="en-US"/>
                        </w:rPr>
                        <w:t>DE</w:t>
                      </w:r>
                      <w:r w:rsidRPr="009F07C4">
                        <w:rPr>
                          <w:rStyle w:val="21"/>
                          <w:lang w:eastAsia="en-US"/>
                        </w:rPr>
                        <w:t>84149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4465" distL="1062355" distR="745490" simplePos="0" relativeHeight="125829405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152400</wp:posOffset>
                </wp:positionV>
                <wp:extent cx="114935" cy="192405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9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2" type="#_x0000_t202" style="position:absolute;left:0;text-align:left;margin-left:119.05pt;margin-top:12pt;width:9.05pt;height:15.15pt;z-index:125829405;visibility:visible;mso-wrap-style:none;mso-wrap-distance-left:83.65pt;mso-wrap-distance-top:0;mso-wrap-distance-right:58.7pt;mso-wrap-distance-bottom:1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" filled="f" stroked="f">
                <v:textbox inset="0,0,0,0">
                  <w:txbxContent>
                    <w:p w:rsidR="00C01608" w:rsidRDefault="00CF0FCB">
                      <w:pPr>
                        <w:pStyle w:val="50"/>
                      </w:pPr>
                      <w:r>
                        <w:rPr>
                          <w:rStyle w:val="5"/>
                          <w:vertAlign w:val="subscript"/>
                        </w:rPr>
                        <w:t>-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0185" distB="0" distL="114300" distR="114300" simplePos="0" relativeHeight="125829407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362585</wp:posOffset>
                </wp:positionV>
                <wp:extent cx="1694180" cy="14668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08" w:rsidRDefault="00CF0FCB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3" type="#_x0000_t202" style="position:absolute;left:0;text-align:left;margin-left:44.4pt;margin-top:28.55pt;width:133.4pt;height:11.55pt;z-index:125829407;visibility:visible;mso-wrap-style:none;mso-wrap-distance-left:9pt;mso-wrap-distance-top:16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" filled="f" stroked="f">
                <v:textbox inset="0,0,0,0">
                  <w:txbxContent>
                    <w:p w:rsidR="00C01608" w:rsidRDefault="00CF0FCB">
                      <w:pPr>
                        <w:pStyle w:val="22"/>
                      </w:pPr>
                      <w:r>
                        <w:rPr>
                          <w:rStyle w:val="21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  <w:color w:val="000000"/>
          <w:sz w:val="20"/>
          <w:szCs w:val="20"/>
          <w:vertAlign w:val="superscript"/>
        </w:rPr>
        <w:t>несколько моментов:</w:t>
      </w:r>
      <w:r>
        <w:rPr>
          <w:rStyle w:val="21"/>
          <w:color w:val="000000"/>
          <w:sz w:val="20"/>
          <w:szCs w:val="20"/>
        </w:rPr>
        <w:tab/>
      </w:r>
      <w:r>
        <w:rPr>
          <w:rStyle w:val="21"/>
        </w:rPr>
        <w:t>Терентий Ливиу Михайлович</w:t>
      </w:r>
    </w:p>
    <w:p w:rsidR="00C01608" w:rsidRDefault="00CF0FCB">
      <w:pPr>
        <w:pStyle w:val="22"/>
        <w:ind w:firstLine="1000"/>
        <w:jc w:val="both"/>
      </w:pPr>
      <w:r>
        <w:rPr>
          <w:rStyle w:val="21"/>
        </w:rPr>
        <w:t>срок действия 12.12.2023 - 12.03.2025</w:t>
      </w:r>
    </w:p>
    <w:p w:rsidR="00C01608" w:rsidRDefault="00CF0FCB">
      <w:pPr>
        <w:pStyle w:val="1"/>
        <w:ind w:left="820" w:firstLine="0"/>
        <w:jc w:val="both"/>
      </w:pPr>
      <w:r>
        <w:rPr>
          <w:rStyle w:val="a3"/>
        </w:rPr>
        <w:t>исчерпывающей информации,</w:t>
      </w:r>
      <w:r>
        <w:rPr>
          <w:rStyle w:val="a3"/>
        </w:rPr>
        <w:t xml:space="preserve"> необходимой для самостоятельного выполнения </w:t>
      </w:r>
      <w:r>
        <w:rPr>
          <w:rStyle w:val="a3"/>
        </w:rPr>
        <w:lastRenderedPageBreak/>
        <w:t>предложенных преподавателем задач;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- самостоятельное выполнение заданий согласно обозначенной учебной программой тематики.</w:t>
      </w:r>
    </w:p>
    <w:p w:rsidR="00C01608" w:rsidRDefault="00CF0FCB">
      <w:pPr>
        <w:pStyle w:val="1"/>
        <w:spacing w:after="260"/>
        <w:ind w:left="820" w:firstLine="720"/>
        <w:jc w:val="both"/>
      </w:pPr>
      <w:r>
        <w:rPr>
          <w:rStyle w:val="a3"/>
        </w:rPr>
        <w:t>Обработка, обобщение полученных результатов практической или лабораторной работы проводи</w:t>
      </w:r>
      <w:r>
        <w:rPr>
          <w:rStyle w:val="a3"/>
        </w:rPr>
        <w:t xml:space="preserve">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сдается преподавателю. Форма отчетности может быть письменная, устная или две од</w:t>
      </w:r>
      <w:r>
        <w:rPr>
          <w:rStyle w:val="a3"/>
        </w:rPr>
        <w:t>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</w:t>
      </w:r>
      <w:r>
        <w:rPr>
          <w:rStyle w:val="a3"/>
        </w:rPr>
        <w:t xml:space="preserve">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814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</w:t>
      </w:r>
      <w:r>
        <w:rPr>
          <w:rStyle w:val="a3"/>
        </w:rPr>
        <w:t>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</w:t>
      </w:r>
      <w:r>
        <w:rPr>
          <w:rStyle w:val="a3"/>
        </w:rPr>
        <w:softHyphen/>
        <w:t>методическое обеспечение самостоятельной работы по дисциплин</w:t>
      </w:r>
      <w:r>
        <w:rPr>
          <w:rStyle w:val="a3"/>
        </w:rPr>
        <w:t>е» и «Методические указания к самостоятельной работе по дисциплине».</w:t>
      </w:r>
    </w:p>
    <w:p w:rsidR="00C01608" w:rsidRDefault="00CF0FC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</w:t>
      </w:r>
      <w:r>
        <w:rPr>
          <w:rStyle w:val="a3"/>
        </w:rPr>
        <w:t>иды и формы её проведения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031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C01608" w:rsidRDefault="00CF0FC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C01608" w:rsidRDefault="00CF0FCB">
      <w:pPr>
        <w:pStyle w:val="11"/>
        <w:keepNext/>
        <w:keepLines/>
        <w:numPr>
          <w:ilvl w:val="0"/>
          <w:numId w:val="2"/>
        </w:numPr>
        <w:tabs>
          <w:tab w:val="left" w:pos="2193"/>
          <w:tab w:val="left" w:pos="2731"/>
          <w:tab w:val="left" w:pos="4058"/>
          <w:tab w:val="left" w:pos="5036"/>
          <w:tab w:val="left" w:pos="5588"/>
          <w:tab w:val="left" w:pos="7013"/>
          <w:tab w:val="left" w:pos="8106"/>
        </w:tabs>
        <w:ind w:left="1540" w:firstLine="0"/>
        <w:jc w:val="both"/>
      </w:pPr>
      <w:bookmarkStart w:id="0" w:name="bookmark3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</w:t>
      </w:r>
      <w:r>
        <w:rPr>
          <w:rStyle w:val="10"/>
          <w:b/>
          <w:bCs/>
        </w:rPr>
        <w:t xml:space="preserve"> промежуточной</w:t>
      </w:r>
      <w:bookmarkEnd w:id="0"/>
    </w:p>
    <w:p w:rsidR="00C01608" w:rsidRDefault="00CF0FCB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021"/>
          <w:tab w:val="left" w:pos="2731"/>
          <w:tab w:val="left" w:pos="4025"/>
          <w:tab w:val="left" w:pos="5014"/>
          <w:tab w:val="left" w:pos="5595"/>
          <w:tab w:val="left" w:pos="7008"/>
          <w:tab w:val="left" w:pos="8090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C01608" w:rsidRDefault="00CF0FCB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дисциплине).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017"/>
        </w:tabs>
        <w:ind w:left="820" w:firstLine="720"/>
        <w:jc w:val="both"/>
      </w:pPr>
      <w:r>
        <w:rPr>
          <w:rStyle w:val="a3"/>
        </w:rPr>
        <w:t>В ходе реализации дисциплины «Организация и планирова</w:t>
      </w:r>
      <w:r>
        <w:rPr>
          <w:rStyle w:val="a3"/>
        </w:rPr>
        <w:t xml:space="preserve">ние деятельности предприятия»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тестирование.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021"/>
        </w:tabs>
        <w:spacing w:after="26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C01608" w:rsidRDefault="00CF0FCB">
      <w:pPr>
        <w:pStyle w:val="1"/>
        <w:numPr>
          <w:ilvl w:val="0"/>
          <w:numId w:val="2"/>
        </w:numPr>
        <w:tabs>
          <w:tab w:val="left" w:pos="1939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</w:t>
      </w:r>
      <w:r>
        <w:rPr>
          <w:rStyle w:val="a3"/>
          <w:b/>
          <w:bCs/>
        </w:rPr>
        <w:t>, включая перечень учебно-методического обеспечения для самостоятельной работы обучающихся по дисциплине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2011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C01608" w:rsidRDefault="00CF0FCB">
      <w:pPr>
        <w:pStyle w:val="1"/>
        <w:numPr>
          <w:ilvl w:val="0"/>
          <w:numId w:val="5"/>
        </w:numPr>
        <w:tabs>
          <w:tab w:val="left" w:pos="1467"/>
        </w:tabs>
        <w:ind w:left="820" w:firstLine="0"/>
        <w:jc w:val="both"/>
      </w:pPr>
      <w:r>
        <w:rPr>
          <w:rStyle w:val="a3"/>
          <w:b/>
          <w:bCs/>
        </w:rPr>
        <w:t>Савкина</w:t>
      </w:r>
      <w:r>
        <w:rPr>
          <w:rStyle w:val="a3"/>
        </w:rPr>
        <w:t xml:space="preserve">, Р. В. </w:t>
      </w:r>
      <w:r>
        <w:rPr>
          <w:rStyle w:val="a3"/>
          <w:b/>
          <w:bCs/>
        </w:rPr>
        <w:t xml:space="preserve">Планирование </w:t>
      </w:r>
      <w:r>
        <w:rPr>
          <w:rStyle w:val="a3"/>
        </w:rPr>
        <w:t xml:space="preserve">на </w:t>
      </w:r>
      <w:r>
        <w:rPr>
          <w:rStyle w:val="a3"/>
          <w:b/>
          <w:bCs/>
        </w:rPr>
        <w:t>предприятии</w:t>
      </w:r>
      <w:proofErr w:type="gramStart"/>
      <w:r>
        <w:rPr>
          <w:rStyle w:val="a3"/>
          <w:b/>
          <w:bCs/>
        </w:rPr>
        <w:t xml:space="preserve"> </w:t>
      </w:r>
      <w:r>
        <w:rPr>
          <w:rStyle w:val="a3"/>
        </w:rPr>
        <w:t>:</w:t>
      </w:r>
      <w:proofErr w:type="gramEnd"/>
      <w:r>
        <w:rPr>
          <w:rStyle w:val="a3"/>
        </w:rPr>
        <w:t xml:space="preserve"> учебник / Р. В. </w:t>
      </w:r>
      <w:r>
        <w:rPr>
          <w:rStyle w:val="a3"/>
          <w:b/>
          <w:bCs/>
        </w:rPr>
        <w:t>Савкина</w:t>
      </w:r>
      <w:r>
        <w:rPr>
          <w:rStyle w:val="a3"/>
        </w:rPr>
        <w:t>. – 5-е</w:t>
      </w:r>
    </w:p>
    <w:p w:rsidR="00C01608" w:rsidRDefault="00CF0FCB">
      <w:pPr>
        <w:pStyle w:val="1"/>
        <w:tabs>
          <w:tab w:val="left" w:pos="2731"/>
          <w:tab w:val="left" w:pos="3494"/>
          <w:tab w:val="left" w:pos="4818"/>
          <w:tab w:val="left" w:pos="6327"/>
          <w:tab w:val="left" w:pos="7211"/>
          <w:tab w:val="left" w:pos="8863"/>
          <w:tab w:val="left" w:pos="9619"/>
        </w:tabs>
        <w:ind w:left="820" w:firstLine="0"/>
        <w:jc w:val="both"/>
      </w:pPr>
      <w:r>
        <w:rPr>
          <w:rStyle w:val="a3"/>
        </w:rPr>
        <w:t>изд., стер.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Дашков и К°, 2023. – 320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табл., схем. – (Учебные издания для бакалавров).</w:t>
      </w:r>
      <w:r>
        <w:rPr>
          <w:rStyle w:val="a3"/>
        </w:rPr>
        <w:tab/>
        <w:t>–</w:t>
      </w:r>
      <w:r>
        <w:rPr>
          <w:rStyle w:val="a3"/>
        </w:rPr>
        <w:tab/>
        <w:t>Режим</w:t>
      </w:r>
      <w:r>
        <w:rPr>
          <w:rStyle w:val="a3"/>
        </w:rPr>
        <w:tab/>
        <w:t>доступа:</w:t>
      </w:r>
      <w:r>
        <w:rPr>
          <w:rStyle w:val="a3"/>
        </w:rPr>
        <w:tab/>
        <w:t>по</w:t>
      </w:r>
      <w:r>
        <w:rPr>
          <w:rStyle w:val="a3"/>
        </w:rPr>
        <w:tab/>
        <w:t>подписке.</w:t>
      </w:r>
      <w:r>
        <w:rPr>
          <w:rStyle w:val="a3"/>
        </w:rPr>
        <w:tab/>
        <w:t>–</w:t>
      </w:r>
      <w:r>
        <w:rPr>
          <w:rStyle w:val="a3"/>
        </w:rPr>
        <w:tab/>
      </w:r>
      <w:r>
        <w:rPr>
          <w:rStyle w:val="a3"/>
          <w:lang w:val="en-US" w:eastAsia="en-US"/>
        </w:rPr>
        <w:t>URL</w:t>
      </w:r>
      <w:hyperlink r:id="rId14" w:history="1">
        <w:r w:rsidRPr="009F07C4">
          <w:rPr>
            <w:rStyle w:val="a3"/>
            <w:lang w:eastAsia="en-US"/>
          </w:rPr>
          <w:t>:</w:t>
        </w:r>
      </w:hyperlink>
    </w:p>
    <w:p w:rsidR="00C01608" w:rsidRDefault="00CF0FCB">
      <w:pPr>
        <w:pStyle w:val="1"/>
        <w:spacing w:after="200"/>
        <w:ind w:left="820" w:firstLine="0"/>
        <w:jc w:val="both"/>
      </w:pPr>
      <w:hyperlink r:id="rId15" w:history="1">
        <w:r>
          <w:rPr>
            <w:rStyle w:val="a3"/>
            <w:color w:val="1155CC"/>
            <w:u w:val="single"/>
            <w:lang w:val="en-US" w:eastAsia="en-US"/>
          </w:rPr>
          <w:t>https</w:t>
        </w:r>
        <w:r w:rsidRPr="009F07C4">
          <w:rPr>
            <w:rStyle w:val="a3"/>
            <w:color w:val="1155CC"/>
            <w:u w:val="single"/>
            <w:lang w:eastAsia="en-US"/>
          </w:rPr>
          <w:t>://</w:t>
        </w:r>
        <w:r>
          <w:rPr>
            <w:rStyle w:val="a3"/>
            <w:color w:val="1155CC"/>
            <w:u w:val="single"/>
            <w:lang w:val="en-US" w:eastAsia="en-US"/>
          </w:rPr>
          <w:t>biblioclub</w:t>
        </w:r>
        <w:r w:rsidRPr="009F07C4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ru</w:t>
        </w:r>
        <w:r w:rsidRPr="009F07C4">
          <w:rPr>
            <w:rStyle w:val="a3"/>
            <w:color w:val="1155CC"/>
            <w:u w:val="single"/>
            <w:lang w:eastAsia="en-US"/>
          </w:rPr>
          <w:t>/</w:t>
        </w:r>
        <w:r>
          <w:rPr>
            <w:rStyle w:val="a3"/>
            <w:color w:val="1155CC"/>
            <w:u w:val="single"/>
            <w:lang w:val="en-US" w:eastAsia="en-US"/>
          </w:rPr>
          <w:t>index</w:t>
        </w:r>
        <w:r w:rsidRPr="009F07C4">
          <w:rPr>
            <w:rStyle w:val="a3"/>
            <w:color w:val="1155CC"/>
            <w:u w:val="single"/>
            <w:lang w:eastAsia="en-US"/>
          </w:rPr>
          <w:t>.</w:t>
        </w:r>
        <w:r>
          <w:rPr>
            <w:rStyle w:val="a3"/>
            <w:color w:val="1155CC"/>
            <w:u w:val="single"/>
            <w:lang w:val="en-US" w:eastAsia="en-US"/>
          </w:rPr>
          <w:t>php</w:t>
        </w:r>
        <w:r w:rsidRPr="009F07C4">
          <w:rPr>
            <w:rStyle w:val="a3"/>
            <w:color w:val="1155CC"/>
            <w:u w:val="single"/>
            <w:lang w:eastAsia="en-US"/>
          </w:rPr>
          <w:t>?</w:t>
        </w:r>
        <w:r>
          <w:rPr>
            <w:rStyle w:val="a3"/>
            <w:color w:val="1155CC"/>
            <w:u w:val="single"/>
            <w:lang w:val="en-US" w:eastAsia="en-US"/>
          </w:rPr>
          <w:t>p</w:t>
        </w:r>
        <w:r>
          <w:rPr>
            <w:rStyle w:val="a3"/>
            <w:color w:val="1155CC"/>
            <w:u w:val="single"/>
            <w:lang w:val="en-US" w:eastAsia="en-US"/>
          </w:rPr>
          <w:t>age</w:t>
        </w:r>
        <w:r w:rsidRPr="009F07C4">
          <w:rPr>
            <w:rStyle w:val="a3"/>
            <w:color w:val="1155CC"/>
            <w:u w:val="single"/>
            <w:lang w:eastAsia="en-US"/>
          </w:rPr>
          <w:t>=</w:t>
        </w:r>
        <w:r>
          <w:rPr>
            <w:rStyle w:val="a3"/>
            <w:color w:val="1155CC"/>
            <w:u w:val="single"/>
            <w:lang w:val="en-US" w:eastAsia="en-US"/>
          </w:rPr>
          <w:t>book</w:t>
        </w:r>
        <w:r w:rsidRPr="009F07C4">
          <w:rPr>
            <w:rStyle w:val="a3"/>
            <w:color w:val="1155CC"/>
            <w:u w:val="single"/>
            <w:lang w:eastAsia="en-US"/>
          </w:rPr>
          <w:t>&amp;</w:t>
        </w:r>
        <w:r>
          <w:rPr>
            <w:rStyle w:val="a3"/>
            <w:color w:val="1155CC"/>
            <w:u w:val="single"/>
            <w:lang w:val="en-US" w:eastAsia="en-US"/>
          </w:rPr>
          <w:t>id</w:t>
        </w:r>
        <w:r w:rsidRPr="009F07C4">
          <w:rPr>
            <w:rStyle w:val="a3"/>
            <w:color w:val="1155CC"/>
            <w:u w:val="single"/>
            <w:lang w:eastAsia="en-US"/>
          </w:rPr>
          <w:t>=710038</w:t>
        </w:r>
        <w:r w:rsidRPr="009F07C4">
          <w:rPr>
            <w:rStyle w:val="a3"/>
            <w:color w:val="1155CC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proofErr w:type="gramStart"/>
      <w:r>
        <w:rPr>
          <w:rStyle w:val="a3"/>
        </w:rPr>
        <w:t>Библиогр.:</w:t>
      </w:r>
      <w:proofErr w:type="gramEnd"/>
      <w:r>
        <w:rPr>
          <w:rStyle w:val="a3"/>
        </w:rPr>
        <w:t xml:space="preserve"> с. 314-315. – </w:t>
      </w:r>
      <w:r>
        <w:rPr>
          <w:rStyle w:val="a3"/>
          <w:lang w:val="en-US" w:eastAsia="en-US"/>
        </w:rPr>
        <w:t>ISBN</w:t>
      </w:r>
      <w:r w:rsidRPr="009F07C4">
        <w:rPr>
          <w:rStyle w:val="a3"/>
          <w:lang w:eastAsia="en-US"/>
        </w:rPr>
        <w:t xml:space="preserve"> 978</w:t>
      </w:r>
      <w:r w:rsidRPr="009F07C4">
        <w:rPr>
          <w:rStyle w:val="a3"/>
          <w:lang w:eastAsia="en-US"/>
        </w:rPr>
        <w:softHyphen/>
        <w:t>5-394-05146-3.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01608" w:rsidRDefault="00CF0FCB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9F07C4">
        <w:rPr>
          <w:rStyle w:val="a3"/>
          <w:lang w:eastAsia="en-US"/>
        </w:rPr>
        <w:t>:</w:t>
      </w:r>
      <w:hyperlink r:id="rId16" w:history="1">
        <w:r w:rsidRPr="009F07C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F07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F07C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F07C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F07C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F07C4">
          <w:rPr>
            <w:rStyle w:val="a3"/>
            <w:color w:val="0000FF"/>
            <w:u w:val="single"/>
            <w:lang w:eastAsia="en-US"/>
          </w:rPr>
          <w:t>=684226</w:t>
        </w:r>
        <w:r w:rsidRPr="009F07C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9F07C4">
        <w:rPr>
          <w:rStyle w:val="a3"/>
          <w:lang w:eastAsia="en-US"/>
        </w:rPr>
        <w:t xml:space="preserve"> 978</w:t>
      </w:r>
      <w:r w:rsidRPr="009F07C4">
        <w:rPr>
          <w:rStyle w:val="a3"/>
          <w:lang w:eastAsia="en-US"/>
        </w:rPr>
        <w:softHyphen/>
        <w:t>5-394-02497-9.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01608" w:rsidRDefault="00CF0FCB">
      <w:pPr>
        <w:pStyle w:val="1"/>
        <w:numPr>
          <w:ilvl w:val="1"/>
          <w:numId w:val="2"/>
        </w:numPr>
        <w:tabs>
          <w:tab w:val="left" w:pos="1258"/>
        </w:tabs>
        <w:spacing w:after="260"/>
        <w:ind w:left="820" w:firstLine="0"/>
        <w:jc w:val="both"/>
      </w:pPr>
      <w:r>
        <w:rPr>
          <w:rStyle w:val="a3"/>
          <w:b/>
          <w:bCs/>
        </w:rPr>
        <w:lastRenderedPageBreak/>
        <w:t>Д</w:t>
      </w:r>
      <w:r>
        <w:rPr>
          <w:rStyle w:val="a3"/>
          <w:b/>
          <w:bCs/>
        </w:rPr>
        <w:t>ополнительная литература</w:t>
      </w:r>
    </w:p>
    <w:p w:rsidR="00C01608" w:rsidRDefault="00CF0FCB">
      <w:pPr>
        <w:pStyle w:val="1"/>
        <w:numPr>
          <w:ilvl w:val="0"/>
          <w:numId w:val="6"/>
        </w:numPr>
        <w:tabs>
          <w:tab w:val="left" w:pos="1542"/>
        </w:tabs>
        <w:spacing w:after="260"/>
        <w:ind w:left="820" w:firstLine="0"/>
        <w:jc w:val="both"/>
      </w:pPr>
      <w:r>
        <w:rPr>
          <w:rStyle w:val="a3"/>
        </w:rPr>
        <w:t>Менеджмент организации : учебник : [16+] / О. В. Баландина, А. Б. Вешкурова, Н. А. Копылова [и др.] 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ед. С. А. Шапиро.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Директ-Медиа, 2020. – 566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9F07C4">
        <w:rPr>
          <w:rStyle w:val="a3"/>
          <w:lang w:eastAsia="en-US"/>
        </w:rPr>
        <w:t>:</w:t>
      </w:r>
      <w:hyperlink r:id="rId17" w:history="1">
        <w:r w:rsidRPr="009F07C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F07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F07C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F07C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F07C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F07C4">
          <w:rPr>
            <w:rStyle w:val="a3"/>
            <w:color w:val="0000FF"/>
            <w:u w:val="single"/>
            <w:lang w:eastAsia="en-US"/>
          </w:rPr>
          <w:t>=575119</w:t>
        </w:r>
        <w:r w:rsidRPr="009F07C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9F07C4">
        <w:rPr>
          <w:rStyle w:val="a3"/>
          <w:lang w:eastAsia="en-US"/>
        </w:rPr>
        <w:t xml:space="preserve"> 978</w:t>
      </w:r>
      <w:r w:rsidRPr="009F07C4">
        <w:rPr>
          <w:rStyle w:val="a3"/>
          <w:lang w:eastAsia="en-US"/>
        </w:rPr>
        <w:softHyphen/>
        <w:t>5-4499-0717-2.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9F07C4">
        <w:rPr>
          <w:rStyle w:val="a3"/>
          <w:lang w:eastAsia="en-US"/>
        </w:rPr>
        <w:t xml:space="preserve"> </w:t>
      </w:r>
      <w:r>
        <w:rPr>
          <w:rStyle w:val="a3"/>
        </w:rPr>
        <w:t>10.23681/575119.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01608" w:rsidRDefault="00CF0FCB">
      <w:pPr>
        <w:pStyle w:val="1"/>
        <w:numPr>
          <w:ilvl w:val="0"/>
          <w:numId w:val="6"/>
        </w:numPr>
        <w:tabs>
          <w:tab w:val="left" w:pos="1542"/>
        </w:tabs>
        <w:spacing w:after="540"/>
        <w:ind w:left="820" w:firstLine="0"/>
        <w:jc w:val="both"/>
      </w:pPr>
      <w:r>
        <w:rPr>
          <w:rStyle w:val="a3"/>
        </w:rPr>
        <w:t>Агарков, А. П. Управление инновационной деятельностью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А. П. Агарков, Р. С. Голов. – 3-е изд. – Москва : Дашков и К°, 2021. – 208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табл., схем.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9F07C4">
        <w:rPr>
          <w:rStyle w:val="a3"/>
          <w:lang w:eastAsia="en-US"/>
        </w:rPr>
        <w:t>:</w:t>
      </w:r>
      <w:hyperlink r:id="rId18" w:history="1">
        <w:r w:rsidRPr="009F07C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F07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9F07C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9F07C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9F07C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9F07C4">
          <w:rPr>
            <w:rStyle w:val="a3"/>
            <w:color w:val="0000FF"/>
            <w:u w:val="single"/>
            <w:lang w:eastAsia="en-US"/>
          </w:rPr>
          <w:t>=621837</w:t>
        </w:r>
        <w:r w:rsidRPr="009F07C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9F07C4">
        <w:rPr>
          <w:rStyle w:val="a3"/>
          <w:lang w:eastAsia="en-US"/>
        </w:rPr>
        <w:t xml:space="preserve"> 978</w:t>
      </w:r>
      <w:r w:rsidRPr="009F07C4">
        <w:rPr>
          <w:rStyle w:val="a3"/>
          <w:lang w:eastAsia="en-US"/>
        </w:rPr>
        <w:softHyphen/>
        <w:t>5-394-04385-7.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C01608" w:rsidRDefault="00CF0FCB">
      <w:pPr>
        <w:pStyle w:val="1"/>
        <w:numPr>
          <w:ilvl w:val="0"/>
          <w:numId w:val="2"/>
        </w:numPr>
        <w:tabs>
          <w:tab w:val="left" w:pos="1948"/>
        </w:tabs>
        <w:ind w:left="820" w:firstLine="70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</w:t>
      </w:r>
      <w:r>
        <w:rPr>
          <w:rStyle w:val="a3"/>
          <w:b/>
          <w:bCs/>
        </w:rPr>
        <w:t>льные базы и информационные справочные системы</w:t>
      </w:r>
    </w:p>
    <w:p w:rsidR="00C01608" w:rsidRDefault="00CF0FCB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C01608" w:rsidRDefault="00CF0FCB">
      <w:pPr>
        <w:pStyle w:val="1"/>
        <w:ind w:left="820" w:firstLine="700"/>
        <w:jc w:val="both"/>
      </w:pPr>
      <w:r>
        <w:rPr>
          <w:rStyle w:val="a3"/>
        </w:rPr>
        <w:t>129075, город Москва, улица Новомосковская, дом 15А, строение 1,этаж № 4, помещ</w:t>
      </w:r>
      <w:r>
        <w:rPr>
          <w:rStyle w:val="a3"/>
        </w:rPr>
        <w:t>ение 2</w:t>
      </w:r>
    </w:p>
    <w:p w:rsidR="00C01608" w:rsidRDefault="00CF0FCB">
      <w:pPr>
        <w:pStyle w:val="1"/>
        <w:ind w:left="820" w:firstLine="70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C01608" w:rsidRDefault="00CF0FCB">
      <w:pPr>
        <w:pStyle w:val="1"/>
        <w:ind w:left="820" w:firstLine="70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 xml:space="preserve">).CD-проигрыватель, системный блок с выходом в интернет, экран для проектора, доска маркерная, проектор, 2 колонки, учебные столы, </w:t>
      </w:r>
      <w:r>
        <w:rPr>
          <w:rStyle w:val="a3"/>
        </w:rPr>
        <w:t>ученические стулья, клавиатура, компьютерная мышь.</w:t>
      </w:r>
    </w:p>
    <w:p w:rsidR="00C01608" w:rsidRPr="009F07C4" w:rsidRDefault="00CF0FCB">
      <w:pPr>
        <w:pStyle w:val="1"/>
        <w:ind w:left="820" w:firstLine="700"/>
        <w:jc w:val="both"/>
        <w:rPr>
          <w:lang w:val="en-US"/>
        </w:rPr>
      </w:pPr>
      <w:r>
        <w:rPr>
          <w:rStyle w:val="a3"/>
        </w:rPr>
        <w:t>Программное</w:t>
      </w:r>
      <w:r w:rsidRPr="009F07C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F07C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9F07C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F07C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F07C4">
        <w:rPr>
          <w:rStyle w:val="a3"/>
          <w:lang w:val="en-US"/>
        </w:rPr>
        <w:t>2</w:t>
      </w:r>
      <w:r w:rsidRPr="009F07C4">
        <w:rPr>
          <w:rStyle w:val="a3"/>
          <w:lang w:val="en-US"/>
        </w:rPr>
        <w:t xml:space="preserve">007, </w:t>
      </w:r>
      <w:r>
        <w:rPr>
          <w:rStyle w:val="a3"/>
          <w:lang w:val="en-US" w:eastAsia="en-US"/>
        </w:rPr>
        <w:t xml:space="preserve">InfoPath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9F07C4">
        <w:rPr>
          <w:rStyle w:val="a3"/>
          <w:lang w:val="en-US"/>
        </w:rPr>
        <w:t>2007</w:t>
      </w:r>
    </w:p>
    <w:p w:rsidR="00C01608" w:rsidRPr="009F07C4" w:rsidRDefault="00CF0FCB">
      <w:pPr>
        <w:pStyle w:val="1"/>
        <w:spacing w:after="260"/>
        <w:ind w:left="820" w:firstLine="700"/>
        <w:jc w:val="both"/>
        <w:rPr>
          <w:lang w:val="en-US"/>
        </w:rPr>
      </w:pPr>
      <w:r>
        <w:rPr>
          <w:rStyle w:val="a3"/>
        </w:rPr>
        <w:t>Операционная</w:t>
      </w:r>
      <w:r w:rsidRPr="009F07C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F07C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9F07C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F07C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Adobe Reader, WinDJView, Skype, Oracle E-Business Suite, Microsoft Office </w:t>
      </w:r>
      <w:r w:rsidRPr="009F07C4">
        <w:rPr>
          <w:rStyle w:val="a3"/>
          <w:lang w:val="en-US"/>
        </w:rPr>
        <w:t>365</w:t>
      </w:r>
    </w:p>
    <w:p w:rsidR="00C01608" w:rsidRDefault="00CF0FCB">
      <w:pPr>
        <w:pStyle w:val="1"/>
        <w:ind w:left="820" w:firstLine="700"/>
        <w:jc w:val="both"/>
      </w:pPr>
      <w:r>
        <w:rPr>
          <w:rStyle w:val="a3"/>
        </w:rPr>
        <w:t>129075, город Москва, улиц</w:t>
      </w:r>
      <w:r>
        <w:rPr>
          <w:rStyle w:val="a3"/>
        </w:rPr>
        <w:t>а Новомосковская, дом 15А, строение 1, этаж № 3, помещение 2</w:t>
      </w:r>
    </w:p>
    <w:p w:rsidR="00C01608" w:rsidRDefault="00CF0FCB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C01608" w:rsidRDefault="00CF0FCB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C01608" w:rsidRDefault="00CF0FCB">
      <w:pPr>
        <w:pStyle w:val="1"/>
        <w:ind w:left="820" w:firstLine="70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</w:t>
      </w:r>
      <w:r>
        <w:rPr>
          <w:rStyle w:val="a3"/>
        </w:rPr>
        <w:t>оступа к электронной информационно-образовательной среде Организации.</w:t>
      </w:r>
    </w:p>
    <w:p w:rsidR="00C01608" w:rsidRDefault="00CF0FCB">
      <w:pPr>
        <w:pStyle w:val="1"/>
        <w:ind w:left="820" w:firstLine="70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</w:t>
      </w:r>
      <w:r>
        <w:rPr>
          <w:rStyle w:val="a3"/>
        </w:rPr>
        <w:t>на д/проектора, CD-проигрыватель.</w:t>
      </w:r>
      <w:proofErr w:type="gramEnd"/>
    </w:p>
    <w:p w:rsidR="00C01608" w:rsidRPr="009F07C4" w:rsidRDefault="00CF0FCB">
      <w:pPr>
        <w:pStyle w:val="1"/>
        <w:ind w:left="1520" w:firstLine="0"/>
        <w:jc w:val="both"/>
        <w:rPr>
          <w:lang w:val="en-US"/>
        </w:rPr>
      </w:pPr>
      <w:r>
        <w:rPr>
          <w:rStyle w:val="a3"/>
        </w:rPr>
        <w:t>Программное</w:t>
      </w:r>
      <w:r w:rsidRPr="009F07C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9F07C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9F07C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C01608" w:rsidRPr="009F07C4" w:rsidRDefault="00CF0FCB">
      <w:pPr>
        <w:pStyle w:val="1"/>
        <w:ind w:left="820" w:firstLine="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9F07C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9F07C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9F07C4">
        <w:rPr>
          <w:rStyle w:val="a3"/>
          <w:lang w:val="en-US"/>
        </w:rPr>
        <w:t>200</w:t>
      </w:r>
      <w:r w:rsidRPr="009F07C4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 xml:space="preserve">Communicator </w:t>
      </w:r>
      <w:r w:rsidRPr="009F07C4">
        <w:rPr>
          <w:rStyle w:val="a3"/>
          <w:lang w:val="en-US"/>
        </w:rPr>
        <w:t>2007</w:t>
      </w:r>
    </w:p>
    <w:p w:rsidR="00C01608" w:rsidRPr="009F07C4" w:rsidRDefault="00CF0FCB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9F07C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9F07C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Microsoft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9F07C4">
        <w:rPr>
          <w:rStyle w:val="a3"/>
          <w:lang w:val="en-US" w:eastAsia="en-US"/>
        </w:rPr>
        <w:t xml:space="preserve"> </w:t>
      </w:r>
      <w:r w:rsidRPr="009F07C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9F07C4">
        <w:rPr>
          <w:rStyle w:val="a3"/>
          <w:lang w:val="en-US"/>
        </w:rPr>
        <w:t xml:space="preserve">, </w:t>
      </w:r>
      <w:r w:rsidRPr="009F07C4">
        <w:rPr>
          <w:rStyle w:val="a3"/>
          <w:lang w:val="en-US" w:eastAsia="en-US"/>
        </w:rPr>
        <w:t>7</w:t>
      </w:r>
      <w:r>
        <w:rPr>
          <w:rStyle w:val="a3"/>
          <w:lang w:val="en-US" w:eastAsia="en-US"/>
        </w:rPr>
        <w:t>ZIP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Chrome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Opera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Mozila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Firefox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WinDJView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Oracle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E</w:t>
      </w:r>
      <w:r w:rsidRPr="009F07C4">
        <w:rPr>
          <w:rStyle w:val="a3"/>
          <w:lang w:val="en-US" w:eastAsia="en-US"/>
        </w:rPr>
        <w:t>-</w:t>
      </w:r>
      <w:r>
        <w:rPr>
          <w:rStyle w:val="a3"/>
          <w:lang w:val="en-US" w:eastAsia="en-US"/>
        </w:rPr>
        <w:t>Business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Suite</w:t>
      </w:r>
      <w:r w:rsidRPr="009F07C4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Microsoft</w:t>
      </w:r>
      <w:r w:rsidRPr="009F07C4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9F07C4">
        <w:rPr>
          <w:rStyle w:val="a3"/>
          <w:lang w:val="en-US" w:eastAsia="en-US"/>
        </w:rPr>
        <w:t>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электронными изданиями основной и </w:t>
      </w:r>
      <w:r>
        <w:rPr>
          <w:rStyle w:val="a3"/>
          <w:b/>
          <w:bCs/>
        </w:rPr>
        <w:t>дополнительной учебной литературы в ЭБС</w:t>
      </w:r>
    </w:p>
    <w:p w:rsidR="00C01608" w:rsidRDefault="00CF0FCB">
      <w:pPr>
        <w:pStyle w:val="1"/>
        <w:numPr>
          <w:ilvl w:val="0"/>
          <w:numId w:val="7"/>
        </w:numPr>
        <w:tabs>
          <w:tab w:val="left" w:pos="1841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9F07C4">
        <w:rPr>
          <w:rStyle w:val="a3"/>
          <w:lang w:eastAsia="en-US"/>
        </w:rPr>
        <w:t>:</w:t>
      </w:r>
      <w:hyperlink r:id="rId19" w:history="1">
        <w:r w:rsidRPr="009F07C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F07C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9F07C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7"/>
        </w:numPr>
        <w:tabs>
          <w:tab w:val="left" w:pos="1841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F07C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9F07C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9F07C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7"/>
        </w:numPr>
        <w:tabs>
          <w:tab w:val="left" w:pos="1841"/>
        </w:tabs>
        <w:ind w:left="1540" w:firstLine="0"/>
        <w:jc w:val="both"/>
      </w:pPr>
      <w:r>
        <w:rPr>
          <w:rStyle w:val="a3"/>
        </w:rPr>
        <w:lastRenderedPageBreak/>
        <w:t xml:space="preserve">Научная электронная </w:t>
      </w:r>
      <w:r>
        <w:rPr>
          <w:rStyle w:val="a3"/>
        </w:rPr>
        <w:t xml:space="preserve">библиотека </w:t>
      </w:r>
      <w:r>
        <w:rPr>
          <w:rStyle w:val="a3"/>
          <w:lang w:val="en-US" w:eastAsia="en-US"/>
        </w:rPr>
        <w:t>eLIBRARY</w:t>
      </w:r>
      <w:r w:rsidRPr="009F07C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9F07C4">
        <w:rPr>
          <w:rStyle w:val="a3"/>
          <w:lang w:eastAsia="en-US"/>
        </w:rPr>
        <w:t>:</w:t>
      </w:r>
      <w:hyperlink r:id="rId21" w:history="1">
        <w:r w:rsidRPr="009F07C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9F07C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9F07C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7"/>
        </w:numPr>
        <w:tabs>
          <w:tab w:val="left" w:pos="1841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2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</w:t>
      </w:r>
      <w:r>
        <w:rPr>
          <w:rStyle w:val="a3"/>
          <w:b/>
          <w:bCs/>
        </w:rPr>
        <w:t>ных и информационных справочных систем, необходимых для освоения дисциплины (модуля)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C01608" w:rsidRDefault="00CF0FCB">
      <w:pPr>
        <w:pStyle w:val="1"/>
        <w:numPr>
          <w:ilvl w:val="0"/>
          <w:numId w:val="8"/>
        </w:numPr>
        <w:tabs>
          <w:tab w:val="left" w:pos="186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C01608" w:rsidRDefault="00CF0FCB">
      <w:pPr>
        <w:pStyle w:val="1"/>
        <w:ind w:firstLine="820"/>
        <w:jc w:val="both"/>
      </w:pPr>
      <w:hyperlink r:id="rId25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9F07C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F07C4">
          <w:rPr>
            <w:rStyle w:val="a3"/>
            <w:color w:val="0000FF"/>
            <w:u w:val="single"/>
            <w:lang w:eastAsia="en-US"/>
          </w:rPr>
          <w:t>/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9F07C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9F07C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</w:t>
      </w:r>
      <w:r>
        <w:rPr>
          <w:rStyle w:val="a3"/>
        </w:rPr>
        <w:t>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C01608" w:rsidRDefault="00CF0FCB">
      <w:pPr>
        <w:pStyle w:val="1"/>
        <w:numPr>
          <w:ilvl w:val="0"/>
          <w:numId w:val="8"/>
        </w:numPr>
        <w:tabs>
          <w:tab w:val="left" w:pos="1977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9F07C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9F07C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F07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9F07C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9F07C4">
          <w:rPr>
            <w:rStyle w:val="a3"/>
            <w:color w:val="0000FF"/>
            <w:u w:val="single"/>
            <w:lang w:eastAsia="en-US"/>
          </w:rPr>
          <w:t>/9347-</w:t>
        </w:r>
      </w:hyperlink>
      <w:r w:rsidRPr="009F07C4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9F07C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9F07C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C01608" w:rsidRDefault="00CF0FCB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</w:t>
      </w:r>
      <w:r>
        <w:rPr>
          <w:rStyle w:val="a3"/>
          <w:b/>
          <w:bCs/>
        </w:rPr>
        <w:t>ов и лиц с ОВЗ</w:t>
      </w:r>
    </w:p>
    <w:p w:rsidR="00C01608" w:rsidRDefault="00CF0FCB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</w:t>
      </w:r>
      <w:r>
        <w:rPr>
          <w:rStyle w:val="a3"/>
        </w:rPr>
        <w:t>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</w:t>
      </w:r>
      <w:r>
        <w:rPr>
          <w:rStyle w:val="a3"/>
        </w:rPr>
        <w:t>ельного процесса, утвержденными МОН приказом от 08.04.2014 г. № АК-44/05вн.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</w:t>
      </w:r>
      <w:r>
        <w:rPr>
          <w:rStyle w:val="a3"/>
        </w:rPr>
        <w:t>ья вышеназванной группы обучающихся.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</w:t>
      </w:r>
      <w:r>
        <w:rPr>
          <w:rStyle w:val="a3"/>
        </w:rPr>
        <w:t>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C01608" w:rsidRDefault="00CF0FCB">
      <w:pPr>
        <w:pStyle w:val="1"/>
        <w:ind w:left="820" w:firstLine="0"/>
        <w:jc w:val="both"/>
      </w:pPr>
      <w:proofErr w:type="gramStart"/>
      <w:r>
        <w:rPr>
          <w:rStyle w:val="a3"/>
        </w:rPr>
        <w:t>имеющих</w:t>
      </w:r>
      <w:proofErr w:type="gramEnd"/>
      <w:r>
        <w:rPr>
          <w:rStyle w:val="a3"/>
        </w:rPr>
        <w:t xml:space="preserve">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</w:t>
      </w:r>
      <w:r>
        <w:rPr>
          <w:rStyle w:val="a3"/>
        </w:rPr>
        <w:t>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</w:t>
      </w:r>
      <w:r>
        <w:rPr>
          <w:rStyle w:val="a3"/>
        </w:rPr>
        <w:t>, заявленных в дисциплине образовательной программы.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</w:t>
      </w:r>
      <w:r>
        <w:rPr>
          <w:rStyle w:val="a3"/>
        </w:rPr>
        <w:t xml:space="preserve">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</w:t>
      </w:r>
      <w:r>
        <w:rPr>
          <w:rStyle w:val="a3"/>
        </w:rPr>
        <w:lastRenderedPageBreak/>
        <w:t>заданий.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Проведени</w:t>
      </w:r>
      <w:r>
        <w:rPr>
          <w:rStyle w:val="a3"/>
        </w:rPr>
        <w:t xml:space="preserve">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C01608" w:rsidRDefault="00CF0FCB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</w:t>
      </w:r>
      <w:r>
        <w:rPr>
          <w:rStyle w:val="a3"/>
        </w:rPr>
        <w:t>яться дополнительное время для подготовки ответа на занятии, на зачёте.</w:t>
      </w:r>
    </w:p>
    <w:p w:rsidR="00C01608" w:rsidRDefault="00CF0FCB">
      <w:pPr>
        <w:pStyle w:val="1"/>
        <w:ind w:left="820" w:firstLine="720"/>
        <w:jc w:val="both"/>
        <w:sectPr w:rsidR="00C01608">
          <w:footerReference w:type="default" r:id="rId35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</w:t>
      </w:r>
      <w:r>
        <w:rPr>
          <w:rStyle w:val="a3"/>
        </w:rPr>
        <w:t>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</w:t>
      </w:r>
      <w:r>
        <w:rPr>
          <w:rStyle w:val="a3"/>
        </w:rPr>
        <w:t>бучения по данной дисциплине.</w:t>
      </w: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</w:p>
    <w:p w:rsidR="00C01608" w:rsidRDefault="00C01608">
      <w:pPr>
        <w:spacing w:line="240" w:lineRule="exact"/>
        <w:rPr>
          <w:sz w:val="19"/>
          <w:szCs w:val="19"/>
        </w:rPr>
      </w:pPr>
      <w:bookmarkStart w:id="1" w:name="_GoBack"/>
      <w:bookmarkEnd w:id="1"/>
    </w:p>
    <w:sectPr w:rsidR="00C01608" w:rsidSect="009F07C4">
      <w:type w:val="continuous"/>
      <w:pgSz w:w="11900" w:h="16840"/>
      <w:pgMar w:top="1125" w:right="0" w:bottom="1269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CB" w:rsidRDefault="00CF0FCB">
      <w:r>
        <w:separator/>
      </w:r>
    </w:p>
  </w:endnote>
  <w:endnote w:type="continuationSeparator" w:id="0">
    <w:p w:rsidR="00CF0FCB" w:rsidRDefault="00C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08" w:rsidRDefault="00C0160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08" w:rsidRDefault="00C0160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08" w:rsidRDefault="00C0160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08" w:rsidRDefault="00C0160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CB" w:rsidRDefault="00CF0FCB"/>
  </w:footnote>
  <w:footnote w:type="continuationSeparator" w:id="0">
    <w:p w:rsidR="00CF0FCB" w:rsidRDefault="00CF0F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9E7"/>
    <w:multiLevelType w:val="multilevel"/>
    <w:tmpl w:val="78A85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9038B"/>
    <w:multiLevelType w:val="multilevel"/>
    <w:tmpl w:val="3BF20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13721"/>
    <w:multiLevelType w:val="multilevel"/>
    <w:tmpl w:val="72BADD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E5281"/>
    <w:multiLevelType w:val="multilevel"/>
    <w:tmpl w:val="B8C4AB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15367"/>
    <w:multiLevelType w:val="multilevel"/>
    <w:tmpl w:val="9CF27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A833F7"/>
    <w:multiLevelType w:val="multilevel"/>
    <w:tmpl w:val="B2CCF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81528B"/>
    <w:multiLevelType w:val="multilevel"/>
    <w:tmpl w:val="E266E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2D65AB"/>
    <w:multiLevelType w:val="multilevel"/>
    <w:tmpl w:val="4E384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1608"/>
    <w:rsid w:val="009F07C4"/>
    <w:rsid w:val="00C01608"/>
    <w:rsid w:val="00C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0B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96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0B3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F0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7C4"/>
    <w:rPr>
      <w:color w:val="000000"/>
    </w:rPr>
  </w:style>
  <w:style w:type="paragraph" w:styleId="aa">
    <w:name w:val="footer"/>
    <w:basedOn w:val="a"/>
    <w:link w:val="ab"/>
    <w:uiPriority w:val="99"/>
    <w:unhideWhenUsed/>
    <w:rsid w:val="009F07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7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0B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96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0B3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left="770" w:firstLine="41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F0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7C4"/>
    <w:rPr>
      <w:color w:val="000000"/>
    </w:rPr>
  </w:style>
  <w:style w:type="paragraph" w:styleId="aa">
    <w:name w:val="footer"/>
    <w:basedOn w:val="a"/>
    <w:link w:val="ab"/>
    <w:uiPriority w:val="99"/>
    <w:unhideWhenUsed/>
    <w:rsid w:val="009F07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21837" TargetMode="External"/><Relationship Id="rId26" Type="http://schemas.openxmlformats.org/officeDocument/2006/relationships/hyperlink" Target="https://garant-syste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575119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4226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red&amp;id=710038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blioclub.ru/index.php?page=book_red&amp;id=710038" TargetMode="Externa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://www.mmamos.ru/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3655</Words>
  <Characters>20837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2025-03-21T09:49:00Z</dcterms:created>
  <dcterms:modified xsi:type="dcterms:W3CDTF">2025-03-21T09:52:00Z</dcterms:modified>
</cp:coreProperties>
</file>