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CAC" w:rsidRDefault="00D71CAC">
      <w:pPr>
        <w:spacing w:line="179" w:lineRule="exact"/>
        <w:rPr>
          <w:sz w:val="14"/>
          <w:szCs w:val="14"/>
        </w:rPr>
      </w:pPr>
    </w:p>
    <w:p w:rsidR="00D71CAC" w:rsidRDefault="00D71CAC">
      <w:pPr>
        <w:spacing w:line="1" w:lineRule="exact"/>
        <w:sectPr w:rsidR="00D71CAC">
          <w:pgSz w:w="11900" w:h="16840"/>
          <w:pgMar w:top="1100" w:right="709" w:bottom="626" w:left="1582" w:header="0" w:footer="3" w:gutter="0"/>
          <w:pgNumType w:start="1"/>
          <w:cols w:space="720"/>
          <w:noEndnote/>
          <w:docGrid w:linePitch="360"/>
        </w:sectPr>
      </w:pPr>
    </w:p>
    <w:p w:rsidR="007414E4" w:rsidRPr="00415E3F" w:rsidRDefault="007414E4" w:rsidP="007414E4">
      <w:pPr>
        <w:jc w:val="center"/>
        <w:rPr>
          <w:rFonts w:ascii="Times New Roman" w:hAnsi="Times New Roman" w:cs="Times New Roman"/>
        </w:rPr>
      </w:pPr>
      <w:r w:rsidRPr="00415E3F">
        <w:rPr>
          <w:rFonts w:ascii="Times New Roman" w:hAnsi="Times New Roman" w:cs="Times New Roman"/>
        </w:rPr>
        <w:lastRenderedPageBreak/>
        <w:t>ЧАСТНОЕ ОБРАЗОВАТЕЛЬНОЕ УЧРЕЖДЕНИЕ ВЫСШЕГО ОБРАЗОВАНИЯ</w:t>
      </w:r>
    </w:p>
    <w:p w:rsidR="007414E4" w:rsidRDefault="007414E4" w:rsidP="007414E4">
      <w:pPr>
        <w:jc w:val="center"/>
        <w:rPr>
          <w:rFonts w:ascii="Times New Roman" w:hAnsi="Times New Roman" w:cs="Times New Roman"/>
        </w:rPr>
      </w:pPr>
      <w:r>
        <w:rPr>
          <w:noProof/>
        </w:rPr>
        <w:drawing>
          <wp:anchor distT="0" distB="0" distL="114300" distR="114300" simplePos="0" relativeHeight="251660288" behindDoc="1" locked="0" layoutInCell="1" allowOverlap="1" wp14:anchorId="14D4E16B" wp14:editId="45D87EE4">
            <wp:simplePos x="0" y="0"/>
            <wp:positionH relativeFrom="margin">
              <wp:posOffset>3905885</wp:posOffset>
            </wp:positionH>
            <wp:positionV relativeFrom="margin">
              <wp:posOffset>342265</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415E3F">
        <w:rPr>
          <w:rFonts w:ascii="Times New Roman" w:hAnsi="Times New Roman" w:cs="Times New Roman"/>
        </w:rPr>
        <w:t>«РЕГИОНАЛЬНЫЙ ИНСТИТУТ БИЗНЕСА И УПРАВЛЕНИЯ»</w:t>
      </w:r>
      <w:r>
        <w:rPr>
          <w:rFonts w:ascii="Times New Roman" w:hAnsi="Times New Roman" w:cs="Times New Roman"/>
        </w:rPr>
        <w:t xml:space="preserve"> </w:t>
      </w:r>
    </w:p>
    <w:p w:rsidR="007414E4" w:rsidRDefault="007414E4" w:rsidP="007414E4">
      <w:pPr>
        <w:jc w:val="center"/>
        <w:rPr>
          <w:rFonts w:ascii="Times New Roman" w:hAnsi="Times New Roman" w:cs="Times New Roman"/>
        </w:rPr>
      </w:pPr>
      <w:r>
        <w:rPr>
          <w:noProof/>
        </w:rPr>
        <w:drawing>
          <wp:anchor distT="0" distB="0" distL="114300" distR="114300" simplePos="0" relativeHeight="251659264" behindDoc="1" locked="0" layoutInCell="1" allowOverlap="1" wp14:anchorId="1D88D370" wp14:editId="252424AA">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14E4" w:rsidRPr="00415E3F" w:rsidRDefault="007414E4" w:rsidP="007414E4">
      <w:pPr>
        <w:jc w:val="center"/>
        <w:rPr>
          <w:rFonts w:ascii="Times New Roman" w:hAnsi="Times New Roman" w:cs="Times New Roman"/>
        </w:rPr>
      </w:pPr>
      <w:r>
        <w:rPr>
          <w:rFonts w:ascii="Times New Roman" w:hAnsi="Times New Roman" w:cs="Times New Roman"/>
        </w:rPr>
        <w:t xml:space="preserve">                                                            УТВЕРДЖЕНО</w:t>
      </w:r>
    </w:p>
    <w:p w:rsidR="007414E4" w:rsidRPr="00415E3F" w:rsidRDefault="007414E4" w:rsidP="007414E4">
      <w:pPr>
        <w:rPr>
          <w:rFonts w:ascii="Times New Roman" w:hAnsi="Times New Roman" w:cs="Times New Roman"/>
          <w:sz w:val="20"/>
        </w:rPr>
      </w:pPr>
      <w:r w:rsidRPr="00415E3F">
        <w:rPr>
          <w:rFonts w:ascii="Times New Roman" w:hAnsi="Times New Roman" w:cs="Times New Roman"/>
          <w:sz w:val="20"/>
        </w:rPr>
        <w:t xml:space="preserve">Рассмотрено и одобрено на заседании Учебно-      </w:t>
      </w:r>
      <w:r>
        <w:rPr>
          <w:rFonts w:ascii="Times New Roman" w:hAnsi="Times New Roman" w:cs="Times New Roman"/>
          <w:sz w:val="20"/>
        </w:rPr>
        <w:t xml:space="preserve">                             </w:t>
      </w:r>
      <w:r w:rsidRPr="00415E3F">
        <w:rPr>
          <w:rFonts w:ascii="Times New Roman" w:hAnsi="Times New Roman" w:cs="Times New Roman"/>
          <w:sz w:val="20"/>
        </w:rPr>
        <w:t xml:space="preserve">Проректор по учебной работе </w:t>
      </w:r>
    </w:p>
    <w:p w:rsidR="007414E4" w:rsidRPr="00415E3F" w:rsidRDefault="007414E4" w:rsidP="007414E4">
      <w:pPr>
        <w:rPr>
          <w:rFonts w:ascii="Times New Roman" w:hAnsi="Times New Roman" w:cs="Times New Roman"/>
          <w:sz w:val="20"/>
        </w:rPr>
      </w:pPr>
      <w:r w:rsidRPr="00415E3F">
        <w:rPr>
          <w:rFonts w:ascii="Times New Roman" w:hAnsi="Times New Roman" w:cs="Times New Roman"/>
          <w:sz w:val="20"/>
        </w:rPr>
        <w:t xml:space="preserve">Методического совета                                                     </w:t>
      </w:r>
      <w:r>
        <w:rPr>
          <w:rFonts w:ascii="Times New Roman" w:hAnsi="Times New Roman" w:cs="Times New Roman"/>
          <w:sz w:val="20"/>
        </w:rPr>
        <w:t xml:space="preserve">                        </w:t>
      </w:r>
      <w:r w:rsidRPr="00415E3F">
        <w:rPr>
          <w:rFonts w:ascii="Times New Roman" w:hAnsi="Times New Roman" w:cs="Times New Roman"/>
          <w:sz w:val="20"/>
        </w:rPr>
        <w:t>_________________</w:t>
      </w:r>
      <w:r>
        <w:rPr>
          <w:rFonts w:ascii="Times New Roman" w:hAnsi="Times New Roman" w:cs="Times New Roman"/>
          <w:sz w:val="20"/>
        </w:rPr>
        <w:t>___</w:t>
      </w:r>
      <w:r w:rsidRPr="00415E3F">
        <w:rPr>
          <w:rFonts w:ascii="Times New Roman" w:hAnsi="Times New Roman" w:cs="Times New Roman"/>
          <w:sz w:val="20"/>
          <w:u w:val="single"/>
        </w:rPr>
        <w:t>Ю.И. Паничкин</w:t>
      </w:r>
    </w:p>
    <w:p w:rsidR="007414E4" w:rsidRPr="00415E3F" w:rsidRDefault="007414E4" w:rsidP="007414E4">
      <w:pPr>
        <w:rPr>
          <w:rFonts w:ascii="Times New Roman" w:hAnsi="Times New Roman" w:cs="Times New Roman"/>
          <w:sz w:val="20"/>
        </w:rPr>
      </w:pPr>
      <w:r w:rsidRPr="00415E3F">
        <w:rPr>
          <w:rFonts w:ascii="Times New Roman" w:hAnsi="Times New Roman" w:cs="Times New Roman"/>
          <w:sz w:val="20"/>
        </w:rPr>
        <w:t xml:space="preserve">Протокол № 1 от </w:t>
      </w:r>
      <w:r>
        <w:rPr>
          <w:rFonts w:ascii="Times New Roman" w:hAnsi="Times New Roman" w:cs="Times New Roman"/>
          <w:sz w:val="20"/>
        </w:rPr>
        <w:t xml:space="preserve">23 августа 2024 г. </w:t>
      </w: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16"/>
        </w:rPr>
        <w:t xml:space="preserve">Личная подпись  </w:t>
      </w:r>
      <w:r>
        <w:rPr>
          <w:rFonts w:ascii="Times New Roman" w:hAnsi="Times New Roman" w:cs="Times New Roman"/>
          <w:sz w:val="16"/>
        </w:rPr>
        <w:t xml:space="preserve">          </w:t>
      </w:r>
      <w:r w:rsidRPr="00415E3F">
        <w:rPr>
          <w:rFonts w:ascii="Times New Roman" w:hAnsi="Times New Roman" w:cs="Times New Roman"/>
          <w:sz w:val="16"/>
        </w:rPr>
        <w:t xml:space="preserve"> инициалы,</w:t>
      </w:r>
      <w:r>
        <w:rPr>
          <w:rFonts w:ascii="Times New Roman" w:hAnsi="Times New Roman" w:cs="Times New Roman"/>
          <w:sz w:val="16"/>
        </w:rPr>
        <w:t xml:space="preserve"> </w:t>
      </w:r>
      <w:r w:rsidRPr="00415E3F">
        <w:rPr>
          <w:rFonts w:ascii="Times New Roman" w:hAnsi="Times New Roman" w:cs="Times New Roman"/>
          <w:sz w:val="16"/>
        </w:rPr>
        <w:t>фамилия</w:t>
      </w:r>
    </w:p>
    <w:p w:rsidR="007414E4" w:rsidRPr="00415E3F" w:rsidRDefault="007414E4" w:rsidP="007414E4">
      <w:pPr>
        <w:rPr>
          <w:rFonts w:ascii="Times New Roman" w:hAnsi="Times New Roman" w:cs="Times New Roman"/>
          <w:sz w:val="20"/>
        </w:rPr>
      </w:pP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w:t>
      </w:r>
      <w:r>
        <w:rPr>
          <w:rFonts w:ascii="Times New Roman" w:hAnsi="Times New Roman" w:cs="Times New Roman"/>
          <w:sz w:val="20"/>
        </w:rPr>
        <w:t>23</w:t>
      </w:r>
      <w:r w:rsidRPr="00415E3F">
        <w:rPr>
          <w:rFonts w:ascii="Times New Roman" w:hAnsi="Times New Roman" w:cs="Times New Roman"/>
          <w:sz w:val="20"/>
        </w:rPr>
        <w:t>»</w:t>
      </w:r>
      <w:r>
        <w:rPr>
          <w:rFonts w:ascii="Times New Roman" w:hAnsi="Times New Roman" w:cs="Times New Roman"/>
          <w:sz w:val="20"/>
        </w:rPr>
        <w:t xml:space="preserve"> августа </w:t>
      </w:r>
      <w:r w:rsidRPr="00415E3F">
        <w:rPr>
          <w:rFonts w:ascii="Times New Roman" w:hAnsi="Times New Roman" w:cs="Times New Roman"/>
          <w:sz w:val="20"/>
        </w:rPr>
        <w:t>2024 года</w:t>
      </w:r>
    </w:p>
    <w:p w:rsidR="00D71CAC" w:rsidRDefault="00D71CAC" w:rsidP="007414E4">
      <w:pPr>
        <w:pStyle w:val="1"/>
        <w:spacing w:after="2120"/>
        <w:ind w:firstLine="0"/>
        <w:rPr>
          <w:sz w:val="22"/>
          <w:szCs w:val="22"/>
        </w:rPr>
      </w:pPr>
    </w:p>
    <w:p w:rsidR="00D71CAC" w:rsidRDefault="007414E4">
      <w:pPr>
        <w:pStyle w:val="1"/>
        <w:spacing w:after="940"/>
        <w:ind w:firstLine="0"/>
        <w:jc w:val="center"/>
      </w:pPr>
      <w:r>
        <w:rPr>
          <w:noProof/>
        </w:rPr>
        <mc:AlternateContent>
          <mc:Choice Requires="wps">
            <w:drawing>
              <wp:anchor distT="0" distB="0" distL="114300" distR="114300" simplePos="0" relativeHeight="125829381" behindDoc="0" locked="0" layoutInCell="1" allowOverlap="1">
                <wp:simplePos x="0" y="0"/>
                <wp:positionH relativeFrom="page">
                  <wp:posOffset>1132205</wp:posOffset>
                </wp:positionH>
                <wp:positionV relativeFrom="paragraph">
                  <wp:posOffset>1041400</wp:posOffset>
                </wp:positionV>
                <wp:extent cx="1356360" cy="179197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356360" cy="1791970"/>
                        </a:xfrm>
                        <a:prstGeom prst="rect">
                          <a:avLst/>
                        </a:prstGeom>
                        <a:noFill/>
                      </wps:spPr>
                      <wps:txbx>
                        <w:txbxContent>
                          <w:p w:rsidR="00D71CAC" w:rsidRDefault="007414E4">
                            <w:pPr>
                              <w:pStyle w:val="1"/>
                              <w:spacing w:after="240"/>
                              <w:ind w:firstLine="0"/>
                            </w:pPr>
                            <w:r>
                              <w:rPr>
                                <w:rStyle w:val="a3"/>
                              </w:rPr>
                              <w:t>Направление подготовки</w:t>
                            </w:r>
                          </w:p>
                          <w:p w:rsidR="00D71CAC" w:rsidRDefault="007414E4">
                            <w:pPr>
                              <w:pStyle w:val="1"/>
                              <w:spacing w:after="520"/>
                              <w:ind w:firstLine="0"/>
                            </w:pPr>
                            <w:r>
                              <w:rPr>
                                <w:rStyle w:val="a3"/>
                              </w:rPr>
                              <w:t>Направленность (профиль)</w:t>
                            </w:r>
                          </w:p>
                          <w:p w:rsidR="00D71CAC" w:rsidRDefault="007414E4">
                            <w:pPr>
                              <w:pStyle w:val="1"/>
                              <w:spacing w:after="240"/>
                              <w:ind w:firstLine="0"/>
                            </w:pPr>
                            <w:r>
                              <w:rPr>
                                <w:rStyle w:val="a3"/>
                              </w:rPr>
                              <w:t>Уровень программы</w:t>
                            </w:r>
                          </w:p>
                          <w:p w:rsidR="00D71CAC" w:rsidRDefault="007414E4">
                            <w:pPr>
                              <w:pStyle w:val="1"/>
                              <w:spacing w:after="380"/>
                              <w:ind w:firstLine="0"/>
                            </w:pPr>
                            <w:r>
                              <w:rPr>
                                <w:rStyle w:val="a3"/>
                              </w:rPr>
                              <w:t>Форма обучения</w:t>
                            </w:r>
                          </w:p>
                        </w:txbxContent>
                      </wps:txbx>
                      <wps:bodyPr lIns="0" tIns="0" rIns="0" bIns="0"/>
                    </wps:wsp>
                  </a:graphicData>
                </a:graphic>
              </wp:anchor>
            </w:drawing>
          </mc:Choice>
          <mc:Fallback xmlns:w15="http://schemas.microsoft.com/office/word/2012/wordml">
            <w:pict>
              <v:shape id="_x0000_s1031" type="#_x0000_t202" style="position:absolute;margin-left:89.150000000000006pt;margin-top:82.pt;width:106.8pt;height:141.09999999999999pt;z-index:-125829372;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240" w:line="240" w:lineRule="auto"/>
                        <w:ind w:left="0" w:right="0" w:firstLine="0"/>
                        <w:jc w:val="left"/>
                      </w:pPr>
                      <w:r>
                        <w:rPr>
                          <w:rStyle w:val="CharStyle3"/>
                        </w:rPr>
                        <w:t>Направление подготовки</w:t>
                      </w:r>
                    </w:p>
                    <w:p>
                      <w:pPr>
                        <w:pStyle w:val="Style2"/>
                        <w:keepNext w:val="0"/>
                        <w:keepLines w:val="0"/>
                        <w:widowControl w:val="0"/>
                        <w:shd w:val="clear" w:color="auto" w:fill="auto"/>
                        <w:bidi w:val="0"/>
                        <w:spacing w:before="0" w:after="520" w:line="240" w:lineRule="auto"/>
                        <w:ind w:left="0" w:right="0" w:firstLine="0"/>
                        <w:jc w:val="left"/>
                      </w:pPr>
                      <w:r>
                        <w:rPr>
                          <w:rStyle w:val="CharStyle3"/>
                        </w:rPr>
                        <w:t>Направленность (профиль)</w:t>
                      </w:r>
                    </w:p>
                    <w:p>
                      <w:pPr>
                        <w:pStyle w:val="Style2"/>
                        <w:keepNext w:val="0"/>
                        <w:keepLines w:val="0"/>
                        <w:widowControl w:val="0"/>
                        <w:shd w:val="clear" w:color="auto" w:fill="auto"/>
                        <w:bidi w:val="0"/>
                        <w:spacing w:before="0" w:after="240" w:line="240" w:lineRule="auto"/>
                        <w:ind w:left="0" w:right="0" w:firstLine="0"/>
                        <w:jc w:val="left"/>
                      </w:pPr>
                      <w:r>
                        <w:rPr>
                          <w:rStyle w:val="CharStyle3"/>
                        </w:rPr>
                        <w:t>Уровень программы</w:t>
                      </w:r>
                    </w:p>
                    <w:p>
                      <w:pPr>
                        <w:pStyle w:val="Style2"/>
                        <w:keepNext w:val="0"/>
                        <w:keepLines w:val="0"/>
                        <w:widowControl w:val="0"/>
                        <w:shd w:val="clear" w:color="auto" w:fill="auto"/>
                        <w:bidi w:val="0"/>
                        <w:spacing w:before="0" w:after="380" w:line="240" w:lineRule="auto"/>
                        <w:ind w:left="0" w:right="0" w:firstLine="0"/>
                        <w:jc w:val="left"/>
                      </w:pPr>
                      <w:r>
                        <w:rPr>
                          <w:rStyle w:val="CharStyle3"/>
                        </w:rPr>
                        <w:t>Форма обучения</w:t>
                      </w:r>
                    </w:p>
                  </w:txbxContent>
                </v:textbox>
                <w10:wrap type="square" side="right" anchorx="page"/>
              </v:shape>
            </w:pict>
          </mc:Fallback>
        </mc:AlternateContent>
      </w:r>
      <w:r>
        <w:rPr>
          <w:rStyle w:val="a3"/>
          <w:b/>
          <w:bCs/>
        </w:rPr>
        <w:t>ФОНД ОЦЕНОЧНЫХ СРЕДСТВ</w:t>
      </w:r>
      <w:r>
        <w:rPr>
          <w:rStyle w:val="a3"/>
          <w:b/>
          <w:bCs/>
        </w:rPr>
        <w:br/>
        <w:t>К РАБОЧЕЙ ПРОГРАММЕ ДИСЦИПЛИНЫ</w:t>
      </w:r>
      <w:r>
        <w:rPr>
          <w:rStyle w:val="a3"/>
          <w:b/>
          <w:bCs/>
        </w:rPr>
        <w:br/>
        <w:t>«ОСНОВЫ ГОСУДАРСТВЕННОГО И МУНИЦИПАЛЬНОГО УПРАВЛЕНИЯ»</w:t>
      </w:r>
    </w:p>
    <w:p w:rsidR="00D71CAC" w:rsidRDefault="007414E4">
      <w:pPr>
        <w:pStyle w:val="1"/>
        <w:spacing w:after="640"/>
        <w:ind w:right="580" w:firstLine="0"/>
        <w:jc w:val="right"/>
      </w:pPr>
      <w:r>
        <w:rPr>
          <w:rStyle w:val="a3"/>
          <w:b/>
          <w:bCs/>
        </w:rPr>
        <w:t>38.03.04 Государственное и муниципальное управление</w:t>
      </w:r>
    </w:p>
    <w:p w:rsidR="00D71CAC" w:rsidRDefault="007414E4">
      <w:pPr>
        <w:pStyle w:val="1"/>
        <w:spacing w:after="500"/>
        <w:ind w:left="1020" w:firstLine="0"/>
      </w:pPr>
      <w:r>
        <w:rPr>
          <w:rStyle w:val="a3"/>
          <w:b/>
          <w:bCs/>
        </w:rPr>
        <w:t>Эффективное государственное управление</w:t>
      </w:r>
    </w:p>
    <w:p w:rsidR="00D71CAC" w:rsidRDefault="007414E4">
      <w:pPr>
        <w:pStyle w:val="1"/>
        <w:spacing w:after="240"/>
        <w:ind w:firstLine="0"/>
        <w:jc w:val="center"/>
      </w:pPr>
      <w:r>
        <w:rPr>
          <w:rStyle w:val="a3"/>
          <w:b/>
          <w:bCs/>
        </w:rPr>
        <w:t>бакалавриат</w:t>
      </w:r>
    </w:p>
    <w:p w:rsidR="00D71CAC" w:rsidRDefault="008112BA">
      <w:pPr>
        <w:pStyle w:val="1"/>
        <w:spacing w:after="3280"/>
        <w:ind w:firstLine="0"/>
        <w:jc w:val="center"/>
      </w:pPr>
      <w:r>
        <w:rPr>
          <w:rStyle w:val="a3"/>
          <w:b/>
          <w:bCs/>
        </w:rPr>
        <w:t>О</w:t>
      </w:r>
      <w:bookmarkStart w:id="0" w:name="_GoBack"/>
      <w:bookmarkEnd w:id="0"/>
      <w:r w:rsidR="007414E4">
        <w:rPr>
          <w:rStyle w:val="a3"/>
          <w:b/>
          <w:bCs/>
        </w:rPr>
        <w:t>чно-заочная</w:t>
      </w:r>
    </w:p>
    <w:p w:rsidR="00D71CAC" w:rsidRDefault="007414E4">
      <w:pPr>
        <w:pStyle w:val="1"/>
        <w:ind w:firstLine="0"/>
        <w:jc w:val="center"/>
      </w:pPr>
      <w:r>
        <w:rPr>
          <w:rStyle w:val="a3"/>
        </w:rPr>
        <w:t>Рязань</w:t>
      </w:r>
    </w:p>
    <w:p w:rsidR="00D71CAC" w:rsidRDefault="007414E4">
      <w:pPr>
        <w:pStyle w:val="1"/>
        <w:spacing w:after="560"/>
        <w:ind w:firstLine="0"/>
        <w:jc w:val="center"/>
        <w:rPr>
          <w:rStyle w:val="a3"/>
        </w:rPr>
      </w:pPr>
      <w:r>
        <w:rPr>
          <w:rStyle w:val="a3"/>
        </w:rPr>
        <w:t>2024 г.</w:t>
      </w:r>
    </w:p>
    <w:p w:rsidR="007414E4" w:rsidRDefault="007414E4">
      <w:pPr>
        <w:pStyle w:val="1"/>
        <w:spacing w:after="560"/>
        <w:ind w:firstLine="0"/>
        <w:jc w:val="center"/>
      </w:pPr>
    </w:p>
    <w:p w:rsidR="00D71CAC" w:rsidRDefault="007414E4">
      <w:pPr>
        <w:pStyle w:val="20"/>
        <w:keepNext/>
        <w:keepLines/>
        <w:ind w:firstLine="820"/>
        <w:jc w:val="both"/>
      </w:pPr>
      <w:bookmarkStart w:id="1" w:name="bookmark4"/>
      <w:r>
        <w:rPr>
          <w:rStyle w:val="2"/>
          <w:b/>
          <w:bCs/>
        </w:rPr>
        <w:lastRenderedPageBreak/>
        <w:t>Фонд оценочных средств текущей и промежуточной аттестации по дисциплине «Основы государственного и муниципального управления»</w:t>
      </w:r>
      <w:bookmarkEnd w:id="1"/>
    </w:p>
    <w:p w:rsidR="00D71CAC" w:rsidRDefault="007414E4">
      <w:pPr>
        <w:pStyle w:val="1"/>
        <w:ind w:firstLine="820"/>
        <w:jc w:val="both"/>
      </w:pPr>
      <w:r>
        <w:rPr>
          <w:rStyle w:val="a3"/>
        </w:rPr>
        <w:t>Фонд оценочных средств (далее – ФОС) является неотъемлемой частью рабочей программы дисциплины и основной профессиональной образовательной программы.</w:t>
      </w:r>
    </w:p>
    <w:p w:rsidR="00D71CAC" w:rsidRDefault="007414E4">
      <w:pPr>
        <w:pStyle w:val="1"/>
        <w:ind w:firstLine="820"/>
        <w:jc w:val="both"/>
      </w:pPr>
      <w:r>
        <w:rPr>
          <w:rStyle w:val="a3"/>
        </w:rPr>
        <w:t>Фонд оценочных средств представляет собой комплекс учебных заданий, предназначенных для измерения уровня достижений обучающимся установленных результатов обучения, и используется при проведении текущей и промежуточной аттестации (в период зачетно-экзаменационной сессии).</w:t>
      </w:r>
    </w:p>
    <w:p w:rsidR="00D71CAC" w:rsidRDefault="007414E4">
      <w:pPr>
        <w:pStyle w:val="1"/>
        <w:ind w:firstLine="820"/>
        <w:jc w:val="both"/>
      </w:pPr>
      <w:r>
        <w:rPr>
          <w:rStyle w:val="a3"/>
        </w:rPr>
        <w:t>Цель ФОС – установление соответствия уровня подготовки обучающихся на данном этапе обучения требованиям рабочей программы дисциплины.</w:t>
      </w:r>
    </w:p>
    <w:p w:rsidR="00D71CAC" w:rsidRDefault="007414E4">
      <w:pPr>
        <w:pStyle w:val="1"/>
        <w:ind w:firstLine="820"/>
        <w:jc w:val="both"/>
      </w:pPr>
      <w:r>
        <w:rPr>
          <w:rStyle w:val="a3"/>
        </w:rPr>
        <w:t>Основными задачами ФОС по учебной дисциплине являются:</w:t>
      </w:r>
    </w:p>
    <w:p w:rsidR="00D71CAC" w:rsidRDefault="007414E4">
      <w:pPr>
        <w:pStyle w:val="1"/>
        <w:numPr>
          <w:ilvl w:val="0"/>
          <w:numId w:val="1"/>
        </w:numPr>
        <w:tabs>
          <w:tab w:val="left" w:pos="1242"/>
        </w:tabs>
        <w:spacing w:line="262" w:lineRule="auto"/>
        <w:ind w:firstLine="820"/>
        <w:jc w:val="both"/>
      </w:pPr>
      <w:r>
        <w:rPr>
          <w:rStyle w:val="a3"/>
        </w:rPr>
        <w:t>контроль достижений целей реализации ОП – формирование компетенций;</w:t>
      </w:r>
    </w:p>
    <w:p w:rsidR="00D71CAC" w:rsidRDefault="007414E4">
      <w:pPr>
        <w:pStyle w:val="1"/>
        <w:numPr>
          <w:ilvl w:val="0"/>
          <w:numId w:val="1"/>
        </w:numPr>
        <w:tabs>
          <w:tab w:val="left" w:pos="1135"/>
        </w:tabs>
        <w:spacing w:line="252" w:lineRule="auto"/>
        <w:ind w:firstLine="820"/>
        <w:jc w:val="both"/>
      </w:pPr>
      <w:r>
        <w:rPr>
          <w:rStyle w:val="a3"/>
        </w:rPr>
        <w:t>контроль процесса приобретения обучающимся необходимых знаний, умений, навыков (владения/опыта деятельности) и уровня сформированности компетенций;</w:t>
      </w:r>
    </w:p>
    <w:p w:rsidR="00D71CAC" w:rsidRDefault="007414E4">
      <w:pPr>
        <w:pStyle w:val="1"/>
        <w:numPr>
          <w:ilvl w:val="0"/>
          <w:numId w:val="1"/>
        </w:numPr>
        <w:tabs>
          <w:tab w:val="left" w:pos="1242"/>
        </w:tabs>
        <w:spacing w:line="262" w:lineRule="auto"/>
        <w:ind w:firstLine="820"/>
        <w:jc w:val="both"/>
      </w:pPr>
      <w:r>
        <w:rPr>
          <w:rStyle w:val="a3"/>
        </w:rPr>
        <w:t>оценка достижений обучающегося;</w:t>
      </w:r>
    </w:p>
    <w:p w:rsidR="00D71CAC" w:rsidRDefault="007414E4">
      <w:pPr>
        <w:pStyle w:val="1"/>
        <w:numPr>
          <w:ilvl w:val="0"/>
          <w:numId w:val="1"/>
        </w:numPr>
        <w:tabs>
          <w:tab w:val="left" w:pos="1135"/>
        </w:tabs>
        <w:spacing w:after="240"/>
        <w:ind w:firstLine="820"/>
        <w:jc w:val="both"/>
      </w:pPr>
      <w:r>
        <w:rPr>
          <w:rStyle w:val="a3"/>
        </w:rPr>
        <w:t>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w:t>
      </w:r>
    </w:p>
    <w:p w:rsidR="00D71CAC" w:rsidRDefault="007414E4">
      <w:pPr>
        <w:pStyle w:val="a5"/>
        <w:ind w:left="96" w:firstLine="0"/>
      </w:pPr>
      <w:r>
        <w:rPr>
          <w:rStyle w:val="a4"/>
          <w:b/>
          <w:bCs/>
        </w:rPr>
        <w:t>1. Планируемые результаты обучения по дисциплине, соотнесенных с планируемыми результатами освоения программы</w:t>
      </w:r>
    </w:p>
    <w:p w:rsidR="00D71CAC" w:rsidRDefault="007414E4">
      <w:pPr>
        <w:pStyle w:val="a5"/>
        <w:ind w:left="96" w:firstLine="0"/>
      </w:pPr>
      <w:r>
        <w:rPr>
          <w:rStyle w:val="a4"/>
        </w:rPr>
        <w:t>Процесс освоения дисциплины «Основы государственного и муниципального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7"/>
        <w:gridCol w:w="1195"/>
        <w:gridCol w:w="7718"/>
      </w:tblGrid>
      <w:tr w:rsidR="007414E4" w:rsidTr="00A26FA1">
        <w:trPr>
          <w:trHeight w:hRule="exact" w:val="264"/>
          <w:jc w:val="center"/>
        </w:trPr>
        <w:tc>
          <w:tcPr>
            <w:tcW w:w="9580" w:type="dxa"/>
            <w:gridSpan w:val="3"/>
            <w:shd w:val="clear" w:color="auto" w:fill="auto"/>
            <w:vAlign w:val="bottom"/>
          </w:tcPr>
          <w:p w:rsidR="007414E4" w:rsidRDefault="007414E4" w:rsidP="007414E4">
            <w:pPr>
              <w:pStyle w:val="a7"/>
              <w:ind w:firstLine="0"/>
            </w:pPr>
            <w:r>
              <w:rPr>
                <w:rStyle w:val="a6"/>
              </w:rPr>
              <w:t>управления» направлен на формирование следующих компетенций:</w:t>
            </w:r>
          </w:p>
        </w:tc>
      </w:tr>
      <w:tr w:rsidR="00D71CAC">
        <w:trPr>
          <w:trHeight w:hRule="exact" w:val="269"/>
          <w:jc w:val="center"/>
        </w:trPr>
        <w:tc>
          <w:tcPr>
            <w:tcW w:w="667" w:type="dxa"/>
            <w:tcBorders>
              <w:top w:val="single" w:sz="4" w:space="0" w:color="auto"/>
              <w:left w:val="single" w:sz="4" w:space="0" w:color="auto"/>
            </w:tcBorders>
            <w:shd w:val="clear" w:color="auto" w:fill="D9D9D9"/>
            <w:vAlign w:val="bottom"/>
          </w:tcPr>
          <w:p w:rsidR="00D71CAC" w:rsidRDefault="007414E4">
            <w:pPr>
              <w:pStyle w:val="a7"/>
              <w:ind w:firstLine="0"/>
              <w:rPr>
                <w:sz w:val="22"/>
                <w:szCs w:val="22"/>
              </w:rPr>
            </w:pPr>
            <w:r>
              <w:rPr>
                <w:rStyle w:val="a6"/>
                <w:b/>
                <w:bCs/>
                <w:sz w:val="22"/>
                <w:szCs w:val="22"/>
              </w:rPr>
              <w:t>№</w:t>
            </w:r>
          </w:p>
        </w:tc>
        <w:tc>
          <w:tcPr>
            <w:tcW w:w="1195" w:type="dxa"/>
            <w:tcBorders>
              <w:top w:val="single" w:sz="4" w:space="0" w:color="auto"/>
              <w:left w:val="single" w:sz="4" w:space="0" w:color="auto"/>
            </w:tcBorders>
            <w:shd w:val="clear" w:color="auto" w:fill="D9D9D9"/>
            <w:vAlign w:val="bottom"/>
          </w:tcPr>
          <w:p w:rsidR="00D71CAC" w:rsidRDefault="007414E4">
            <w:pPr>
              <w:pStyle w:val="a7"/>
              <w:ind w:firstLine="0"/>
              <w:rPr>
                <w:sz w:val="22"/>
                <w:szCs w:val="22"/>
              </w:rPr>
            </w:pPr>
            <w:r>
              <w:rPr>
                <w:rStyle w:val="a6"/>
                <w:b/>
                <w:bCs/>
                <w:sz w:val="22"/>
                <w:szCs w:val="22"/>
              </w:rPr>
              <w:t>Код</w:t>
            </w:r>
          </w:p>
        </w:tc>
        <w:tc>
          <w:tcPr>
            <w:tcW w:w="7718" w:type="dxa"/>
            <w:tcBorders>
              <w:top w:val="single" w:sz="4" w:space="0" w:color="auto"/>
              <w:left w:val="single" w:sz="4" w:space="0" w:color="auto"/>
              <w:right w:val="single" w:sz="4" w:space="0" w:color="auto"/>
            </w:tcBorders>
            <w:shd w:val="clear" w:color="auto" w:fill="D9D9D9"/>
            <w:vAlign w:val="bottom"/>
          </w:tcPr>
          <w:p w:rsidR="00D71CAC" w:rsidRDefault="007414E4">
            <w:pPr>
              <w:pStyle w:val="a7"/>
              <w:ind w:firstLine="0"/>
              <w:rPr>
                <w:sz w:val="22"/>
                <w:szCs w:val="22"/>
              </w:rPr>
            </w:pPr>
            <w:r>
              <w:rPr>
                <w:rStyle w:val="a6"/>
                <w:b/>
                <w:bCs/>
                <w:sz w:val="22"/>
                <w:szCs w:val="22"/>
              </w:rPr>
              <w:t>Содержание компетенции</w:t>
            </w:r>
          </w:p>
        </w:tc>
      </w:tr>
      <w:tr w:rsidR="00D71CAC">
        <w:trPr>
          <w:trHeight w:hRule="exact" w:val="1114"/>
          <w:jc w:val="center"/>
        </w:trPr>
        <w:tc>
          <w:tcPr>
            <w:tcW w:w="667" w:type="dxa"/>
            <w:tcBorders>
              <w:top w:val="single" w:sz="4" w:space="0" w:color="auto"/>
              <w:left w:val="single" w:sz="4" w:space="0" w:color="auto"/>
            </w:tcBorders>
            <w:shd w:val="clear" w:color="auto" w:fill="auto"/>
            <w:vAlign w:val="center"/>
          </w:tcPr>
          <w:p w:rsidR="00D71CAC" w:rsidRDefault="007414E4">
            <w:pPr>
              <w:pStyle w:val="a7"/>
              <w:ind w:firstLine="0"/>
              <w:jc w:val="center"/>
            </w:pPr>
            <w:r>
              <w:rPr>
                <w:rStyle w:val="a6"/>
              </w:rPr>
              <w:t>1</w:t>
            </w:r>
          </w:p>
        </w:tc>
        <w:tc>
          <w:tcPr>
            <w:tcW w:w="1195" w:type="dxa"/>
            <w:tcBorders>
              <w:top w:val="single" w:sz="4" w:space="0" w:color="auto"/>
              <w:left w:val="single" w:sz="4" w:space="0" w:color="auto"/>
            </w:tcBorders>
            <w:shd w:val="clear" w:color="auto" w:fill="auto"/>
            <w:vAlign w:val="center"/>
          </w:tcPr>
          <w:p w:rsidR="00D71CAC" w:rsidRDefault="007414E4">
            <w:pPr>
              <w:pStyle w:val="a7"/>
              <w:ind w:firstLine="240"/>
            </w:pPr>
            <w:r>
              <w:rPr>
                <w:rStyle w:val="a6"/>
              </w:rPr>
              <w:t>ОПК-6</w:t>
            </w:r>
          </w:p>
        </w:tc>
        <w:tc>
          <w:tcPr>
            <w:tcW w:w="7718" w:type="dxa"/>
            <w:tcBorders>
              <w:top w:val="single" w:sz="4" w:space="0" w:color="auto"/>
              <w:left w:val="single" w:sz="4" w:space="0" w:color="auto"/>
              <w:right w:val="single" w:sz="4" w:space="0" w:color="auto"/>
            </w:tcBorders>
            <w:shd w:val="clear" w:color="auto" w:fill="auto"/>
            <w:vAlign w:val="bottom"/>
          </w:tcPr>
          <w:p w:rsidR="00D71CAC" w:rsidRDefault="007414E4">
            <w:pPr>
              <w:pStyle w:val="a7"/>
              <w:ind w:firstLine="0"/>
            </w:pPr>
            <w:r>
              <w:rPr>
                <w:rStyle w:val="a6"/>
              </w:rPr>
              <w:t>Способен использовать в профессиональной деятельности технологии управления государственными и муниципальными финансами, государственным и муниципальным имуществом, закупками для государственных и муниципальных нужд</w:t>
            </w:r>
          </w:p>
        </w:tc>
      </w:tr>
      <w:tr w:rsidR="00D71CAC">
        <w:trPr>
          <w:trHeight w:hRule="exact" w:val="302"/>
          <w:jc w:val="center"/>
        </w:trPr>
        <w:tc>
          <w:tcPr>
            <w:tcW w:w="667" w:type="dxa"/>
            <w:tcBorders>
              <w:top w:val="single" w:sz="4" w:space="0" w:color="auto"/>
              <w:left w:val="single" w:sz="4" w:space="0" w:color="auto"/>
              <w:bottom w:val="single" w:sz="4" w:space="0" w:color="auto"/>
            </w:tcBorders>
            <w:shd w:val="clear" w:color="auto" w:fill="auto"/>
            <w:vAlign w:val="bottom"/>
          </w:tcPr>
          <w:p w:rsidR="00D71CAC" w:rsidRDefault="007414E4">
            <w:pPr>
              <w:pStyle w:val="a7"/>
              <w:ind w:firstLine="0"/>
              <w:jc w:val="center"/>
            </w:pPr>
            <w:r>
              <w:rPr>
                <w:rStyle w:val="a6"/>
              </w:rPr>
              <w:t>2</w:t>
            </w:r>
          </w:p>
        </w:tc>
        <w:tc>
          <w:tcPr>
            <w:tcW w:w="1195" w:type="dxa"/>
            <w:tcBorders>
              <w:top w:val="single" w:sz="4" w:space="0" w:color="auto"/>
              <w:left w:val="single" w:sz="4" w:space="0" w:color="auto"/>
              <w:bottom w:val="single" w:sz="4" w:space="0" w:color="auto"/>
            </w:tcBorders>
            <w:shd w:val="clear" w:color="auto" w:fill="auto"/>
            <w:vAlign w:val="bottom"/>
          </w:tcPr>
          <w:p w:rsidR="00D71CAC" w:rsidRDefault="007414E4">
            <w:pPr>
              <w:pStyle w:val="a7"/>
              <w:ind w:firstLine="320"/>
            </w:pPr>
            <w:r>
              <w:rPr>
                <w:rStyle w:val="a6"/>
              </w:rPr>
              <w:t>ПК-1</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D71CAC" w:rsidRDefault="007414E4">
            <w:pPr>
              <w:pStyle w:val="a7"/>
              <w:ind w:firstLine="0"/>
            </w:pPr>
            <w:r>
              <w:rPr>
                <w:rStyle w:val="a6"/>
              </w:rPr>
              <w:t>Формирование систем взаимосвязанных статистических показателей</w:t>
            </w:r>
          </w:p>
        </w:tc>
      </w:tr>
    </w:tbl>
    <w:p w:rsidR="00D71CAC" w:rsidRDefault="00D71CAC">
      <w:pPr>
        <w:spacing w:after="239" w:line="1" w:lineRule="exact"/>
      </w:pPr>
    </w:p>
    <w:p w:rsidR="00D71CAC" w:rsidRDefault="00D71CAC">
      <w:pPr>
        <w:spacing w:line="1" w:lineRule="exact"/>
      </w:pPr>
    </w:p>
    <w:p w:rsidR="00D71CAC" w:rsidRDefault="007414E4">
      <w:pPr>
        <w:pStyle w:val="a5"/>
        <w:ind w:left="806" w:firstLine="0"/>
      </w:pPr>
      <w:r>
        <w:rPr>
          <w:rStyle w:val="a4"/>
          <w:b/>
          <w:bCs/>
        </w:rPr>
        <w:t>Формы текущего контроля успеваемости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4541"/>
        <w:gridCol w:w="1277"/>
        <w:gridCol w:w="1123"/>
      </w:tblGrid>
      <w:tr w:rsidR="00D71CAC">
        <w:trPr>
          <w:trHeight w:hRule="exact" w:val="1421"/>
          <w:jc w:val="center"/>
        </w:trPr>
        <w:tc>
          <w:tcPr>
            <w:tcW w:w="2669" w:type="dxa"/>
            <w:tcBorders>
              <w:top w:val="single" w:sz="4" w:space="0" w:color="auto"/>
              <w:left w:val="single" w:sz="4" w:space="0" w:color="auto"/>
            </w:tcBorders>
            <w:shd w:val="clear" w:color="auto" w:fill="auto"/>
          </w:tcPr>
          <w:p w:rsidR="00D71CAC" w:rsidRDefault="007414E4">
            <w:pPr>
              <w:pStyle w:val="a7"/>
              <w:spacing w:line="252" w:lineRule="auto"/>
              <w:ind w:firstLine="0"/>
              <w:rPr>
                <w:sz w:val="22"/>
                <w:szCs w:val="22"/>
              </w:rPr>
            </w:pPr>
            <w:r>
              <w:rPr>
                <w:rStyle w:val="a6"/>
                <w:b/>
                <w:bCs/>
                <w:sz w:val="22"/>
                <w:szCs w:val="22"/>
              </w:rPr>
              <w:t>Наименование и содержание по темам (разделам)</w:t>
            </w:r>
          </w:p>
        </w:tc>
        <w:tc>
          <w:tcPr>
            <w:tcW w:w="4541" w:type="dxa"/>
            <w:tcBorders>
              <w:top w:val="single" w:sz="4" w:space="0" w:color="auto"/>
              <w:left w:val="single" w:sz="4" w:space="0" w:color="auto"/>
            </w:tcBorders>
            <w:shd w:val="clear" w:color="auto" w:fill="auto"/>
          </w:tcPr>
          <w:p w:rsidR="00D71CAC" w:rsidRDefault="007414E4">
            <w:pPr>
              <w:pStyle w:val="a7"/>
              <w:ind w:firstLine="0"/>
              <w:jc w:val="both"/>
              <w:rPr>
                <w:sz w:val="22"/>
                <w:szCs w:val="22"/>
              </w:rPr>
            </w:pPr>
            <w:r>
              <w:rPr>
                <w:rStyle w:val="a6"/>
                <w:b/>
                <w:bCs/>
                <w:sz w:val="22"/>
                <w:szCs w:val="22"/>
              </w:rPr>
              <w:t>Краткое содержание</w:t>
            </w:r>
          </w:p>
        </w:tc>
        <w:tc>
          <w:tcPr>
            <w:tcW w:w="1277" w:type="dxa"/>
            <w:tcBorders>
              <w:top w:val="single" w:sz="4" w:space="0" w:color="auto"/>
              <w:left w:val="single" w:sz="4" w:space="0" w:color="auto"/>
            </w:tcBorders>
            <w:shd w:val="clear" w:color="auto" w:fill="auto"/>
          </w:tcPr>
          <w:p w:rsidR="00D71CAC" w:rsidRDefault="007414E4">
            <w:pPr>
              <w:pStyle w:val="a7"/>
              <w:spacing w:line="252" w:lineRule="auto"/>
              <w:ind w:firstLine="0"/>
              <w:jc w:val="center"/>
              <w:rPr>
                <w:sz w:val="22"/>
                <w:szCs w:val="22"/>
              </w:rPr>
            </w:pPr>
            <w:r>
              <w:rPr>
                <w:rStyle w:val="a6"/>
                <w:b/>
                <w:bCs/>
                <w:sz w:val="22"/>
                <w:szCs w:val="22"/>
              </w:rPr>
              <w:t>Формы текущего контроля</w:t>
            </w:r>
          </w:p>
        </w:tc>
        <w:tc>
          <w:tcPr>
            <w:tcW w:w="1123" w:type="dxa"/>
            <w:tcBorders>
              <w:top w:val="single" w:sz="4" w:space="0" w:color="auto"/>
              <w:left w:val="single" w:sz="4" w:space="0" w:color="auto"/>
              <w:right w:val="single" w:sz="4" w:space="0" w:color="auto"/>
            </w:tcBorders>
            <w:shd w:val="clear" w:color="auto" w:fill="auto"/>
            <w:vAlign w:val="bottom"/>
          </w:tcPr>
          <w:p w:rsidR="00D71CAC" w:rsidRDefault="007414E4">
            <w:pPr>
              <w:pStyle w:val="a7"/>
              <w:spacing w:after="500" w:line="130" w:lineRule="exact"/>
              <w:ind w:left="140" w:firstLine="40"/>
              <w:jc w:val="both"/>
            </w:pPr>
            <w:r>
              <w:rPr>
                <w:rStyle w:val="a6"/>
              </w:rPr>
              <w:t xml:space="preserve">х </w:t>
            </w:r>
            <w:r>
              <w:rPr>
                <w:rStyle w:val="a6"/>
                <w:lang w:val="en-US" w:eastAsia="en-US"/>
              </w:rPr>
              <w:t>x</w:t>
            </w:r>
          </w:p>
          <w:p w:rsidR="00D71CAC" w:rsidRDefault="007414E4">
            <w:pPr>
              <w:pStyle w:val="a7"/>
              <w:spacing w:line="122" w:lineRule="auto"/>
              <w:ind w:left="140" w:firstLine="40"/>
              <w:jc w:val="both"/>
            </w:pPr>
            <w:r>
              <w:rPr>
                <w:rStyle w:val="a6"/>
                <w:lang w:val="en-US" w:eastAsia="en-US"/>
              </w:rPr>
              <w:t xml:space="preserve">X s </w:t>
            </w:r>
            <w:r>
              <w:rPr>
                <w:rStyle w:val="a6"/>
              </w:rPr>
              <w:t>о й</w:t>
            </w:r>
          </w:p>
        </w:tc>
      </w:tr>
      <w:tr w:rsidR="00D71CAC">
        <w:trPr>
          <w:trHeight w:hRule="exact" w:val="2491"/>
          <w:jc w:val="center"/>
        </w:trPr>
        <w:tc>
          <w:tcPr>
            <w:tcW w:w="2669" w:type="dxa"/>
            <w:tcBorders>
              <w:top w:val="single" w:sz="4" w:space="0" w:color="auto"/>
              <w:left w:val="single" w:sz="4" w:space="0" w:color="auto"/>
            </w:tcBorders>
            <w:shd w:val="clear" w:color="auto" w:fill="auto"/>
            <w:vAlign w:val="center"/>
          </w:tcPr>
          <w:p w:rsidR="00D71CAC" w:rsidRDefault="007414E4">
            <w:pPr>
              <w:pStyle w:val="a7"/>
              <w:ind w:firstLine="0"/>
            </w:pPr>
            <w:r>
              <w:rPr>
                <w:rStyle w:val="a6"/>
              </w:rPr>
              <w:t>Предмет и методы государственного и муниципального управления</w:t>
            </w:r>
          </w:p>
        </w:tc>
        <w:tc>
          <w:tcPr>
            <w:tcW w:w="4541" w:type="dxa"/>
            <w:tcBorders>
              <w:top w:val="single" w:sz="4" w:space="0" w:color="auto"/>
              <w:left w:val="single" w:sz="4" w:space="0" w:color="auto"/>
            </w:tcBorders>
            <w:shd w:val="clear" w:color="auto" w:fill="auto"/>
            <w:vAlign w:val="bottom"/>
          </w:tcPr>
          <w:p w:rsidR="00D71CAC" w:rsidRDefault="007414E4">
            <w:pPr>
              <w:pStyle w:val="a7"/>
              <w:ind w:firstLine="0"/>
              <w:jc w:val="both"/>
            </w:pPr>
            <w:r>
              <w:rPr>
                <w:rStyle w:val="a6"/>
              </w:rPr>
              <w:t>Предмет, метод теории систем государственного и муниципального управления. Основные понятия. Системные основания и характеристики государственного управления. Основные законы, закономерности и принципы построения систем государственного и муниципального управления. Субъект и объект государственного управления.</w:t>
            </w:r>
          </w:p>
        </w:tc>
        <w:tc>
          <w:tcPr>
            <w:tcW w:w="1277" w:type="dxa"/>
            <w:tcBorders>
              <w:top w:val="single" w:sz="4" w:space="0" w:color="auto"/>
              <w:left w:val="single" w:sz="4" w:space="0" w:color="auto"/>
            </w:tcBorders>
            <w:shd w:val="clear" w:color="auto" w:fill="auto"/>
            <w:vAlign w:val="center"/>
          </w:tcPr>
          <w:p w:rsidR="00D71CAC" w:rsidRDefault="007414E4">
            <w:pPr>
              <w:pStyle w:val="a7"/>
              <w:ind w:firstLine="0"/>
              <w:jc w:val="center"/>
            </w:pPr>
            <w:r>
              <w:rPr>
                <w:rStyle w:val="a6"/>
              </w:rPr>
              <w:t>О Р</w:t>
            </w:r>
          </w:p>
        </w:tc>
        <w:tc>
          <w:tcPr>
            <w:tcW w:w="1123" w:type="dxa"/>
            <w:tcBorders>
              <w:top w:val="single" w:sz="4" w:space="0" w:color="auto"/>
              <w:left w:val="single" w:sz="4" w:space="0" w:color="auto"/>
              <w:right w:val="single" w:sz="4" w:space="0" w:color="auto"/>
            </w:tcBorders>
            <w:shd w:val="clear" w:color="auto" w:fill="auto"/>
            <w:vAlign w:val="center"/>
          </w:tcPr>
          <w:p w:rsidR="00D71CAC" w:rsidRDefault="007414E4">
            <w:pPr>
              <w:pStyle w:val="a7"/>
              <w:ind w:firstLine="0"/>
              <w:jc w:val="center"/>
            </w:pPr>
            <w:r>
              <w:rPr>
                <w:rStyle w:val="a6"/>
              </w:rPr>
              <w:t>ОПК-6 ПК-1</w:t>
            </w:r>
          </w:p>
        </w:tc>
      </w:tr>
      <w:tr w:rsidR="00D71CAC">
        <w:trPr>
          <w:trHeight w:hRule="exact" w:val="1949"/>
          <w:jc w:val="center"/>
        </w:trPr>
        <w:tc>
          <w:tcPr>
            <w:tcW w:w="2669" w:type="dxa"/>
            <w:tcBorders>
              <w:top w:val="single" w:sz="4" w:space="0" w:color="auto"/>
              <w:left w:val="single" w:sz="4" w:space="0" w:color="auto"/>
              <w:bottom w:val="single" w:sz="4" w:space="0" w:color="auto"/>
            </w:tcBorders>
            <w:shd w:val="clear" w:color="auto" w:fill="auto"/>
            <w:vAlign w:val="center"/>
          </w:tcPr>
          <w:p w:rsidR="00D71CAC" w:rsidRDefault="007414E4">
            <w:pPr>
              <w:pStyle w:val="a7"/>
              <w:ind w:firstLine="0"/>
            </w:pPr>
            <w:r>
              <w:rPr>
                <w:rStyle w:val="a6"/>
              </w:rPr>
              <w:t>Государство как политико-правовой институт</w:t>
            </w:r>
          </w:p>
        </w:tc>
        <w:tc>
          <w:tcPr>
            <w:tcW w:w="4541" w:type="dxa"/>
            <w:tcBorders>
              <w:top w:val="single" w:sz="4" w:space="0" w:color="auto"/>
              <w:left w:val="single" w:sz="4" w:space="0" w:color="auto"/>
              <w:bottom w:val="single" w:sz="4" w:space="0" w:color="auto"/>
            </w:tcBorders>
            <w:shd w:val="clear" w:color="auto" w:fill="auto"/>
            <w:vAlign w:val="bottom"/>
          </w:tcPr>
          <w:p w:rsidR="00D71CAC" w:rsidRDefault="007414E4">
            <w:pPr>
              <w:pStyle w:val="a7"/>
              <w:ind w:firstLine="0"/>
              <w:jc w:val="both"/>
            </w:pPr>
            <w:r>
              <w:rPr>
                <w:rStyle w:val="a6"/>
              </w:rPr>
              <w:t>Государство как объект управления общественными процессами. Основные характеристики государства. Типология государств. Основные функции государства. Виды государств и типы власти. Типология систем государственной власти. Типы режимов и</w:t>
            </w:r>
          </w:p>
        </w:tc>
        <w:tc>
          <w:tcPr>
            <w:tcW w:w="1277" w:type="dxa"/>
            <w:tcBorders>
              <w:top w:val="single" w:sz="4" w:space="0" w:color="auto"/>
              <w:left w:val="single" w:sz="4" w:space="0" w:color="auto"/>
              <w:bottom w:val="single" w:sz="4" w:space="0" w:color="auto"/>
            </w:tcBorders>
            <w:shd w:val="clear" w:color="auto" w:fill="auto"/>
            <w:vAlign w:val="center"/>
          </w:tcPr>
          <w:p w:rsidR="00D71CAC" w:rsidRDefault="007414E4">
            <w:pPr>
              <w:pStyle w:val="a7"/>
              <w:ind w:firstLine="0"/>
              <w:jc w:val="center"/>
            </w:pPr>
            <w:r>
              <w:rPr>
                <w:rStyle w:val="a6"/>
              </w:rPr>
              <w:t>О Р</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D71CAC" w:rsidRDefault="007414E4">
            <w:pPr>
              <w:pStyle w:val="a7"/>
              <w:ind w:firstLine="0"/>
              <w:jc w:val="center"/>
            </w:pPr>
            <w:r>
              <w:rPr>
                <w:rStyle w:val="a6"/>
              </w:rPr>
              <w:t>ОПК-6 ПК-1</w:t>
            </w:r>
          </w:p>
        </w:tc>
      </w:tr>
    </w:tbl>
    <w:p w:rsidR="00D71CAC" w:rsidRDefault="007414E4">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4541"/>
        <w:gridCol w:w="1277"/>
        <w:gridCol w:w="1123"/>
      </w:tblGrid>
      <w:tr w:rsidR="00D71CAC">
        <w:trPr>
          <w:trHeight w:hRule="exact" w:val="2222"/>
          <w:jc w:val="center"/>
        </w:trPr>
        <w:tc>
          <w:tcPr>
            <w:tcW w:w="2669" w:type="dxa"/>
            <w:tcBorders>
              <w:top w:val="single" w:sz="4" w:space="0" w:color="auto"/>
              <w:left w:val="single" w:sz="4" w:space="0" w:color="auto"/>
            </w:tcBorders>
            <w:shd w:val="clear" w:color="auto" w:fill="auto"/>
          </w:tcPr>
          <w:p w:rsidR="00D71CAC" w:rsidRDefault="00D71CAC">
            <w:pPr>
              <w:rPr>
                <w:sz w:val="10"/>
                <w:szCs w:val="10"/>
              </w:rPr>
            </w:pPr>
          </w:p>
        </w:tc>
        <w:tc>
          <w:tcPr>
            <w:tcW w:w="4541" w:type="dxa"/>
            <w:tcBorders>
              <w:top w:val="single" w:sz="4" w:space="0" w:color="auto"/>
              <w:left w:val="single" w:sz="4" w:space="0" w:color="auto"/>
            </w:tcBorders>
            <w:shd w:val="clear" w:color="auto" w:fill="auto"/>
            <w:vAlign w:val="bottom"/>
          </w:tcPr>
          <w:p w:rsidR="00D71CAC" w:rsidRDefault="007414E4">
            <w:pPr>
              <w:pStyle w:val="a7"/>
              <w:ind w:firstLine="0"/>
              <w:jc w:val="both"/>
            </w:pPr>
            <w:r>
              <w:rPr>
                <w:rStyle w:val="a6"/>
              </w:rPr>
              <w:t>организации власти: демократические государства; диктаторские государства; абсолютистские государства. Формы правления и государственного устройства. Федеративное устройство как форма организации государственного управления. Системные аспекты федерализма.</w:t>
            </w:r>
          </w:p>
        </w:tc>
        <w:tc>
          <w:tcPr>
            <w:tcW w:w="1277" w:type="dxa"/>
            <w:tcBorders>
              <w:top w:val="single" w:sz="4" w:space="0" w:color="auto"/>
              <w:left w:val="single" w:sz="4" w:space="0" w:color="auto"/>
            </w:tcBorders>
            <w:shd w:val="clear" w:color="auto" w:fill="auto"/>
          </w:tcPr>
          <w:p w:rsidR="00D71CAC" w:rsidRDefault="00D71CAC">
            <w:pPr>
              <w:rPr>
                <w:sz w:val="10"/>
                <w:szCs w:val="10"/>
              </w:rPr>
            </w:pPr>
          </w:p>
        </w:tc>
        <w:tc>
          <w:tcPr>
            <w:tcW w:w="1123" w:type="dxa"/>
            <w:tcBorders>
              <w:top w:val="single" w:sz="4" w:space="0" w:color="auto"/>
              <w:left w:val="single" w:sz="4" w:space="0" w:color="auto"/>
              <w:right w:val="single" w:sz="4" w:space="0" w:color="auto"/>
            </w:tcBorders>
            <w:shd w:val="clear" w:color="auto" w:fill="auto"/>
          </w:tcPr>
          <w:p w:rsidR="00D71CAC" w:rsidRDefault="00D71CAC">
            <w:pPr>
              <w:rPr>
                <w:sz w:val="10"/>
                <w:szCs w:val="10"/>
              </w:rPr>
            </w:pPr>
          </w:p>
        </w:tc>
      </w:tr>
      <w:tr w:rsidR="00D71CAC">
        <w:trPr>
          <w:trHeight w:hRule="exact" w:val="1944"/>
          <w:jc w:val="center"/>
        </w:trPr>
        <w:tc>
          <w:tcPr>
            <w:tcW w:w="2669" w:type="dxa"/>
            <w:tcBorders>
              <w:top w:val="single" w:sz="4" w:space="0" w:color="auto"/>
              <w:left w:val="single" w:sz="4" w:space="0" w:color="auto"/>
            </w:tcBorders>
            <w:shd w:val="clear" w:color="auto" w:fill="auto"/>
            <w:vAlign w:val="center"/>
          </w:tcPr>
          <w:p w:rsidR="00D71CAC" w:rsidRDefault="007414E4">
            <w:pPr>
              <w:pStyle w:val="a7"/>
              <w:ind w:firstLine="0"/>
            </w:pPr>
            <w:r>
              <w:rPr>
                <w:rStyle w:val="a6"/>
              </w:rPr>
              <w:t>Функции и методы, государственного и муниципального управления</w:t>
            </w:r>
          </w:p>
        </w:tc>
        <w:tc>
          <w:tcPr>
            <w:tcW w:w="4541" w:type="dxa"/>
            <w:tcBorders>
              <w:top w:val="single" w:sz="4" w:space="0" w:color="auto"/>
              <w:left w:val="single" w:sz="4" w:space="0" w:color="auto"/>
            </w:tcBorders>
            <w:shd w:val="clear" w:color="auto" w:fill="auto"/>
            <w:vAlign w:val="bottom"/>
          </w:tcPr>
          <w:p w:rsidR="00D71CAC" w:rsidRDefault="007414E4">
            <w:pPr>
              <w:pStyle w:val="a7"/>
              <w:ind w:firstLine="0"/>
              <w:jc w:val="both"/>
            </w:pPr>
            <w:r>
              <w:rPr>
                <w:rStyle w:val="a6"/>
              </w:rPr>
              <w:t>Сущность и классификация функций управления. Соотносительность функций управления с функциями государства. Правовое содержание функций органов государственного и муниципального управления. Методы государственного и муниципального управления</w:t>
            </w:r>
          </w:p>
        </w:tc>
        <w:tc>
          <w:tcPr>
            <w:tcW w:w="1277" w:type="dxa"/>
            <w:tcBorders>
              <w:top w:val="single" w:sz="4" w:space="0" w:color="auto"/>
              <w:left w:val="single" w:sz="4" w:space="0" w:color="auto"/>
            </w:tcBorders>
            <w:shd w:val="clear" w:color="auto" w:fill="auto"/>
            <w:vAlign w:val="center"/>
          </w:tcPr>
          <w:p w:rsidR="00D71CAC" w:rsidRDefault="007414E4">
            <w:pPr>
              <w:pStyle w:val="a7"/>
              <w:ind w:firstLine="0"/>
              <w:jc w:val="center"/>
            </w:pPr>
            <w:r>
              <w:rPr>
                <w:rStyle w:val="a6"/>
              </w:rPr>
              <w:t>О Р</w:t>
            </w:r>
          </w:p>
        </w:tc>
        <w:tc>
          <w:tcPr>
            <w:tcW w:w="1123" w:type="dxa"/>
            <w:tcBorders>
              <w:top w:val="single" w:sz="4" w:space="0" w:color="auto"/>
              <w:left w:val="single" w:sz="4" w:space="0" w:color="auto"/>
              <w:right w:val="single" w:sz="4" w:space="0" w:color="auto"/>
            </w:tcBorders>
            <w:shd w:val="clear" w:color="auto" w:fill="auto"/>
            <w:vAlign w:val="center"/>
          </w:tcPr>
          <w:p w:rsidR="00D71CAC" w:rsidRDefault="007414E4">
            <w:pPr>
              <w:pStyle w:val="a7"/>
              <w:ind w:firstLine="0"/>
              <w:jc w:val="center"/>
            </w:pPr>
            <w:r>
              <w:rPr>
                <w:rStyle w:val="a6"/>
              </w:rPr>
              <w:t>ОПК-6 ПК-1</w:t>
            </w:r>
          </w:p>
        </w:tc>
      </w:tr>
      <w:tr w:rsidR="00D71CAC">
        <w:trPr>
          <w:trHeight w:hRule="exact" w:val="5534"/>
          <w:jc w:val="center"/>
        </w:trPr>
        <w:tc>
          <w:tcPr>
            <w:tcW w:w="2669" w:type="dxa"/>
            <w:tcBorders>
              <w:top w:val="single" w:sz="4" w:space="0" w:color="auto"/>
              <w:left w:val="single" w:sz="4" w:space="0" w:color="auto"/>
            </w:tcBorders>
            <w:shd w:val="clear" w:color="auto" w:fill="auto"/>
            <w:vAlign w:val="center"/>
          </w:tcPr>
          <w:p w:rsidR="00D71CAC" w:rsidRDefault="007414E4">
            <w:pPr>
              <w:pStyle w:val="a7"/>
              <w:ind w:firstLine="0"/>
            </w:pPr>
            <w:r>
              <w:rPr>
                <w:rStyle w:val="a6"/>
              </w:rPr>
              <w:t>Высшие органы государственной власти и управления Российской Федерации в системе разделения властей: законодательная власть. Институт президентства в РФ</w:t>
            </w:r>
          </w:p>
        </w:tc>
        <w:tc>
          <w:tcPr>
            <w:tcW w:w="4541" w:type="dxa"/>
            <w:tcBorders>
              <w:top w:val="single" w:sz="4" w:space="0" w:color="auto"/>
              <w:left w:val="single" w:sz="4" w:space="0" w:color="auto"/>
            </w:tcBorders>
            <w:shd w:val="clear" w:color="auto" w:fill="auto"/>
            <w:vAlign w:val="bottom"/>
          </w:tcPr>
          <w:p w:rsidR="00D71CAC" w:rsidRDefault="007414E4">
            <w:pPr>
              <w:pStyle w:val="a7"/>
              <w:ind w:firstLine="0"/>
              <w:jc w:val="both"/>
            </w:pPr>
            <w:r>
              <w:rPr>
                <w:rStyle w:val="a6"/>
              </w:rPr>
              <w:t>Понятие органа государственной власти. Орган управления, организация, учреждение. Виды органов управления. Роль организующих принципов в характеристике органа государственной власти и управления. Полномочия органов управления. Президент и подсистема президентской власти. Полномочия Президента по отношению к органам исполнительной власти. Функции, структура и полномочия Администрации Президента. Место президентской власти в системе разделения властей. Федеральное Собрание РФ. Структура и организация деятельности палат Федерального Собрания РФ. Законодательный процесс. Правовой статус депутата Государственной Думы и члена Совета Федерации.</w:t>
            </w:r>
          </w:p>
        </w:tc>
        <w:tc>
          <w:tcPr>
            <w:tcW w:w="1277" w:type="dxa"/>
            <w:tcBorders>
              <w:top w:val="single" w:sz="4" w:space="0" w:color="auto"/>
              <w:left w:val="single" w:sz="4" w:space="0" w:color="auto"/>
            </w:tcBorders>
            <w:shd w:val="clear" w:color="auto" w:fill="auto"/>
            <w:vAlign w:val="center"/>
          </w:tcPr>
          <w:p w:rsidR="00D71CAC" w:rsidRDefault="007414E4">
            <w:pPr>
              <w:pStyle w:val="a7"/>
              <w:ind w:firstLine="0"/>
              <w:jc w:val="center"/>
            </w:pPr>
            <w:r>
              <w:rPr>
                <w:rStyle w:val="a6"/>
              </w:rPr>
              <w:t>О Р</w:t>
            </w:r>
          </w:p>
        </w:tc>
        <w:tc>
          <w:tcPr>
            <w:tcW w:w="1123" w:type="dxa"/>
            <w:tcBorders>
              <w:top w:val="single" w:sz="4" w:space="0" w:color="auto"/>
              <w:left w:val="single" w:sz="4" w:space="0" w:color="auto"/>
              <w:right w:val="single" w:sz="4" w:space="0" w:color="auto"/>
            </w:tcBorders>
            <w:shd w:val="clear" w:color="auto" w:fill="auto"/>
            <w:vAlign w:val="center"/>
          </w:tcPr>
          <w:p w:rsidR="00D71CAC" w:rsidRDefault="007414E4">
            <w:pPr>
              <w:pStyle w:val="a7"/>
              <w:ind w:firstLine="0"/>
              <w:jc w:val="center"/>
            </w:pPr>
            <w:r>
              <w:rPr>
                <w:rStyle w:val="a6"/>
              </w:rPr>
              <w:t>ОПК-6 ПК-1</w:t>
            </w:r>
          </w:p>
        </w:tc>
      </w:tr>
      <w:tr w:rsidR="00D71CAC">
        <w:trPr>
          <w:trHeight w:hRule="exact" w:val="1939"/>
          <w:jc w:val="center"/>
        </w:trPr>
        <w:tc>
          <w:tcPr>
            <w:tcW w:w="2669" w:type="dxa"/>
            <w:tcBorders>
              <w:top w:val="single" w:sz="4" w:space="0" w:color="auto"/>
              <w:left w:val="single" w:sz="4" w:space="0" w:color="auto"/>
            </w:tcBorders>
            <w:shd w:val="clear" w:color="auto" w:fill="auto"/>
          </w:tcPr>
          <w:p w:rsidR="00D71CAC" w:rsidRDefault="007414E4">
            <w:pPr>
              <w:pStyle w:val="a7"/>
              <w:ind w:firstLine="0"/>
            </w:pPr>
            <w:r>
              <w:rPr>
                <w:rStyle w:val="a6"/>
              </w:rPr>
              <w:t>Высшие органы государственной власти и управления Российской Федерации в системе разделения 21властей:</w:t>
            </w:r>
          </w:p>
          <w:p w:rsidR="00D71CAC" w:rsidRDefault="007414E4">
            <w:pPr>
              <w:pStyle w:val="a7"/>
              <w:ind w:firstLine="0"/>
            </w:pPr>
            <w:r>
              <w:rPr>
                <w:rStyle w:val="a6"/>
              </w:rPr>
              <w:t>исполнительная власть</w:t>
            </w:r>
          </w:p>
        </w:tc>
        <w:tc>
          <w:tcPr>
            <w:tcW w:w="4541" w:type="dxa"/>
            <w:tcBorders>
              <w:top w:val="single" w:sz="4" w:space="0" w:color="auto"/>
              <w:left w:val="single" w:sz="4" w:space="0" w:color="auto"/>
            </w:tcBorders>
            <w:shd w:val="clear" w:color="auto" w:fill="auto"/>
          </w:tcPr>
          <w:p w:rsidR="00D71CAC" w:rsidRDefault="007414E4">
            <w:pPr>
              <w:pStyle w:val="a7"/>
              <w:ind w:firstLine="0"/>
              <w:jc w:val="both"/>
            </w:pPr>
            <w:r>
              <w:rPr>
                <w:rStyle w:val="a6"/>
              </w:rPr>
              <w:t>Место и роль Правительства РФ в системе государственного управления. Система федеральных органов исполнительной власти.</w:t>
            </w:r>
          </w:p>
        </w:tc>
        <w:tc>
          <w:tcPr>
            <w:tcW w:w="1277" w:type="dxa"/>
            <w:tcBorders>
              <w:top w:val="single" w:sz="4" w:space="0" w:color="auto"/>
              <w:left w:val="single" w:sz="4" w:space="0" w:color="auto"/>
            </w:tcBorders>
            <w:shd w:val="clear" w:color="auto" w:fill="auto"/>
            <w:vAlign w:val="center"/>
          </w:tcPr>
          <w:p w:rsidR="00D71CAC" w:rsidRDefault="007414E4">
            <w:pPr>
              <w:pStyle w:val="a7"/>
              <w:ind w:firstLine="0"/>
              <w:jc w:val="center"/>
            </w:pPr>
            <w:r>
              <w:rPr>
                <w:rStyle w:val="a6"/>
              </w:rPr>
              <w:t>О Р</w:t>
            </w:r>
          </w:p>
        </w:tc>
        <w:tc>
          <w:tcPr>
            <w:tcW w:w="1123" w:type="dxa"/>
            <w:tcBorders>
              <w:top w:val="single" w:sz="4" w:space="0" w:color="auto"/>
              <w:left w:val="single" w:sz="4" w:space="0" w:color="auto"/>
              <w:right w:val="single" w:sz="4" w:space="0" w:color="auto"/>
            </w:tcBorders>
            <w:shd w:val="clear" w:color="auto" w:fill="auto"/>
            <w:vAlign w:val="center"/>
          </w:tcPr>
          <w:p w:rsidR="00D71CAC" w:rsidRDefault="007414E4">
            <w:pPr>
              <w:pStyle w:val="a7"/>
              <w:ind w:firstLine="0"/>
              <w:jc w:val="center"/>
            </w:pPr>
            <w:r>
              <w:rPr>
                <w:rStyle w:val="a6"/>
              </w:rPr>
              <w:t>ОПК-6 ПК-1</w:t>
            </w:r>
          </w:p>
        </w:tc>
      </w:tr>
      <w:tr w:rsidR="00D71CAC">
        <w:trPr>
          <w:trHeight w:hRule="exact" w:val="1944"/>
          <w:jc w:val="center"/>
        </w:trPr>
        <w:tc>
          <w:tcPr>
            <w:tcW w:w="2669" w:type="dxa"/>
            <w:tcBorders>
              <w:top w:val="single" w:sz="4" w:space="0" w:color="auto"/>
              <w:left w:val="single" w:sz="4" w:space="0" w:color="auto"/>
            </w:tcBorders>
            <w:shd w:val="clear" w:color="auto" w:fill="auto"/>
          </w:tcPr>
          <w:p w:rsidR="00D71CAC" w:rsidRDefault="007414E4">
            <w:pPr>
              <w:pStyle w:val="a7"/>
              <w:ind w:firstLine="0"/>
            </w:pPr>
            <w:r>
              <w:rPr>
                <w:rStyle w:val="a6"/>
              </w:rPr>
              <w:t>Высшие органы государственной власти и управления Российской Федерации в системе разделения властей: судебная власть</w:t>
            </w:r>
          </w:p>
        </w:tc>
        <w:tc>
          <w:tcPr>
            <w:tcW w:w="4541" w:type="dxa"/>
            <w:tcBorders>
              <w:top w:val="single" w:sz="4" w:space="0" w:color="auto"/>
              <w:left w:val="single" w:sz="4" w:space="0" w:color="auto"/>
            </w:tcBorders>
            <w:shd w:val="clear" w:color="auto" w:fill="auto"/>
          </w:tcPr>
          <w:p w:rsidR="00D71CAC" w:rsidRDefault="007414E4">
            <w:pPr>
              <w:pStyle w:val="a7"/>
              <w:ind w:firstLine="0"/>
              <w:jc w:val="both"/>
            </w:pPr>
            <w:r>
              <w:rPr>
                <w:rStyle w:val="a6"/>
              </w:rPr>
              <w:t>Судебная власть в РФ. Конституционный Суд РФ: правовое положение, компетенция, порядок деятельности. Верховный Суд РФ: правовое положение, компетенция, порядок деятельности.</w:t>
            </w:r>
          </w:p>
        </w:tc>
        <w:tc>
          <w:tcPr>
            <w:tcW w:w="1277" w:type="dxa"/>
            <w:tcBorders>
              <w:top w:val="single" w:sz="4" w:space="0" w:color="auto"/>
              <w:left w:val="single" w:sz="4" w:space="0" w:color="auto"/>
            </w:tcBorders>
            <w:shd w:val="clear" w:color="auto" w:fill="auto"/>
            <w:vAlign w:val="center"/>
          </w:tcPr>
          <w:p w:rsidR="00D71CAC" w:rsidRDefault="007414E4">
            <w:pPr>
              <w:pStyle w:val="a7"/>
              <w:ind w:firstLine="0"/>
              <w:jc w:val="center"/>
            </w:pPr>
            <w:r>
              <w:rPr>
                <w:rStyle w:val="a6"/>
              </w:rPr>
              <w:t>О Р</w:t>
            </w:r>
          </w:p>
        </w:tc>
        <w:tc>
          <w:tcPr>
            <w:tcW w:w="1123" w:type="dxa"/>
            <w:tcBorders>
              <w:top w:val="single" w:sz="4" w:space="0" w:color="auto"/>
              <w:left w:val="single" w:sz="4" w:space="0" w:color="auto"/>
              <w:right w:val="single" w:sz="4" w:space="0" w:color="auto"/>
            </w:tcBorders>
            <w:shd w:val="clear" w:color="auto" w:fill="auto"/>
            <w:vAlign w:val="center"/>
          </w:tcPr>
          <w:p w:rsidR="00D71CAC" w:rsidRDefault="007414E4">
            <w:pPr>
              <w:pStyle w:val="a7"/>
              <w:ind w:firstLine="0"/>
              <w:jc w:val="center"/>
            </w:pPr>
            <w:r>
              <w:rPr>
                <w:rStyle w:val="a6"/>
              </w:rPr>
              <w:t>ОПК-6 ПК-1</w:t>
            </w:r>
          </w:p>
        </w:tc>
      </w:tr>
      <w:tr w:rsidR="00D71CAC">
        <w:trPr>
          <w:trHeight w:hRule="exact" w:val="845"/>
          <w:jc w:val="center"/>
        </w:trPr>
        <w:tc>
          <w:tcPr>
            <w:tcW w:w="2669" w:type="dxa"/>
            <w:tcBorders>
              <w:top w:val="single" w:sz="4" w:space="0" w:color="auto"/>
              <w:left w:val="single" w:sz="4" w:space="0" w:color="auto"/>
              <w:bottom w:val="single" w:sz="4" w:space="0" w:color="auto"/>
            </w:tcBorders>
            <w:shd w:val="clear" w:color="auto" w:fill="auto"/>
            <w:vAlign w:val="bottom"/>
          </w:tcPr>
          <w:p w:rsidR="00D71CAC" w:rsidRDefault="007414E4">
            <w:pPr>
              <w:pStyle w:val="a7"/>
              <w:ind w:firstLine="0"/>
            </w:pPr>
            <w:r>
              <w:rPr>
                <w:rStyle w:val="a6"/>
              </w:rPr>
              <w:t>Система органов государственного управления в субъектах</w:t>
            </w:r>
          </w:p>
        </w:tc>
        <w:tc>
          <w:tcPr>
            <w:tcW w:w="4541" w:type="dxa"/>
            <w:tcBorders>
              <w:top w:val="single" w:sz="4" w:space="0" w:color="auto"/>
              <w:left w:val="single" w:sz="4" w:space="0" w:color="auto"/>
              <w:bottom w:val="single" w:sz="4" w:space="0" w:color="auto"/>
            </w:tcBorders>
            <w:shd w:val="clear" w:color="auto" w:fill="auto"/>
            <w:vAlign w:val="bottom"/>
          </w:tcPr>
          <w:p w:rsidR="00D71CAC" w:rsidRDefault="007414E4">
            <w:pPr>
              <w:pStyle w:val="a7"/>
              <w:ind w:firstLine="0"/>
              <w:jc w:val="both"/>
            </w:pPr>
            <w:r>
              <w:rPr>
                <w:rStyle w:val="a6"/>
              </w:rPr>
              <w:t>Структура Федеративного устройства РФ. Региональная власть. Система органов государственной власти субъекта</w:t>
            </w:r>
          </w:p>
        </w:tc>
        <w:tc>
          <w:tcPr>
            <w:tcW w:w="1277" w:type="dxa"/>
            <w:tcBorders>
              <w:top w:val="single" w:sz="4" w:space="0" w:color="auto"/>
              <w:left w:val="single" w:sz="4" w:space="0" w:color="auto"/>
              <w:bottom w:val="single" w:sz="4" w:space="0" w:color="auto"/>
            </w:tcBorders>
            <w:shd w:val="clear" w:color="auto" w:fill="auto"/>
            <w:vAlign w:val="center"/>
          </w:tcPr>
          <w:p w:rsidR="00D71CAC" w:rsidRDefault="007414E4">
            <w:pPr>
              <w:pStyle w:val="a7"/>
              <w:ind w:firstLine="0"/>
              <w:jc w:val="center"/>
            </w:pPr>
            <w:r>
              <w:rPr>
                <w:rStyle w:val="a6"/>
              </w:rPr>
              <w:t>О Р</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D71CAC" w:rsidRDefault="007414E4">
            <w:pPr>
              <w:pStyle w:val="a7"/>
              <w:ind w:firstLine="0"/>
              <w:jc w:val="center"/>
            </w:pPr>
            <w:r>
              <w:rPr>
                <w:rStyle w:val="a6"/>
              </w:rPr>
              <w:t>ОПК-6 ПК-1</w:t>
            </w:r>
          </w:p>
        </w:tc>
      </w:tr>
    </w:tbl>
    <w:p w:rsidR="00D71CAC" w:rsidRDefault="007414E4">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4541"/>
        <w:gridCol w:w="1277"/>
        <w:gridCol w:w="1123"/>
      </w:tblGrid>
      <w:tr w:rsidR="00D71CAC">
        <w:trPr>
          <w:trHeight w:hRule="exact" w:val="6917"/>
          <w:jc w:val="center"/>
        </w:trPr>
        <w:tc>
          <w:tcPr>
            <w:tcW w:w="2669" w:type="dxa"/>
            <w:tcBorders>
              <w:top w:val="single" w:sz="4" w:space="0" w:color="auto"/>
              <w:left w:val="single" w:sz="4" w:space="0" w:color="auto"/>
            </w:tcBorders>
            <w:shd w:val="clear" w:color="auto" w:fill="auto"/>
          </w:tcPr>
          <w:p w:rsidR="00D71CAC" w:rsidRDefault="007414E4">
            <w:pPr>
              <w:pStyle w:val="a7"/>
              <w:ind w:firstLine="0"/>
              <w:jc w:val="both"/>
            </w:pPr>
            <w:r>
              <w:rPr>
                <w:rStyle w:val="a6"/>
              </w:rPr>
              <w:lastRenderedPageBreak/>
              <w:t>РФ</w:t>
            </w:r>
          </w:p>
        </w:tc>
        <w:tc>
          <w:tcPr>
            <w:tcW w:w="4541" w:type="dxa"/>
            <w:tcBorders>
              <w:top w:val="single" w:sz="4" w:space="0" w:color="auto"/>
              <w:left w:val="single" w:sz="4" w:space="0" w:color="auto"/>
            </w:tcBorders>
            <w:shd w:val="clear" w:color="auto" w:fill="auto"/>
            <w:vAlign w:val="bottom"/>
          </w:tcPr>
          <w:p w:rsidR="00D71CAC" w:rsidRDefault="007414E4">
            <w:pPr>
              <w:pStyle w:val="a7"/>
              <w:ind w:firstLine="0"/>
              <w:jc w:val="both"/>
            </w:pPr>
            <w:r>
              <w:rPr>
                <w:rStyle w:val="a6"/>
              </w:rPr>
              <w:t>РФ: Законодательный (представительный) орган субъекта, Высший исполнительный орган, Высшее должностное лицо субъекта. Структура органов республиканской, краевой, областной администрации. Организационная структура администрации автономной области и автономного округа. Процедура формирования законодательного (представительного) органа субъекта РФ. Название и структура законодательного органа субъекта РФ. Двухступенчатая структура парламента некоторых субъектов РФ. Основные полномочия законодательного (представительного) органа субъекта РФ. Прекращение его полномочий. Основные полномочия Высшего исполнительного органа государственной власти субъекта РФ. Структура и основные чины органов исполнительной власти субъекта РФ. Названия и основные полномочия Высшего должностного лица субъекта РФ.</w:t>
            </w:r>
          </w:p>
        </w:tc>
        <w:tc>
          <w:tcPr>
            <w:tcW w:w="1277" w:type="dxa"/>
            <w:tcBorders>
              <w:top w:val="single" w:sz="4" w:space="0" w:color="auto"/>
              <w:left w:val="single" w:sz="4" w:space="0" w:color="auto"/>
            </w:tcBorders>
            <w:shd w:val="clear" w:color="auto" w:fill="auto"/>
          </w:tcPr>
          <w:p w:rsidR="00D71CAC" w:rsidRDefault="00D71CAC">
            <w:pPr>
              <w:rPr>
                <w:sz w:val="10"/>
                <w:szCs w:val="10"/>
              </w:rPr>
            </w:pPr>
          </w:p>
        </w:tc>
        <w:tc>
          <w:tcPr>
            <w:tcW w:w="1123" w:type="dxa"/>
            <w:tcBorders>
              <w:top w:val="single" w:sz="4" w:space="0" w:color="auto"/>
              <w:left w:val="single" w:sz="4" w:space="0" w:color="auto"/>
              <w:right w:val="single" w:sz="4" w:space="0" w:color="auto"/>
            </w:tcBorders>
            <w:shd w:val="clear" w:color="auto" w:fill="auto"/>
          </w:tcPr>
          <w:p w:rsidR="00D71CAC" w:rsidRDefault="00D71CAC">
            <w:pPr>
              <w:rPr>
                <w:sz w:val="10"/>
                <w:szCs w:val="10"/>
              </w:rPr>
            </w:pPr>
          </w:p>
        </w:tc>
      </w:tr>
      <w:tr w:rsidR="00D71CAC">
        <w:trPr>
          <w:trHeight w:hRule="exact" w:val="6917"/>
          <w:jc w:val="center"/>
        </w:trPr>
        <w:tc>
          <w:tcPr>
            <w:tcW w:w="2669" w:type="dxa"/>
            <w:tcBorders>
              <w:top w:val="single" w:sz="4" w:space="0" w:color="auto"/>
              <w:left w:val="single" w:sz="4" w:space="0" w:color="auto"/>
              <w:bottom w:val="single" w:sz="4" w:space="0" w:color="auto"/>
            </w:tcBorders>
            <w:shd w:val="clear" w:color="auto" w:fill="auto"/>
            <w:vAlign w:val="center"/>
          </w:tcPr>
          <w:p w:rsidR="00D71CAC" w:rsidRDefault="007414E4">
            <w:pPr>
              <w:pStyle w:val="a7"/>
              <w:ind w:firstLine="0"/>
            </w:pPr>
            <w:r>
              <w:rPr>
                <w:rStyle w:val="a6"/>
              </w:rPr>
              <w:t>Муниципальная власть и местное самоуправление.</w:t>
            </w:r>
          </w:p>
          <w:p w:rsidR="00D71CAC" w:rsidRDefault="007414E4">
            <w:pPr>
              <w:pStyle w:val="a7"/>
              <w:ind w:firstLine="0"/>
            </w:pPr>
            <w:r>
              <w:rPr>
                <w:rStyle w:val="a6"/>
              </w:rPr>
              <w:t>Органы муниципального управления в муниципальных образованиях РФ</w:t>
            </w:r>
          </w:p>
        </w:tc>
        <w:tc>
          <w:tcPr>
            <w:tcW w:w="4541" w:type="dxa"/>
            <w:tcBorders>
              <w:top w:val="single" w:sz="4" w:space="0" w:color="auto"/>
              <w:left w:val="single" w:sz="4" w:space="0" w:color="auto"/>
              <w:bottom w:val="single" w:sz="4" w:space="0" w:color="auto"/>
            </w:tcBorders>
            <w:shd w:val="clear" w:color="auto" w:fill="auto"/>
            <w:vAlign w:val="bottom"/>
          </w:tcPr>
          <w:p w:rsidR="00D71CAC" w:rsidRDefault="007414E4">
            <w:pPr>
              <w:pStyle w:val="a7"/>
              <w:ind w:firstLine="0"/>
              <w:jc w:val="both"/>
            </w:pPr>
            <w:r>
              <w:rPr>
                <w:rStyle w:val="a6"/>
              </w:rPr>
              <w:t>Содержание и структура понятия муниципальная власть.</w:t>
            </w:r>
          </w:p>
          <w:p w:rsidR="00D71CAC" w:rsidRDefault="007414E4">
            <w:pPr>
              <w:pStyle w:val="a7"/>
              <w:ind w:firstLine="0"/>
              <w:jc w:val="both"/>
            </w:pPr>
            <w:r>
              <w:rPr>
                <w:rStyle w:val="a6"/>
              </w:rPr>
              <w:t>Население муниципального образования. Муниципальные финансы, муниципальная собственность и муниципальные нормы. Опыт становления местного самоуправления в России. Сравнительный анализ зарубежного опыта. Муниципальное образование как социально-</w:t>
            </w:r>
            <w:r>
              <w:rPr>
                <w:rStyle w:val="a6"/>
              </w:rPr>
              <w:softHyphen/>
              <w:t>экономическая система. Признаки муниципальных образований. Конституционно-правовые основы местного самоуправления. Основные функции местного самоуправления. Природные, исторические, национальные, социально</w:t>
            </w:r>
            <w:r>
              <w:rPr>
                <w:rStyle w:val="a6"/>
              </w:rPr>
              <w:softHyphen/>
              <w:t>демографические, экономические особенности муниципальных образований. Модели местного самоуправления в РФ. Состав органов местного самоуправления, их задачи и формы. Организационная структура местной (городской, районной, поселковой) администрации:</w:t>
            </w:r>
          </w:p>
        </w:tc>
        <w:tc>
          <w:tcPr>
            <w:tcW w:w="1277" w:type="dxa"/>
            <w:tcBorders>
              <w:top w:val="single" w:sz="4" w:space="0" w:color="auto"/>
              <w:left w:val="single" w:sz="4" w:space="0" w:color="auto"/>
              <w:bottom w:val="single" w:sz="4" w:space="0" w:color="auto"/>
            </w:tcBorders>
            <w:shd w:val="clear" w:color="auto" w:fill="auto"/>
            <w:vAlign w:val="center"/>
          </w:tcPr>
          <w:p w:rsidR="00D71CAC" w:rsidRDefault="007414E4">
            <w:pPr>
              <w:pStyle w:val="a7"/>
              <w:ind w:firstLine="0"/>
              <w:jc w:val="center"/>
            </w:pPr>
            <w:r>
              <w:rPr>
                <w:rStyle w:val="a6"/>
              </w:rPr>
              <w:t>О Р</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D71CAC" w:rsidRDefault="007414E4">
            <w:pPr>
              <w:pStyle w:val="a7"/>
              <w:ind w:firstLine="0"/>
              <w:jc w:val="center"/>
            </w:pPr>
            <w:r>
              <w:rPr>
                <w:rStyle w:val="a6"/>
              </w:rPr>
              <w:t>ОПК-6 ПК-1</w:t>
            </w:r>
          </w:p>
        </w:tc>
      </w:tr>
    </w:tbl>
    <w:p w:rsidR="00D71CAC" w:rsidRDefault="007414E4">
      <w:pPr>
        <w:spacing w:line="1" w:lineRule="exact"/>
      </w:pPr>
      <w:r>
        <w:br w:type="page"/>
      </w:r>
    </w:p>
    <w:p w:rsidR="00D71CAC" w:rsidRDefault="007414E4">
      <w:pPr>
        <w:pStyle w:val="a5"/>
        <w:ind w:left="96" w:firstLine="0"/>
      </w:pPr>
      <w:r>
        <w:rPr>
          <w:rStyle w:val="a4"/>
          <w:b/>
          <w:bCs/>
        </w:rPr>
        <w:lastRenderedPageBreak/>
        <w:t>2. Соответствие уровня освоения компетенции планируемым результатам обучения и критериям их оценивания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7"/>
        <w:gridCol w:w="1205"/>
        <w:gridCol w:w="7709"/>
      </w:tblGrid>
      <w:tr w:rsidR="00D71CAC">
        <w:trPr>
          <w:trHeight w:hRule="exact" w:val="298"/>
          <w:jc w:val="center"/>
        </w:trPr>
        <w:tc>
          <w:tcPr>
            <w:tcW w:w="667" w:type="dxa"/>
            <w:tcBorders>
              <w:top w:val="single" w:sz="4" w:space="0" w:color="auto"/>
              <w:left w:val="single" w:sz="4" w:space="0" w:color="auto"/>
            </w:tcBorders>
            <w:shd w:val="clear" w:color="auto" w:fill="D9D9D9"/>
            <w:vAlign w:val="bottom"/>
          </w:tcPr>
          <w:p w:rsidR="00D71CAC" w:rsidRDefault="007414E4">
            <w:pPr>
              <w:pStyle w:val="a7"/>
              <w:ind w:firstLine="0"/>
            </w:pPr>
            <w:r>
              <w:rPr>
                <w:rStyle w:val="a6"/>
                <w:b/>
                <w:bCs/>
              </w:rPr>
              <w:t>№</w:t>
            </w:r>
          </w:p>
        </w:tc>
        <w:tc>
          <w:tcPr>
            <w:tcW w:w="1205" w:type="dxa"/>
            <w:tcBorders>
              <w:top w:val="single" w:sz="4" w:space="0" w:color="auto"/>
              <w:left w:val="single" w:sz="4" w:space="0" w:color="auto"/>
            </w:tcBorders>
            <w:shd w:val="clear" w:color="auto" w:fill="D9D9D9"/>
            <w:vAlign w:val="bottom"/>
          </w:tcPr>
          <w:p w:rsidR="00D71CAC" w:rsidRDefault="007414E4">
            <w:pPr>
              <w:pStyle w:val="a7"/>
              <w:ind w:firstLine="0"/>
            </w:pPr>
            <w:r>
              <w:rPr>
                <w:rStyle w:val="a6"/>
                <w:b/>
                <w:bCs/>
              </w:rPr>
              <w:t>Код</w:t>
            </w:r>
          </w:p>
        </w:tc>
        <w:tc>
          <w:tcPr>
            <w:tcW w:w="7709" w:type="dxa"/>
            <w:tcBorders>
              <w:top w:val="single" w:sz="4" w:space="0" w:color="auto"/>
              <w:left w:val="single" w:sz="4" w:space="0" w:color="auto"/>
              <w:right w:val="single" w:sz="4" w:space="0" w:color="auto"/>
            </w:tcBorders>
            <w:shd w:val="clear" w:color="auto" w:fill="D9D9D9"/>
            <w:vAlign w:val="bottom"/>
          </w:tcPr>
          <w:p w:rsidR="00D71CAC" w:rsidRDefault="007414E4">
            <w:pPr>
              <w:pStyle w:val="a7"/>
              <w:ind w:firstLine="0"/>
            </w:pPr>
            <w:r>
              <w:rPr>
                <w:rStyle w:val="a6"/>
                <w:b/>
                <w:bCs/>
              </w:rPr>
              <w:t>Содержание компетенции</w:t>
            </w:r>
          </w:p>
        </w:tc>
      </w:tr>
      <w:tr w:rsidR="00D71CAC">
        <w:trPr>
          <w:trHeight w:hRule="exact" w:val="1114"/>
          <w:jc w:val="center"/>
        </w:trPr>
        <w:tc>
          <w:tcPr>
            <w:tcW w:w="667" w:type="dxa"/>
            <w:tcBorders>
              <w:top w:val="single" w:sz="4" w:space="0" w:color="auto"/>
              <w:left w:val="single" w:sz="4" w:space="0" w:color="auto"/>
            </w:tcBorders>
            <w:shd w:val="clear" w:color="auto" w:fill="auto"/>
            <w:vAlign w:val="center"/>
          </w:tcPr>
          <w:p w:rsidR="00D71CAC" w:rsidRDefault="007414E4">
            <w:pPr>
              <w:pStyle w:val="a7"/>
              <w:ind w:firstLine="0"/>
              <w:jc w:val="center"/>
            </w:pPr>
            <w:r>
              <w:rPr>
                <w:rStyle w:val="a6"/>
              </w:rPr>
              <w:t>1</w:t>
            </w:r>
          </w:p>
        </w:tc>
        <w:tc>
          <w:tcPr>
            <w:tcW w:w="1205" w:type="dxa"/>
            <w:tcBorders>
              <w:top w:val="single" w:sz="4" w:space="0" w:color="auto"/>
              <w:left w:val="single" w:sz="4" w:space="0" w:color="auto"/>
            </w:tcBorders>
            <w:shd w:val="clear" w:color="auto" w:fill="auto"/>
            <w:vAlign w:val="center"/>
          </w:tcPr>
          <w:p w:rsidR="00D71CAC" w:rsidRDefault="007414E4">
            <w:pPr>
              <w:pStyle w:val="a7"/>
              <w:ind w:firstLine="240"/>
            </w:pPr>
            <w:r>
              <w:rPr>
                <w:rStyle w:val="a6"/>
              </w:rPr>
              <w:t>ОПК-6</w:t>
            </w:r>
          </w:p>
        </w:tc>
        <w:tc>
          <w:tcPr>
            <w:tcW w:w="7709" w:type="dxa"/>
            <w:tcBorders>
              <w:top w:val="single" w:sz="4" w:space="0" w:color="auto"/>
              <w:left w:val="single" w:sz="4" w:space="0" w:color="auto"/>
              <w:right w:val="single" w:sz="4" w:space="0" w:color="auto"/>
            </w:tcBorders>
            <w:shd w:val="clear" w:color="auto" w:fill="auto"/>
            <w:vAlign w:val="bottom"/>
          </w:tcPr>
          <w:p w:rsidR="00D71CAC" w:rsidRDefault="007414E4">
            <w:pPr>
              <w:pStyle w:val="a7"/>
              <w:ind w:firstLine="0"/>
            </w:pPr>
            <w:r>
              <w:rPr>
                <w:rStyle w:val="a6"/>
              </w:rPr>
              <w:t>Способен использовать в профессиональной деятельности технологии управления государственными и муниципальными финансами, государственным и муниципальным имуществом, закупками для государственных и муниципальных нужд</w:t>
            </w:r>
          </w:p>
        </w:tc>
      </w:tr>
      <w:tr w:rsidR="00D71CAC">
        <w:trPr>
          <w:trHeight w:hRule="exact" w:val="293"/>
          <w:jc w:val="center"/>
        </w:trPr>
        <w:tc>
          <w:tcPr>
            <w:tcW w:w="667" w:type="dxa"/>
            <w:tcBorders>
              <w:top w:val="single" w:sz="4" w:space="0" w:color="auto"/>
              <w:left w:val="single" w:sz="4" w:space="0" w:color="auto"/>
              <w:bottom w:val="single" w:sz="4" w:space="0" w:color="auto"/>
            </w:tcBorders>
            <w:shd w:val="clear" w:color="auto" w:fill="auto"/>
            <w:vAlign w:val="bottom"/>
          </w:tcPr>
          <w:p w:rsidR="00D71CAC" w:rsidRDefault="007414E4">
            <w:pPr>
              <w:pStyle w:val="a7"/>
              <w:ind w:firstLine="0"/>
              <w:jc w:val="center"/>
            </w:pPr>
            <w:r>
              <w:rPr>
                <w:rStyle w:val="a6"/>
              </w:rPr>
              <w:t>2</w:t>
            </w:r>
          </w:p>
        </w:tc>
        <w:tc>
          <w:tcPr>
            <w:tcW w:w="1205" w:type="dxa"/>
            <w:tcBorders>
              <w:top w:val="single" w:sz="4" w:space="0" w:color="auto"/>
              <w:left w:val="single" w:sz="4" w:space="0" w:color="auto"/>
              <w:bottom w:val="single" w:sz="4" w:space="0" w:color="auto"/>
            </w:tcBorders>
            <w:shd w:val="clear" w:color="auto" w:fill="auto"/>
            <w:vAlign w:val="bottom"/>
          </w:tcPr>
          <w:p w:rsidR="00D71CAC" w:rsidRDefault="007414E4">
            <w:pPr>
              <w:pStyle w:val="a7"/>
              <w:ind w:firstLine="0"/>
              <w:jc w:val="center"/>
            </w:pPr>
            <w:r>
              <w:rPr>
                <w:rStyle w:val="a6"/>
              </w:rPr>
              <w:t>ПК-1</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D71CAC" w:rsidRDefault="007414E4">
            <w:pPr>
              <w:pStyle w:val="a7"/>
              <w:ind w:firstLine="0"/>
            </w:pPr>
            <w:r>
              <w:rPr>
                <w:rStyle w:val="a6"/>
              </w:rPr>
              <w:t>Формирование систем взаимосвязанных статистических показателей</w:t>
            </w:r>
          </w:p>
        </w:tc>
      </w:tr>
    </w:tbl>
    <w:p w:rsidR="00D71CAC" w:rsidRDefault="00D71CAC">
      <w:pPr>
        <w:sectPr w:rsidR="00D71CAC">
          <w:type w:val="continuous"/>
          <w:pgSz w:w="11900" w:h="16840"/>
          <w:pgMar w:top="1100" w:right="709" w:bottom="626" w:left="1582" w:header="672" w:footer="198"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4118"/>
        <w:gridCol w:w="2352"/>
        <w:gridCol w:w="2074"/>
        <w:gridCol w:w="2016"/>
        <w:gridCol w:w="1987"/>
      </w:tblGrid>
      <w:tr w:rsidR="00D71CAC">
        <w:trPr>
          <w:trHeight w:hRule="exact" w:val="475"/>
          <w:jc w:val="center"/>
        </w:trPr>
        <w:tc>
          <w:tcPr>
            <w:tcW w:w="2525" w:type="dxa"/>
            <w:vMerge w:val="restart"/>
            <w:tcBorders>
              <w:top w:val="single" w:sz="4" w:space="0" w:color="auto"/>
              <w:left w:val="single" w:sz="4" w:space="0" w:color="auto"/>
            </w:tcBorders>
            <w:shd w:val="clear" w:color="auto" w:fill="auto"/>
          </w:tcPr>
          <w:p w:rsidR="00D71CAC" w:rsidRDefault="007414E4">
            <w:pPr>
              <w:pStyle w:val="a7"/>
              <w:ind w:firstLine="260"/>
              <w:rPr>
                <w:sz w:val="20"/>
                <w:szCs w:val="20"/>
              </w:rPr>
            </w:pPr>
            <w:r>
              <w:rPr>
                <w:rStyle w:val="a6"/>
                <w:b/>
                <w:bCs/>
                <w:sz w:val="20"/>
                <w:szCs w:val="20"/>
              </w:rPr>
              <w:lastRenderedPageBreak/>
              <w:t>Перечень компетенций</w:t>
            </w:r>
          </w:p>
        </w:tc>
        <w:tc>
          <w:tcPr>
            <w:tcW w:w="4118" w:type="dxa"/>
            <w:vMerge w:val="restart"/>
            <w:tcBorders>
              <w:top w:val="single" w:sz="4" w:space="0" w:color="auto"/>
              <w:left w:val="single" w:sz="4" w:space="0" w:color="auto"/>
            </w:tcBorders>
            <w:shd w:val="clear" w:color="auto" w:fill="auto"/>
          </w:tcPr>
          <w:p w:rsidR="00D71CAC" w:rsidRDefault="007414E4">
            <w:pPr>
              <w:pStyle w:val="a7"/>
              <w:ind w:firstLine="0"/>
              <w:jc w:val="center"/>
              <w:rPr>
                <w:sz w:val="20"/>
                <w:szCs w:val="20"/>
              </w:rPr>
            </w:pPr>
            <w:r>
              <w:rPr>
                <w:rStyle w:val="a6"/>
                <w:b/>
                <w:bCs/>
                <w:sz w:val="20"/>
                <w:szCs w:val="20"/>
              </w:rPr>
              <w:t>Показатели оценивания компетенций</w:t>
            </w:r>
          </w:p>
        </w:tc>
        <w:tc>
          <w:tcPr>
            <w:tcW w:w="8429" w:type="dxa"/>
            <w:gridSpan w:val="4"/>
            <w:tcBorders>
              <w:top w:val="single" w:sz="4" w:space="0" w:color="auto"/>
              <w:left w:val="single" w:sz="4" w:space="0" w:color="auto"/>
              <w:right w:val="single" w:sz="4" w:space="0" w:color="auto"/>
            </w:tcBorders>
            <w:shd w:val="clear" w:color="auto" w:fill="auto"/>
            <w:vAlign w:val="bottom"/>
          </w:tcPr>
          <w:p w:rsidR="00D71CAC" w:rsidRDefault="007414E4">
            <w:pPr>
              <w:pStyle w:val="a7"/>
              <w:ind w:firstLine="0"/>
              <w:jc w:val="center"/>
              <w:rPr>
                <w:sz w:val="20"/>
                <w:szCs w:val="20"/>
              </w:rPr>
            </w:pPr>
            <w:r>
              <w:rPr>
                <w:rStyle w:val="a6"/>
                <w:b/>
                <w:bCs/>
                <w:sz w:val="20"/>
                <w:szCs w:val="20"/>
              </w:rPr>
              <w:t>Критерии оценивания результатов обучения по образовательной программе (уровни освоения компетенций)</w:t>
            </w:r>
          </w:p>
        </w:tc>
      </w:tr>
      <w:tr w:rsidR="00D71CAC">
        <w:trPr>
          <w:trHeight w:hRule="exact" w:val="235"/>
          <w:jc w:val="center"/>
        </w:trPr>
        <w:tc>
          <w:tcPr>
            <w:tcW w:w="2525" w:type="dxa"/>
            <w:vMerge/>
            <w:tcBorders>
              <w:left w:val="single" w:sz="4" w:space="0" w:color="auto"/>
            </w:tcBorders>
            <w:shd w:val="clear" w:color="auto" w:fill="auto"/>
          </w:tcPr>
          <w:p w:rsidR="00D71CAC" w:rsidRDefault="00D71CAC"/>
        </w:tc>
        <w:tc>
          <w:tcPr>
            <w:tcW w:w="4118" w:type="dxa"/>
            <w:vMerge/>
            <w:tcBorders>
              <w:left w:val="single" w:sz="4" w:space="0" w:color="auto"/>
            </w:tcBorders>
            <w:shd w:val="clear" w:color="auto" w:fill="auto"/>
          </w:tcPr>
          <w:p w:rsidR="00D71CAC" w:rsidRDefault="00D71CAC"/>
        </w:tc>
        <w:tc>
          <w:tcPr>
            <w:tcW w:w="2352" w:type="dxa"/>
            <w:tcBorders>
              <w:top w:val="single" w:sz="4" w:space="0" w:color="auto"/>
              <w:left w:val="single" w:sz="4" w:space="0" w:color="auto"/>
            </w:tcBorders>
            <w:shd w:val="clear" w:color="auto" w:fill="auto"/>
            <w:vAlign w:val="bottom"/>
          </w:tcPr>
          <w:p w:rsidR="00D71CAC" w:rsidRDefault="007414E4">
            <w:pPr>
              <w:pStyle w:val="a7"/>
              <w:ind w:firstLine="0"/>
              <w:jc w:val="center"/>
              <w:rPr>
                <w:sz w:val="20"/>
                <w:szCs w:val="20"/>
              </w:rPr>
            </w:pPr>
            <w:r>
              <w:rPr>
                <w:rStyle w:val="a6"/>
                <w:b/>
                <w:bCs/>
                <w:sz w:val="20"/>
                <w:szCs w:val="20"/>
              </w:rPr>
              <w:t>Неудовлетворительно</w:t>
            </w:r>
          </w:p>
        </w:tc>
        <w:tc>
          <w:tcPr>
            <w:tcW w:w="2074" w:type="dxa"/>
            <w:tcBorders>
              <w:top w:val="single" w:sz="4" w:space="0" w:color="auto"/>
              <w:left w:val="single" w:sz="4" w:space="0" w:color="auto"/>
            </w:tcBorders>
            <w:shd w:val="clear" w:color="auto" w:fill="auto"/>
            <w:vAlign w:val="bottom"/>
          </w:tcPr>
          <w:p w:rsidR="00D71CAC" w:rsidRDefault="007414E4">
            <w:pPr>
              <w:pStyle w:val="a7"/>
              <w:ind w:firstLine="180"/>
              <w:rPr>
                <w:sz w:val="20"/>
                <w:szCs w:val="20"/>
              </w:rPr>
            </w:pPr>
            <w:r>
              <w:rPr>
                <w:rStyle w:val="a6"/>
                <w:b/>
                <w:bCs/>
                <w:sz w:val="20"/>
                <w:szCs w:val="20"/>
              </w:rPr>
              <w:t>Удовлетворительно</w:t>
            </w:r>
          </w:p>
        </w:tc>
        <w:tc>
          <w:tcPr>
            <w:tcW w:w="2016" w:type="dxa"/>
            <w:tcBorders>
              <w:top w:val="single" w:sz="4" w:space="0" w:color="auto"/>
              <w:left w:val="single" w:sz="4" w:space="0" w:color="auto"/>
            </w:tcBorders>
            <w:shd w:val="clear" w:color="auto" w:fill="auto"/>
            <w:vAlign w:val="bottom"/>
          </w:tcPr>
          <w:p w:rsidR="00D71CAC" w:rsidRDefault="007414E4">
            <w:pPr>
              <w:pStyle w:val="a7"/>
              <w:ind w:firstLine="0"/>
              <w:jc w:val="center"/>
              <w:rPr>
                <w:sz w:val="20"/>
                <w:szCs w:val="20"/>
              </w:rPr>
            </w:pPr>
            <w:r>
              <w:rPr>
                <w:rStyle w:val="a6"/>
                <w:b/>
                <w:bCs/>
                <w:sz w:val="20"/>
                <w:szCs w:val="20"/>
              </w:rPr>
              <w:t>Хорошо</w:t>
            </w:r>
          </w:p>
        </w:tc>
        <w:tc>
          <w:tcPr>
            <w:tcW w:w="1987" w:type="dxa"/>
            <w:tcBorders>
              <w:top w:val="single" w:sz="4" w:space="0" w:color="auto"/>
              <w:left w:val="single" w:sz="4" w:space="0" w:color="auto"/>
              <w:right w:val="single" w:sz="4" w:space="0" w:color="auto"/>
            </w:tcBorders>
            <w:shd w:val="clear" w:color="auto" w:fill="auto"/>
            <w:vAlign w:val="bottom"/>
          </w:tcPr>
          <w:p w:rsidR="00D71CAC" w:rsidRDefault="007414E4">
            <w:pPr>
              <w:pStyle w:val="a7"/>
              <w:ind w:firstLine="0"/>
              <w:jc w:val="center"/>
              <w:rPr>
                <w:sz w:val="20"/>
                <w:szCs w:val="20"/>
              </w:rPr>
            </w:pPr>
            <w:r>
              <w:rPr>
                <w:rStyle w:val="a6"/>
                <w:b/>
                <w:bCs/>
                <w:sz w:val="20"/>
                <w:szCs w:val="20"/>
              </w:rPr>
              <w:t>Отлично</w:t>
            </w:r>
          </w:p>
        </w:tc>
      </w:tr>
      <w:tr w:rsidR="00D71CAC">
        <w:trPr>
          <w:trHeight w:hRule="exact" w:val="3691"/>
          <w:jc w:val="center"/>
        </w:trPr>
        <w:tc>
          <w:tcPr>
            <w:tcW w:w="2525" w:type="dxa"/>
            <w:tcBorders>
              <w:top w:val="single" w:sz="4" w:space="0" w:color="auto"/>
              <w:left w:val="single" w:sz="4" w:space="0" w:color="auto"/>
            </w:tcBorders>
            <w:shd w:val="clear" w:color="auto" w:fill="auto"/>
          </w:tcPr>
          <w:p w:rsidR="00D71CAC" w:rsidRDefault="007414E4">
            <w:pPr>
              <w:pStyle w:val="a7"/>
              <w:tabs>
                <w:tab w:val="left" w:pos="1469"/>
              </w:tabs>
              <w:ind w:firstLine="0"/>
              <w:rPr>
                <w:sz w:val="20"/>
                <w:szCs w:val="20"/>
              </w:rPr>
            </w:pPr>
            <w:r>
              <w:rPr>
                <w:rStyle w:val="a6"/>
                <w:sz w:val="20"/>
                <w:szCs w:val="20"/>
              </w:rPr>
              <w:t>ОПК-6.</w:t>
            </w:r>
            <w:r>
              <w:rPr>
                <w:rStyle w:val="a6"/>
                <w:sz w:val="20"/>
                <w:szCs w:val="20"/>
              </w:rPr>
              <w:tab/>
              <w:t>Способен</w:t>
            </w:r>
          </w:p>
          <w:p w:rsidR="00D71CAC" w:rsidRDefault="007414E4">
            <w:pPr>
              <w:pStyle w:val="a7"/>
              <w:tabs>
                <w:tab w:val="left" w:pos="2203"/>
              </w:tabs>
              <w:ind w:firstLine="0"/>
              <w:rPr>
                <w:sz w:val="20"/>
                <w:szCs w:val="20"/>
              </w:rPr>
            </w:pPr>
            <w:r>
              <w:rPr>
                <w:rStyle w:val="a6"/>
                <w:sz w:val="20"/>
                <w:szCs w:val="20"/>
              </w:rPr>
              <w:t>использовать</w:t>
            </w:r>
            <w:r>
              <w:rPr>
                <w:rStyle w:val="a6"/>
                <w:sz w:val="20"/>
                <w:szCs w:val="20"/>
              </w:rPr>
              <w:tab/>
              <w:t>в</w:t>
            </w:r>
          </w:p>
          <w:p w:rsidR="00D71CAC" w:rsidRDefault="007414E4">
            <w:pPr>
              <w:pStyle w:val="a7"/>
              <w:ind w:firstLine="0"/>
              <w:rPr>
                <w:sz w:val="20"/>
                <w:szCs w:val="20"/>
              </w:rPr>
            </w:pPr>
            <w:r>
              <w:rPr>
                <w:rStyle w:val="a6"/>
                <w:sz w:val="20"/>
                <w:szCs w:val="20"/>
              </w:rPr>
              <w:t>профессиональной</w:t>
            </w:r>
          </w:p>
          <w:p w:rsidR="00D71CAC" w:rsidRDefault="007414E4">
            <w:pPr>
              <w:pStyle w:val="a7"/>
              <w:ind w:firstLine="0"/>
              <w:rPr>
                <w:sz w:val="20"/>
                <w:szCs w:val="20"/>
              </w:rPr>
            </w:pPr>
            <w:r>
              <w:rPr>
                <w:rStyle w:val="a6"/>
                <w:sz w:val="20"/>
                <w:szCs w:val="20"/>
              </w:rPr>
              <w:t>деятельности технологии</w:t>
            </w:r>
          </w:p>
          <w:p w:rsidR="00D71CAC" w:rsidRDefault="007414E4">
            <w:pPr>
              <w:pStyle w:val="a7"/>
              <w:ind w:firstLine="0"/>
              <w:rPr>
                <w:sz w:val="20"/>
                <w:szCs w:val="20"/>
              </w:rPr>
            </w:pPr>
            <w:r>
              <w:rPr>
                <w:rStyle w:val="a6"/>
                <w:sz w:val="20"/>
                <w:szCs w:val="20"/>
              </w:rPr>
              <w:t>управления</w:t>
            </w:r>
          </w:p>
          <w:p w:rsidR="00D71CAC" w:rsidRDefault="007414E4">
            <w:pPr>
              <w:pStyle w:val="a7"/>
              <w:tabs>
                <w:tab w:val="left" w:pos="2194"/>
              </w:tabs>
              <w:ind w:firstLine="0"/>
              <w:rPr>
                <w:sz w:val="20"/>
                <w:szCs w:val="20"/>
              </w:rPr>
            </w:pPr>
            <w:r>
              <w:rPr>
                <w:rStyle w:val="a6"/>
                <w:sz w:val="20"/>
                <w:szCs w:val="20"/>
              </w:rPr>
              <w:t>государственными</w:t>
            </w:r>
            <w:r>
              <w:rPr>
                <w:rStyle w:val="a6"/>
                <w:sz w:val="20"/>
                <w:szCs w:val="20"/>
              </w:rPr>
              <w:tab/>
              <w:t>и</w:t>
            </w:r>
          </w:p>
          <w:p w:rsidR="00D71CAC" w:rsidRDefault="007414E4">
            <w:pPr>
              <w:pStyle w:val="a7"/>
              <w:ind w:firstLine="0"/>
              <w:rPr>
                <w:sz w:val="20"/>
                <w:szCs w:val="20"/>
              </w:rPr>
            </w:pPr>
            <w:r>
              <w:rPr>
                <w:rStyle w:val="a6"/>
                <w:sz w:val="20"/>
                <w:szCs w:val="20"/>
              </w:rPr>
              <w:t>муниципальными финансами,</w:t>
            </w:r>
          </w:p>
          <w:p w:rsidR="00D71CAC" w:rsidRDefault="007414E4">
            <w:pPr>
              <w:pStyle w:val="a7"/>
              <w:tabs>
                <w:tab w:val="left" w:pos="2194"/>
              </w:tabs>
              <w:ind w:firstLine="0"/>
              <w:rPr>
                <w:sz w:val="20"/>
                <w:szCs w:val="20"/>
              </w:rPr>
            </w:pPr>
            <w:r>
              <w:rPr>
                <w:rStyle w:val="a6"/>
                <w:sz w:val="20"/>
                <w:szCs w:val="20"/>
              </w:rPr>
              <w:t>государственным</w:t>
            </w:r>
            <w:r>
              <w:rPr>
                <w:rStyle w:val="a6"/>
                <w:sz w:val="20"/>
                <w:szCs w:val="20"/>
              </w:rPr>
              <w:tab/>
              <w:t>и</w:t>
            </w:r>
          </w:p>
          <w:p w:rsidR="00D71CAC" w:rsidRDefault="007414E4">
            <w:pPr>
              <w:pStyle w:val="a7"/>
              <w:ind w:firstLine="0"/>
              <w:rPr>
                <w:sz w:val="20"/>
                <w:szCs w:val="20"/>
              </w:rPr>
            </w:pPr>
            <w:r>
              <w:rPr>
                <w:rStyle w:val="a6"/>
                <w:sz w:val="20"/>
                <w:szCs w:val="20"/>
              </w:rPr>
              <w:t>муниципальным</w:t>
            </w:r>
          </w:p>
          <w:p w:rsidR="00D71CAC" w:rsidRDefault="007414E4">
            <w:pPr>
              <w:pStyle w:val="a7"/>
              <w:ind w:firstLine="0"/>
              <w:rPr>
                <w:sz w:val="20"/>
                <w:szCs w:val="20"/>
              </w:rPr>
            </w:pPr>
            <w:r>
              <w:rPr>
                <w:rStyle w:val="a6"/>
                <w:sz w:val="20"/>
                <w:szCs w:val="20"/>
              </w:rPr>
              <w:t>имуществом, закупками для государственных и</w:t>
            </w:r>
          </w:p>
          <w:p w:rsidR="00D71CAC" w:rsidRDefault="007414E4">
            <w:pPr>
              <w:pStyle w:val="a7"/>
              <w:ind w:firstLine="0"/>
              <w:rPr>
                <w:sz w:val="20"/>
                <w:szCs w:val="20"/>
              </w:rPr>
            </w:pPr>
            <w:r>
              <w:rPr>
                <w:rStyle w:val="a6"/>
                <w:sz w:val="20"/>
                <w:szCs w:val="20"/>
              </w:rPr>
              <w:t>муниципальных нужд;</w:t>
            </w:r>
          </w:p>
        </w:tc>
        <w:tc>
          <w:tcPr>
            <w:tcW w:w="4118" w:type="dxa"/>
            <w:tcBorders>
              <w:top w:val="single" w:sz="4" w:space="0" w:color="auto"/>
              <w:left w:val="single" w:sz="4" w:space="0" w:color="auto"/>
            </w:tcBorders>
            <w:shd w:val="clear" w:color="auto" w:fill="auto"/>
            <w:vAlign w:val="bottom"/>
          </w:tcPr>
          <w:p w:rsidR="00D71CAC" w:rsidRDefault="007414E4">
            <w:pPr>
              <w:pStyle w:val="a7"/>
              <w:tabs>
                <w:tab w:val="left" w:pos="1598"/>
                <w:tab w:val="left" w:pos="3792"/>
              </w:tabs>
              <w:ind w:firstLine="0"/>
              <w:jc w:val="both"/>
              <w:rPr>
                <w:sz w:val="20"/>
                <w:szCs w:val="20"/>
              </w:rPr>
            </w:pPr>
            <w:r>
              <w:rPr>
                <w:rStyle w:val="a6"/>
                <w:b/>
                <w:bCs/>
                <w:sz w:val="20"/>
                <w:szCs w:val="20"/>
              </w:rPr>
              <w:t xml:space="preserve">на уровне знаний: </w:t>
            </w:r>
            <w:r>
              <w:rPr>
                <w:rStyle w:val="a6"/>
                <w:sz w:val="20"/>
                <w:szCs w:val="20"/>
              </w:rPr>
              <w:t>знает как использовать в профессиональной деятельности технологии управления</w:t>
            </w:r>
            <w:r>
              <w:rPr>
                <w:rStyle w:val="a6"/>
                <w:sz w:val="20"/>
                <w:szCs w:val="20"/>
              </w:rPr>
              <w:tab/>
              <w:t>государственными</w:t>
            </w:r>
            <w:r>
              <w:rPr>
                <w:rStyle w:val="a6"/>
                <w:sz w:val="20"/>
                <w:szCs w:val="20"/>
              </w:rPr>
              <w:tab/>
              <w:t>и</w:t>
            </w:r>
          </w:p>
          <w:p w:rsidR="00D71CAC" w:rsidRDefault="007414E4">
            <w:pPr>
              <w:pStyle w:val="a7"/>
              <w:tabs>
                <w:tab w:val="left" w:pos="2928"/>
              </w:tabs>
              <w:ind w:firstLine="0"/>
              <w:jc w:val="both"/>
              <w:rPr>
                <w:sz w:val="20"/>
                <w:szCs w:val="20"/>
              </w:rPr>
            </w:pPr>
            <w:r>
              <w:rPr>
                <w:rStyle w:val="a6"/>
                <w:sz w:val="20"/>
                <w:szCs w:val="20"/>
              </w:rPr>
              <w:t>муниципальными</w:t>
            </w:r>
            <w:r>
              <w:rPr>
                <w:rStyle w:val="a6"/>
                <w:sz w:val="20"/>
                <w:szCs w:val="20"/>
              </w:rPr>
              <w:tab/>
              <w:t>финансами,</w:t>
            </w:r>
          </w:p>
          <w:p w:rsidR="00D71CAC" w:rsidRDefault="007414E4">
            <w:pPr>
              <w:pStyle w:val="a7"/>
              <w:tabs>
                <w:tab w:val="left" w:pos="1930"/>
                <w:tab w:val="left" w:pos="2530"/>
              </w:tabs>
              <w:ind w:firstLine="0"/>
              <w:jc w:val="both"/>
              <w:rPr>
                <w:sz w:val="20"/>
                <w:szCs w:val="20"/>
              </w:rPr>
            </w:pPr>
            <w:r>
              <w:rPr>
                <w:rStyle w:val="a6"/>
                <w:sz w:val="20"/>
                <w:szCs w:val="20"/>
              </w:rPr>
              <w:t>государственным</w:t>
            </w:r>
            <w:r>
              <w:rPr>
                <w:rStyle w:val="a6"/>
                <w:sz w:val="20"/>
                <w:szCs w:val="20"/>
              </w:rPr>
              <w:tab/>
              <w:t>и</w:t>
            </w:r>
            <w:r>
              <w:rPr>
                <w:rStyle w:val="a6"/>
                <w:sz w:val="20"/>
                <w:szCs w:val="20"/>
              </w:rPr>
              <w:tab/>
              <w:t>муниципальным</w:t>
            </w:r>
          </w:p>
          <w:p w:rsidR="00D71CAC" w:rsidRDefault="007414E4">
            <w:pPr>
              <w:pStyle w:val="a7"/>
              <w:ind w:firstLine="0"/>
              <w:jc w:val="both"/>
              <w:rPr>
                <w:sz w:val="20"/>
                <w:szCs w:val="20"/>
              </w:rPr>
            </w:pPr>
            <w:r>
              <w:rPr>
                <w:rStyle w:val="a6"/>
                <w:sz w:val="20"/>
                <w:szCs w:val="20"/>
              </w:rPr>
              <w:t>имуществом, закупками для государственных и муниципальных нужд;</w:t>
            </w:r>
          </w:p>
          <w:p w:rsidR="00D71CAC" w:rsidRDefault="007414E4">
            <w:pPr>
              <w:pStyle w:val="a7"/>
              <w:tabs>
                <w:tab w:val="left" w:pos="1968"/>
                <w:tab w:val="left" w:pos="3086"/>
              </w:tabs>
              <w:ind w:firstLine="0"/>
              <w:jc w:val="both"/>
              <w:rPr>
                <w:sz w:val="20"/>
                <w:szCs w:val="20"/>
              </w:rPr>
            </w:pPr>
            <w:r>
              <w:rPr>
                <w:rStyle w:val="a6"/>
                <w:b/>
                <w:bCs/>
                <w:sz w:val="20"/>
                <w:szCs w:val="20"/>
              </w:rPr>
              <w:t xml:space="preserve">на уровне умений: </w:t>
            </w:r>
            <w:r>
              <w:rPr>
                <w:rStyle w:val="a6"/>
                <w:sz w:val="20"/>
                <w:szCs w:val="20"/>
              </w:rPr>
              <w:t xml:space="preserve">умеет распределять материальные ресурсы с учетом последствий влияния различных методов и способов на результаты профессиональной деятельности </w:t>
            </w:r>
            <w:r>
              <w:rPr>
                <w:rStyle w:val="a6"/>
                <w:b/>
                <w:bCs/>
                <w:sz w:val="20"/>
                <w:szCs w:val="20"/>
              </w:rPr>
              <w:t xml:space="preserve">на уровне навыков: </w:t>
            </w:r>
            <w:r>
              <w:rPr>
                <w:rStyle w:val="a6"/>
                <w:sz w:val="20"/>
                <w:szCs w:val="20"/>
              </w:rPr>
              <w:t>применять основные экономические и административные методы для принятия управленческих решений по бюджетированию</w:t>
            </w:r>
            <w:r>
              <w:rPr>
                <w:rStyle w:val="a6"/>
                <w:sz w:val="20"/>
                <w:szCs w:val="20"/>
              </w:rPr>
              <w:tab/>
              <w:t>и</w:t>
            </w:r>
            <w:r>
              <w:rPr>
                <w:rStyle w:val="a6"/>
                <w:sz w:val="20"/>
                <w:szCs w:val="20"/>
              </w:rPr>
              <w:tab/>
              <w:t>структуре</w:t>
            </w:r>
          </w:p>
          <w:p w:rsidR="00D71CAC" w:rsidRDefault="007414E4">
            <w:pPr>
              <w:pStyle w:val="a7"/>
              <w:ind w:firstLine="0"/>
              <w:jc w:val="both"/>
              <w:rPr>
                <w:sz w:val="20"/>
                <w:szCs w:val="20"/>
              </w:rPr>
            </w:pPr>
            <w:r>
              <w:rPr>
                <w:rStyle w:val="a6"/>
                <w:sz w:val="20"/>
                <w:szCs w:val="20"/>
              </w:rPr>
              <w:t>государственных активов</w:t>
            </w:r>
          </w:p>
        </w:tc>
        <w:tc>
          <w:tcPr>
            <w:tcW w:w="2352" w:type="dxa"/>
            <w:tcBorders>
              <w:top w:val="single" w:sz="4" w:space="0" w:color="auto"/>
              <w:left w:val="single" w:sz="4" w:space="0" w:color="auto"/>
            </w:tcBorders>
            <w:shd w:val="clear" w:color="auto" w:fill="auto"/>
          </w:tcPr>
          <w:p w:rsidR="00D71CAC" w:rsidRDefault="007414E4">
            <w:pPr>
              <w:pStyle w:val="a7"/>
              <w:ind w:firstLine="0"/>
              <w:rPr>
                <w:sz w:val="20"/>
                <w:szCs w:val="20"/>
              </w:rPr>
            </w:pPr>
            <w:r>
              <w:rPr>
                <w:rStyle w:val="a6"/>
                <w:sz w:val="20"/>
                <w:szCs w:val="20"/>
              </w:rPr>
              <w:t>Отсутствие знаний, умений и навыков</w:t>
            </w:r>
          </w:p>
        </w:tc>
        <w:tc>
          <w:tcPr>
            <w:tcW w:w="2074" w:type="dxa"/>
            <w:tcBorders>
              <w:top w:val="single" w:sz="4" w:space="0" w:color="auto"/>
              <w:left w:val="single" w:sz="4" w:space="0" w:color="auto"/>
            </w:tcBorders>
            <w:shd w:val="clear" w:color="auto" w:fill="auto"/>
          </w:tcPr>
          <w:p w:rsidR="00D71CAC" w:rsidRDefault="007414E4">
            <w:pPr>
              <w:pStyle w:val="a7"/>
              <w:ind w:firstLine="0"/>
              <w:rPr>
                <w:sz w:val="20"/>
                <w:szCs w:val="20"/>
              </w:rPr>
            </w:pPr>
            <w:r>
              <w:rPr>
                <w:rStyle w:val="a6"/>
                <w:sz w:val="20"/>
                <w:szCs w:val="20"/>
              </w:rPr>
              <w:t>В целом успешная, но не систематичная демонстрация знаний, умений и навыков.</w:t>
            </w:r>
          </w:p>
        </w:tc>
        <w:tc>
          <w:tcPr>
            <w:tcW w:w="2016" w:type="dxa"/>
            <w:tcBorders>
              <w:top w:val="single" w:sz="4" w:space="0" w:color="auto"/>
              <w:left w:val="single" w:sz="4" w:space="0" w:color="auto"/>
            </w:tcBorders>
            <w:shd w:val="clear" w:color="auto" w:fill="auto"/>
          </w:tcPr>
          <w:p w:rsidR="00D71CAC" w:rsidRDefault="007414E4">
            <w:pPr>
              <w:pStyle w:val="a7"/>
              <w:ind w:firstLine="0"/>
              <w:rPr>
                <w:sz w:val="20"/>
                <w:szCs w:val="20"/>
              </w:rPr>
            </w:pPr>
            <w:r>
              <w:rPr>
                <w:rStyle w:val="a6"/>
                <w:sz w:val="20"/>
                <w:szCs w:val="20"/>
              </w:rPr>
              <w:t>В целом успешная демонстрация знаний, умений и навыков. Однако, знания, умения и навыки содержат отдельные пробелы.</w:t>
            </w:r>
          </w:p>
        </w:tc>
        <w:tc>
          <w:tcPr>
            <w:tcW w:w="1987" w:type="dxa"/>
            <w:tcBorders>
              <w:top w:val="single" w:sz="4" w:space="0" w:color="auto"/>
              <w:left w:val="single" w:sz="4" w:space="0" w:color="auto"/>
              <w:right w:val="single" w:sz="4" w:space="0" w:color="auto"/>
            </w:tcBorders>
            <w:shd w:val="clear" w:color="auto" w:fill="auto"/>
          </w:tcPr>
          <w:p w:rsidR="00D71CAC" w:rsidRDefault="007414E4">
            <w:pPr>
              <w:pStyle w:val="a7"/>
              <w:ind w:firstLine="0"/>
              <w:rPr>
                <w:sz w:val="20"/>
                <w:szCs w:val="20"/>
              </w:rPr>
            </w:pPr>
            <w:r>
              <w:rPr>
                <w:rStyle w:val="a6"/>
                <w:sz w:val="20"/>
                <w:szCs w:val="20"/>
              </w:rPr>
              <w:t>Владение полной системой знаний, сформированные умения, успешное и систематическое владение навыками.</w:t>
            </w:r>
          </w:p>
        </w:tc>
      </w:tr>
      <w:tr w:rsidR="00D71CAC">
        <w:trPr>
          <w:trHeight w:hRule="exact" w:val="2554"/>
          <w:jc w:val="center"/>
        </w:trPr>
        <w:tc>
          <w:tcPr>
            <w:tcW w:w="2525" w:type="dxa"/>
            <w:tcBorders>
              <w:top w:val="single" w:sz="4" w:space="0" w:color="auto"/>
              <w:left w:val="single" w:sz="4" w:space="0" w:color="auto"/>
              <w:bottom w:val="single" w:sz="4" w:space="0" w:color="auto"/>
            </w:tcBorders>
            <w:shd w:val="clear" w:color="auto" w:fill="auto"/>
          </w:tcPr>
          <w:p w:rsidR="00D71CAC" w:rsidRDefault="007414E4">
            <w:pPr>
              <w:pStyle w:val="a7"/>
              <w:tabs>
                <w:tab w:val="left" w:pos="994"/>
              </w:tabs>
              <w:ind w:firstLine="0"/>
              <w:rPr>
                <w:sz w:val="20"/>
                <w:szCs w:val="20"/>
              </w:rPr>
            </w:pPr>
            <w:r>
              <w:rPr>
                <w:rStyle w:val="a6"/>
                <w:sz w:val="20"/>
                <w:szCs w:val="20"/>
              </w:rPr>
              <w:t>ПК-1.</w:t>
            </w:r>
            <w:r>
              <w:rPr>
                <w:rStyle w:val="a6"/>
                <w:sz w:val="20"/>
                <w:szCs w:val="20"/>
              </w:rPr>
              <w:tab/>
              <w:t>Формирование</w:t>
            </w:r>
          </w:p>
          <w:p w:rsidR="00D71CAC" w:rsidRDefault="007414E4">
            <w:pPr>
              <w:pStyle w:val="a7"/>
              <w:ind w:firstLine="0"/>
              <w:rPr>
                <w:sz w:val="20"/>
                <w:szCs w:val="20"/>
              </w:rPr>
            </w:pPr>
            <w:r>
              <w:rPr>
                <w:rStyle w:val="a6"/>
                <w:sz w:val="20"/>
                <w:szCs w:val="20"/>
              </w:rPr>
              <w:t>систем взаимосвязанных статистических</w:t>
            </w:r>
          </w:p>
          <w:p w:rsidR="00D71CAC" w:rsidRDefault="007414E4">
            <w:pPr>
              <w:pStyle w:val="a7"/>
              <w:ind w:firstLine="0"/>
              <w:rPr>
                <w:sz w:val="20"/>
                <w:szCs w:val="20"/>
              </w:rPr>
            </w:pPr>
            <w:r>
              <w:rPr>
                <w:rStyle w:val="a6"/>
                <w:sz w:val="20"/>
                <w:szCs w:val="20"/>
              </w:rPr>
              <w:t>показателей</w:t>
            </w:r>
          </w:p>
        </w:tc>
        <w:tc>
          <w:tcPr>
            <w:tcW w:w="4118" w:type="dxa"/>
            <w:tcBorders>
              <w:top w:val="single" w:sz="4" w:space="0" w:color="auto"/>
              <w:left w:val="single" w:sz="4" w:space="0" w:color="auto"/>
              <w:bottom w:val="single" w:sz="4" w:space="0" w:color="auto"/>
            </w:tcBorders>
            <w:shd w:val="clear" w:color="auto" w:fill="auto"/>
            <w:vAlign w:val="bottom"/>
          </w:tcPr>
          <w:p w:rsidR="00D71CAC" w:rsidRDefault="007414E4">
            <w:pPr>
              <w:pStyle w:val="a7"/>
              <w:ind w:firstLine="0"/>
              <w:jc w:val="both"/>
              <w:rPr>
                <w:sz w:val="20"/>
                <w:szCs w:val="20"/>
              </w:rPr>
            </w:pPr>
            <w:r>
              <w:rPr>
                <w:rStyle w:val="a6"/>
                <w:b/>
                <w:bCs/>
                <w:sz w:val="20"/>
                <w:szCs w:val="20"/>
              </w:rPr>
              <w:t xml:space="preserve">на уровне знаний: </w:t>
            </w:r>
            <w:r>
              <w:rPr>
                <w:rStyle w:val="a6"/>
                <w:sz w:val="20"/>
                <w:szCs w:val="20"/>
              </w:rPr>
              <w:t>знать основы статистических и экономических методов исследования социально-экономических явлений и процессов;</w:t>
            </w:r>
          </w:p>
          <w:p w:rsidR="00D71CAC" w:rsidRDefault="007414E4">
            <w:pPr>
              <w:pStyle w:val="a7"/>
              <w:ind w:firstLine="0"/>
              <w:jc w:val="both"/>
              <w:rPr>
                <w:sz w:val="20"/>
                <w:szCs w:val="20"/>
              </w:rPr>
            </w:pPr>
            <w:r>
              <w:rPr>
                <w:rStyle w:val="a6"/>
                <w:b/>
                <w:bCs/>
                <w:sz w:val="20"/>
                <w:szCs w:val="20"/>
              </w:rPr>
              <w:t xml:space="preserve">на уровне умений: </w:t>
            </w:r>
            <w:r>
              <w:rPr>
                <w:rStyle w:val="a6"/>
                <w:sz w:val="20"/>
                <w:szCs w:val="20"/>
              </w:rPr>
              <w:t>уметь ставить задачи, определять содержание и способы работы со статическими данными социально</w:t>
            </w:r>
            <w:r>
              <w:rPr>
                <w:rStyle w:val="a6"/>
                <w:sz w:val="20"/>
                <w:szCs w:val="20"/>
              </w:rPr>
              <w:softHyphen/>
              <w:t>экономического развития</w:t>
            </w:r>
          </w:p>
          <w:p w:rsidR="00D71CAC" w:rsidRDefault="007414E4">
            <w:pPr>
              <w:pStyle w:val="a7"/>
              <w:ind w:firstLine="0"/>
              <w:jc w:val="both"/>
              <w:rPr>
                <w:sz w:val="20"/>
                <w:szCs w:val="20"/>
              </w:rPr>
            </w:pPr>
            <w:r>
              <w:rPr>
                <w:rStyle w:val="a6"/>
                <w:b/>
                <w:bCs/>
                <w:sz w:val="20"/>
                <w:szCs w:val="20"/>
              </w:rPr>
              <w:t xml:space="preserve">на уровне навыков: </w:t>
            </w:r>
            <w:r>
              <w:rPr>
                <w:rStyle w:val="a6"/>
                <w:sz w:val="20"/>
                <w:szCs w:val="20"/>
              </w:rPr>
              <w:t>владеть навыками проведения расчетов экономических и социально-экономических показателей</w:t>
            </w:r>
          </w:p>
        </w:tc>
        <w:tc>
          <w:tcPr>
            <w:tcW w:w="2352" w:type="dxa"/>
            <w:tcBorders>
              <w:top w:val="single" w:sz="4" w:space="0" w:color="auto"/>
              <w:left w:val="single" w:sz="4" w:space="0" w:color="auto"/>
              <w:bottom w:val="single" w:sz="4" w:space="0" w:color="auto"/>
            </w:tcBorders>
            <w:shd w:val="clear" w:color="auto" w:fill="auto"/>
          </w:tcPr>
          <w:p w:rsidR="00D71CAC" w:rsidRDefault="007414E4">
            <w:pPr>
              <w:pStyle w:val="a7"/>
              <w:ind w:firstLine="0"/>
              <w:rPr>
                <w:sz w:val="20"/>
                <w:szCs w:val="20"/>
              </w:rPr>
            </w:pPr>
            <w:r>
              <w:rPr>
                <w:rStyle w:val="a6"/>
                <w:sz w:val="20"/>
                <w:szCs w:val="20"/>
              </w:rPr>
              <w:t>Отсутствие знаний, умений и навыков</w:t>
            </w:r>
          </w:p>
        </w:tc>
        <w:tc>
          <w:tcPr>
            <w:tcW w:w="2074" w:type="dxa"/>
            <w:tcBorders>
              <w:top w:val="single" w:sz="4" w:space="0" w:color="auto"/>
              <w:left w:val="single" w:sz="4" w:space="0" w:color="auto"/>
              <w:bottom w:val="single" w:sz="4" w:space="0" w:color="auto"/>
            </w:tcBorders>
            <w:shd w:val="clear" w:color="auto" w:fill="auto"/>
          </w:tcPr>
          <w:p w:rsidR="00D71CAC" w:rsidRDefault="007414E4">
            <w:pPr>
              <w:pStyle w:val="a7"/>
              <w:ind w:firstLine="0"/>
              <w:rPr>
                <w:sz w:val="20"/>
                <w:szCs w:val="20"/>
              </w:rPr>
            </w:pPr>
            <w:r>
              <w:rPr>
                <w:rStyle w:val="a6"/>
                <w:sz w:val="20"/>
                <w:szCs w:val="20"/>
              </w:rPr>
              <w:t>В целом успешная, но не систематичная демонстрация знаний, умений и навыков.</w:t>
            </w:r>
          </w:p>
        </w:tc>
        <w:tc>
          <w:tcPr>
            <w:tcW w:w="2016" w:type="dxa"/>
            <w:tcBorders>
              <w:top w:val="single" w:sz="4" w:space="0" w:color="auto"/>
              <w:left w:val="single" w:sz="4" w:space="0" w:color="auto"/>
              <w:bottom w:val="single" w:sz="4" w:space="0" w:color="auto"/>
            </w:tcBorders>
            <w:shd w:val="clear" w:color="auto" w:fill="auto"/>
          </w:tcPr>
          <w:p w:rsidR="00D71CAC" w:rsidRDefault="007414E4">
            <w:pPr>
              <w:pStyle w:val="a7"/>
              <w:ind w:firstLine="0"/>
              <w:rPr>
                <w:sz w:val="20"/>
                <w:szCs w:val="20"/>
              </w:rPr>
            </w:pPr>
            <w:r>
              <w:rPr>
                <w:rStyle w:val="a6"/>
                <w:sz w:val="20"/>
                <w:szCs w:val="20"/>
              </w:rPr>
              <w:t>В целом успешная демонстрация знаний, умений и навыков. Однако, знания, умения и навыки содержат отдельные пробелы.</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D71CAC" w:rsidRDefault="007414E4">
            <w:pPr>
              <w:pStyle w:val="a7"/>
              <w:ind w:firstLine="0"/>
              <w:rPr>
                <w:sz w:val="20"/>
                <w:szCs w:val="20"/>
              </w:rPr>
            </w:pPr>
            <w:r>
              <w:rPr>
                <w:rStyle w:val="a6"/>
                <w:sz w:val="20"/>
                <w:szCs w:val="20"/>
              </w:rPr>
              <w:t>Владение полной системой знаний, сформированные умения, успешное и систематическое владение навыками.</w:t>
            </w:r>
          </w:p>
        </w:tc>
      </w:tr>
    </w:tbl>
    <w:p w:rsidR="00D71CAC" w:rsidRDefault="00D71CAC">
      <w:pPr>
        <w:sectPr w:rsidR="00D71CAC">
          <w:pgSz w:w="16840" w:h="11900" w:orient="landscape"/>
          <w:pgMar w:top="1416" w:right="749" w:bottom="1056" w:left="1018" w:header="988" w:footer="628" w:gutter="0"/>
          <w:cols w:space="720"/>
          <w:noEndnote/>
          <w:docGrid w:linePitch="360"/>
        </w:sectPr>
      </w:pPr>
    </w:p>
    <w:p w:rsidR="00D71CAC" w:rsidRDefault="007414E4">
      <w:pPr>
        <w:pStyle w:val="20"/>
        <w:keepNext/>
        <w:keepLines/>
        <w:jc w:val="both"/>
      </w:pPr>
      <w:bookmarkStart w:id="2" w:name="bookmark6"/>
      <w:r>
        <w:rPr>
          <w:rStyle w:val="2"/>
          <w:b/>
          <w:bCs/>
        </w:rPr>
        <w:lastRenderedPageBreak/>
        <w:t>3. Фонд оценочных средств и материалы текущего контроля успеваемости обучающихся и промежуточной аттестации по дисциплине</w:t>
      </w:r>
      <w:bookmarkEnd w:id="2"/>
    </w:p>
    <w:p w:rsidR="00D71CAC" w:rsidRDefault="007414E4">
      <w:pPr>
        <w:pStyle w:val="1"/>
        <w:numPr>
          <w:ilvl w:val="1"/>
          <w:numId w:val="2"/>
        </w:numPr>
        <w:tabs>
          <w:tab w:val="left" w:pos="1246"/>
        </w:tabs>
        <w:ind w:firstLine="800"/>
        <w:jc w:val="both"/>
      </w:pPr>
      <w:r>
        <w:rPr>
          <w:rStyle w:val="a3"/>
        </w:rPr>
        <w:t>В ходе реализации дисциплины «Основы государственного и муниципального управления» используются следующие формы текущего контроля успеваемости обучающихся опрос, реферат.</w:t>
      </w:r>
    </w:p>
    <w:p w:rsidR="00D71CAC" w:rsidRDefault="007414E4">
      <w:pPr>
        <w:pStyle w:val="1"/>
        <w:numPr>
          <w:ilvl w:val="1"/>
          <w:numId w:val="2"/>
        </w:numPr>
        <w:tabs>
          <w:tab w:val="left" w:pos="1251"/>
        </w:tabs>
        <w:ind w:firstLine="800"/>
        <w:jc w:val="both"/>
      </w:pPr>
      <w:r>
        <w:rPr>
          <w:rStyle w:val="a3"/>
        </w:rPr>
        <w:t>Преподаватель при текущем контроле успеваемости, оценивает уровень подготовленности обучающихся к занятию по следующим показателям:</w:t>
      </w:r>
    </w:p>
    <w:p w:rsidR="00D71CAC" w:rsidRDefault="007414E4">
      <w:pPr>
        <w:pStyle w:val="1"/>
        <w:numPr>
          <w:ilvl w:val="0"/>
          <w:numId w:val="3"/>
        </w:numPr>
        <w:tabs>
          <w:tab w:val="left" w:pos="1125"/>
        </w:tabs>
        <w:spacing w:line="259" w:lineRule="auto"/>
        <w:ind w:firstLine="800"/>
        <w:jc w:val="both"/>
      </w:pPr>
      <w:r>
        <w:rPr>
          <w:rStyle w:val="a3"/>
        </w:rPr>
        <w:t>устные (письменные) ответы на вопросы преподавателя по теме занятия;</w:t>
      </w:r>
    </w:p>
    <w:p w:rsidR="00D71CAC" w:rsidRDefault="007414E4">
      <w:pPr>
        <w:pStyle w:val="1"/>
        <w:numPr>
          <w:ilvl w:val="0"/>
          <w:numId w:val="3"/>
        </w:numPr>
        <w:tabs>
          <w:tab w:val="left" w:pos="1125"/>
        </w:tabs>
        <w:spacing w:line="259" w:lineRule="auto"/>
        <w:ind w:firstLine="800"/>
        <w:jc w:val="both"/>
      </w:pPr>
      <w:r>
        <w:rPr>
          <w:rStyle w:val="a3"/>
        </w:rPr>
        <w:t>аргументированности, актуальности, новизне содержания реферата и др.</w:t>
      </w:r>
    </w:p>
    <w:p w:rsidR="00D71CAC" w:rsidRDefault="007414E4">
      <w:pPr>
        <w:pStyle w:val="1"/>
        <w:ind w:firstLine="800"/>
        <w:jc w:val="both"/>
      </w:pPr>
      <w:r>
        <w:rPr>
          <w:rStyle w:val="a3"/>
        </w:rPr>
        <w:t>Детализация баллов и критерии оценки текущего контроля успеваемости утверждается на заседании кафедры.</w:t>
      </w:r>
    </w:p>
    <w:p w:rsidR="00D71CAC" w:rsidRDefault="007414E4">
      <w:pPr>
        <w:pStyle w:val="1"/>
        <w:numPr>
          <w:ilvl w:val="1"/>
          <w:numId w:val="2"/>
        </w:numPr>
        <w:tabs>
          <w:tab w:val="left" w:pos="1938"/>
        </w:tabs>
        <w:spacing w:after="240"/>
        <w:ind w:firstLine="800"/>
        <w:jc w:val="both"/>
      </w:pPr>
      <w:r>
        <w:rPr>
          <w:rStyle w:val="a3"/>
        </w:rPr>
        <w:t>Форма проведения промежуточной аттестации – зачет с оценкой, экзамен.</w:t>
      </w:r>
    </w:p>
    <w:p w:rsidR="00D71CAC" w:rsidRDefault="007414E4">
      <w:pPr>
        <w:pStyle w:val="20"/>
        <w:keepNext/>
        <w:keepLines/>
        <w:numPr>
          <w:ilvl w:val="2"/>
          <w:numId w:val="2"/>
        </w:numPr>
        <w:tabs>
          <w:tab w:val="left" w:pos="1510"/>
        </w:tabs>
        <w:jc w:val="both"/>
      </w:pPr>
      <w:bookmarkStart w:id="3" w:name="bookmark8"/>
      <w:r>
        <w:rPr>
          <w:rStyle w:val="2"/>
          <w:b/>
          <w:bCs/>
        </w:rPr>
        <w:t>Опрос</w:t>
      </w:r>
      <w:bookmarkEnd w:id="3"/>
    </w:p>
    <w:p w:rsidR="00D71CAC" w:rsidRDefault="007414E4">
      <w:pPr>
        <w:pStyle w:val="1"/>
        <w:ind w:firstLine="800"/>
        <w:jc w:val="both"/>
      </w:pPr>
      <w:r>
        <w:rPr>
          <w:rStyle w:val="a3"/>
        </w:rPr>
        <w:t>Цель – развитие способности к самостоятельному поиску, анализу, систематизации и обобщению научной литературы. Опрос проходит по изученным темам.</w:t>
      </w:r>
    </w:p>
    <w:p w:rsidR="00D71CAC" w:rsidRDefault="007414E4">
      <w:pPr>
        <w:pStyle w:val="1"/>
        <w:ind w:firstLine="800"/>
        <w:jc w:val="both"/>
      </w:pPr>
      <w:r>
        <w:rPr>
          <w:rStyle w:val="a3"/>
        </w:rPr>
        <w:t>Перечень вопросов для опроса:</w:t>
      </w:r>
    </w:p>
    <w:p w:rsidR="00D71CAC" w:rsidRDefault="007414E4">
      <w:pPr>
        <w:pStyle w:val="1"/>
        <w:numPr>
          <w:ilvl w:val="0"/>
          <w:numId w:val="4"/>
        </w:numPr>
        <w:tabs>
          <w:tab w:val="left" w:pos="1062"/>
        </w:tabs>
        <w:ind w:firstLine="800"/>
        <w:jc w:val="both"/>
      </w:pPr>
      <w:r>
        <w:rPr>
          <w:rStyle w:val="a3"/>
        </w:rPr>
        <w:t>.Государственное управление: понятия, содержание, цель и задачи.</w:t>
      </w:r>
    </w:p>
    <w:p w:rsidR="00D71CAC" w:rsidRDefault="007414E4">
      <w:pPr>
        <w:pStyle w:val="1"/>
        <w:numPr>
          <w:ilvl w:val="0"/>
          <w:numId w:val="4"/>
        </w:numPr>
        <w:tabs>
          <w:tab w:val="left" w:pos="1021"/>
        </w:tabs>
        <w:ind w:firstLine="800"/>
        <w:jc w:val="both"/>
      </w:pPr>
      <w:r>
        <w:rPr>
          <w:rStyle w:val="a3"/>
        </w:rPr>
        <w:t>.Принцип разделения властей. Общая характеристика системы государственного управления в РФ.</w:t>
      </w:r>
    </w:p>
    <w:p w:rsidR="00D71CAC" w:rsidRDefault="007414E4">
      <w:pPr>
        <w:pStyle w:val="1"/>
        <w:numPr>
          <w:ilvl w:val="0"/>
          <w:numId w:val="4"/>
        </w:numPr>
        <w:tabs>
          <w:tab w:val="left" w:pos="1011"/>
        </w:tabs>
        <w:ind w:firstLine="800"/>
        <w:jc w:val="both"/>
      </w:pPr>
      <w:r>
        <w:rPr>
          <w:rStyle w:val="a3"/>
        </w:rPr>
        <w:t>.Государственно-территориальное устройство РФ. Территория как объект управления.</w:t>
      </w:r>
    </w:p>
    <w:p w:rsidR="00D71CAC" w:rsidRDefault="007414E4">
      <w:pPr>
        <w:pStyle w:val="1"/>
        <w:numPr>
          <w:ilvl w:val="0"/>
          <w:numId w:val="4"/>
        </w:numPr>
        <w:tabs>
          <w:tab w:val="left" w:pos="1016"/>
        </w:tabs>
        <w:ind w:firstLine="800"/>
        <w:jc w:val="both"/>
      </w:pPr>
      <w:r>
        <w:rPr>
          <w:rStyle w:val="a3"/>
        </w:rPr>
        <w:t>.Президент РФ: конституционно-правовой статус, полномочия и роль в системе государственного управления.</w:t>
      </w:r>
    </w:p>
    <w:p w:rsidR="00D71CAC" w:rsidRDefault="007414E4">
      <w:pPr>
        <w:pStyle w:val="1"/>
        <w:numPr>
          <w:ilvl w:val="0"/>
          <w:numId w:val="4"/>
        </w:numPr>
        <w:tabs>
          <w:tab w:val="left" w:pos="1011"/>
        </w:tabs>
        <w:ind w:firstLine="800"/>
        <w:jc w:val="both"/>
      </w:pPr>
      <w:r>
        <w:rPr>
          <w:rStyle w:val="a3"/>
        </w:rPr>
        <w:t>.Администрация Президента РФ -правой статус, функции, структура и роль в государственном управлении.</w:t>
      </w:r>
    </w:p>
    <w:p w:rsidR="00D71CAC" w:rsidRDefault="007414E4">
      <w:pPr>
        <w:pStyle w:val="1"/>
        <w:numPr>
          <w:ilvl w:val="0"/>
          <w:numId w:val="4"/>
        </w:numPr>
        <w:tabs>
          <w:tab w:val="left" w:pos="1011"/>
        </w:tabs>
        <w:ind w:firstLine="800"/>
        <w:jc w:val="both"/>
      </w:pPr>
      <w:r>
        <w:rPr>
          <w:rStyle w:val="a3"/>
        </w:rPr>
        <w:t>.Совет Федерации Федерального Собрания РФ -порядок формирования, правой статус, функции, структура и роль в государственном управлении.</w:t>
      </w:r>
    </w:p>
    <w:p w:rsidR="00D71CAC" w:rsidRDefault="007414E4">
      <w:pPr>
        <w:pStyle w:val="1"/>
        <w:numPr>
          <w:ilvl w:val="0"/>
          <w:numId w:val="4"/>
        </w:numPr>
        <w:tabs>
          <w:tab w:val="left" w:pos="1016"/>
        </w:tabs>
        <w:ind w:firstLine="800"/>
        <w:jc w:val="both"/>
      </w:pPr>
      <w:r>
        <w:rPr>
          <w:rStyle w:val="a3"/>
        </w:rPr>
        <w:t>.Государственная Дума Федерального Собрания РФ –порядок формирования, правой статус, функции, структура и роль в государственном управлении.</w:t>
      </w:r>
    </w:p>
    <w:p w:rsidR="00D71CAC" w:rsidRDefault="007414E4">
      <w:pPr>
        <w:pStyle w:val="1"/>
        <w:numPr>
          <w:ilvl w:val="0"/>
          <w:numId w:val="4"/>
        </w:numPr>
        <w:tabs>
          <w:tab w:val="left" w:pos="1091"/>
        </w:tabs>
        <w:ind w:firstLine="800"/>
        <w:jc w:val="both"/>
      </w:pPr>
      <w:r>
        <w:rPr>
          <w:rStyle w:val="a3"/>
        </w:rPr>
        <w:t>.Правовой статус члена Совет Федерации ФС РФ. Депутатский запрос.</w:t>
      </w:r>
    </w:p>
    <w:p w:rsidR="00D71CAC" w:rsidRDefault="007414E4">
      <w:pPr>
        <w:pStyle w:val="1"/>
        <w:numPr>
          <w:ilvl w:val="0"/>
          <w:numId w:val="4"/>
        </w:numPr>
        <w:tabs>
          <w:tab w:val="left" w:pos="1101"/>
        </w:tabs>
        <w:ind w:firstLine="800"/>
        <w:jc w:val="both"/>
      </w:pPr>
      <w:r>
        <w:rPr>
          <w:rStyle w:val="a3"/>
        </w:rPr>
        <w:t>.Правовой статус депутата Государственной Думы ФС РФ. Депутатский запрос.</w:t>
      </w:r>
    </w:p>
    <w:p w:rsidR="00D71CAC" w:rsidRDefault="007414E4">
      <w:pPr>
        <w:pStyle w:val="1"/>
        <w:numPr>
          <w:ilvl w:val="0"/>
          <w:numId w:val="4"/>
        </w:numPr>
        <w:tabs>
          <w:tab w:val="left" w:pos="1202"/>
        </w:tabs>
        <w:ind w:firstLine="800"/>
        <w:jc w:val="both"/>
      </w:pPr>
      <w:r>
        <w:rPr>
          <w:rStyle w:val="a3"/>
        </w:rPr>
        <w:t>.Правительство РФ -полномочия и роль в государственном управлении.</w:t>
      </w:r>
    </w:p>
    <w:p w:rsidR="00D71CAC" w:rsidRDefault="007414E4">
      <w:pPr>
        <w:pStyle w:val="1"/>
        <w:numPr>
          <w:ilvl w:val="0"/>
          <w:numId w:val="4"/>
        </w:numPr>
        <w:tabs>
          <w:tab w:val="left" w:pos="1117"/>
        </w:tabs>
        <w:ind w:firstLine="800"/>
        <w:jc w:val="both"/>
      </w:pPr>
      <w:r>
        <w:rPr>
          <w:rStyle w:val="a3"/>
        </w:rPr>
        <w:t>.Федеральные органы исполнительной власти, их полномочия и роль в государственном управлении.</w:t>
      </w:r>
    </w:p>
    <w:p w:rsidR="00D71CAC" w:rsidRDefault="007414E4">
      <w:pPr>
        <w:pStyle w:val="1"/>
        <w:numPr>
          <w:ilvl w:val="0"/>
          <w:numId w:val="4"/>
        </w:numPr>
        <w:tabs>
          <w:tab w:val="left" w:pos="1131"/>
        </w:tabs>
        <w:ind w:firstLine="800"/>
        <w:jc w:val="both"/>
      </w:pPr>
      <w:r>
        <w:rPr>
          <w:rStyle w:val="a3"/>
        </w:rPr>
        <w:t>.Территориальные органы федеральных органов исполнительной власти: статус, функции, структура.</w:t>
      </w:r>
    </w:p>
    <w:p w:rsidR="00D71CAC" w:rsidRDefault="007414E4">
      <w:pPr>
        <w:pStyle w:val="1"/>
        <w:numPr>
          <w:ilvl w:val="0"/>
          <w:numId w:val="4"/>
        </w:numPr>
        <w:tabs>
          <w:tab w:val="left" w:pos="1122"/>
        </w:tabs>
        <w:ind w:firstLine="800"/>
        <w:jc w:val="both"/>
      </w:pPr>
      <w:r>
        <w:rPr>
          <w:rStyle w:val="a3"/>
        </w:rPr>
        <w:t>.Конституционный Суд РФ -порядок формирования, конституционно-правовой статус, структура, функции.</w:t>
      </w:r>
    </w:p>
    <w:p w:rsidR="00D71CAC" w:rsidRDefault="007414E4">
      <w:pPr>
        <w:pStyle w:val="1"/>
        <w:numPr>
          <w:ilvl w:val="0"/>
          <w:numId w:val="4"/>
        </w:numPr>
        <w:tabs>
          <w:tab w:val="left" w:pos="1131"/>
        </w:tabs>
        <w:ind w:firstLine="800"/>
        <w:jc w:val="both"/>
      </w:pPr>
      <w:r>
        <w:rPr>
          <w:rStyle w:val="a3"/>
        </w:rPr>
        <w:t>.Верховный Суд РФ -порядок формирования, конституционно-правовой статус, структура, функции.</w:t>
      </w:r>
    </w:p>
    <w:p w:rsidR="00D71CAC" w:rsidRDefault="007414E4">
      <w:pPr>
        <w:pStyle w:val="1"/>
        <w:ind w:firstLine="800"/>
        <w:jc w:val="both"/>
      </w:pPr>
      <w:r>
        <w:rPr>
          <w:rStyle w:val="a3"/>
        </w:rPr>
        <w:t>15.Военные суды в РФ: порядок формирования, конституционно-правовой статус, структура, функции.</w:t>
      </w:r>
    </w:p>
    <w:p w:rsidR="00D71CAC" w:rsidRDefault="007414E4">
      <w:pPr>
        <w:pStyle w:val="1"/>
        <w:ind w:firstLine="800"/>
        <w:jc w:val="both"/>
      </w:pPr>
      <w:r>
        <w:rPr>
          <w:rStyle w:val="a3"/>
        </w:rPr>
        <w:t>16.Конституционные и уставные суды субъектов РФ -порядок формирования, правовой статус, функции.</w:t>
      </w:r>
    </w:p>
    <w:p w:rsidR="00D71CAC" w:rsidRDefault="007414E4">
      <w:pPr>
        <w:pStyle w:val="1"/>
        <w:ind w:firstLine="800"/>
        <w:jc w:val="both"/>
      </w:pPr>
      <w:r>
        <w:rPr>
          <w:rStyle w:val="a3"/>
        </w:rPr>
        <w:t>17.Глава субъекта федерации -требования к кандидату, порядок замещения должности, правовой статус, полномочия.</w:t>
      </w:r>
    </w:p>
    <w:p w:rsidR="00D71CAC" w:rsidRDefault="007414E4">
      <w:pPr>
        <w:pStyle w:val="1"/>
        <w:ind w:firstLine="800"/>
        <w:jc w:val="both"/>
      </w:pPr>
      <w:r>
        <w:rPr>
          <w:rStyle w:val="a3"/>
        </w:rPr>
        <w:t>18.Законодательные (представительные) органы власти субъектов РФ.</w:t>
      </w:r>
    </w:p>
    <w:p w:rsidR="00D71CAC" w:rsidRDefault="007414E4">
      <w:pPr>
        <w:pStyle w:val="1"/>
        <w:numPr>
          <w:ilvl w:val="0"/>
          <w:numId w:val="5"/>
        </w:numPr>
        <w:tabs>
          <w:tab w:val="left" w:pos="1202"/>
        </w:tabs>
        <w:ind w:firstLine="800"/>
        <w:jc w:val="both"/>
      </w:pPr>
      <w:r>
        <w:rPr>
          <w:rStyle w:val="a3"/>
        </w:rPr>
        <w:t>.Органы исполнительной власти субъектов РФ.</w:t>
      </w:r>
    </w:p>
    <w:p w:rsidR="00D71CAC" w:rsidRDefault="007414E4">
      <w:pPr>
        <w:pStyle w:val="1"/>
        <w:numPr>
          <w:ilvl w:val="0"/>
          <w:numId w:val="5"/>
        </w:numPr>
        <w:tabs>
          <w:tab w:val="left" w:pos="1226"/>
        </w:tabs>
        <w:ind w:firstLine="800"/>
        <w:jc w:val="both"/>
      </w:pPr>
      <w:r>
        <w:rPr>
          <w:rStyle w:val="a3"/>
        </w:rPr>
        <w:t>.Муниципальное управление: понятия, содержание, цель и задачи.</w:t>
      </w:r>
    </w:p>
    <w:p w:rsidR="00D71CAC" w:rsidRDefault="007414E4">
      <w:pPr>
        <w:pStyle w:val="1"/>
        <w:numPr>
          <w:ilvl w:val="0"/>
          <w:numId w:val="5"/>
        </w:numPr>
        <w:tabs>
          <w:tab w:val="left" w:pos="1117"/>
        </w:tabs>
        <w:ind w:firstLine="800"/>
        <w:jc w:val="both"/>
      </w:pPr>
      <w:r>
        <w:rPr>
          <w:rStyle w:val="a3"/>
        </w:rPr>
        <w:t>.Муниципальное образование: характеристика природных, исторических, национальных, социально-демографических и экономических особенностей.</w:t>
      </w:r>
    </w:p>
    <w:p w:rsidR="00D71CAC" w:rsidRDefault="007414E4">
      <w:pPr>
        <w:pStyle w:val="1"/>
        <w:numPr>
          <w:ilvl w:val="0"/>
          <w:numId w:val="5"/>
        </w:numPr>
        <w:tabs>
          <w:tab w:val="left" w:pos="1136"/>
        </w:tabs>
        <w:ind w:firstLine="820"/>
        <w:jc w:val="both"/>
      </w:pPr>
      <w:r>
        <w:rPr>
          <w:rStyle w:val="a3"/>
        </w:rPr>
        <w:lastRenderedPageBreak/>
        <w:t>.Полномочия органов местного самоуправления по решению вопросов местного значения.</w:t>
      </w:r>
    </w:p>
    <w:p w:rsidR="00D71CAC" w:rsidRDefault="007414E4">
      <w:pPr>
        <w:pStyle w:val="1"/>
        <w:numPr>
          <w:ilvl w:val="0"/>
          <w:numId w:val="5"/>
        </w:numPr>
        <w:tabs>
          <w:tab w:val="left" w:pos="1236"/>
        </w:tabs>
        <w:ind w:firstLine="820"/>
        <w:jc w:val="both"/>
      </w:pPr>
      <w:r>
        <w:rPr>
          <w:rStyle w:val="a3"/>
        </w:rPr>
        <w:t>.Принципы территориальной организации местного самоуправления.</w:t>
      </w:r>
    </w:p>
    <w:p w:rsidR="00D71CAC" w:rsidRDefault="007414E4">
      <w:pPr>
        <w:pStyle w:val="1"/>
        <w:numPr>
          <w:ilvl w:val="0"/>
          <w:numId w:val="5"/>
        </w:numPr>
        <w:tabs>
          <w:tab w:val="left" w:pos="1131"/>
        </w:tabs>
        <w:ind w:firstLine="820"/>
        <w:jc w:val="both"/>
      </w:pPr>
      <w:r>
        <w:rPr>
          <w:rStyle w:val="a3"/>
        </w:rPr>
        <w:t>.Представительный орган местного самоуправления: порядок формирования и функции.</w:t>
      </w:r>
    </w:p>
    <w:p w:rsidR="00D71CAC" w:rsidRDefault="007414E4">
      <w:pPr>
        <w:pStyle w:val="1"/>
        <w:numPr>
          <w:ilvl w:val="0"/>
          <w:numId w:val="5"/>
        </w:numPr>
        <w:tabs>
          <w:tab w:val="left" w:pos="1241"/>
        </w:tabs>
        <w:ind w:firstLine="820"/>
        <w:jc w:val="both"/>
      </w:pPr>
      <w:r>
        <w:rPr>
          <w:rStyle w:val="a3"/>
        </w:rPr>
        <w:t>.Глава муниципального образования: статус, порядок избрания и полномочиями.</w:t>
      </w:r>
    </w:p>
    <w:p w:rsidR="00D71CAC" w:rsidRDefault="007414E4">
      <w:pPr>
        <w:pStyle w:val="1"/>
        <w:numPr>
          <w:ilvl w:val="0"/>
          <w:numId w:val="5"/>
        </w:numPr>
        <w:tabs>
          <w:tab w:val="left" w:pos="1246"/>
        </w:tabs>
        <w:ind w:firstLine="820"/>
        <w:jc w:val="both"/>
      </w:pPr>
      <w:r>
        <w:rPr>
          <w:rStyle w:val="a3"/>
        </w:rPr>
        <w:t>.Организация работы местной администрации: структура и функции.</w:t>
      </w:r>
    </w:p>
    <w:p w:rsidR="00D71CAC" w:rsidRDefault="007414E4">
      <w:pPr>
        <w:pStyle w:val="1"/>
        <w:numPr>
          <w:ilvl w:val="0"/>
          <w:numId w:val="5"/>
        </w:numPr>
        <w:tabs>
          <w:tab w:val="left" w:pos="1131"/>
        </w:tabs>
        <w:ind w:firstLine="820"/>
        <w:jc w:val="both"/>
      </w:pPr>
      <w:r>
        <w:rPr>
          <w:rStyle w:val="a3"/>
        </w:rPr>
        <w:t>.Формы непосредственного осуществления населением местного самоуправления.</w:t>
      </w:r>
    </w:p>
    <w:p w:rsidR="00D71CAC" w:rsidRDefault="007414E4">
      <w:pPr>
        <w:pStyle w:val="1"/>
        <w:numPr>
          <w:ilvl w:val="0"/>
          <w:numId w:val="5"/>
        </w:numPr>
        <w:tabs>
          <w:tab w:val="left" w:pos="1241"/>
        </w:tabs>
        <w:ind w:firstLine="820"/>
        <w:jc w:val="both"/>
      </w:pPr>
      <w:r>
        <w:rPr>
          <w:rStyle w:val="a3"/>
        </w:rPr>
        <w:t>.Управление муниципальным имуществом.</w:t>
      </w:r>
    </w:p>
    <w:p w:rsidR="00D71CAC" w:rsidRDefault="007414E4">
      <w:pPr>
        <w:pStyle w:val="1"/>
        <w:numPr>
          <w:ilvl w:val="0"/>
          <w:numId w:val="5"/>
        </w:numPr>
        <w:tabs>
          <w:tab w:val="left" w:pos="1246"/>
        </w:tabs>
        <w:ind w:firstLine="820"/>
        <w:jc w:val="both"/>
      </w:pPr>
      <w:r>
        <w:rPr>
          <w:rStyle w:val="a3"/>
        </w:rPr>
        <w:t>.Муниципальное управление системой образования.</w:t>
      </w:r>
    </w:p>
    <w:p w:rsidR="00D71CAC" w:rsidRDefault="007414E4">
      <w:pPr>
        <w:pStyle w:val="1"/>
        <w:numPr>
          <w:ilvl w:val="0"/>
          <w:numId w:val="5"/>
        </w:numPr>
        <w:tabs>
          <w:tab w:val="left" w:pos="1241"/>
        </w:tabs>
        <w:spacing w:after="240"/>
        <w:ind w:firstLine="820"/>
        <w:jc w:val="both"/>
      </w:pPr>
      <w:r>
        <w:rPr>
          <w:rStyle w:val="a3"/>
        </w:rPr>
        <w:t>.Муниципальное управление сферой культуры.</w:t>
      </w:r>
    </w:p>
    <w:p w:rsidR="00D71CAC" w:rsidRDefault="007414E4">
      <w:pPr>
        <w:pStyle w:val="1"/>
        <w:ind w:firstLine="820"/>
        <w:jc w:val="both"/>
      </w:pPr>
      <w:r>
        <w:rPr>
          <w:rStyle w:val="a3"/>
        </w:rPr>
        <w:t>Устный (письменный) опрос (контрольная работа) проводится в течение установленного времени преподавателем. Опрашиваются все обучающиеся группы. За опрос выставляется оценка до 10 баллов. Набранные баллы являются рейтинг-баллами.</w:t>
      </w:r>
    </w:p>
    <w:p w:rsidR="00D71CAC" w:rsidRDefault="007414E4">
      <w:pPr>
        <w:pStyle w:val="1"/>
        <w:ind w:firstLine="820"/>
        <w:jc w:val="both"/>
      </w:pPr>
      <w:r>
        <w:rPr>
          <w:rStyle w:val="a3"/>
        </w:rPr>
        <w:t>При оценивании учитывается:</w:t>
      </w:r>
    </w:p>
    <w:p w:rsidR="00D71CAC" w:rsidRDefault="007414E4">
      <w:pPr>
        <w:pStyle w:val="1"/>
        <w:numPr>
          <w:ilvl w:val="0"/>
          <w:numId w:val="6"/>
        </w:numPr>
        <w:tabs>
          <w:tab w:val="left" w:pos="1154"/>
        </w:tabs>
        <w:ind w:firstLine="820"/>
        <w:jc w:val="both"/>
      </w:pPr>
      <w:r>
        <w:rPr>
          <w:rStyle w:val="a3"/>
        </w:rPr>
        <w:t>Целостность, правильность и полнота ответов</w:t>
      </w:r>
    </w:p>
    <w:p w:rsidR="00D71CAC" w:rsidRDefault="007414E4">
      <w:pPr>
        <w:pStyle w:val="1"/>
        <w:numPr>
          <w:ilvl w:val="0"/>
          <w:numId w:val="6"/>
        </w:numPr>
        <w:tabs>
          <w:tab w:val="left" w:pos="1174"/>
        </w:tabs>
        <w:ind w:firstLine="820"/>
        <w:jc w:val="both"/>
      </w:pPr>
      <w:r>
        <w:rPr>
          <w:rStyle w:val="a3"/>
        </w:rPr>
        <w:t>В ответе приводятся примеры из практики, даты, Ф.И.О. авторов.</w:t>
      </w:r>
    </w:p>
    <w:p w:rsidR="00D71CAC" w:rsidRDefault="007414E4">
      <w:pPr>
        <w:pStyle w:val="1"/>
        <w:numPr>
          <w:ilvl w:val="0"/>
          <w:numId w:val="6"/>
        </w:numPr>
        <w:tabs>
          <w:tab w:val="left" w:pos="1174"/>
        </w:tabs>
        <w:ind w:firstLine="820"/>
        <w:jc w:val="both"/>
      </w:pPr>
      <w:r>
        <w:rPr>
          <w:rStyle w:val="a3"/>
        </w:rPr>
        <w:t>Применяются профессиональные термины и определения</w:t>
      </w:r>
    </w:p>
    <w:p w:rsidR="00D71CAC" w:rsidRDefault="007414E4">
      <w:pPr>
        <w:pStyle w:val="1"/>
        <w:ind w:firstLine="820"/>
        <w:jc w:val="both"/>
      </w:pPr>
      <w:r>
        <w:rPr>
          <w:rStyle w:val="a3"/>
        </w:rPr>
        <w:t>Процедура оценки опроса:</w:t>
      </w:r>
    </w:p>
    <w:p w:rsidR="00D71CAC" w:rsidRDefault="007414E4">
      <w:pPr>
        <w:pStyle w:val="1"/>
        <w:numPr>
          <w:ilvl w:val="0"/>
          <w:numId w:val="7"/>
        </w:numPr>
        <w:tabs>
          <w:tab w:val="left" w:pos="1154"/>
        </w:tabs>
        <w:ind w:firstLine="820"/>
        <w:jc w:val="both"/>
      </w:pPr>
      <w:r>
        <w:rPr>
          <w:rStyle w:val="a3"/>
        </w:rPr>
        <w:t>Если ответ удовлетворяет 3-м условиям – 8-10 баллов.</w:t>
      </w:r>
    </w:p>
    <w:p w:rsidR="00D71CAC" w:rsidRDefault="007414E4">
      <w:pPr>
        <w:pStyle w:val="1"/>
        <w:numPr>
          <w:ilvl w:val="0"/>
          <w:numId w:val="7"/>
        </w:numPr>
        <w:tabs>
          <w:tab w:val="left" w:pos="1174"/>
        </w:tabs>
        <w:ind w:firstLine="820"/>
        <w:jc w:val="both"/>
      </w:pPr>
      <w:r>
        <w:rPr>
          <w:rStyle w:val="a3"/>
        </w:rPr>
        <w:t>Если ответ удовлетворяет 2-м условиям – 6-7 баллов.</w:t>
      </w:r>
    </w:p>
    <w:p w:rsidR="00D71CAC" w:rsidRDefault="007414E4">
      <w:pPr>
        <w:pStyle w:val="1"/>
        <w:numPr>
          <w:ilvl w:val="0"/>
          <w:numId w:val="7"/>
        </w:numPr>
        <w:tabs>
          <w:tab w:val="left" w:pos="1174"/>
        </w:tabs>
        <w:ind w:firstLine="820"/>
        <w:jc w:val="both"/>
      </w:pPr>
      <w:r>
        <w:rPr>
          <w:rStyle w:val="a3"/>
        </w:rPr>
        <w:t>Если ответ удовлетворяет 1-муусловию – 4-5 баллов.</w:t>
      </w:r>
    </w:p>
    <w:p w:rsidR="00D71CAC" w:rsidRDefault="007414E4">
      <w:pPr>
        <w:pStyle w:val="1"/>
        <w:numPr>
          <w:ilvl w:val="0"/>
          <w:numId w:val="7"/>
        </w:numPr>
        <w:tabs>
          <w:tab w:val="left" w:pos="1178"/>
        </w:tabs>
        <w:ind w:firstLine="820"/>
        <w:jc w:val="both"/>
      </w:pPr>
      <w:r>
        <w:rPr>
          <w:rStyle w:val="a3"/>
        </w:rPr>
        <w:t>Если ответ не удовлетворяет ни одному условию – 0-3</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50"/>
        <w:gridCol w:w="7430"/>
      </w:tblGrid>
      <w:tr w:rsidR="00D71CAC">
        <w:trPr>
          <w:trHeight w:hRule="exact" w:val="566"/>
          <w:jc w:val="center"/>
        </w:trPr>
        <w:tc>
          <w:tcPr>
            <w:tcW w:w="2150" w:type="dxa"/>
            <w:tcBorders>
              <w:top w:val="single" w:sz="4" w:space="0" w:color="auto"/>
              <w:left w:val="single" w:sz="4" w:space="0" w:color="auto"/>
            </w:tcBorders>
            <w:shd w:val="clear" w:color="auto" w:fill="auto"/>
          </w:tcPr>
          <w:p w:rsidR="00D71CAC" w:rsidRDefault="007414E4">
            <w:pPr>
              <w:pStyle w:val="a7"/>
              <w:ind w:firstLine="0"/>
              <w:jc w:val="center"/>
            </w:pPr>
            <w:r>
              <w:rPr>
                <w:rStyle w:val="a6"/>
              </w:rPr>
              <w:t>Рейтинг-баллы</w:t>
            </w:r>
          </w:p>
        </w:tc>
        <w:tc>
          <w:tcPr>
            <w:tcW w:w="7430" w:type="dxa"/>
            <w:tcBorders>
              <w:top w:val="single" w:sz="4" w:space="0" w:color="auto"/>
              <w:left w:val="single" w:sz="4" w:space="0" w:color="auto"/>
              <w:right w:val="single" w:sz="4" w:space="0" w:color="auto"/>
            </w:tcBorders>
            <w:shd w:val="clear" w:color="auto" w:fill="auto"/>
            <w:vAlign w:val="bottom"/>
          </w:tcPr>
          <w:p w:rsidR="00D71CAC" w:rsidRDefault="007414E4">
            <w:pPr>
              <w:pStyle w:val="a7"/>
              <w:ind w:firstLine="0"/>
              <w:jc w:val="center"/>
            </w:pPr>
            <w:r>
              <w:rPr>
                <w:rStyle w:val="a6"/>
              </w:rPr>
              <w:t>Аттестационная оценка обучающегося по дисциплине учебного плана в национальной системе оценивания</w:t>
            </w:r>
          </w:p>
        </w:tc>
      </w:tr>
      <w:tr w:rsidR="00D71CAC">
        <w:trPr>
          <w:trHeight w:hRule="exact" w:val="283"/>
          <w:jc w:val="center"/>
        </w:trPr>
        <w:tc>
          <w:tcPr>
            <w:tcW w:w="2150" w:type="dxa"/>
            <w:tcBorders>
              <w:top w:val="single" w:sz="4" w:space="0" w:color="auto"/>
              <w:left w:val="single" w:sz="4" w:space="0" w:color="auto"/>
            </w:tcBorders>
            <w:shd w:val="clear" w:color="auto" w:fill="auto"/>
            <w:vAlign w:val="bottom"/>
          </w:tcPr>
          <w:p w:rsidR="00D71CAC" w:rsidRDefault="007414E4">
            <w:pPr>
              <w:pStyle w:val="a7"/>
              <w:ind w:firstLine="0"/>
              <w:jc w:val="center"/>
            </w:pPr>
            <w:r>
              <w:rPr>
                <w:rStyle w:val="a6"/>
              </w:rPr>
              <w:t>8-10</w:t>
            </w:r>
          </w:p>
        </w:tc>
        <w:tc>
          <w:tcPr>
            <w:tcW w:w="7430" w:type="dxa"/>
            <w:tcBorders>
              <w:top w:val="single" w:sz="4" w:space="0" w:color="auto"/>
              <w:left w:val="single" w:sz="4" w:space="0" w:color="auto"/>
              <w:right w:val="single" w:sz="4" w:space="0" w:color="auto"/>
            </w:tcBorders>
            <w:shd w:val="clear" w:color="auto" w:fill="auto"/>
            <w:vAlign w:val="bottom"/>
          </w:tcPr>
          <w:p w:rsidR="00D71CAC" w:rsidRDefault="007414E4">
            <w:pPr>
              <w:pStyle w:val="a7"/>
              <w:ind w:firstLine="0"/>
              <w:jc w:val="center"/>
            </w:pPr>
            <w:r>
              <w:rPr>
                <w:rStyle w:val="a6"/>
              </w:rPr>
              <w:t>отлично</w:t>
            </w:r>
          </w:p>
        </w:tc>
      </w:tr>
      <w:tr w:rsidR="00D71CAC">
        <w:trPr>
          <w:trHeight w:hRule="exact" w:val="288"/>
          <w:jc w:val="center"/>
        </w:trPr>
        <w:tc>
          <w:tcPr>
            <w:tcW w:w="2150" w:type="dxa"/>
            <w:tcBorders>
              <w:top w:val="single" w:sz="4" w:space="0" w:color="auto"/>
              <w:left w:val="single" w:sz="4" w:space="0" w:color="auto"/>
            </w:tcBorders>
            <w:shd w:val="clear" w:color="auto" w:fill="auto"/>
            <w:vAlign w:val="bottom"/>
          </w:tcPr>
          <w:p w:rsidR="00D71CAC" w:rsidRDefault="007414E4">
            <w:pPr>
              <w:pStyle w:val="a7"/>
              <w:ind w:firstLine="0"/>
              <w:jc w:val="center"/>
            </w:pPr>
            <w:r>
              <w:rPr>
                <w:rStyle w:val="a6"/>
              </w:rPr>
              <w:t>6-7</w:t>
            </w:r>
          </w:p>
        </w:tc>
        <w:tc>
          <w:tcPr>
            <w:tcW w:w="7430" w:type="dxa"/>
            <w:tcBorders>
              <w:top w:val="single" w:sz="4" w:space="0" w:color="auto"/>
              <w:left w:val="single" w:sz="4" w:space="0" w:color="auto"/>
              <w:right w:val="single" w:sz="4" w:space="0" w:color="auto"/>
            </w:tcBorders>
            <w:shd w:val="clear" w:color="auto" w:fill="auto"/>
            <w:vAlign w:val="bottom"/>
          </w:tcPr>
          <w:p w:rsidR="00D71CAC" w:rsidRDefault="007414E4">
            <w:pPr>
              <w:pStyle w:val="a7"/>
              <w:ind w:firstLine="0"/>
              <w:jc w:val="center"/>
            </w:pPr>
            <w:r>
              <w:rPr>
                <w:rStyle w:val="a6"/>
              </w:rPr>
              <w:t>хорошо</w:t>
            </w:r>
          </w:p>
        </w:tc>
      </w:tr>
      <w:tr w:rsidR="00D71CAC">
        <w:trPr>
          <w:trHeight w:hRule="exact" w:val="288"/>
          <w:jc w:val="center"/>
        </w:trPr>
        <w:tc>
          <w:tcPr>
            <w:tcW w:w="2150" w:type="dxa"/>
            <w:tcBorders>
              <w:top w:val="single" w:sz="4" w:space="0" w:color="auto"/>
              <w:left w:val="single" w:sz="4" w:space="0" w:color="auto"/>
            </w:tcBorders>
            <w:shd w:val="clear" w:color="auto" w:fill="auto"/>
            <w:vAlign w:val="bottom"/>
          </w:tcPr>
          <w:p w:rsidR="00D71CAC" w:rsidRDefault="007414E4">
            <w:pPr>
              <w:pStyle w:val="a7"/>
              <w:ind w:firstLine="0"/>
              <w:jc w:val="center"/>
            </w:pPr>
            <w:r>
              <w:rPr>
                <w:rStyle w:val="a6"/>
              </w:rPr>
              <w:t>4-5</w:t>
            </w:r>
          </w:p>
        </w:tc>
        <w:tc>
          <w:tcPr>
            <w:tcW w:w="7430" w:type="dxa"/>
            <w:tcBorders>
              <w:top w:val="single" w:sz="4" w:space="0" w:color="auto"/>
              <w:left w:val="single" w:sz="4" w:space="0" w:color="auto"/>
              <w:right w:val="single" w:sz="4" w:space="0" w:color="auto"/>
            </w:tcBorders>
            <w:shd w:val="clear" w:color="auto" w:fill="auto"/>
            <w:vAlign w:val="bottom"/>
          </w:tcPr>
          <w:p w:rsidR="00D71CAC" w:rsidRDefault="007414E4">
            <w:pPr>
              <w:pStyle w:val="a7"/>
              <w:ind w:firstLine="0"/>
              <w:jc w:val="center"/>
            </w:pPr>
            <w:r>
              <w:rPr>
                <w:rStyle w:val="a6"/>
              </w:rPr>
              <w:t>удовлетворительно</w:t>
            </w:r>
          </w:p>
        </w:tc>
      </w:tr>
      <w:tr w:rsidR="00D71CAC">
        <w:trPr>
          <w:trHeight w:hRule="exact" w:val="293"/>
          <w:jc w:val="center"/>
        </w:trPr>
        <w:tc>
          <w:tcPr>
            <w:tcW w:w="2150" w:type="dxa"/>
            <w:tcBorders>
              <w:top w:val="single" w:sz="4" w:space="0" w:color="auto"/>
              <w:left w:val="single" w:sz="4" w:space="0" w:color="auto"/>
              <w:bottom w:val="single" w:sz="4" w:space="0" w:color="auto"/>
            </w:tcBorders>
            <w:shd w:val="clear" w:color="auto" w:fill="auto"/>
            <w:vAlign w:val="bottom"/>
          </w:tcPr>
          <w:p w:rsidR="00D71CAC" w:rsidRDefault="007414E4">
            <w:pPr>
              <w:pStyle w:val="a7"/>
              <w:ind w:firstLine="0"/>
              <w:jc w:val="center"/>
            </w:pPr>
            <w:r>
              <w:rPr>
                <w:rStyle w:val="a6"/>
              </w:rPr>
              <w:t>0-3</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bottom"/>
          </w:tcPr>
          <w:p w:rsidR="00D71CAC" w:rsidRDefault="007414E4">
            <w:pPr>
              <w:pStyle w:val="a7"/>
              <w:ind w:firstLine="0"/>
              <w:jc w:val="center"/>
            </w:pPr>
            <w:r>
              <w:rPr>
                <w:rStyle w:val="a6"/>
              </w:rPr>
              <w:t>неудовлетворительно</w:t>
            </w:r>
          </w:p>
        </w:tc>
      </w:tr>
    </w:tbl>
    <w:p w:rsidR="00D71CAC" w:rsidRDefault="00D71CAC">
      <w:pPr>
        <w:spacing w:after="239" w:line="1" w:lineRule="exact"/>
      </w:pPr>
    </w:p>
    <w:p w:rsidR="00D71CAC" w:rsidRDefault="007414E4">
      <w:pPr>
        <w:pStyle w:val="20"/>
        <w:keepNext/>
        <w:keepLines/>
        <w:ind w:firstLine="820"/>
        <w:jc w:val="both"/>
      </w:pPr>
      <w:bookmarkStart w:id="4" w:name="bookmark10"/>
      <w:r>
        <w:rPr>
          <w:rStyle w:val="2"/>
          <w:b/>
          <w:bCs/>
        </w:rPr>
        <w:t>Реферат</w:t>
      </w:r>
      <w:bookmarkEnd w:id="4"/>
    </w:p>
    <w:p w:rsidR="00D71CAC" w:rsidRDefault="007414E4">
      <w:pPr>
        <w:pStyle w:val="1"/>
        <w:ind w:firstLine="820"/>
        <w:jc w:val="both"/>
      </w:pPr>
      <w:r>
        <w:rPr>
          <w:rStyle w:val="a3"/>
        </w:rPr>
        <w:t>Цель выполнения задания: задание ориентировано на многостороннее анализирование изучаемой темы, включая обоснование гипотез и постановку задач исследования в определенной области психологии. Реферирование способствует самостоятельному осуществлению студентом обработки научной информации. Написание реферата позволяет студенту научаться работать с научной информацией: осмыслять, анализировать, переструктурировать, обобщать, выдвигать гипотезы и решать поставленные задачи.</w:t>
      </w:r>
    </w:p>
    <w:p w:rsidR="00D71CAC" w:rsidRDefault="007414E4">
      <w:pPr>
        <w:pStyle w:val="1"/>
        <w:ind w:firstLine="820"/>
        <w:jc w:val="both"/>
      </w:pPr>
      <w:r>
        <w:rPr>
          <w:rStyle w:val="a3"/>
        </w:rPr>
        <w:t>С помощью проектной деятельности проверяется: умение раскрывать тему; умение осуществлять сбор материала по проблеме исследования; умение использовать предметные понятия, в соответствии со стилем, темой и задачей работы; качество оформления работы, широта охвата источников и дополнительной литературы.</w:t>
      </w:r>
    </w:p>
    <w:p w:rsidR="00D71CAC" w:rsidRDefault="007414E4">
      <w:pPr>
        <w:pStyle w:val="1"/>
        <w:ind w:firstLine="820"/>
        <w:jc w:val="both"/>
      </w:pPr>
      <w:r>
        <w:rPr>
          <w:rStyle w:val="a3"/>
        </w:rPr>
        <w:t>Описание задания</w:t>
      </w:r>
    </w:p>
    <w:p w:rsidR="00D71CAC" w:rsidRDefault="007414E4">
      <w:pPr>
        <w:pStyle w:val="1"/>
        <w:spacing w:after="240"/>
        <w:ind w:firstLine="820"/>
        <w:jc w:val="both"/>
      </w:pPr>
      <w:r>
        <w:rPr>
          <w:rStyle w:val="a3"/>
        </w:rPr>
        <w:t>Реферат – краткое изложение в письменном виде или в форме публичного выступления содержания книги, научной работы, результатов изучения научной проблемы; доклад на определённую тему, включающий обзор соответствующих литературных и других источников. В реферате излагается сущность изучаемых вопросов, основные фактические данные и делаются общие выводы. Реферат представляет собой объективное, лишенное эмоций сообщение информации первоисточника на основе ее</w:t>
      </w:r>
    </w:p>
    <w:p w:rsidR="00D71CAC" w:rsidRDefault="007414E4">
      <w:pPr>
        <w:pStyle w:val="1"/>
        <w:ind w:firstLine="0"/>
        <w:jc w:val="both"/>
      </w:pPr>
      <w:r>
        <w:rPr>
          <w:rStyle w:val="a3"/>
        </w:rPr>
        <w:t xml:space="preserve">смысловой переработки. Он акцентирует внимание на новых сведениях и определяет </w:t>
      </w:r>
      <w:r>
        <w:rPr>
          <w:rStyle w:val="a3"/>
        </w:rPr>
        <w:lastRenderedPageBreak/>
        <w:t>целесообразность обращения к первоисточнику.</w:t>
      </w:r>
    </w:p>
    <w:p w:rsidR="00D71CAC" w:rsidRDefault="007414E4">
      <w:pPr>
        <w:pStyle w:val="1"/>
        <w:ind w:firstLine="720"/>
        <w:jc w:val="both"/>
      </w:pPr>
      <w:r>
        <w:rPr>
          <w:rStyle w:val="a3"/>
        </w:rPr>
        <w:t>При этом происходит необходимое в процессе обучения упрощение восприятия информации посредством ее сжатия и систематизации.</w:t>
      </w:r>
    </w:p>
    <w:p w:rsidR="00D71CAC" w:rsidRDefault="007414E4">
      <w:pPr>
        <w:pStyle w:val="1"/>
        <w:ind w:firstLine="720"/>
        <w:jc w:val="both"/>
      </w:pPr>
      <w:r>
        <w:rPr>
          <w:rStyle w:val="a3"/>
        </w:rPr>
        <w:t>Реферирование заключается в выборке из всего массива информации ключевых моментов и их фиксировании на основе сформулированных гипотез и задач.</w:t>
      </w:r>
    </w:p>
    <w:p w:rsidR="00D71CAC" w:rsidRDefault="007414E4">
      <w:pPr>
        <w:pStyle w:val="1"/>
        <w:ind w:firstLine="720"/>
        <w:jc w:val="both"/>
      </w:pPr>
      <w:r>
        <w:rPr>
          <w:rStyle w:val="a3"/>
        </w:rPr>
        <w:t>Реферат оформляется в текстовом виде в свободной форме, где должно быть отражено ключевое содержание по раскрытию проблемы. Основным источником для оценивания является презентация.</w:t>
      </w:r>
    </w:p>
    <w:p w:rsidR="00D71CAC" w:rsidRDefault="007414E4">
      <w:pPr>
        <w:pStyle w:val="1"/>
        <w:ind w:firstLine="720"/>
        <w:jc w:val="both"/>
      </w:pPr>
      <w:r>
        <w:rPr>
          <w:rStyle w:val="a3"/>
          <w:b/>
          <w:bCs/>
        </w:rPr>
        <w:t>Темы для рефератов:</w:t>
      </w:r>
    </w:p>
    <w:p w:rsidR="00D71CAC" w:rsidRDefault="007414E4">
      <w:pPr>
        <w:pStyle w:val="1"/>
        <w:numPr>
          <w:ilvl w:val="0"/>
          <w:numId w:val="8"/>
        </w:numPr>
        <w:tabs>
          <w:tab w:val="left" w:pos="1002"/>
        </w:tabs>
        <w:ind w:firstLine="720"/>
        <w:jc w:val="both"/>
      </w:pPr>
      <w:r>
        <w:rPr>
          <w:rStyle w:val="a3"/>
        </w:rPr>
        <w:t>Целевая и функциональная составляющие государственного управления</w:t>
      </w:r>
    </w:p>
    <w:p w:rsidR="00D71CAC" w:rsidRDefault="007414E4">
      <w:pPr>
        <w:pStyle w:val="1"/>
        <w:numPr>
          <w:ilvl w:val="0"/>
          <w:numId w:val="8"/>
        </w:numPr>
        <w:tabs>
          <w:tab w:val="left" w:pos="1026"/>
        </w:tabs>
        <w:ind w:firstLine="720"/>
        <w:jc w:val="both"/>
      </w:pPr>
      <w:r>
        <w:rPr>
          <w:rStyle w:val="a3"/>
        </w:rPr>
        <w:t>Муниципальное управление: понятие, признаки, общая характеристика</w:t>
      </w:r>
    </w:p>
    <w:p w:rsidR="00D71CAC" w:rsidRDefault="007414E4">
      <w:pPr>
        <w:pStyle w:val="1"/>
        <w:numPr>
          <w:ilvl w:val="0"/>
          <w:numId w:val="8"/>
        </w:numPr>
        <w:tabs>
          <w:tab w:val="left" w:pos="1016"/>
        </w:tabs>
        <w:ind w:firstLine="720"/>
        <w:jc w:val="both"/>
      </w:pPr>
      <w:r>
        <w:rPr>
          <w:rStyle w:val="a3"/>
        </w:rPr>
        <w:t>Теории муниципального управления и местного самоуправления</w:t>
      </w:r>
    </w:p>
    <w:p w:rsidR="00D71CAC" w:rsidRDefault="007414E4">
      <w:pPr>
        <w:pStyle w:val="1"/>
        <w:numPr>
          <w:ilvl w:val="0"/>
          <w:numId w:val="8"/>
        </w:numPr>
        <w:tabs>
          <w:tab w:val="left" w:pos="1030"/>
        </w:tabs>
        <w:ind w:firstLine="720"/>
        <w:jc w:val="both"/>
      </w:pPr>
      <w:r>
        <w:rPr>
          <w:rStyle w:val="a3"/>
        </w:rPr>
        <w:t>Принципы и функции местного самоуправления</w:t>
      </w:r>
    </w:p>
    <w:p w:rsidR="00D71CAC" w:rsidRDefault="007414E4">
      <w:pPr>
        <w:pStyle w:val="1"/>
        <w:numPr>
          <w:ilvl w:val="0"/>
          <w:numId w:val="8"/>
        </w:numPr>
        <w:tabs>
          <w:tab w:val="left" w:pos="1016"/>
        </w:tabs>
        <w:ind w:firstLine="720"/>
        <w:jc w:val="both"/>
      </w:pPr>
      <w:r>
        <w:rPr>
          <w:rStyle w:val="a3"/>
        </w:rPr>
        <w:t>Инструменты и методы государственного управления</w:t>
      </w:r>
    </w:p>
    <w:p w:rsidR="00D71CAC" w:rsidRDefault="007414E4">
      <w:pPr>
        <w:pStyle w:val="1"/>
        <w:numPr>
          <w:ilvl w:val="0"/>
          <w:numId w:val="8"/>
        </w:numPr>
        <w:tabs>
          <w:tab w:val="left" w:pos="1026"/>
        </w:tabs>
        <w:ind w:firstLine="720"/>
        <w:jc w:val="both"/>
      </w:pPr>
      <w:r>
        <w:rPr>
          <w:rStyle w:val="a3"/>
        </w:rPr>
        <w:t>Методы муниципального управления</w:t>
      </w:r>
    </w:p>
    <w:p w:rsidR="00D71CAC" w:rsidRDefault="007414E4">
      <w:pPr>
        <w:pStyle w:val="1"/>
        <w:numPr>
          <w:ilvl w:val="0"/>
          <w:numId w:val="8"/>
        </w:numPr>
        <w:tabs>
          <w:tab w:val="left" w:pos="1026"/>
        </w:tabs>
        <w:ind w:firstLine="720"/>
        <w:jc w:val="both"/>
      </w:pPr>
      <w:r>
        <w:rPr>
          <w:rStyle w:val="a3"/>
        </w:rPr>
        <w:t>Правовые основы государственного управления: общая характеристика</w:t>
      </w:r>
    </w:p>
    <w:p w:rsidR="00D71CAC" w:rsidRDefault="007414E4">
      <w:pPr>
        <w:pStyle w:val="1"/>
        <w:numPr>
          <w:ilvl w:val="0"/>
          <w:numId w:val="8"/>
        </w:numPr>
        <w:tabs>
          <w:tab w:val="left" w:pos="1011"/>
        </w:tabs>
        <w:ind w:firstLine="720"/>
        <w:jc w:val="both"/>
      </w:pPr>
      <w:r>
        <w:rPr>
          <w:rStyle w:val="a3"/>
        </w:rPr>
        <w:t>Правовые основы организации государственной власти в субъектах РФ</w:t>
      </w:r>
    </w:p>
    <w:p w:rsidR="00D71CAC" w:rsidRDefault="007414E4">
      <w:pPr>
        <w:pStyle w:val="1"/>
        <w:numPr>
          <w:ilvl w:val="0"/>
          <w:numId w:val="8"/>
        </w:numPr>
        <w:tabs>
          <w:tab w:val="left" w:pos="1054"/>
        </w:tabs>
        <w:ind w:firstLine="720"/>
        <w:jc w:val="both"/>
      </w:pPr>
      <w:r>
        <w:rPr>
          <w:rStyle w:val="a3"/>
        </w:rPr>
        <w:t>Правовое регулирование местного самоуправления в федеральных нормативных актах</w:t>
      </w:r>
    </w:p>
    <w:p w:rsidR="00D71CAC" w:rsidRDefault="007414E4">
      <w:pPr>
        <w:pStyle w:val="1"/>
        <w:numPr>
          <w:ilvl w:val="0"/>
          <w:numId w:val="8"/>
        </w:numPr>
        <w:tabs>
          <w:tab w:val="left" w:pos="1122"/>
        </w:tabs>
        <w:ind w:firstLine="720"/>
        <w:jc w:val="both"/>
      </w:pPr>
      <w:r>
        <w:rPr>
          <w:rStyle w:val="a3"/>
        </w:rPr>
        <w:t>Правовое регулирование местного самоуправления на уровне субъекта РФ</w:t>
      </w:r>
    </w:p>
    <w:p w:rsidR="00D71CAC" w:rsidRDefault="007414E4">
      <w:pPr>
        <w:pStyle w:val="1"/>
        <w:numPr>
          <w:ilvl w:val="0"/>
          <w:numId w:val="8"/>
        </w:numPr>
        <w:tabs>
          <w:tab w:val="left" w:pos="1102"/>
        </w:tabs>
        <w:ind w:firstLine="720"/>
        <w:jc w:val="both"/>
      </w:pPr>
      <w:r>
        <w:rPr>
          <w:rStyle w:val="a3"/>
        </w:rPr>
        <w:t>Муниципальное нормотворчество</w:t>
      </w:r>
    </w:p>
    <w:p w:rsidR="00D71CAC" w:rsidRDefault="007414E4">
      <w:pPr>
        <w:pStyle w:val="1"/>
        <w:numPr>
          <w:ilvl w:val="0"/>
          <w:numId w:val="8"/>
        </w:numPr>
        <w:tabs>
          <w:tab w:val="left" w:pos="1126"/>
        </w:tabs>
        <w:ind w:firstLine="720"/>
        <w:jc w:val="both"/>
      </w:pPr>
      <w:r>
        <w:rPr>
          <w:rStyle w:val="a3"/>
        </w:rPr>
        <w:t>Государственные органы: понятие, виды, структура</w:t>
      </w:r>
    </w:p>
    <w:p w:rsidR="00D71CAC" w:rsidRDefault="007414E4">
      <w:pPr>
        <w:pStyle w:val="1"/>
        <w:numPr>
          <w:ilvl w:val="0"/>
          <w:numId w:val="8"/>
        </w:numPr>
        <w:tabs>
          <w:tab w:val="left" w:pos="1126"/>
        </w:tabs>
        <w:ind w:firstLine="720"/>
        <w:jc w:val="both"/>
      </w:pPr>
      <w:r>
        <w:rPr>
          <w:rStyle w:val="a3"/>
        </w:rPr>
        <w:t>Законодательная власть в системе государственного управления Российской Федерации</w:t>
      </w:r>
    </w:p>
    <w:p w:rsidR="00D71CAC" w:rsidRDefault="007414E4">
      <w:pPr>
        <w:pStyle w:val="1"/>
        <w:numPr>
          <w:ilvl w:val="0"/>
          <w:numId w:val="8"/>
        </w:numPr>
        <w:tabs>
          <w:tab w:val="left" w:pos="1126"/>
        </w:tabs>
        <w:ind w:firstLine="720"/>
        <w:jc w:val="both"/>
      </w:pPr>
      <w:r>
        <w:rPr>
          <w:rStyle w:val="a3"/>
        </w:rPr>
        <w:t>Институт Президентства в системе публичной власти Российской Федерации</w:t>
      </w:r>
    </w:p>
    <w:p w:rsidR="00D71CAC" w:rsidRDefault="007414E4">
      <w:pPr>
        <w:pStyle w:val="1"/>
        <w:numPr>
          <w:ilvl w:val="0"/>
          <w:numId w:val="8"/>
        </w:numPr>
        <w:tabs>
          <w:tab w:val="left" w:pos="1117"/>
        </w:tabs>
        <w:ind w:firstLine="720"/>
        <w:jc w:val="both"/>
      </w:pPr>
      <w:r>
        <w:rPr>
          <w:rStyle w:val="a3"/>
        </w:rPr>
        <w:t>Система исполнительной власти в Российской Федерации</w:t>
      </w:r>
    </w:p>
    <w:p w:rsidR="00D71CAC" w:rsidRDefault="007414E4">
      <w:pPr>
        <w:pStyle w:val="1"/>
        <w:numPr>
          <w:ilvl w:val="0"/>
          <w:numId w:val="8"/>
        </w:numPr>
        <w:tabs>
          <w:tab w:val="left" w:pos="1126"/>
        </w:tabs>
        <w:ind w:firstLine="720"/>
        <w:jc w:val="both"/>
      </w:pPr>
      <w:r>
        <w:rPr>
          <w:rStyle w:val="a3"/>
        </w:rPr>
        <w:t>Судебная система Российской Федерации: статус, структура, полномочия судов</w:t>
      </w:r>
    </w:p>
    <w:p w:rsidR="00D71CAC" w:rsidRDefault="007414E4">
      <w:pPr>
        <w:pStyle w:val="1"/>
        <w:numPr>
          <w:ilvl w:val="0"/>
          <w:numId w:val="8"/>
        </w:numPr>
        <w:tabs>
          <w:tab w:val="left" w:pos="1122"/>
        </w:tabs>
        <w:ind w:firstLine="720"/>
        <w:jc w:val="both"/>
      </w:pPr>
      <w:r>
        <w:rPr>
          <w:rStyle w:val="a3"/>
        </w:rPr>
        <w:t>Контрольно-надзорные органы государственной власти: общая характеристика</w:t>
      </w:r>
    </w:p>
    <w:p w:rsidR="00D71CAC" w:rsidRDefault="007414E4">
      <w:pPr>
        <w:pStyle w:val="1"/>
        <w:numPr>
          <w:ilvl w:val="0"/>
          <w:numId w:val="8"/>
        </w:numPr>
        <w:tabs>
          <w:tab w:val="left" w:pos="1117"/>
        </w:tabs>
        <w:ind w:firstLine="720"/>
        <w:jc w:val="both"/>
      </w:pPr>
      <w:r>
        <w:rPr>
          <w:rStyle w:val="a3"/>
        </w:rPr>
        <w:t>Система органов государственной власти в субъектах Российской Федерации</w:t>
      </w:r>
    </w:p>
    <w:p w:rsidR="00D71CAC" w:rsidRDefault="007414E4">
      <w:pPr>
        <w:pStyle w:val="1"/>
        <w:numPr>
          <w:ilvl w:val="0"/>
          <w:numId w:val="8"/>
        </w:numPr>
        <w:tabs>
          <w:tab w:val="left" w:pos="1122"/>
        </w:tabs>
        <w:ind w:firstLine="720"/>
        <w:jc w:val="both"/>
      </w:pPr>
      <w:r>
        <w:rPr>
          <w:rStyle w:val="a3"/>
        </w:rPr>
        <w:t>Организация местного самоуправления в Российской Федерации</w:t>
      </w:r>
    </w:p>
    <w:p w:rsidR="00D71CAC" w:rsidRDefault="007414E4">
      <w:pPr>
        <w:pStyle w:val="1"/>
        <w:numPr>
          <w:ilvl w:val="0"/>
          <w:numId w:val="8"/>
        </w:numPr>
        <w:tabs>
          <w:tab w:val="left" w:pos="1253"/>
        </w:tabs>
        <w:ind w:firstLine="720"/>
        <w:jc w:val="both"/>
      </w:pPr>
      <w:r>
        <w:rPr>
          <w:rStyle w:val="a3"/>
        </w:rPr>
        <w:t>Понятие и способы классификации ресурсов государственного и муниципального управления</w:t>
      </w:r>
    </w:p>
    <w:p w:rsidR="00D71CAC" w:rsidRDefault="007414E4">
      <w:pPr>
        <w:pStyle w:val="1"/>
        <w:numPr>
          <w:ilvl w:val="0"/>
          <w:numId w:val="8"/>
        </w:numPr>
        <w:tabs>
          <w:tab w:val="left" w:pos="1126"/>
        </w:tabs>
        <w:ind w:firstLine="720"/>
        <w:jc w:val="both"/>
      </w:pPr>
      <w:r>
        <w:rPr>
          <w:rStyle w:val="a3"/>
        </w:rPr>
        <w:t>Виды ресурсов государственного и муниципального управления</w:t>
      </w:r>
    </w:p>
    <w:p w:rsidR="00D71CAC" w:rsidRDefault="007414E4">
      <w:pPr>
        <w:pStyle w:val="1"/>
        <w:numPr>
          <w:ilvl w:val="0"/>
          <w:numId w:val="8"/>
        </w:numPr>
        <w:tabs>
          <w:tab w:val="left" w:pos="1146"/>
        </w:tabs>
        <w:ind w:firstLine="720"/>
        <w:jc w:val="both"/>
      </w:pPr>
      <w:r>
        <w:rPr>
          <w:rStyle w:val="a3"/>
        </w:rPr>
        <w:t>Критерии и показатели эффективности государственного и муниципального управления</w:t>
      </w:r>
    </w:p>
    <w:p w:rsidR="00D71CAC" w:rsidRDefault="007414E4">
      <w:pPr>
        <w:pStyle w:val="1"/>
        <w:numPr>
          <w:ilvl w:val="0"/>
          <w:numId w:val="8"/>
        </w:numPr>
        <w:tabs>
          <w:tab w:val="left" w:pos="1136"/>
        </w:tabs>
        <w:spacing w:after="240"/>
        <w:ind w:firstLine="720"/>
        <w:jc w:val="both"/>
      </w:pPr>
      <w:r>
        <w:rPr>
          <w:rStyle w:val="a3"/>
        </w:rPr>
        <w:t>Оценка эффективности деятельности органов местного самоуправления</w:t>
      </w:r>
    </w:p>
    <w:p w:rsidR="00D71CAC" w:rsidRDefault="007414E4">
      <w:pPr>
        <w:pStyle w:val="1"/>
        <w:ind w:firstLine="720"/>
        <w:jc w:val="both"/>
      </w:pPr>
      <w:r>
        <w:rPr>
          <w:rStyle w:val="a3"/>
        </w:rPr>
        <w:t>Критерии оценивания:</w:t>
      </w:r>
    </w:p>
    <w:p w:rsidR="00D71CAC" w:rsidRDefault="007414E4">
      <w:pPr>
        <w:pStyle w:val="1"/>
        <w:numPr>
          <w:ilvl w:val="0"/>
          <w:numId w:val="9"/>
        </w:numPr>
        <w:tabs>
          <w:tab w:val="left" w:pos="1050"/>
        </w:tabs>
        <w:ind w:firstLine="720"/>
        <w:jc w:val="both"/>
      </w:pPr>
      <w:r>
        <w:rPr>
          <w:rStyle w:val="a3"/>
        </w:rPr>
        <w:t>Выполнение задания в срок.</w:t>
      </w:r>
    </w:p>
    <w:p w:rsidR="00D71CAC" w:rsidRDefault="007414E4">
      <w:pPr>
        <w:pStyle w:val="1"/>
        <w:numPr>
          <w:ilvl w:val="0"/>
          <w:numId w:val="9"/>
        </w:numPr>
        <w:tabs>
          <w:tab w:val="left" w:pos="1069"/>
        </w:tabs>
        <w:ind w:firstLine="720"/>
        <w:jc w:val="both"/>
      </w:pPr>
      <w:r>
        <w:rPr>
          <w:rStyle w:val="a3"/>
        </w:rPr>
        <w:t>Отражены суждения и оценки, основанные на значимых фактах и практических результатах.</w:t>
      </w:r>
    </w:p>
    <w:p w:rsidR="00D71CAC" w:rsidRDefault="007414E4">
      <w:pPr>
        <w:pStyle w:val="1"/>
        <w:numPr>
          <w:ilvl w:val="0"/>
          <w:numId w:val="9"/>
        </w:numPr>
        <w:tabs>
          <w:tab w:val="left" w:pos="1069"/>
        </w:tabs>
        <w:ind w:firstLine="720"/>
        <w:jc w:val="both"/>
      </w:pPr>
      <w:r>
        <w:rPr>
          <w:rStyle w:val="a3"/>
        </w:rPr>
        <w:t>Использованы электронные информационные ресурсы, базы данных, ЭБС.</w:t>
      </w:r>
    </w:p>
    <w:p w:rsidR="00D71CAC" w:rsidRDefault="007414E4">
      <w:pPr>
        <w:pStyle w:val="1"/>
        <w:ind w:firstLine="720"/>
        <w:jc w:val="both"/>
      </w:pPr>
      <w:r>
        <w:rPr>
          <w:rStyle w:val="a3"/>
        </w:rPr>
        <w:t>Процедура оценки:</w:t>
      </w:r>
    </w:p>
    <w:p w:rsidR="00D71CAC" w:rsidRDefault="007414E4">
      <w:pPr>
        <w:pStyle w:val="1"/>
        <w:numPr>
          <w:ilvl w:val="0"/>
          <w:numId w:val="10"/>
        </w:numPr>
        <w:tabs>
          <w:tab w:val="left" w:pos="1050"/>
        </w:tabs>
        <w:ind w:firstLine="720"/>
        <w:jc w:val="both"/>
      </w:pPr>
      <w:r>
        <w:rPr>
          <w:rStyle w:val="a3"/>
        </w:rPr>
        <w:t>Если ответ удовлетворяет 3-м условиям – 18-20 баллов.</w:t>
      </w:r>
    </w:p>
    <w:p w:rsidR="00D71CAC" w:rsidRDefault="007414E4">
      <w:pPr>
        <w:pStyle w:val="1"/>
        <w:numPr>
          <w:ilvl w:val="0"/>
          <w:numId w:val="10"/>
        </w:numPr>
        <w:tabs>
          <w:tab w:val="left" w:pos="1069"/>
        </w:tabs>
        <w:ind w:firstLine="720"/>
        <w:jc w:val="both"/>
      </w:pPr>
      <w:r>
        <w:rPr>
          <w:rStyle w:val="a3"/>
        </w:rPr>
        <w:t>Если ответ удовлетворяет 2-м условиям – 15-17 баллов.</w:t>
      </w:r>
    </w:p>
    <w:p w:rsidR="00D71CAC" w:rsidRDefault="007414E4">
      <w:pPr>
        <w:pStyle w:val="1"/>
        <w:numPr>
          <w:ilvl w:val="0"/>
          <w:numId w:val="10"/>
        </w:numPr>
        <w:tabs>
          <w:tab w:val="left" w:pos="1069"/>
        </w:tabs>
        <w:ind w:firstLine="720"/>
        <w:jc w:val="both"/>
      </w:pPr>
      <w:r>
        <w:rPr>
          <w:rStyle w:val="a3"/>
        </w:rPr>
        <w:t>Если ответ удовлетворяет 1-му условию – 10-14 баллов.</w:t>
      </w:r>
    </w:p>
    <w:p w:rsidR="00D71CAC" w:rsidRDefault="007414E4">
      <w:pPr>
        <w:pStyle w:val="1"/>
        <w:numPr>
          <w:ilvl w:val="0"/>
          <w:numId w:val="10"/>
        </w:numPr>
        <w:tabs>
          <w:tab w:val="left" w:pos="1074"/>
        </w:tabs>
        <w:spacing w:after="240"/>
        <w:ind w:firstLine="720"/>
        <w:jc w:val="both"/>
      </w:pPr>
      <w:r>
        <w:rPr>
          <w:rStyle w:val="a3"/>
        </w:rPr>
        <w:t>Если ответ не удовлетворяет ни одному условию – 1-9.</w:t>
      </w:r>
    </w:p>
    <w:p w:rsidR="00D71CAC" w:rsidRDefault="007414E4">
      <w:pPr>
        <w:pStyle w:val="20"/>
        <w:keepNext/>
        <w:keepLines/>
        <w:numPr>
          <w:ilvl w:val="0"/>
          <w:numId w:val="10"/>
        </w:numPr>
        <w:tabs>
          <w:tab w:val="left" w:pos="1088"/>
        </w:tabs>
        <w:ind w:firstLine="720"/>
        <w:jc w:val="both"/>
      </w:pPr>
      <w:bookmarkStart w:id="5" w:name="bookmark12"/>
      <w:r>
        <w:rPr>
          <w:rStyle w:val="2"/>
          <w:b/>
          <w:bCs/>
        </w:rPr>
        <w:t>Форма и средства (методы) проведения промежуточной аттестации</w:t>
      </w:r>
      <w:bookmarkEnd w:id="5"/>
    </w:p>
    <w:p w:rsidR="00D71CAC" w:rsidRDefault="007414E4">
      <w:pPr>
        <w:pStyle w:val="1"/>
        <w:numPr>
          <w:ilvl w:val="1"/>
          <w:numId w:val="10"/>
        </w:numPr>
        <w:tabs>
          <w:tab w:val="left" w:pos="1261"/>
        </w:tabs>
        <w:ind w:firstLine="720"/>
        <w:jc w:val="both"/>
      </w:pPr>
      <w:r>
        <w:rPr>
          <w:rStyle w:val="a3"/>
        </w:rPr>
        <w:t>Форма проведения промежуточной аттестации – зачет с оценкой, экзамен.</w:t>
      </w:r>
    </w:p>
    <w:p w:rsidR="00D71CAC" w:rsidRDefault="007414E4">
      <w:pPr>
        <w:pStyle w:val="1"/>
        <w:spacing w:after="240"/>
        <w:ind w:firstLine="720"/>
        <w:jc w:val="both"/>
      </w:pPr>
      <w:r>
        <w:rPr>
          <w:rStyle w:val="a3"/>
        </w:rPr>
        <w:t>Средства выявления уровня освоения компетенции – устное собеседование.</w:t>
      </w:r>
    </w:p>
    <w:p w:rsidR="00D71CAC" w:rsidRDefault="007414E4">
      <w:pPr>
        <w:pStyle w:val="1"/>
        <w:ind w:firstLine="800"/>
        <w:jc w:val="both"/>
      </w:pPr>
      <w:r>
        <w:rPr>
          <w:rStyle w:val="a3"/>
        </w:rPr>
        <w:t xml:space="preserve">Зачет с оценкой проводится в устной форме. Время, отведенное на подготовку вопросов на зачет с оценкой составляет 30 мин. По рейтинговой системе оценки, формы </w:t>
      </w:r>
      <w:r>
        <w:rPr>
          <w:rStyle w:val="a3"/>
        </w:rPr>
        <w:lastRenderedPageBreak/>
        <w:t>контроля оцениваются отдельно. Зачет с оценкой составляет от 0 до 20 баллов. Допуск к зачету с оценкой составляет 45 баллов.</w:t>
      </w:r>
    </w:p>
    <w:p w:rsidR="00D71CAC" w:rsidRDefault="007414E4">
      <w:pPr>
        <w:pStyle w:val="1"/>
        <w:spacing w:after="240"/>
        <w:ind w:firstLine="800"/>
        <w:jc w:val="both"/>
      </w:pPr>
      <w:r>
        <w:rPr>
          <w:rStyle w:val="a3"/>
        </w:rPr>
        <w:t>Экзамен проводится в устной форме. Время, отведенное на подготовку вопросов на экзамене, составляет 30 мин. По рейтинговой системе оценки, формы контроля оцениваются отдельно. Экзамен составляет от 0 до 20 баллов. Допуск к экзамену составляет 45 баллов.</w:t>
      </w:r>
    </w:p>
    <w:p w:rsidR="00D71CAC" w:rsidRDefault="007414E4">
      <w:pPr>
        <w:pStyle w:val="20"/>
        <w:keepNext/>
        <w:keepLines/>
        <w:numPr>
          <w:ilvl w:val="1"/>
          <w:numId w:val="10"/>
        </w:numPr>
        <w:tabs>
          <w:tab w:val="left" w:pos="1350"/>
        </w:tabs>
        <w:jc w:val="both"/>
      </w:pPr>
      <w:bookmarkStart w:id="6" w:name="bookmark14"/>
      <w:r>
        <w:rPr>
          <w:rStyle w:val="2"/>
          <w:b/>
          <w:bCs/>
        </w:rPr>
        <w:t>Типовые оценочные средства</w:t>
      </w:r>
      <w:bookmarkEnd w:id="6"/>
    </w:p>
    <w:p w:rsidR="00D71CAC" w:rsidRDefault="007414E4">
      <w:pPr>
        <w:pStyle w:val="20"/>
        <w:keepNext/>
        <w:keepLines/>
        <w:jc w:val="both"/>
      </w:pPr>
      <w:r>
        <w:rPr>
          <w:rStyle w:val="2"/>
          <w:b/>
          <w:bCs/>
        </w:rPr>
        <w:t>Примерный перечень вопросов к зачету с оценкой и экзамену</w:t>
      </w:r>
    </w:p>
    <w:p w:rsidR="00D71CAC" w:rsidRDefault="007414E4">
      <w:pPr>
        <w:pStyle w:val="1"/>
        <w:numPr>
          <w:ilvl w:val="0"/>
          <w:numId w:val="11"/>
        </w:numPr>
        <w:tabs>
          <w:tab w:val="left" w:pos="1062"/>
        </w:tabs>
        <w:ind w:firstLine="800"/>
        <w:jc w:val="both"/>
      </w:pPr>
      <w:r>
        <w:rPr>
          <w:rStyle w:val="a3"/>
        </w:rPr>
        <w:t>.Государственное управление: понятия, содержание, цель и задачи.</w:t>
      </w:r>
    </w:p>
    <w:p w:rsidR="00D71CAC" w:rsidRDefault="007414E4">
      <w:pPr>
        <w:pStyle w:val="1"/>
        <w:numPr>
          <w:ilvl w:val="0"/>
          <w:numId w:val="11"/>
        </w:numPr>
        <w:tabs>
          <w:tab w:val="left" w:pos="1021"/>
        </w:tabs>
        <w:ind w:firstLine="800"/>
        <w:jc w:val="both"/>
      </w:pPr>
      <w:r>
        <w:rPr>
          <w:rStyle w:val="a3"/>
        </w:rPr>
        <w:t>.Принцип разделения властей. Общая характеристика системы государственного управления в РФ.</w:t>
      </w:r>
    </w:p>
    <w:p w:rsidR="00D71CAC" w:rsidRDefault="007414E4">
      <w:pPr>
        <w:pStyle w:val="1"/>
        <w:numPr>
          <w:ilvl w:val="0"/>
          <w:numId w:val="11"/>
        </w:numPr>
        <w:tabs>
          <w:tab w:val="left" w:pos="1011"/>
        </w:tabs>
        <w:ind w:firstLine="800"/>
        <w:jc w:val="both"/>
      </w:pPr>
      <w:r>
        <w:rPr>
          <w:rStyle w:val="a3"/>
        </w:rPr>
        <w:t>.Государственно-территориальное устройство РФ. Территория как объект управления.</w:t>
      </w:r>
    </w:p>
    <w:p w:rsidR="00D71CAC" w:rsidRDefault="007414E4">
      <w:pPr>
        <w:pStyle w:val="1"/>
        <w:numPr>
          <w:ilvl w:val="0"/>
          <w:numId w:val="11"/>
        </w:numPr>
        <w:tabs>
          <w:tab w:val="left" w:pos="1016"/>
        </w:tabs>
        <w:ind w:firstLine="800"/>
        <w:jc w:val="both"/>
      </w:pPr>
      <w:r>
        <w:rPr>
          <w:rStyle w:val="a3"/>
        </w:rPr>
        <w:t>.Президент РФ: конституционно-правовой статус, полномочия и роль в системе государственного управления.</w:t>
      </w:r>
    </w:p>
    <w:p w:rsidR="00D71CAC" w:rsidRDefault="007414E4">
      <w:pPr>
        <w:pStyle w:val="1"/>
        <w:numPr>
          <w:ilvl w:val="0"/>
          <w:numId w:val="11"/>
        </w:numPr>
        <w:tabs>
          <w:tab w:val="left" w:pos="1011"/>
        </w:tabs>
        <w:ind w:firstLine="800"/>
        <w:jc w:val="both"/>
      </w:pPr>
      <w:r>
        <w:rPr>
          <w:rStyle w:val="a3"/>
        </w:rPr>
        <w:t>.Администрация Президента РФ -правой статус, функции, структура и роль в государственном управлении.</w:t>
      </w:r>
    </w:p>
    <w:p w:rsidR="00D71CAC" w:rsidRDefault="007414E4">
      <w:pPr>
        <w:pStyle w:val="1"/>
        <w:numPr>
          <w:ilvl w:val="0"/>
          <w:numId w:val="11"/>
        </w:numPr>
        <w:tabs>
          <w:tab w:val="left" w:pos="1011"/>
        </w:tabs>
        <w:ind w:firstLine="800"/>
        <w:jc w:val="both"/>
      </w:pPr>
      <w:r>
        <w:rPr>
          <w:rStyle w:val="a3"/>
        </w:rPr>
        <w:t>.Совет Федерации Федерального Собрания РФ -порядок формирования, правой статус, функции, структура и роль в государственном управлении.</w:t>
      </w:r>
    </w:p>
    <w:p w:rsidR="00D71CAC" w:rsidRDefault="007414E4">
      <w:pPr>
        <w:pStyle w:val="1"/>
        <w:numPr>
          <w:ilvl w:val="0"/>
          <w:numId w:val="11"/>
        </w:numPr>
        <w:tabs>
          <w:tab w:val="left" w:pos="1016"/>
        </w:tabs>
        <w:ind w:firstLine="800"/>
        <w:jc w:val="both"/>
      </w:pPr>
      <w:r>
        <w:rPr>
          <w:rStyle w:val="a3"/>
        </w:rPr>
        <w:t>.Государственная Дума Федерального Собрания РФ –порядок формирования, правой статус, функции, структура и роль в государственном управлении.</w:t>
      </w:r>
    </w:p>
    <w:p w:rsidR="00D71CAC" w:rsidRDefault="007414E4">
      <w:pPr>
        <w:pStyle w:val="1"/>
        <w:numPr>
          <w:ilvl w:val="0"/>
          <w:numId w:val="11"/>
        </w:numPr>
        <w:tabs>
          <w:tab w:val="left" w:pos="1091"/>
        </w:tabs>
        <w:ind w:firstLine="800"/>
        <w:jc w:val="both"/>
      </w:pPr>
      <w:r>
        <w:rPr>
          <w:rStyle w:val="a3"/>
        </w:rPr>
        <w:t>.Правовой статус члена Совет Федерации ФС РФ. Депутатский запрос.</w:t>
      </w:r>
    </w:p>
    <w:p w:rsidR="00D71CAC" w:rsidRDefault="007414E4">
      <w:pPr>
        <w:pStyle w:val="1"/>
        <w:numPr>
          <w:ilvl w:val="0"/>
          <w:numId w:val="11"/>
        </w:numPr>
        <w:tabs>
          <w:tab w:val="left" w:pos="1101"/>
        </w:tabs>
        <w:ind w:firstLine="800"/>
        <w:jc w:val="both"/>
      </w:pPr>
      <w:r>
        <w:rPr>
          <w:rStyle w:val="a3"/>
        </w:rPr>
        <w:t>.Правовой статус депутата Государственной Думы ФС РФ. Депутатский запрос.</w:t>
      </w:r>
    </w:p>
    <w:p w:rsidR="00D71CAC" w:rsidRDefault="007414E4">
      <w:pPr>
        <w:pStyle w:val="1"/>
        <w:numPr>
          <w:ilvl w:val="0"/>
          <w:numId w:val="11"/>
        </w:numPr>
        <w:tabs>
          <w:tab w:val="left" w:pos="1202"/>
        </w:tabs>
        <w:ind w:firstLine="800"/>
        <w:jc w:val="both"/>
      </w:pPr>
      <w:r>
        <w:rPr>
          <w:rStyle w:val="a3"/>
        </w:rPr>
        <w:t>.Правительство РФ -полномочия и роль в государственном управлении.</w:t>
      </w:r>
    </w:p>
    <w:p w:rsidR="00D71CAC" w:rsidRDefault="007414E4">
      <w:pPr>
        <w:pStyle w:val="1"/>
        <w:numPr>
          <w:ilvl w:val="0"/>
          <w:numId w:val="11"/>
        </w:numPr>
        <w:tabs>
          <w:tab w:val="left" w:pos="1117"/>
        </w:tabs>
        <w:ind w:firstLine="800"/>
        <w:jc w:val="both"/>
      </w:pPr>
      <w:r>
        <w:rPr>
          <w:rStyle w:val="a3"/>
        </w:rPr>
        <w:t>.Федеральные органы исполнительной власти, их полномочия и роль в государственном управлении.</w:t>
      </w:r>
    </w:p>
    <w:p w:rsidR="00D71CAC" w:rsidRDefault="007414E4">
      <w:pPr>
        <w:pStyle w:val="1"/>
        <w:numPr>
          <w:ilvl w:val="0"/>
          <w:numId w:val="11"/>
        </w:numPr>
        <w:tabs>
          <w:tab w:val="left" w:pos="1131"/>
        </w:tabs>
        <w:ind w:firstLine="800"/>
        <w:jc w:val="both"/>
      </w:pPr>
      <w:r>
        <w:rPr>
          <w:rStyle w:val="a3"/>
        </w:rPr>
        <w:t>.Территориальные органы федеральных органов исполнительной власти: статус, функции, структура.</w:t>
      </w:r>
    </w:p>
    <w:p w:rsidR="00D71CAC" w:rsidRDefault="007414E4">
      <w:pPr>
        <w:pStyle w:val="1"/>
        <w:numPr>
          <w:ilvl w:val="0"/>
          <w:numId w:val="11"/>
        </w:numPr>
        <w:tabs>
          <w:tab w:val="left" w:pos="1122"/>
        </w:tabs>
        <w:ind w:firstLine="800"/>
        <w:jc w:val="both"/>
      </w:pPr>
      <w:r>
        <w:rPr>
          <w:rStyle w:val="a3"/>
        </w:rPr>
        <w:t>.Конституционный Суд РФ -порядок формирования, конституционно-правовой статус, структура, функции.</w:t>
      </w:r>
    </w:p>
    <w:p w:rsidR="00D71CAC" w:rsidRDefault="007414E4">
      <w:pPr>
        <w:pStyle w:val="1"/>
        <w:ind w:firstLine="800"/>
        <w:jc w:val="both"/>
      </w:pPr>
      <w:r>
        <w:rPr>
          <w:rStyle w:val="a3"/>
        </w:rPr>
        <w:t>14.Верховный Суд РФ -порядок формирования, конституционно-правовой статус, структура, функции.</w:t>
      </w:r>
    </w:p>
    <w:p w:rsidR="00D71CAC" w:rsidRDefault="007414E4">
      <w:pPr>
        <w:pStyle w:val="1"/>
        <w:ind w:firstLine="800"/>
        <w:jc w:val="both"/>
      </w:pPr>
      <w:r>
        <w:rPr>
          <w:rStyle w:val="a3"/>
        </w:rPr>
        <w:t>15.Военные суды в РФ: порядок формирования, конституционно-правовой статус, структура, функции.</w:t>
      </w:r>
    </w:p>
    <w:p w:rsidR="00D71CAC" w:rsidRDefault="007414E4">
      <w:pPr>
        <w:pStyle w:val="1"/>
        <w:ind w:firstLine="800"/>
        <w:jc w:val="both"/>
      </w:pPr>
      <w:r>
        <w:rPr>
          <w:rStyle w:val="a3"/>
        </w:rPr>
        <w:t>16.Конституционные и уставные суды субъектов РФ -порядок формирования, правовой статус, функции.</w:t>
      </w:r>
    </w:p>
    <w:p w:rsidR="00D71CAC" w:rsidRDefault="007414E4">
      <w:pPr>
        <w:pStyle w:val="1"/>
        <w:ind w:firstLine="800"/>
        <w:jc w:val="both"/>
      </w:pPr>
      <w:r>
        <w:rPr>
          <w:rStyle w:val="a3"/>
        </w:rPr>
        <w:t>17.Глава субъекта федерации -требования к кандидату, порядок замещения должности, правовой статус, полномочия.</w:t>
      </w:r>
    </w:p>
    <w:p w:rsidR="00D71CAC" w:rsidRDefault="007414E4">
      <w:pPr>
        <w:pStyle w:val="1"/>
        <w:ind w:firstLine="800"/>
        <w:jc w:val="both"/>
      </w:pPr>
      <w:r>
        <w:rPr>
          <w:rStyle w:val="a3"/>
        </w:rPr>
        <w:t>18.Законодательные (представительные) органы власти субъектов РФ.</w:t>
      </w:r>
    </w:p>
    <w:p w:rsidR="00D71CAC" w:rsidRDefault="007414E4">
      <w:pPr>
        <w:pStyle w:val="1"/>
        <w:numPr>
          <w:ilvl w:val="0"/>
          <w:numId w:val="12"/>
        </w:numPr>
        <w:tabs>
          <w:tab w:val="left" w:pos="1202"/>
        </w:tabs>
        <w:ind w:firstLine="800"/>
        <w:jc w:val="both"/>
      </w:pPr>
      <w:r>
        <w:rPr>
          <w:rStyle w:val="a3"/>
        </w:rPr>
        <w:t>.Органы исполнительной власти субъектов РФ.</w:t>
      </w:r>
    </w:p>
    <w:p w:rsidR="00D71CAC" w:rsidRDefault="007414E4">
      <w:pPr>
        <w:pStyle w:val="1"/>
        <w:numPr>
          <w:ilvl w:val="0"/>
          <w:numId w:val="12"/>
        </w:numPr>
        <w:tabs>
          <w:tab w:val="left" w:pos="1226"/>
        </w:tabs>
        <w:ind w:firstLine="800"/>
        <w:jc w:val="both"/>
      </w:pPr>
      <w:r>
        <w:rPr>
          <w:rStyle w:val="a3"/>
        </w:rPr>
        <w:t>.Муниципальное управление: понятия, содержание, цель и задачи.</w:t>
      </w:r>
    </w:p>
    <w:p w:rsidR="00D71CAC" w:rsidRDefault="007414E4">
      <w:pPr>
        <w:pStyle w:val="1"/>
        <w:numPr>
          <w:ilvl w:val="0"/>
          <w:numId w:val="12"/>
        </w:numPr>
        <w:tabs>
          <w:tab w:val="left" w:pos="1117"/>
        </w:tabs>
        <w:ind w:firstLine="800"/>
        <w:jc w:val="both"/>
      </w:pPr>
      <w:r>
        <w:rPr>
          <w:rStyle w:val="a3"/>
        </w:rPr>
        <w:t>.Муниципальное образование: характеристика природных, исторических, национальных, социально-демографических и экономических особенностей.</w:t>
      </w:r>
    </w:p>
    <w:p w:rsidR="00D71CAC" w:rsidRDefault="007414E4">
      <w:pPr>
        <w:pStyle w:val="1"/>
        <w:numPr>
          <w:ilvl w:val="0"/>
          <w:numId w:val="12"/>
        </w:numPr>
        <w:tabs>
          <w:tab w:val="left" w:pos="1141"/>
        </w:tabs>
        <w:ind w:firstLine="800"/>
        <w:jc w:val="both"/>
      </w:pPr>
      <w:r>
        <w:rPr>
          <w:rStyle w:val="a3"/>
        </w:rPr>
        <w:t>.Полномочия органов местного самоуправления по решению вопросов местного значения.</w:t>
      </w:r>
    </w:p>
    <w:p w:rsidR="00D71CAC" w:rsidRDefault="007414E4">
      <w:pPr>
        <w:pStyle w:val="1"/>
        <w:numPr>
          <w:ilvl w:val="0"/>
          <w:numId w:val="12"/>
        </w:numPr>
        <w:tabs>
          <w:tab w:val="left" w:pos="1216"/>
        </w:tabs>
        <w:ind w:firstLine="800"/>
        <w:jc w:val="both"/>
      </w:pPr>
      <w:r>
        <w:rPr>
          <w:rStyle w:val="a3"/>
        </w:rPr>
        <w:t>.Принципы территориальной организации местного самоуправления.</w:t>
      </w:r>
    </w:p>
    <w:p w:rsidR="00D71CAC" w:rsidRDefault="007414E4">
      <w:pPr>
        <w:pStyle w:val="1"/>
        <w:numPr>
          <w:ilvl w:val="0"/>
          <w:numId w:val="12"/>
        </w:numPr>
        <w:tabs>
          <w:tab w:val="left" w:pos="1131"/>
        </w:tabs>
        <w:ind w:firstLine="800"/>
        <w:jc w:val="both"/>
      </w:pPr>
      <w:r>
        <w:rPr>
          <w:rStyle w:val="a3"/>
        </w:rPr>
        <w:t>.Представительный орган местного самоуправления: порядок формирования и функции.</w:t>
      </w:r>
    </w:p>
    <w:p w:rsidR="00D71CAC" w:rsidRDefault="007414E4">
      <w:pPr>
        <w:pStyle w:val="1"/>
        <w:numPr>
          <w:ilvl w:val="0"/>
          <w:numId w:val="12"/>
        </w:numPr>
        <w:tabs>
          <w:tab w:val="left" w:pos="1221"/>
        </w:tabs>
        <w:ind w:firstLine="800"/>
        <w:jc w:val="both"/>
      </w:pPr>
      <w:r>
        <w:rPr>
          <w:rStyle w:val="a3"/>
        </w:rPr>
        <w:t>.Глава муниципального образования: статус, порядок избрания и полномочиями.</w:t>
      </w:r>
    </w:p>
    <w:p w:rsidR="00D71CAC" w:rsidRDefault="007414E4">
      <w:pPr>
        <w:pStyle w:val="1"/>
        <w:numPr>
          <w:ilvl w:val="0"/>
          <w:numId w:val="12"/>
        </w:numPr>
        <w:tabs>
          <w:tab w:val="left" w:pos="1246"/>
        </w:tabs>
        <w:ind w:firstLine="820"/>
        <w:jc w:val="both"/>
      </w:pPr>
      <w:r>
        <w:rPr>
          <w:rStyle w:val="a3"/>
        </w:rPr>
        <w:t>.Организация работы местной администрации: структура и функции.</w:t>
      </w:r>
    </w:p>
    <w:p w:rsidR="00D71CAC" w:rsidRDefault="007414E4">
      <w:pPr>
        <w:pStyle w:val="1"/>
        <w:numPr>
          <w:ilvl w:val="0"/>
          <w:numId w:val="12"/>
        </w:numPr>
        <w:tabs>
          <w:tab w:val="left" w:pos="1131"/>
        </w:tabs>
        <w:ind w:firstLine="820"/>
        <w:jc w:val="both"/>
      </w:pPr>
      <w:r>
        <w:rPr>
          <w:rStyle w:val="a3"/>
        </w:rPr>
        <w:t>.Формы непосредственного осуществления населением местного самоуправления.</w:t>
      </w:r>
    </w:p>
    <w:p w:rsidR="00D71CAC" w:rsidRDefault="007414E4">
      <w:pPr>
        <w:pStyle w:val="1"/>
        <w:numPr>
          <w:ilvl w:val="0"/>
          <w:numId w:val="12"/>
        </w:numPr>
        <w:tabs>
          <w:tab w:val="left" w:pos="1241"/>
        </w:tabs>
        <w:ind w:firstLine="820"/>
        <w:jc w:val="both"/>
      </w:pPr>
      <w:r>
        <w:rPr>
          <w:rStyle w:val="a3"/>
        </w:rPr>
        <w:t>.Управление муниципальным имуществом.</w:t>
      </w:r>
    </w:p>
    <w:p w:rsidR="00D71CAC" w:rsidRDefault="007414E4">
      <w:pPr>
        <w:pStyle w:val="1"/>
        <w:numPr>
          <w:ilvl w:val="0"/>
          <w:numId w:val="12"/>
        </w:numPr>
        <w:tabs>
          <w:tab w:val="left" w:pos="1246"/>
        </w:tabs>
        <w:ind w:firstLine="820"/>
        <w:jc w:val="both"/>
      </w:pPr>
      <w:r>
        <w:rPr>
          <w:rStyle w:val="a3"/>
        </w:rPr>
        <w:lastRenderedPageBreak/>
        <w:t>.Муниципальное управление системой образования.</w:t>
      </w:r>
    </w:p>
    <w:p w:rsidR="00D71CAC" w:rsidRDefault="007414E4">
      <w:pPr>
        <w:pStyle w:val="1"/>
        <w:numPr>
          <w:ilvl w:val="0"/>
          <w:numId w:val="12"/>
        </w:numPr>
        <w:tabs>
          <w:tab w:val="left" w:pos="1241"/>
        </w:tabs>
        <w:spacing w:after="240"/>
        <w:ind w:firstLine="820"/>
        <w:jc w:val="both"/>
      </w:pPr>
      <w:r>
        <w:rPr>
          <w:rStyle w:val="a3"/>
        </w:rPr>
        <w:t>.Муниципальное управление сферой культуры.</w:t>
      </w:r>
    </w:p>
    <w:p w:rsidR="00D71CAC" w:rsidRDefault="007414E4">
      <w:pPr>
        <w:pStyle w:val="20"/>
        <w:keepNext/>
        <w:keepLines/>
        <w:ind w:left="1220" w:firstLine="0"/>
      </w:pPr>
      <w:bookmarkStart w:id="7" w:name="bookmark17"/>
      <w:r>
        <w:rPr>
          <w:rStyle w:val="2"/>
          <w:b/>
          <w:bCs/>
        </w:rPr>
        <w:t>Градация перевода рейтинговых баллов обучающихся в пятибалльную</w:t>
      </w:r>
      <w:bookmarkEnd w:id="7"/>
    </w:p>
    <w:p w:rsidR="00D71CAC" w:rsidRDefault="007414E4">
      <w:pPr>
        <w:pStyle w:val="a5"/>
        <w:ind w:left="739" w:firstLine="0"/>
      </w:pPr>
      <w:r>
        <w:rPr>
          <w:rStyle w:val="a4"/>
          <w:b/>
          <w:bCs/>
        </w:rPr>
        <w:t xml:space="preserve">систему аттестационных оценок и систему аттестационных оценок </w:t>
      </w:r>
      <w:r>
        <w:rPr>
          <w:rStyle w:val="a4"/>
          <w:b/>
          <w:bCs/>
          <w:lang w:val="en-US" w:eastAsia="en-US"/>
        </w:rPr>
        <w:t>ECTS</w:t>
      </w:r>
      <w:r w:rsidRPr="007414E4">
        <w:rPr>
          <w:rStyle w:val="a4"/>
          <w:b/>
          <w:bCs/>
          <w:lang w:eastAsia="en-U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3869"/>
        <w:gridCol w:w="3125"/>
      </w:tblGrid>
      <w:tr w:rsidR="00D71CAC">
        <w:trPr>
          <w:trHeight w:hRule="exact" w:val="1171"/>
          <w:jc w:val="center"/>
        </w:trPr>
        <w:tc>
          <w:tcPr>
            <w:tcW w:w="2486" w:type="dxa"/>
            <w:tcBorders>
              <w:top w:val="single" w:sz="4" w:space="0" w:color="auto"/>
              <w:left w:val="single" w:sz="4" w:space="0" w:color="auto"/>
            </w:tcBorders>
            <w:shd w:val="clear" w:color="auto" w:fill="D9D9D9"/>
            <w:vAlign w:val="bottom"/>
          </w:tcPr>
          <w:p w:rsidR="00D71CAC" w:rsidRDefault="007414E4">
            <w:pPr>
              <w:pStyle w:val="a7"/>
              <w:ind w:firstLine="0"/>
              <w:jc w:val="center"/>
            </w:pPr>
            <w:r>
              <w:rPr>
                <w:rStyle w:val="a6"/>
                <w:b/>
                <w:bCs/>
              </w:rPr>
              <w:t>Академический рейтинг обучающегося</w:t>
            </w:r>
          </w:p>
        </w:tc>
        <w:tc>
          <w:tcPr>
            <w:tcW w:w="3869" w:type="dxa"/>
            <w:tcBorders>
              <w:top w:val="single" w:sz="4" w:space="0" w:color="auto"/>
              <w:left w:val="single" w:sz="4" w:space="0" w:color="auto"/>
            </w:tcBorders>
            <w:shd w:val="clear" w:color="auto" w:fill="D9D9D9"/>
          </w:tcPr>
          <w:p w:rsidR="00D71CAC" w:rsidRDefault="007414E4">
            <w:pPr>
              <w:pStyle w:val="a7"/>
              <w:ind w:firstLine="0"/>
              <w:jc w:val="center"/>
            </w:pPr>
            <w:r>
              <w:rPr>
                <w:rStyle w:val="a6"/>
                <w:b/>
                <w:bCs/>
              </w:rPr>
              <w:t>Аттестационная оценка обучающегося по дисциплине учебного плана в национальной системе оценивания</w:t>
            </w:r>
          </w:p>
        </w:tc>
        <w:tc>
          <w:tcPr>
            <w:tcW w:w="3125" w:type="dxa"/>
            <w:tcBorders>
              <w:top w:val="single" w:sz="4" w:space="0" w:color="auto"/>
              <w:left w:val="single" w:sz="4" w:space="0" w:color="auto"/>
              <w:right w:val="single" w:sz="4" w:space="0" w:color="auto"/>
            </w:tcBorders>
            <w:shd w:val="clear" w:color="auto" w:fill="D9D9D9"/>
          </w:tcPr>
          <w:p w:rsidR="00D71CAC" w:rsidRDefault="007414E4">
            <w:pPr>
              <w:pStyle w:val="a7"/>
              <w:ind w:firstLine="0"/>
              <w:jc w:val="center"/>
            </w:pPr>
            <w:r>
              <w:rPr>
                <w:rStyle w:val="a6"/>
                <w:b/>
                <w:bCs/>
              </w:rPr>
              <w:t xml:space="preserve">Аттестационная оценка обучающегося по дисциплине учебного плана в системе </w:t>
            </w:r>
            <w:r>
              <w:rPr>
                <w:rStyle w:val="a6"/>
                <w:b/>
                <w:bCs/>
                <w:lang w:val="en-US" w:eastAsia="en-US"/>
              </w:rPr>
              <w:t>ECTS</w:t>
            </w:r>
          </w:p>
        </w:tc>
      </w:tr>
      <w:tr w:rsidR="00D71CAC">
        <w:trPr>
          <w:trHeight w:hRule="exact" w:val="283"/>
          <w:jc w:val="center"/>
        </w:trPr>
        <w:tc>
          <w:tcPr>
            <w:tcW w:w="2486" w:type="dxa"/>
            <w:tcBorders>
              <w:top w:val="single" w:sz="4" w:space="0" w:color="auto"/>
              <w:left w:val="single" w:sz="4" w:space="0" w:color="auto"/>
            </w:tcBorders>
            <w:shd w:val="clear" w:color="auto" w:fill="auto"/>
            <w:vAlign w:val="bottom"/>
          </w:tcPr>
          <w:p w:rsidR="00D71CAC" w:rsidRDefault="007414E4">
            <w:pPr>
              <w:pStyle w:val="a7"/>
              <w:ind w:firstLine="0"/>
              <w:jc w:val="center"/>
            </w:pPr>
            <w:r>
              <w:rPr>
                <w:rStyle w:val="a6"/>
              </w:rPr>
              <w:t>95-100</w:t>
            </w:r>
          </w:p>
        </w:tc>
        <w:tc>
          <w:tcPr>
            <w:tcW w:w="3869" w:type="dxa"/>
            <w:vMerge w:val="restart"/>
            <w:tcBorders>
              <w:top w:val="single" w:sz="4" w:space="0" w:color="auto"/>
              <w:left w:val="single" w:sz="4" w:space="0" w:color="auto"/>
            </w:tcBorders>
            <w:shd w:val="clear" w:color="auto" w:fill="auto"/>
            <w:vAlign w:val="center"/>
          </w:tcPr>
          <w:p w:rsidR="00D71CAC" w:rsidRDefault="007414E4">
            <w:pPr>
              <w:pStyle w:val="a7"/>
              <w:ind w:firstLine="0"/>
              <w:jc w:val="center"/>
            </w:pPr>
            <w:r>
              <w:rPr>
                <w:rStyle w:val="a6"/>
              </w:rPr>
              <w:t>Отлично</w:t>
            </w:r>
          </w:p>
        </w:tc>
        <w:tc>
          <w:tcPr>
            <w:tcW w:w="3125" w:type="dxa"/>
            <w:tcBorders>
              <w:top w:val="single" w:sz="4" w:space="0" w:color="auto"/>
              <w:left w:val="single" w:sz="4" w:space="0" w:color="auto"/>
              <w:right w:val="single" w:sz="4" w:space="0" w:color="auto"/>
            </w:tcBorders>
            <w:shd w:val="clear" w:color="auto" w:fill="auto"/>
            <w:vAlign w:val="bottom"/>
          </w:tcPr>
          <w:p w:rsidR="00D71CAC" w:rsidRDefault="007414E4">
            <w:pPr>
              <w:pStyle w:val="a7"/>
              <w:ind w:firstLine="0"/>
              <w:jc w:val="both"/>
            </w:pPr>
            <w:r>
              <w:rPr>
                <w:rStyle w:val="a6"/>
              </w:rPr>
              <w:t xml:space="preserve">+ </w:t>
            </w:r>
            <w:r>
              <w:rPr>
                <w:rStyle w:val="a6"/>
                <w:lang w:val="en-US" w:eastAsia="en-US"/>
              </w:rPr>
              <w:t>A (excellent)</w:t>
            </w:r>
          </w:p>
        </w:tc>
      </w:tr>
      <w:tr w:rsidR="00D71CAC">
        <w:trPr>
          <w:trHeight w:hRule="exact" w:val="288"/>
          <w:jc w:val="center"/>
        </w:trPr>
        <w:tc>
          <w:tcPr>
            <w:tcW w:w="2486" w:type="dxa"/>
            <w:tcBorders>
              <w:top w:val="single" w:sz="4" w:space="0" w:color="auto"/>
              <w:left w:val="single" w:sz="4" w:space="0" w:color="auto"/>
            </w:tcBorders>
            <w:shd w:val="clear" w:color="auto" w:fill="auto"/>
            <w:vAlign w:val="bottom"/>
          </w:tcPr>
          <w:p w:rsidR="00D71CAC" w:rsidRDefault="007414E4">
            <w:pPr>
              <w:pStyle w:val="a7"/>
              <w:ind w:firstLine="0"/>
              <w:jc w:val="center"/>
            </w:pPr>
            <w:r>
              <w:rPr>
                <w:rStyle w:val="a6"/>
              </w:rPr>
              <w:t>80-94</w:t>
            </w:r>
          </w:p>
        </w:tc>
        <w:tc>
          <w:tcPr>
            <w:tcW w:w="3869" w:type="dxa"/>
            <w:vMerge/>
            <w:tcBorders>
              <w:left w:val="single" w:sz="4" w:space="0" w:color="auto"/>
            </w:tcBorders>
            <w:shd w:val="clear" w:color="auto" w:fill="auto"/>
            <w:vAlign w:val="center"/>
          </w:tcPr>
          <w:p w:rsidR="00D71CAC" w:rsidRDefault="00D71CAC"/>
        </w:tc>
        <w:tc>
          <w:tcPr>
            <w:tcW w:w="3125" w:type="dxa"/>
            <w:tcBorders>
              <w:top w:val="single" w:sz="4" w:space="0" w:color="auto"/>
              <w:left w:val="single" w:sz="4" w:space="0" w:color="auto"/>
              <w:right w:val="single" w:sz="4" w:space="0" w:color="auto"/>
            </w:tcBorders>
            <w:shd w:val="clear" w:color="auto" w:fill="auto"/>
            <w:vAlign w:val="bottom"/>
          </w:tcPr>
          <w:p w:rsidR="00D71CAC" w:rsidRDefault="007414E4">
            <w:pPr>
              <w:pStyle w:val="a7"/>
              <w:ind w:firstLine="0"/>
              <w:jc w:val="both"/>
            </w:pPr>
            <w:r>
              <w:rPr>
                <w:rStyle w:val="a6"/>
                <w:lang w:val="en-US" w:eastAsia="en-US"/>
              </w:rPr>
              <w:t>A (excellent)</w:t>
            </w:r>
          </w:p>
        </w:tc>
      </w:tr>
      <w:tr w:rsidR="00D71CAC">
        <w:trPr>
          <w:trHeight w:hRule="exact" w:val="283"/>
          <w:jc w:val="center"/>
        </w:trPr>
        <w:tc>
          <w:tcPr>
            <w:tcW w:w="2486" w:type="dxa"/>
            <w:tcBorders>
              <w:top w:val="single" w:sz="4" w:space="0" w:color="auto"/>
              <w:left w:val="single" w:sz="4" w:space="0" w:color="auto"/>
            </w:tcBorders>
            <w:shd w:val="clear" w:color="auto" w:fill="auto"/>
            <w:vAlign w:val="bottom"/>
          </w:tcPr>
          <w:p w:rsidR="00D71CAC" w:rsidRDefault="007414E4">
            <w:pPr>
              <w:pStyle w:val="a7"/>
              <w:ind w:firstLine="0"/>
              <w:jc w:val="center"/>
            </w:pPr>
            <w:r>
              <w:rPr>
                <w:rStyle w:val="a6"/>
              </w:rPr>
              <w:t>75-79</w:t>
            </w:r>
          </w:p>
        </w:tc>
        <w:tc>
          <w:tcPr>
            <w:tcW w:w="3869" w:type="dxa"/>
            <w:vMerge w:val="restart"/>
            <w:tcBorders>
              <w:top w:val="single" w:sz="4" w:space="0" w:color="auto"/>
              <w:left w:val="single" w:sz="4" w:space="0" w:color="auto"/>
            </w:tcBorders>
            <w:shd w:val="clear" w:color="auto" w:fill="auto"/>
            <w:vAlign w:val="center"/>
          </w:tcPr>
          <w:p w:rsidR="00D71CAC" w:rsidRDefault="007414E4">
            <w:pPr>
              <w:pStyle w:val="a7"/>
              <w:ind w:firstLine="0"/>
              <w:jc w:val="center"/>
            </w:pPr>
            <w:r>
              <w:rPr>
                <w:rStyle w:val="a6"/>
              </w:rPr>
              <w:t>Хорошо</w:t>
            </w:r>
          </w:p>
        </w:tc>
        <w:tc>
          <w:tcPr>
            <w:tcW w:w="3125" w:type="dxa"/>
            <w:tcBorders>
              <w:top w:val="single" w:sz="4" w:space="0" w:color="auto"/>
              <w:left w:val="single" w:sz="4" w:space="0" w:color="auto"/>
              <w:right w:val="single" w:sz="4" w:space="0" w:color="auto"/>
            </w:tcBorders>
            <w:shd w:val="clear" w:color="auto" w:fill="auto"/>
            <w:vAlign w:val="bottom"/>
          </w:tcPr>
          <w:p w:rsidR="00D71CAC" w:rsidRDefault="007414E4">
            <w:pPr>
              <w:pStyle w:val="a7"/>
              <w:ind w:firstLine="0"/>
              <w:jc w:val="both"/>
            </w:pPr>
            <w:r>
              <w:rPr>
                <w:rStyle w:val="a6"/>
                <w:lang w:val="en-US" w:eastAsia="en-US"/>
              </w:rPr>
              <w:t>+B (good)</w:t>
            </w:r>
          </w:p>
        </w:tc>
      </w:tr>
      <w:tr w:rsidR="00D71CAC">
        <w:trPr>
          <w:trHeight w:hRule="exact" w:val="288"/>
          <w:jc w:val="center"/>
        </w:trPr>
        <w:tc>
          <w:tcPr>
            <w:tcW w:w="2486" w:type="dxa"/>
            <w:tcBorders>
              <w:top w:val="single" w:sz="4" w:space="0" w:color="auto"/>
              <w:left w:val="single" w:sz="4" w:space="0" w:color="auto"/>
            </w:tcBorders>
            <w:shd w:val="clear" w:color="auto" w:fill="auto"/>
            <w:vAlign w:val="bottom"/>
          </w:tcPr>
          <w:p w:rsidR="00D71CAC" w:rsidRDefault="007414E4">
            <w:pPr>
              <w:pStyle w:val="a7"/>
              <w:ind w:firstLine="0"/>
              <w:jc w:val="center"/>
            </w:pPr>
            <w:r>
              <w:rPr>
                <w:rStyle w:val="a6"/>
              </w:rPr>
              <w:t>70-74</w:t>
            </w:r>
          </w:p>
        </w:tc>
        <w:tc>
          <w:tcPr>
            <w:tcW w:w="3869" w:type="dxa"/>
            <w:vMerge/>
            <w:tcBorders>
              <w:left w:val="single" w:sz="4" w:space="0" w:color="auto"/>
            </w:tcBorders>
            <w:shd w:val="clear" w:color="auto" w:fill="auto"/>
            <w:vAlign w:val="center"/>
          </w:tcPr>
          <w:p w:rsidR="00D71CAC" w:rsidRDefault="00D71CAC"/>
        </w:tc>
        <w:tc>
          <w:tcPr>
            <w:tcW w:w="3125" w:type="dxa"/>
            <w:tcBorders>
              <w:top w:val="single" w:sz="4" w:space="0" w:color="auto"/>
              <w:left w:val="single" w:sz="4" w:space="0" w:color="auto"/>
              <w:right w:val="single" w:sz="4" w:space="0" w:color="auto"/>
            </w:tcBorders>
            <w:shd w:val="clear" w:color="auto" w:fill="auto"/>
            <w:vAlign w:val="bottom"/>
          </w:tcPr>
          <w:p w:rsidR="00D71CAC" w:rsidRDefault="007414E4">
            <w:pPr>
              <w:pStyle w:val="a7"/>
              <w:ind w:firstLine="0"/>
              <w:jc w:val="both"/>
            </w:pPr>
            <w:r>
              <w:rPr>
                <w:rStyle w:val="a6"/>
                <w:lang w:val="en-US" w:eastAsia="en-US"/>
              </w:rPr>
              <w:t>B (good)</w:t>
            </w:r>
          </w:p>
        </w:tc>
      </w:tr>
      <w:tr w:rsidR="00D71CAC">
        <w:trPr>
          <w:trHeight w:hRule="exact" w:val="288"/>
          <w:jc w:val="center"/>
        </w:trPr>
        <w:tc>
          <w:tcPr>
            <w:tcW w:w="2486" w:type="dxa"/>
            <w:tcBorders>
              <w:top w:val="single" w:sz="4" w:space="0" w:color="auto"/>
              <w:left w:val="single" w:sz="4" w:space="0" w:color="auto"/>
            </w:tcBorders>
            <w:shd w:val="clear" w:color="auto" w:fill="auto"/>
            <w:vAlign w:val="bottom"/>
          </w:tcPr>
          <w:p w:rsidR="00D71CAC" w:rsidRDefault="007414E4">
            <w:pPr>
              <w:pStyle w:val="a7"/>
              <w:ind w:firstLine="0"/>
              <w:jc w:val="center"/>
            </w:pPr>
            <w:r>
              <w:rPr>
                <w:rStyle w:val="a6"/>
              </w:rPr>
              <w:t>55-69</w:t>
            </w:r>
          </w:p>
        </w:tc>
        <w:tc>
          <w:tcPr>
            <w:tcW w:w="3869" w:type="dxa"/>
            <w:vMerge w:val="restart"/>
            <w:tcBorders>
              <w:top w:val="single" w:sz="4" w:space="0" w:color="auto"/>
              <w:left w:val="single" w:sz="4" w:space="0" w:color="auto"/>
            </w:tcBorders>
            <w:shd w:val="clear" w:color="auto" w:fill="auto"/>
            <w:vAlign w:val="center"/>
          </w:tcPr>
          <w:p w:rsidR="00D71CAC" w:rsidRDefault="007414E4">
            <w:pPr>
              <w:pStyle w:val="a7"/>
              <w:ind w:firstLine="0"/>
              <w:jc w:val="center"/>
            </w:pPr>
            <w:r>
              <w:rPr>
                <w:rStyle w:val="a6"/>
              </w:rPr>
              <w:t>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D71CAC" w:rsidRDefault="007414E4">
            <w:pPr>
              <w:pStyle w:val="a7"/>
              <w:ind w:firstLine="0"/>
              <w:jc w:val="both"/>
            </w:pPr>
            <w:r>
              <w:rPr>
                <w:rStyle w:val="a6"/>
                <w:lang w:val="en-US" w:eastAsia="en-US"/>
              </w:rPr>
              <w:t>C (satisfactory)</w:t>
            </w:r>
          </w:p>
        </w:tc>
      </w:tr>
      <w:tr w:rsidR="00D71CAC">
        <w:trPr>
          <w:trHeight w:hRule="exact" w:val="283"/>
          <w:jc w:val="center"/>
        </w:trPr>
        <w:tc>
          <w:tcPr>
            <w:tcW w:w="2486" w:type="dxa"/>
            <w:tcBorders>
              <w:top w:val="single" w:sz="4" w:space="0" w:color="auto"/>
              <w:left w:val="single" w:sz="4" w:space="0" w:color="auto"/>
            </w:tcBorders>
            <w:shd w:val="clear" w:color="auto" w:fill="auto"/>
            <w:vAlign w:val="bottom"/>
          </w:tcPr>
          <w:p w:rsidR="00D71CAC" w:rsidRDefault="007414E4">
            <w:pPr>
              <w:pStyle w:val="a7"/>
              <w:ind w:firstLine="0"/>
              <w:jc w:val="center"/>
            </w:pPr>
            <w:r>
              <w:rPr>
                <w:rStyle w:val="a6"/>
              </w:rPr>
              <w:t>50-54</w:t>
            </w:r>
          </w:p>
        </w:tc>
        <w:tc>
          <w:tcPr>
            <w:tcW w:w="3869" w:type="dxa"/>
            <w:vMerge/>
            <w:tcBorders>
              <w:left w:val="single" w:sz="4" w:space="0" w:color="auto"/>
            </w:tcBorders>
            <w:shd w:val="clear" w:color="auto" w:fill="auto"/>
            <w:vAlign w:val="center"/>
          </w:tcPr>
          <w:p w:rsidR="00D71CAC" w:rsidRDefault="00D71CAC"/>
        </w:tc>
        <w:tc>
          <w:tcPr>
            <w:tcW w:w="3125" w:type="dxa"/>
            <w:tcBorders>
              <w:top w:val="single" w:sz="4" w:space="0" w:color="auto"/>
              <w:left w:val="single" w:sz="4" w:space="0" w:color="auto"/>
              <w:right w:val="single" w:sz="4" w:space="0" w:color="auto"/>
            </w:tcBorders>
            <w:shd w:val="clear" w:color="auto" w:fill="auto"/>
            <w:vAlign w:val="bottom"/>
          </w:tcPr>
          <w:p w:rsidR="00D71CAC" w:rsidRDefault="007414E4">
            <w:pPr>
              <w:pStyle w:val="a7"/>
              <w:ind w:firstLine="0"/>
              <w:jc w:val="both"/>
            </w:pPr>
            <w:r>
              <w:rPr>
                <w:rStyle w:val="a6"/>
                <w:lang w:val="en-US" w:eastAsia="en-US"/>
              </w:rPr>
              <w:t>D (satisfactory)</w:t>
            </w:r>
          </w:p>
        </w:tc>
      </w:tr>
      <w:tr w:rsidR="00D71CAC">
        <w:trPr>
          <w:trHeight w:hRule="exact" w:val="288"/>
          <w:jc w:val="center"/>
        </w:trPr>
        <w:tc>
          <w:tcPr>
            <w:tcW w:w="2486" w:type="dxa"/>
            <w:tcBorders>
              <w:top w:val="single" w:sz="4" w:space="0" w:color="auto"/>
              <w:left w:val="single" w:sz="4" w:space="0" w:color="auto"/>
            </w:tcBorders>
            <w:shd w:val="clear" w:color="auto" w:fill="auto"/>
            <w:vAlign w:val="bottom"/>
          </w:tcPr>
          <w:p w:rsidR="00D71CAC" w:rsidRDefault="007414E4">
            <w:pPr>
              <w:pStyle w:val="a7"/>
              <w:ind w:firstLine="0"/>
              <w:jc w:val="center"/>
            </w:pPr>
            <w:r>
              <w:rPr>
                <w:rStyle w:val="a6"/>
              </w:rPr>
              <w:t>45-49</w:t>
            </w:r>
          </w:p>
        </w:tc>
        <w:tc>
          <w:tcPr>
            <w:tcW w:w="3869" w:type="dxa"/>
            <w:vMerge w:val="restart"/>
            <w:tcBorders>
              <w:top w:val="single" w:sz="4" w:space="0" w:color="auto"/>
              <w:left w:val="single" w:sz="4" w:space="0" w:color="auto"/>
            </w:tcBorders>
            <w:shd w:val="clear" w:color="auto" w:fill="auto"/>
            <w:vAlign w:val="center"/>
          </w:tcPr>
          <w:p w:rsidR="00D71CAC" w:rsidRDefault="007414E4">
            <w:pPr>
              <w:pStyle w:val="a7"/>
              <w:ind w:firstLine="0"/>
              <w:jc w:val="center"/>
            </w:pPr>
            <w:r>
              <w:rPr>
                <w:rStyle w:val="a6"/>
              </w:rPr>
              <w:t>Неудовлетворительно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D71CAC" w:rsidRDefault="007414E4">
            <w:pPr>
              <w:pStyle w:val="a7"/>
              <w:ind w:firstLine="0"/>
              <w:jc w:val="both"/>
            </w:pPr>
            <w:r>
              <w:rPr>
                <w:rStyle w:val="a6"/>
                <w:lang w:val="en-US" w:eastAsia="en-US"/>
              </w:rPr>
              <w:t>E (satisfactory failed)</w:t>
            </w:r>
          </w:p>
        </w:tc>
      </w:tr>
      <w:tr w:rsidR="00D71CAC">
        <w:trPr>
          <w:trHeight w:hRule="exact" w:val="283"/>
          <w:jc w:val="center"/>
        </w:trPr>
        <w:tc>
          <w:tcPr>
            <w:tcW w:w="2486" w:type="dxa"/>
            <w:tcBorders>
              <w:top w:val="single" w:sz="4" w:space="0" w:color="auto"/>
              <w:left w:val="single" w:sz="4" w:space="0" w:color="auto"/>
            </w:tcBorders>
            <w:shd w:val="clear" w:color="auto" w:fill="auto"/>
            <w:vAlign w:val="bottom"/>
          </w:tcPr>
          <w:p w:rsidR="00D71CAC" w:rsidRDefault="007414E4">
            <w:pPr>
              <w:pStyle w:val="a7"/>
              <w:ind w:firstLine="0"/>
              <w:jc w:val="center"/>
            </w:pPr>
            <w:r>
              <w:rPr>
                <w:rStyle w:val="a6"/>
              </w:rPr>
              <w:t>1-44</w:t>
            </w:r>
          </w:p>
        </w:tc>
        <w:tc>
          <w:tcPr>
            <w:tcW w:w="3869" w:type="dxa"/>
            <w:vMerge/>
            <w:tcBorders>
              <w:left w:val="single" w:sz="4" w:space="0" w:color="auto"/>
            </w:tcBorders>
            <w:shd w:val="clear" w:color="auto" w:fill="auto"/>
            <w:vAlign w:val="center"/>
          </w:tcPr>
          <w:p w:rsidR="00D71CAC" w:rsidRDefault="00D71CAC"/>
        </w:tc>
        <w:tc>
          <w:tcPr>
            <w:tcW w:w="3125" w:type="dxa"/>
            <w:tcBorders>
              <w:top w:val="single" w:sz="4" w:space="0" w:color="auto"/>
              <w:left w:val="single" w:sz="4" w:space="0" w:color="auto"/>
              <w:right w:val="single" w:sz="4" w:space="0" w:color="auto"/>
            </w:tcBorders>
            <w:shd w:val="clear" w:color="auto" w:fill="auto"/>
            <w:vAlign w:val="bottom"/>
          </w:tcPr>
          <w:p w:rsidR="00D71CAC" w:rsidRDefault="007414E4">
            <w:pPr>
              <w:pStyle w:val="a7"/>
              <w:ind w:firstLine="0"/>
              <w:jc w:val="both"/>
            </w:pPr>
            <w:r>
              <w:rPr>
                <w:rStyle w:val="a6"/>
                <w:lang w:val="en-US" w:eastAsia="en-US"/>
              </w:rPr>
              <w:t>F (not rated)</w:t>
            </w:r>
          </w:p>
        </w:tc>
      </w:tr>
      <w:tr w:rsidR="00D71CAC">
        <w:trPr>
          <w:trHeight w:hRule="exact" w:val="293"/>
          <w:jc w:val="center"/>
        </w:trPr>
        <w:tc>
          <w:tcPr>
            <w:tcW w:w="2486" w:type="dxa"/>
            <w:tcBorders>
              <w:top w:val="single" w:sz="4" w:space="0" w:color="auto"/>
              <w:left w:val="single" w:sz="4" w:space="0" w:color="auto"/>
              <w:bottom w:val="single" w:sz="4" w:space="0" w:color="auto"/>
            </w:tcBorders>
            <w:shd w:val="clear" w:color="auto" w:fill="auto"/>
            <w:vAlign w:val="bottom"/>
          </w:tcPr>
          <w:p w:rsidR="00D71CAC" w:rsidRDefault="007414E4">
            <w:pPr>
              <w:pStyle w:val="a7"/>
              <w:ind w:firstLine="0"/>
              <w:jc w:val="center"/>
            </w:pPr>
            <w:r>
              <w:rPr>
                <w:rStyle w:val="a6"/>
              </w:rPr>
              <w:t>0</w:t>
            </w:r>
          </w:p>
        </w:tc>
        <w:tc>
          <w:tcPr>
            <w:tcW w:w="3869" w:type="dxa"/>
            <w:vMerge/>
            <w:tcBorders>
              <w:left w:val="single" w:sz="4" w:space="0" w:color="auto"/>
              <w:bottom w:val="single" w:sz="4" w:space="0" w:color="auto"/>
            </w:tcBorders>
            <w:shd w:val="clear" w:color="auto" w:fill="auto"/>
            <w:vAlign w:val="center"/>
          </w:tcPr>
          <w:p w:rsidR="00D71CAC" w:rsidRDefault="00D71CAC"/>
        </w:tc>
        <w:tc>
          <w:tcPr>
            <w:tcW w:w="3125" w:type="dxa"/>
            <w:tcBorders>
              <w:top w:val="single" w:sz="4" w:space="0" w:color="auto"/>
              <w:left w:val="single" w:sz="4" w:space="0" w:color="auto"/>
              <w:bottom w:val="single" w:sz="4" w:space="0" w:color="auto"/>
              <w:right w:val="single" w:sz="4" w:space="0" w:color="auto"/>
            </w:tcBorders>
            <w:shd w:val="clear" w:color="auto" w:fill="auto"/>
            <w:vAlign w:val="bottom"/>
          </w:tcPr>
          <w:p w:rsidR="00D71CAC" w:rsidRDefault="007414E4">
            <w:pPr>
              <w:pStyle w:val="a7"/>
              <w:ind w:firstLine="0"/>
              <w:jc w:val="both"/>
            </w:pPr>
            <w:r>
              <w:rPr>
                <w:rStyle w:val="a6"/>
                <w:lang w:val="en-US" w:eastAsia="en-US"/>
              </w:rPr>
              <w:t>N/A (not rated)</w:t>
            </w:r>
          </w:p>
        </w:tc>
      </w:tr>
    </w:tbl>
    <w:p w:rsidR="00D71CAC" w:rsidRDefault="00D71CAC">
      <w:pPr>
        <w:spacing w:after="239" w:line="1" w:lineRule="exact"/>
      </w:pPr>
    </w:p>
    <w:p w:rsidR="00D71CAC" w:rsidRDefault="007414E4">
      <w:pPr>
        <w:pStyle w:val="1"/>
        <w:numPr>
          <w:ilvl w:val="0"/>
          <w:numId w:val="13"/>
        </w:numPr>
        <w:tabs>
          <w:tab w:val="left" w:pos="1078"/>
        </w:tabs>
        <w:ind w:firstLine="820"/>
        <w:jc w:val="both"/>
      </w:pPr>
      <w:r>
        <w:rPr>
          <w:rStyle w:val="a3"/>
          <w:b/>
          <w:bCs/>
        </w:rPr>
        <w:t xml:space="preserve">Практическая работа (практическая подготовка): </w:t>
      </w:r>
      <w:r>
        <w:rPr>
          <w:rStyle w:val="a3"/>
        </w:rPr>
        <w:t>проверка выполнения заданий по практической подготовке в профессиональной деятельности и самостоятельной работы на практических занятиях.</w:t>
      </w:r>
    </w:p>
    <w:p w:rsidR="00D71CAC" w:rsidRDefault="007414E4">
      <w:pPr>
        <w:pStyle w:val="1"/>
        <w:ind w:firstLine="820"/>
        <w:jc w:val="both"/>
      </w:pPr>
      <w:r>
        <w:rPr>
          <w:rStyle w:val="a3"/>
        </w:rPr>
        <w:t xml:space="preserve">Практическое задание </w:t>
      </w:r>
      <w:r>
        <w:rPr>
          <w:rStyle w:val="a3"/>
          <w:i/>
          <w:iCs/>
        </w:rPr>
        <w:t>–</w:t>
      </w:r>
      <w:r>
        <w:rPr>
          <w:rStyle w:val="a3"/>
        </w:rPr>
        <w:t xml:space="preserve"> это частично регламентированное задание по практической подготовке в профессиональной деятельности</w:t>
      </w:r>
      <w:r>
        <w:rPr>
          <w:rStyle w:val="a3"/>
          <w:b/>
          <w:bCs/>
        </w:rPr>
        <w:t xml:space="preserve">, </w:t>
      </w:r>
      <w:r>
        <w:rPr>
          <w:rStyle w:val="a3"/>
        </w:rPr>
        <w:t>имеющее алгоритмическое или нестандартное решение, позволяющее диагностировать умения, интегрировать знания различных научных областей в практическую подготовку, связанную с профессиональной деятельности. Может выполняться в индивидуальном порядке или группой обучающихся.</w:t>
      </w:r>
    </w:p>
    <w:p w:rsidR="00D71CAC" w:rsidRDefault="007414E4">
      <w:pPr>
        <w:pStyle w:val="1"/>
        <w:ind w:firstLine="820"/>
        <w:jc w:val="both"/>
      </w:pPr>
      <w:r>
        <w:rPr>
          <w:rStyle w:val="a3"/>
        </w:rPr>
        <w:t>Работа во время проведения практического занятия состоит из следующих элементов:</w:t>
      </w:r>
    </w:p>
    <w:p w:rsidR="00D71CAC" w:rsidRDefault="007414E4">
      <w:pPr>
        <w:pStyle w:val="1"/>
        <w:numPr>
          <w:ilvl w:val="0"/>
          <w:numId w:val="14"/>
        </w:numPr>
        <w:tabs>
          <w:tab w:val="left" w:pos="1035"/>
        </w:tabs>
        <w:ind w:firstLine="820"/>
        <w:jc w:val="both"/>
      </w:pPr>
      <w:r>
        <w:rPr>
          <w:rStyle w:val="a3"/>
        </w:rPr>
        <w:t>консультирование обучающихся преподавателем с целью предоставления исчерпывающей информации, необходимой для самостоятельного выполнения предложенных преподавателем практических заданий и задач;</w:t>
      </w:r>
    </w:p>
    <w:p w:rsidR="00D71CAC" w:rsidRDefault="007414E4">
      <w:pPr>
        <w:pStyle w:val="1"/>
        <w:numPr>
          <w:ilvl w:val="0"/>
          <w:numId w:val="14"/>
        </w:numPr>
        <w:tabs>
          <w:tab w:val="left" w:pos="1040"/>
        </w:tabs>
        <w:ind w:firstLine="820"/>
        <w:jc w:val="both"/>
      </w:pPr>
      <w:r>
        <w:rPr>
          <w:rStyle w:val="a3"/>
        </w:rPr>
        <w:t>самостоятельное выполнение практических заданий согласно обозначенной учебной программой тематики;</w:t>
      </w:r>
    </w:p>
    <w:p w:rsidR="00D71CAC" w:rsidRDefault="007414E4">
      <w:pPr>
        <w:pStyle w:val="1"/>
        <w:numPr>
          <w:ilvl w:val="0"/>
          <w:numId w:val="14"/>
        </w:numPr>
        <w:tabs>
          <w:tab w:val="left" w:pos="1035"/>
        </w:tabs>
        <w:ind w:firstLine="820"/>
        <w:jc w:val="both"/>
      </w:pPr>
      <w:r>
        <w:rPr>
          <w:rStyle w:val="a3"/>
        </w:rPr>
        <w:t>ознакомление с инструктивными материалами с целью осознания задач практического занятия, техники безопасности при работе в аудитории.</w:t>
      </w:r>
    </w:p>
    <w:p w:rsidR="00D71CAC" w:rsidRDefault="007414E4">
      <w:pPr>
        <w:pStyle w:val="1"/>
        <w:spacing w:after="240"/>
        <w:ind w:firstLine="820"/>
        <w:jc w:val="both"/>
      </w:pPr>
      <w:r>
        <w:rPr>
          <w:rStyle w:val="a3"/>
        </w:rPr>
        <w:t>Обработка, обобщение полученных результатов практической подготовки проводиться обучающимися самостоятельно или под руководством преподавателя (в зависимости от степени сложности поставленных задач).</w:t>
      </w:r>
    </w:p>
    <w:p w:rsidR="00D71CAC" w:rsidRDefault="007414E4">
      <w:pPr>
        <w:pStyle w:val="20"/>
        <w:keepNext/>
        <w:keepLines/>
        <w:numPr>
          <w:ilvl w:val="0"/>
          <w:numId w:val="13"/>
        </w:numPr>
        <w:tabs>
          <w:tab w:val="left" w:pos="1881"/>
        </w:tabs>
        <w:ind w:firstLine="820"/>
        <w:jc w:val="both"/>
      </w:pPr>
      <w:bookmarkStart w:id="8" w:name="bookmark19"/>
      <w:r>
        <w:rPr>
          <w:rStyle w:val="2"/>
          <w:b/>
          <w:bCs/>
        </w:rPr>
        <w:t>Курсовые проекты (работы)</w:t>
      </w:r>
      <w:bookmarkEnd w:id="8"/>
    </w:p>
    <w:p w:rsidR="00D71CAC" w:rsidRDefault="007414E4">
      <w:pPr>
        <w:pStyle w:val="1"/>
        <w:spacing w:after="240"/>
        <w:ind w:firstLine="820"/>
        <w:jc w:val="both"/>
      </w:pPr>
      <w:r>
        <w:rPr>
          <w:rStyle w:val="a3"/>
        </w:rPr>
        <w:t>Не предусмотрено</w:t>
      </w:r>
    </w:p>
    <w:p w:rsidR="00D71CAC" w:rsidRDefault="007414E4">
      <w:pPr>
        <w:pStyle w:val="20"/>
        <w:keepNext/>
        <w:keepLines/>
        <w:numPr>
          <w:ilvl w:val="0"/>
          <w:numId w:val="13"/>
        </w:numPr>
        <w:tabs>
          <w:tab w:val="left" w:pos="1881"/>
        </w:tabs>
        <w:ind w:firstLine="820"/>
        <w:jc w:val="both"/>
      </w:pPr>
      <w:bookmarkStart w:id="9" w:name="bookmark21"/>
      <w:r>
        <w:rPr>
          <w:rStyle w:val="2"/>
          <w:b/>
          <w:bCs/>
        </w:rPr>
        <w:t>Оценка компетенций (в целом)</w:t>
      </w:r>
      <w:bookmarkEnd w:id="9"/>
    </w:p>
    <w:p w:rsidR="00D71CAC" w:rsidRDefault="007414E4">
      <w:pPr>
        <w:pStyle w:val="1"/>
        <w:ind w:firstLine="820"/>
        <w:jc w:val="both"/>
      </w:pPr>
      <w:r>
        <w:rPr>
          <w:rStyle w:val="a3"/>
        </w:rPr>
        <w:t>Оценка компетенций (в целом) осуществляется по итогам суммирования текущих результатов обучающегося и промежуточной аттестации.</w:t>
      </w:r>
    </w:p>
    <w:p w:rsidR="00D71CAC" w:rsidRDefault="007414E4" w:rsidP="007414E4">
      <w:pPr>
        <w:pStyle w:val="1"/>
        <w:numPr>
          <w:ilvl w:val="0"/>
          <w:numId w:val="13"/>
        </w:numPr>
        <w:tabs>
          <w:tab w:val="left" w:pos="1054"/>
        </w:tabs>
        <w:ind w:firstLine="820"/>
        <w:jc w:val="both"/>
      </w:pPr>
      <w:r>
        <w:rPr>
          <w:rStyle w:val="a3"/>
        </w:rPr>
        <w:t>оценке освоения компетенций (в целом) учитывают: полноту знания учебного материала по теме, степень активности обучающегося на занятиях в семестре; логичность</w:t>
      </w:r>
    </w:p>
    <w:p w:rsidR="00D71CAC" w:rsidRDefault="007414E4" w:rsidP="007414E4">
      <w:pPr>
        <w:pStyle w:val="1"/>
        <w:ind w:firstLine="0"/>
        <w:jc w:val="both"/>
      </w:pPr>
      <w:r>
        <w:rPr>
          <w:rStyle w:val="a3"/>
        </w:rPr>
        <w:t>изложения материала; аргументированность ответа; уровень самостоятельного мышления, практической подготовки; умение связывать теоретические положения с практикой, в том числе и с будущей профессиональной деятельностью с промежуточной аттестации.</w:t>
      </w:r>
    </w:p>
    <w:sectPr w:rsidR="00D71CAC">
      <w:pgSz w:w="11900" w:h="16840"/>
      <w:pgMar w:top="1100" w:right="740" w:bottom="905" w:left="1578" w:header="672" w:footer="47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961" w:rsidRDefault="007414E4">
      <w:r>
        <w:separator/>
      </w:r>
    </w:p>
  </w:endnote>
  <w:endnote w:type="continuationSeparator" w:id="0">
    <w:p w:rsidR="00E61961" w:rsidRDefault="0074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CAC" w:rsidRDefault="00D71CAC"/>
  </w:footnote>
  <w:footnote w:type="continuationSeparator" w:id="0">
    <w:p w:rsidR="00D71CAC" w:rsidRDefault="00D71C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41BA"/>
    <w:multiLevelType w:val="multilevel"/>
    <w:tmpl w:val="A0D230E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2B5DFC"/>
    <w:multiLevelType w:val="multilevel"/>
    <w:tmpl w:val="CCD8347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BD7C7E"/>
    <w:multiLevelType w:val="multilevel"/>
    <w:tmpl w:val="5F18B024"/>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DA46F4"/>
    <w:multiLevelType w:val="multilevel"/>
    <w:tmpl w:val="77AA2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FF1B21"/>
    <w:multiLevelType w:val="multilevel"/>
    <w:tmpl w:val="DE669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9F52A9"/>
    <w:multiLevelType w:val="multilevel"/>
    <w:tmpl w:val="CCD832CE"/>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D0527D"/>
    <w:multiLevelType w:val="multilevel"/>
    <w:tmpl w:val="ACE69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F65ADC"/>
    <w:multiLevelType w:val="multilevel"/>
    <w:tmpl w:val="D7B273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8B562E"/>
    <w:multiLevelType w:val="multilevel"/>
    <w:tmpl w:val="BCC8CC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AB778A"/>
    <w:multiLevelType w:val="multilevel"/>
    <w:tmpl w:val="7C6CC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CD7C0C"/>
    <w:multiLevelType w:val="multilevel"/>
    <w:tmpl w:val="43F6A39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D0709D"/>
    <w:multiLevelType w:val="multilevel"/>
    <w:tmpl w:val="01E88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3E5BE5"/>
    <w:multiLevelType w:val="multilevel"/>
    <w:tmpl w:val="424E1E8E"/>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3B5753"/>
    <w:multiLevelType w:val="multilevel"/>
    <w:tmpl w:val="9DC86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0"/>
  </w:num>
  <w:num w:numId="4">
    <w:abstractNumId w:val="9"/>
  </w:num>
  <w:num w:numId="5">
    <w:abstractNumId w:val="5"/>
  </w:num>
  <w:num w:numId="6">
    <w:abstractNumId w:val="6"/>
  </w:num>
  <w:num w:numId="7">
    <w:abstractNumId w:val="13"/>
  </w:num>
  <w:num w:numId="8">
    <w:abstractNumId w:val="11"/>
  </w:num>
  <w:num w:numId="9">
    <w:abstractNumId w:val="3"/>
  </w:num>
  <w:num w:numId="10">
    <w:abstractNumId w:val="8"/>
  </w:num>
  <w:num w:numId="11">
    <w:abstractNumId w:val="4"/>
  </w:num>
  <w:num w:numId="12">
    <w:abstractNumId w:val="1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D71CAC"/>
    <w:rsid w:val="007414E4"/>
    <w:rsid w:val="008112BA"/>
    <w:rsid w:val="00D71CAC"/>
    <w:rsid w:val="00E61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E41"/>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80" w:line="257" w:lineRule="auto"/>
      <w:ind w:left="1400" w:hanging="170"/>
      <w:outlineLvl w:val="0"/>
    </w:pPr>
    <w:rPr>
      <w:rFonts w:ascii="Times New Roman" w:eastAsia="Times New Roman" w:hAnsi="Times New Roman" w:cs="Times New Roman"/>
      <w:color w:val="3B3E41"/>
      <w:sz w:val="28"/>
      <w:szCs w:val="28"/>
    </w:rPr>
  </w:style>
  <w:style w:type="paragraph" w:customStyle="1" w:styleId="20">
    <w:name w:val="Заголовок №2"/>
    <w:basedOn w:val="a"/>
    <w:link w:val="2"/>
    <w:pPr>
      <w:ind w:firstLine="800"/>
      <w:outlineLvl w:val="1"/>
    </w:pPr>
    <w:rPr>
      <w:rFonts w:ascii="Times New Roman" w:eastAsia="Times New Roman" w:hAnsi="Times New Roman" w:cs="Times New Roman"/>
      <w:b/>
      <w:bCs/>
    </w:rPr>
  </w:style>
  <w:style w:type="paragraph" w:customStyle="1" w:styleId="a5">
    <w:name w:val="Подпись к таблице"/>
    <w:basedOn w:val="a"/>
    <w:link w:val="a4"/>
    <w:pPr>
      <w:ind w:firstLine="720"/>
    </w:pPr>
    <w:rPr>
      <w:rFonts w:ascii="Times New Roman" w:eastAsia="Times New Roman" w:hAnsi="Times New Roman" w:cs="Times New Roman"/>
      <w:b/>
      <w:bCs/>
    </w:rPr>
  </w:style>
  <w:style w:type="paragraph" w:customStyle="1" w:styleId="a7">
    <w:name w:val="Другое"/>
    <w:basedOn w:val="a"/>
    <w:link w:val="a6"/>
    <w:pPr>
      <w:ind w:firstLine="40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E41"/>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80" w:line="257" w:lineRule="auto"/>
      <w:ind w:left="1400" w:hanging="170"/>
      <w:outlineLvl w:val="0"/>
    </w:pPr>
    <w:rPr>
      <w:rFonts w:ascii="Times New Roman" w:eastAsia="Times New Roman" w:hAnsi="Times New Roman" w:cs="Times New Roman"/>
      <w:color w:val="3B3E41"/>
      <w:sz w:val="28"/>
      <w:szCs w:val="28"/>
    </w:rPr>
  </w:style>
  <w:style w:type="paragraph" w:customStyle="1" w:styleId="20">
    <w:name w:val="Заголовок №2"/>
    <w:basedOn w:val="a"/>
    <w:link w:val="2"/>
    <w:pPr>
      <w:ind w:firstLine="800"/>
      <w:outlineLvl w:val="1"/>
    </w:pPr>
    <w:rPr>
      <w:rFonts w:ascii="Times New Roman" w:eastAsia="Times New Roman" w:hAnsi="Times New Roman" w:cs="Times New Roman"/>
      <w:b/>
      <w:bCs/>
    </w:rPr>
  </w:style>
  <w:style w:type="paragraph" w:customStyle="1" w:styleId="a5">
    <w:name w:val="Подпись к таблице"/>
    <w:basedOn w:val="a"/>
    <w:link w:val="a4"/>
    <w:pPr>
      <w:ind w:firstLine="720"/>
    </w:pPr>
    <w:rPr>
      <w:rFonts w:ascii="Times New Roman" w:eastAsia="Times New Roman" w:hAnsi="Times New Roman" w:cs="Times New Roman"/>
      <w:b/>
      <w:bCs/>
    </w:rPr>
  </w:style>
  <w:style w:type="paragraph" w:customStyle="1" w:styleId="a7">
    <w:name w:val="Другое"/>
    <w:basedOn w:val="a"/>
    <w:link w:val="a6"/>
    <w:pPr>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3530</Words>
  <Characters>20121</Characters>
  <Application>Microsoft Office Word</Application>
  <DocSecurity>0</DocSecurity>
  <Lines>167</Lines>
  <Paragraphs>47</Paragraphs>
  <ScaleCrop>false</ScaleCrop>
  <Company>SPecialiST RePack</Company>
  <LinksUpToDate>false</LinksUpToDate>
  <CharactersWithSpaces>23604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Admin</cp:lastModifiedBy>
  <cp:revision>3</cp:revision>
  <dcterms:created xsi:type="dcterms:W3CDTF">2025-01-15T11:57:00Z</dcterms:created>
  <dcterms:modified xsi:type="dcterms:W3CDTF">2025-01-27T11:48:00Z</dcterms:modified>
</cp:coreProperties>
</file>