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B" w:rsidRPr="00897DAB" w:rsidRDefault="00897DAB" w:rsidP="00897D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97D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97DAB" w:rsidRPr="00897DAB" w:rsidRDefault="00897DAB" w:rsidP="00897D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97D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97DAB" w:rsidRPr="00897DAB" w:rsidRDefault="00897DAB" w:rsidP="00897D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97DAB" w:rsidRPr="00897DAB" w:rsidRDefault="00897DAB" w:rsidP="00897D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97DAB" w:rsidRPr="00897DAB" w:rsidRDefault="00897DAB" w:rsidP="00897D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97DA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FE224B2" wp14:editId="61A68D3D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97DA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854F6D" wp14:editId="0E44E28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DAB" w:rsidRPr="00897DAB" w:rsidRDefault="00897DAB" w:rsidP="00897D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97D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97DAB" w:rsidRPr="00897DAB" w:rsidRDefault="00897DAB" w:rsidP="00897D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9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9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9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97DAB" w:rsidRPr="00897DAB" w:rsidRDefault="00897DAB" w:rsidP="00897D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9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97DA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97DAB" w:rsidRPr="00897DAB" w:rsidRDefault="00897DAB" w:rsidP="00897D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9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97DA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97DAB" w:rsidRPr="00897DAB" w:rsidRDefault="00897DAB" w:rsidP="00897D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9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911C8" w:rsidRDefault="009911C8">
      <w:pPr>
        <w:jc w:val="center"/>
        <w:rPr>
          <w:sz w:val="2"/>
          <w:szCs w:val="2"/>
        </w:rPr>
      </w:pPr>
    </w:p>
    <w:p w:rsidR="009911C8" w:rsidRDefault="009911C8">
      <w:pPr>
        <w:spacing w:after="1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2731" w:type="dxa"/>
            <w:shd w:val="clear" w:color="auto" w:fill="auto"/>
          </w:tcPr>
          <w:p w:rsidR="009911C8" w:rsidRDefault="009911C8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auto"/>
          </w:tcPr>
          <w:p w:rsidR="009911C8" w:rsidRDefault="006E774D">
            <w:pPr>
              <w:pStyle w:val="a5"/>
              <w:spacing w:after="320" w:line="240" w:lineRule="auto"/>
              <w:ind w:firstLine="740"/>
            </w:pPr>
            <w:r>
              <w:rPr>
                <w:rStyle w:val="a4"/>
                <w:b/>
                <w:bCs/>
              </w:rPr>
              <w:t xml:space="preserve">ФОНД </w:t>
            </w:r>
            <w:r>
              <w:rPr>
                <w:rStyle w:val="a4"/>
                <w:b/>
                <w:bCs/>
              </w:rPr>
              <w:t>ОЦЕНОЧНЫХ СРЕДСТВ</w:t>
            </w:r>
          </w:p>
          <w:p w:rsidR="009911C8" w:rsidRDefault="006E774D">
            <w:pPr>
              <w:pStyle w:val="a5"/>
              <w:spacing w:after="320" w:line="240" w:lineRule="auto"/>
              <w:ind w:firstLine="740"/>
            </w:pPr>
            <w:r>
              <w:rPr>
                <w:rStyle w:val="a4"/>
                <w:b/>
                <w:bCs/>
              </w:rPr>
              <w:t>к рабочей программе дисциплины</w:t>
            </w:r>
          </w:p>
          <w:p w:rsidR="009911C8" w:rsidRDefault="006E774D">
            <w:pPr>
              <w:pStyle w:val="a5"/>
              <w:spacing w:after="320" w:line="240" w:lineRule="auto"/>
              <w:ind w:firstLine="340"/>
            </w:pPr>
            <w:r>
              <w:rPr>
                <w:rStyle w:val="a4"/>
                <w:b/>
                <w:bCs/>
              </w:rPr>
              <w:t>«Практикум программирования на ЭВМ»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left="1500" w:firstLine="0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9911C8" w:rsidRDefault="006E774D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911C8" w:rsidRDefault="00897DAB" w:rsidP="00897DAB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   </w:t>
            </w:r>
            <w:proofErr w:type="spellStart"/>
            <w:r w:rsidR="006E774D"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11C8" w:rsidRDefault="006E774D" w:rsidP="00897DAB">
            <w:pPr>
              <w:pStyle w:val="a5"/>
              <w:spacing w:line="240" w:lineRule="auto"/>
              <w:ind w:right="1360"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9911C8" w:rsidRDefault="009911C8">
      <w:pPr>
        <w:spacing w:after="4439" w:line="1" w:lineRule="exact"/>
      </w:pPr>
    </w:p>
    <w:p w:rsidR="009911C8" w:rsidRDefault="00897DAB">
      <w:pPr>
        <w:pStyle w:val="11"/>
        <w:spacing w:after="600" w:line="240" w:lineRule="auto"/>
        <w:ind w:firstLine="0"/>
        <w:jc w:val="center"/>
      </w:pPr>
      <w:r>
        <w:rPr>
          <w:rStyle w:val="a3"/>
        </w:rPr>
        <w:t>Рязань</w:t>
      </w:r>
      <w:r w:rsidR="006E774D">
        <w:rPr>
          <w:rStyle w:val="a3"/>
        </w:rPr>
        <w:t xml:space="preserve"> 2024 г.</w:t>
      </w:r>
    </w:p>
    <w:p w:rsidR="009911C8" w:rsidRDefault="006E774D">
      <w:pPr>
        <w:pStyle w:val="20"/>
        <w:keepNext/>
        <w:keepLines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«Практикум программирования на ЭВМ»</w:t>
      </w:r>
      <w:bookmarkEnd w:id="0"/>
    </w:p>
    <w:p w:rsidR="009911C8" w:rsidRDefault="006E774D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9911C8" w:rsidRDefault="006E774D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</w:t>
      </w:r>
      <w:r>
        <w:rPr>
          <w:rStyle w:val="a3"/>
        </w:rPr>
        <w:t>ционной сессии).</w:t>
      </w:r>
    </w:p>
    <w:p w:rsidR="009911C8" w:rsidRDefault="006E774D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9911C8" w:rsidRDefault="006E774D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9911C8" w:rsidRDefault="006E774D">
      <w:pPr>
        <w:pStyle w:val="11"/>
        <w:numPr>
          <w:ilvl w:val="0"/>
          <w:numId w:val="1"/>
        </w:numPr>
        <w:tabs>
          <w:tab w:val="left" w:pos="1546"/>
        </w:tabs>
        <w:ind w:firstLine="840"/>
        <w:jc w:val="both"/>
      </w:pPr>
      <w:r>
        <w:rPr>
          <w:rStyle w:val="a3"/>
        </w:rPr>
        <w:t>контроль достижений целей реализации ОП – формиров</w:t>
      </w:r>
      <w:r>
        <w:rPr>
          <w:rStyle w:val="a3"/>
        </w:rPr>
        <w:t>ание компетенций;</w:t>
      </w:r>
    </w:p>
    <w:p w:rsidR="009911C8" w:rsidRDefault="006E774D">
      <w:pPr>
        <w:pStyle w:val="11"/>
        <w:numPr>
          <w:ilvl w:val="0"/>
          <w:numId w:val="1"/>
        </w:numPr>
        <w:tabs>
          <w:tab w:val="left" w:pos="1558"/>
        </w:tabs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</w:t>
      </w:r>
      <w:r w:rsidR="00897DAB">
        <w:rPr>
          <w:rStyle w:val="a3"/>
        </w:rPr>
        <w:t xml:space="preserve"> </w:t>
      </w:r>
      <w:r>
        <w:rPr>
          <w:rStyle w:val="a3"/>
        </w:rPr>
        <w:t>умений,</w:t>
      </w:r>
      <w:r w:rsidR="00897DAB">
        <w:rPr>
          <w:rStyle w:val="a3"/>
        </w:rPr>
        <w:t xml:space="preserve"> </w:t>
      </w:r>
      <w:r>
        <w:rPr>
          <w:rStyle w:val="a3"/>
        </w:rPr>
        <w:t>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9911C8" w:rsidRDefault="006E774D">
      <w:pPr>
        <w:pStyle w:val="11"/>
        <w:numPr>
          <w:ilvl w:val="0"/>
          <w:numId w:val="1"/>
        </w:numPr>
        <w:tabs>
          <w:tab w:val="left" w:pos="1546"/>
        </w:tabs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9911C8" w:rsidRDefault="006E774D">
      <w:pPr>
        <w:pStyle w:val="11"/>
        <w:numPr>
          <w:ilvl w:val="0"/>
          <w:numId w:val="1"/>
        </w:numPr>
        <w:tabs>
          <w:tab w:val="left" w:pos="1558"/>
        </w:tabs>
        <w:spacing w:after="300"/>
        <w:ind w:left="140" w:firstLine="700"/>
        <w:jc w:val="both"/>
      </w:pPr>
      <w:r>
        <w:rPr>
          <w:rStyle w:val="a3"/>
        </w:rPr>
        <w:t>обеспечение соответствия результатов обучения задачам будущей</w:t>
      </w:r>
      <w:r>
        <w:rPr>
          <w:rStyle w:val="a3"/>
        </w:rPr>
        <w:t xml:space="preserve"> профессиональной деятельности через совершенствование методов обучения в образовательном процессе.</w:t>
      </w:r>
    </w:p>
    <w:p w:rsidR="009911C8" w:rsidRDefault="006E774D">
      <w:pPr>
        <w:pStyle w:val="11"/>
        <w:numPr>
          <w:ilvl w:val="0"/>
          <w:numId w:val="1"/>
        </w:numPr>
        <w:tabs>
          <w:tab w:val="left" w:pos="1151"/>
        </w:tabs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</w:t>
      </w:r>
      <w:r>
        <w:rPr>
          <w:rStyle w:val="a3"/>
        </w:rPr>
        <w:t>е освоения образовательной программы.</w:t>
      </w:r>
    </w:p>
    <w:p w:rsidR="009911C8" w:rsidRDefault="006E774D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Практикум программирования на ЭВМ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9911C8" w:rsidRDefault="006E774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911C8" w:rsidRDefault="006E774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разрабатывать, внедрять и адаптировать </w:t>
            </w:r>
            <w:r>
              <w:rPr>
                <w:rStyle w:val="a4"/>
              </w:rPr>
              <w:t>прикладное программное обеспечение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проектировать ИС в соответствии с профилем подготовки по видам обеспечения</w:t>
            </w:r>
          </w:p>
        </w:tc>
      </w:tr>
    </w:tbl>
    <w:p w:rsidR="009911C8" w:rsidRDefault="009911C8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Компете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Тема 1.</w:t>
            </w:r>
          </w:p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Создание комплексных текстовых документов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left="160" w:firstLine="0"/>
            </w:pPr>
            <w:r>
              <w:rPr>
                <w:rStyle w:val="a4"/>
              </w:rPr>
              <w:t xml:space="preserve">Элементы издательского дела. Текстовые редакторы. Издательские системы. Возможности текстового редактора </w:t>
            </w:r>
            <w:r>
              <w:rPr>
                <w:rStyle w:val="a4"/>
                <w:smallCaps/>
                <w:lang w:val="en-US" w:eastAsia="en-US"/>
              </w:rPr>
              <w:t>Word</w:t>
            </w:r>
            <w:r w:rsidRPr="00897DAB">
              <w:rPr>
                <w:rStyle w:val="a4"/>
                <w:smallCaps/>
                <w:lang w:eastAsia="en-US"/>
              </w:rPr>
              <w:t>.</w:t>
            </w:r>
            <w:r w:rsidRPr="00897DA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Основные принципы ввода и оформления документов в текстовом редакторе </w:t>
            </w:r>
            <w:r>
              <w:rPr>
                <w:rStyle w:val="a4"/>
                <w:smallCaps/>
                <w:lang w:val="en-US" w:eastAsia="en-US"/>
              </w:rPr>
              <w:t>Word</w:t>
            </w:r>
            <w:r w:rsidRPr="00897DAB">
              <w:rPr>
                <w:rStyle w:val="a4"/>
                <w:smallCaps/>
                <w:lang w:eastAsia="en-US"/>
              </w:rPr>
              <w:t>.</w:t>
            </w:r>
            <w:r w:rsidRPr="00897DA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Форматирование </w:t>
            </w:r>
            <w:r>
              <w:rPr>
                <w:rStyle w:val="a4"/>
              </w:rPr>
              <w:t>символов, абзацев и страниц. Таблицы.</w:t>
            </w:r>
            <w:r w:rsidR="00897DAB">
              <w:rPr>
                <w:rStyle w:val="a4"/>
              </w:rPr>
              <w:t xml:space="preserve"> </w:t>
            </w:r>
            <w:r>
              <w:rPr>
                <w:rStyle w:val="a4"/>
              </w:rPr>
              <w:t>Вставка в документ.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ПК-2,3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Тема 2</w:t>
            </w:r>
            <w:r>
              <w:rPr>
                <w:rStyle w:val="a4"/>
                <w:i/>
                <w:iCs/>
              </w:rPr>
              <w:t>.</w:t>
            </w:r>
          </w:p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Средства разработки презентаций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Создание простейшей презентации. Создание специальных эффектов. Подготовка и демонстрация презентации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ПК-2,3</w:t>
            </w:r>
          </w:p>
        </w:tc>
      </w:tr>
    </w:tbl>
    <w:p w:rsidR="009911C8" w:rsidRDefault="006E77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9911C8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9911C8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9911C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9911C8">
            <w:pPr>
              <w:rPr>
                <w:sz w:val="10"/>
                <w:szCs w:val="10"/>
              </w:rPr>
            </w:pP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427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 xml:space="preserve">Тема 3.Обработка данных </w:t>
            </w:r>
            <w:r>
              <w:rPr>
                <w:rStyle w:val="a4"/>
                <w:b/>
                <w:bCs/>
              </w:rPr>
              <w:t>средствами электронных таблиц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 w:rsidP="00897DAB">
            <w:pPr>
              <w:pStyle w:val="a5"/>
              <w:spacing w:before="80" w:line="240" w:lineRule="auto"/>
              <w:ind w:left="420" w:firstLine="0"/>
            </w:pPr>
            <w:r>
              <w:rPr>
                <w:rStyle w:val="a4"/>
              </w:rPr>
              <w:t xml:space="preserve">Элементы интерфейса </w:t>
            </w:r>
            <w:r>
              <w:rPr>
                <w:rStyle w:val="a4"/>
                <w:smallCaps/>
                <w:lang w:val="en-US" w:eastAsia="en-US"/>
              </w:rPr>
              <w:t>Excel</w:t>
            </w:r>
            <w:r w:rsidRPr="00897DAB">
              <w:rPr>
                <w:rStyle w:val="a4"/>
                <w:smallCaps/>
                <w:lang w:eastAsia="en-US"/>
              </w:rPr>
              <w:t>,</w:t>
            </w:r>
            <w:r w:rsidRPr="00897DA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их назначение, основные понятия и термины. Элементарные операции с данными (выделение, перемещение, копирование, способы адресации, ввод формул). Оформление данных. Диаграммы. Способы форматирования </w:t>
            </w:r>
            <w:r>
              <w:rPr>
                <w:rStyle w:val="a4"/>
              </w:rPr>
              <w:t>диаграмм. Функции рабочего листа: логические, статистические, выбора, поиска. Обобщение данных. Средства сортировки, фильтрации, консолидации, сводные таблицы Решение численных задач и оптимизация. Решение уравнений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 w:rsidR="00897DAB">
              <w:rPr>
                <w:rStyle w:val="a4"/>
              </w:rPr>
              <w:t>Ч</w:t>
            </w:r>
            <w:r>
              <w:rPr>
                <w:rStyle w:val="a4"/>
              </w:rPr>
              <w:t>исленной</w:t>
            </w:r>
            <w:proofErr w:type="gramEnd"/>
            <w:r>
              <w:rPr>
                <w:rStyle w:val="a4"/>
              </w:rPr>
              <w:t xml:space="preserve"> интегрирование. Решение систе</w:t>
            </w:r>
            <w:r>
              <w:rPr>
                <w:rStyle w:val="a4"/>
              </w:rPr>
              <w:t>м линейных и нелинейных уравнений. Поиск минимума (максимума) функции.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ПК-2,3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Тема</w:t>
            </w:r>
          </w:p>
          <w:p w:rsidR="009911C8" w:rsidRDefault="006E774D" w:rsidP="00897DAB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4.Понятие о компьютерном моделировани</w:t>
            </w:r>
            <w:r>
              <w:rPr>
                <w:rStyle w:val="a4"/>
                <w:b/>
                <w:bCs/>
              </w:rPr>
              <w:t>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before="80" w:line="240" w:lineRule="auto"/>
              <w:ind w:left="420" w:firstLine="0"/>
            </w:pPr>
            <w:r>
              <w:rPr>
                <w:rStyle w:val="a4"/>
              </w:rPr>
              <w:t xml:space="preserve">Этапы и цели компьютерного математического моделирования. Компьютерное моделирование в экономике. Постановка задачи линейного </w:t>
            </w:r>
            <w:r>
              <w:rPr>
                <w:rStyle w:val="a4"/>
              </w:rPr>
              <w:t>программирования. Симплекс - метод.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ПК-2,3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262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before="300" w:line="240" w:lineRule="auto"/>
              <w:ind w:firstLine="0"/>
            </w:pPr>
            <w:r>
              <w:rPr>
                <w:rStyle w:val="a4"/>
                <w:b/>
                <w:bCs/>
              </w:rPr>
              <w:t>Тема 5.Базы данных и системы управления базами данных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before="80" w:line="240" w:lineRule="auto"/>
              <w:ind w:left="420" w:firstLine="0"/>
            </w:pPr>
            <w:r>
              <w:rPr>
                <w:rStyle w:val="a4"/>
              </w:rPr>
              <w:t xml:space="preserve">Объекты </w:t>
            </w:r>
            <w:r>
              <w:rPr>
                <w:rStyle w:val="a4"/>
                <w:smallCaps/>
                <w:lang w:val="en-US" w:eastAsia="en-US"/>
              </w:rPr>
              <w:t>MS</w:t>
            </w:r>
            <w:r w:rsidR="00897DAB">
              <w:rPr>
                <w:rStyle w:val="a4"/>
                <w:smallCaps/>
                <w:lang w:eastAsia="en-US"/>
              </w:rPr>
              <w:t xml:space="preserve"> </w:t>
            </w:r>
            <w:r>
              <w:rPr>
                <w:rStyle w:val="a4"/>
                <w:smallCaps/>
                <w:lang w:val="en-US" w:eastAsia="en-US"/>
              </w:rPr>
              <w:t>Access</w:t>
            </w:r>
            <w:r w:rsidRPr="00897DAB">
              <w:rPr>
                <w:rStyle w:val="a4"/>
                <w:smallCaps/>
                <w:lang w:eastAsia="en-US"/>
              </w:rPr>
              <w:t>:</w:t>
            </w:r>
            <w:r w:rsidRPr="00897DA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таблицы, формы, запросы, отчеты, страницы, модули. Технология создания базы данных в </w:t>
            </w:r>
            <w:r>
              <w:rPr>
                <w:rStyle w:val="a4"/>
                <w:smallCaps/>
                <w:lang w:val="en-US" w:eastAsia="en-US"/>
              </w:rPr>
              <w:t>MS</w:t>
            </w:r>
            <w:r w:rsidR="00897DAB">
              <w:rPr>
                <w:rStyle w:val="a4"/>
                <w:smallCaps/>
                <w:lang w:eastAsia="en-US"/>
              </w:rPr>
              <w:t xml:space="preserve"> </w:t>
            </w:r>
            <w:r>
              <w:rPr>
                <w:rStyle w:val="a4"/>
                <w:smallCaps/>
                <w:lang w:val="en-US" w:eastAsia="en-US"/>
              </w:rPr>
              <w:t>Access</w:t>
            </w:r>
            <w:r w:rsidRPr="00897DAB">
              <w:rPr>
                <w:rStyle w:val="a4"/>
                <w:smallCaps/>
                <w:lang w:eastAsia="en-US"/>
              </w:rPr>
              <w:t>.</w:t>
            </w:r>
            <w:r w:rsidRPr="00897DA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Создание запросов и отчетов. Связь между </w:t>
            </w:r>
            <w:r>
              <w:rPr>
                <w:rStyle w:val="a4"/>
              </w:rPr>
              <w:t>таблицами и целостность данных. Определение связей между таблицами. Создание формы для связанных таблиц. Создание страницы удаленного доступа. Использование макросов.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ПК-2,3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before="300" w:line="240" w:lineRule="auto"/>
              <w:ind w:firstLine="0"/>
            </w:pPr>
            <w:r>
              <w:rPr>
                <w:rStyle w:val="a4"/>
                <w:b/>
                <w:bCs/>
              </w:rPr>
              <w:t>Тема 6</w:t>
            </w:r>
            <w:r>
              <w:rPr>
                <w:rStyle w:val="a4"/>
                <w:i/>
                <w:iCs/>
              </w:rPr>
              <w:t>.</w:t>
            </w:r>
          </w:p>
          <w:p w:rsidR="009911C8" w:rsidRDefault="006E774D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Системы компьютерной графики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left="420" w:firstLine="0"/>
            </w:pPr>
            <w:r>
              <w:rPr>
                <w:rStyle w:val="a4"/>
              </w:rPr>
              <w:t xml:space="preserve">Виды компьютерной графики: растровая </w:t>
            </w:r>
            <w:r>
              <w:rPr>
                <w:rStyle w:val="a4"/>
              </w:rPr>
              <w:t>графика, векторная графика. Соотношение между векторной и растровой графикой. Понятие о фрактальной графике Основные понятия компьютерной графики: разрешение изображения и его размер, цветовое разрешение и цветовые модели, цветовая палитра. Работа в графич</w:t>
            </w:r>
            <w:r>
              <w:rPr>
                <w:rStyle w:val="a4"/>
              </w:rPr>
              <w:t>еском редакторе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ПК-2,3</w:t>
            </w:r>
          </w:p>
        </w:tc>
      </w:tr>
    </w:tbl>
    <w:p w:rsidR="009911C8" w:rsidRDefault="009911C8">
      <w:pPr>
        <w:spacing w:after="599" w:line="1" w:lineRule="exact"/>
      </w:pPr>
    </w:p>
    <w:p w:rsidR="009911C8" w:rsidRDefault="006E774D">
      <w:pPr>
        <w:pStyle w:val="a7"/>
        <w:ind w:left="1253"/>
      </w:pPr>
      <w:r>
        <w:rPr>
          <w:rStyle w:val="a6"/>
          <w:b/>
          <w:bCs/>
        </w:rPr>
        <w:t>2.Соответствие уровня освоения компетенции планируемым результатам</w:t>
      </w:r>
    </w:p>
    <w:p w:rsidR="009911C8" w:rsidRDefault="006E774D">
      <w:pPr>
        <w:pStyle w:val="a7"/>
        <w:ind w:left="2866"/>
      </w:pPr>
      <w:r>
        <w:rPr>
          <w:rStyle w:val="a6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разрабатывать, внедрять и адаптировать прикладное программное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</w:tc>
      </w:tr>
    </w:tbl>
    <w:p w:rsidR="009911C8" w:rsidRDefault="006E774D">
      <w:pPr>
        <w:pStyle w:val="a7"/>
        <w:ind w:left="173"/>
        <w:rPr>
          <w:sz w:val="20"/>
          <w:szCs w:val="20"/>
        </w:rPr>
      </w:pPr>
      <w:r>
        <w:rPr>
          <w:rStyle w:val="a6"/>
          <w:b/>
          <w:bCs/>
          <w:sz w:val="20"/>
          <w:szCs w:val="20"/>
        </w:rPr>
        <w:t>Показатель оценивания</w:t>
      </w:r>
    </w:p>
    <w:p w:rsidR="009911C8" w:rsidRDefault="006E774D">
      <w:pPr>
        <w:pStyle w:val="a7"/>
        <w:jc w:val="center"/>
        <w:rPr>
          <w:sz w:val="20"/>
          <w:szCs w:val="20"/>
        </w:rPr>
      </w:pPr>
      <w:r>
        <w:rPr>
          <w:rStyle w:val="a6"/>
          <w:b/>
          <w:bCs/>
          <w:sz w:val="20"/>
          <w:szCs w:val="20"/>
          <w:u w:val="single"/>
        </w:rPr>
        <w:t>Критерии оценивания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911C8" w:rsidRDefault="009911C8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922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tabs>
                <w:tab w:val="left" w:pos="141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программные шаблоны; метрики и риски тестирования; базовые понятия качества программного продукта и качества</w:t>
            </w:r>
            <w:r>
              <w:rPr>
                <w:rStyle w:val="a4"/>
                <w:sz w:val="20"/>
                <w:szCs w:val="20"/>
              </w:rPr>
              <w:tab/>
              <w:t>процесса</w:t>
            </w:r>
          </w:p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разработки программного обеспечения; основные концепции и </w:t>
            </w:r>
            <w:r>
              <w:rPr>
                <w:rStyle w:val="a4"/>
                <w:sz w:val="20"/>
                <w:szCs w:val="20"/>
              </w:rPr>
              <w:t>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 w:rsidP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 w:rsidP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небольшое понимание задан</w:t>
            </w:r>
            <w:r>
              <w:rPr>
                <w:rStyle w:val="a4"/>
                <w:sz w:val="20"/>
                <w:szCs w:val="20"/>
              </w:rPr>
              <w:t>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</w:t>
            </w:r>
            <w:r>
              <w:rPr>
                <w:rStyle w:val="a4"/>
                <w:sz w:val="20"/>
                <w:szCs w:val="20"/>
              </w:rPr>
              <w:t xml:space="preserve">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реализовывать программные продукты на языках программирования высокого уровня;</w:t>
            </w:r>
          </w:p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описывать архитектуру программного средства, включая выделение:</w:t>
            </w:r>
          </w:p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 w:rsidP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</w:t>
            </w:r>
            <w:r>
              <w:rPr>
                <w:rStyle w:val="a4"/>
                <w:sz w:val="20"/>
                <w:szCs w:val="20"/>
              </w:rPr>
              <w:t>продемонст</w:t>
            </w:r>
            <w:r>
              <w:rPr>
                <w:rStyle w:val="a4"/>
                <w:sz w:val="20"/>
                <w:szCs w:val="20"/>
              </w:rPr>
              <w:t>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 w:rsidP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значительное знание задани</w:t>
            </w:r>
            <w:r>
              <w:rPr>
                <w:rStyle w:val="a4"/>
                <w:sz w:val="20"/>
                <w:szCs w:val="20"/>
              </w:rPr>
              <w:t xml:space="preserve">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Владеет навыками планирования процесса разработки программного продукта; навыками задания </w:t>
            </w:r>
            <w:r>
              <w:rPr>
                <w:rStyle w:val="a4"/>
                <w:sz w:val="20"/>
                <w:szCs w:val="20"/>
              </w:rPr>
              <w:t>функциональных рамок подсистем; навыками определения наиболее значимых критериев качества программного продукта.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 или практичес</w:t>
            </w:r>
            <w:r w:rsidR="006E774D"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r w:rsidR="006E774D">
              <w:rPr>
                <w:rStyle w:val="a4"/>
                <w:sz w:val="20"/>
                <w:szCs w:val="20"/>
              </w:rPr>
              <w:t>ы</w:t>
            </w:r>
            <w:proofErr w:type="gramEnd"/>
          </w:p>
          <w:p w:rsidR="009911C8" w:rsidRDefault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6E774D">
              <w:rPr>
                <w:rStyle w:val="a4"/>
                <w:sz w:val="20"/>
                <w:szCs w:val="20"/>
              </w:rPr>
              <w:t>ные</w:t>
            </w:r>
          </w:p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</w:t>
            </w:r>
            <w:r w:rsidR="00897DAB">
              <w:rPr>
                <w:rStyle w:val="a4"/>
                <w:sz w:val="20"/>
                <w:szCs w:val="20"/>
              </w:rPr>
              <w:t>но</w:t>
            </w:r>
            <w:r>
              <w:rPr>
                <w:rStyle w:val="a4"/>
                <w:sz w:val="20"/>
                <w:szCs w:val="20"/>
              </w:rPr>
              <w:t>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</w:t>
            </w:r>
            <w:r w:rsidR="00897DAB">
              <w:rPr>
                <w:rStyle w:val="a4"/>
                <w:sz w:val="20"/>
                <w:szCs w:val="20"/>
              </w:rPr>
              <w:t>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9911C8" w:rsidRDefault="009911C8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проектировать ИС в соответствии с профилем подготовки по видам обеспечения</w:t>
            </w:r>
          </w:p>
        </w:tc>
      </w:tr>
    </w:tbl>
    <w:p w:rsidR="009911C8" w:rsidRDefault="009911C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11C8" w:rsidRDefault="009911C8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11C8" w:rsidRDefault="006E774D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Знает методы разработки, анализа и проектирования ПО; </w:t>
            </w:r>
            <w:proofErr w:type="gramStart"/>
            <w:r>
              <w:rPr>
                <w:rStyle w:val="a4"/>
                <w:sz w:val="20"/>
                <w:szCs w:val="20"/>
              </w:rPr>
              <w:t>функциональное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техническое</w:t>
            </w:r>
          </w:p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проектирование; паттерны проектирования;</w:t>
            </w:r>
          </w:p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 w:rsidP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 w:rsidP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небольшое понимание заданий. У студ</w:t>
            </w:r>
            <w:r>
              <w:rPr>
                <w:rStyle w:val="a4"/>
                <w:sz w:val="20"/>
                <w:szCs w:val="20"/>
              </w:rPr>
              <w:t>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полн</w:t>
            </w:r>
            <w:r>
              <w:rPr>
                <w:rStyle w:val="a4"/>
                <w:sz w:val="20"/>
                <w:szCs w:val="20"/>
              </w:rPr>
              <w:t xml:space="preserve">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</w:tbl>
    <w:p w:rsidR="009911C8" w:rsidRDefault="006E77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34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 xml:space="preserve">Умеет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</w:t>
            </w:r>
            <w:r>
              <w:rPr>
                <w:rStyle w:val="a4"/>
                <w:sz w:val="20"/>
                <w:szCs w:val="20"/>
              </w:rPr>
              <w:t>процессной моделей исследуемой предметной области; проектировать компоненты программных средств.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 w:rsidP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 w:rsidP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Бол</w:t>
            </w:r>
            <w:r>
              <w:rPr>
                <w:rStyle w:val="a4"/>
                <w:sz w:val="20"/>
                <w:szCs w:val="20"/>
              </w:rPr>
              <w:t xml:space="preserve">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</w:t>
            </w:r>
            <w:r>
              <w:rPr>
                <w:rStyle w:val="a4"/>
                <w:sz w:val="20"/>
                <w:szCs w:val="20"/>
              </w:rPr>
              <w:t>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47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Владеет навыками определения содержания работ по созданию программного продукта; приемами работы с инструментальными средствами автоматизации проектирования и реализации программного продукта; навыками проектирования прикладных программных </w:t>
            </w:r>
            <w:r>
              <w:rPr>
                <w:rStyle w:val="a4"/>
                <w:sz w:val="20"/>
                <w:szCs w:val="20"/>
              </w:rPr>
              <w:t>продуктов, в том числе клиент-серверных приложений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</w:t>
            </w:r>
            <w:r w:rsidR="00897DAB">
              <w:rPr>
                <w:rStyle w:val="a4"/>
                <w:sz w:val="20"/>
                <w:szCs w:val="20"/>
              </w:rPr>
              <w:t>оявляется полное или практичес</w:t>
            </w:r>
            <w:r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r>
              <w:rPr>
                <w:rStyle w:val="a4"/>
                <w:sz w:val="20"/>
                <w:szCs w:val="20"/>
              </w:rPr>
              <w:t>ы</w:t>
            </w:r>
            <w:proofErr w:type="gramEnd"/>
          </w:p>
          <w:p w:rsidR="009911C8" w:rsidRDefault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6E774D">
              <w:rPr>
                <w:rStyle w:val="a4"/>
                <w:sz w:val="20"/>
                <w:szCs w:val="20"/>
              </w:rPr>
              <w:t>ные</w:t>
            </w:r>
          </w:p>
          <w:p w:rsidR="009911C8" w:rsidRDefault="006E774D" w:rsidP="00897DA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</w:t>
            </w:r>
            <w:r>
              <w:rPr>
                <w:rStyle w:val="a4"/>
                <w:sz w:val="20"/>
                <w:szCs w:val="20"/>
              </w:rPr>
              <w:t>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</w:t>
            </w:r>
            <w:r w:rsidR="00897DAB">
              <w:rPr>
                <w:rStyle w:val="a4"/>
                <w:sz w:val="20"/>
                <w:szCs w:val="20"/>
              </w:rPr>
              <w:t>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</w:t>
            </w:r>
            <w:r>
              <w:rPr>
                <w:rStyle w:val="a4"/>
                <w:sz w:val="20"/>
                <w:szCs w:val="20"/>
              </w:rPr>
              <w:t>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9911C8" w:rsidRDefault="009911C8">
      <w:pPr>
        <w:spacing w:after="599" w:line="1" w:lineRule="exact"/>
      </w:pPr>
    </w:p>
    <w:p w:rsidR="009911C8" w:rsidRDefault="006E774D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spacing w:after="300"/>
        <w:ind w:left="0" w:firstLine="840"/>
      </w:pPr>
      <w:bookmarkStart w:id="1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9911C8" w:rsidRDefault="006E774D">
      <w:pPr>
        <w:pStyle w:val="11"/>
        <w:numPr>
          <w:ilvl w:val="1"/>
          <w:numId w:val="2"/>
        </w:numPr>
        <w:tabs>
          <w:tab w:val="left" w:pos="1303"/>
        </w:tabs>
        <w:ind w:firstLine="840"/>
      </w:pPr>
      <w:r>
        <w:rPr>
          <w:rStyle w:val="a3"/>
        </w:rPr>
        <w:t>В ходе</w:t>
      </w:r>
      <w:r>
        <w:rPr>
          <w:rStyle w:val="a3"/>
        </w:rPr>
        <w:t xml:space="preserve"> реализации дисциплины «Практикум программирования на ЭВМ» используются следующие формы текущего контроля успеваемости обучающихся:</w:t>
      </w:r>
    </w:p>
    <w:p w:rsidR="009911C8" w:rsidRDefault="006E774D">
      <w:pPr>
        <w:pStyle w:val="11"/>
        <w:ind w:firstLine="840"/>
      </w:pPr>
      <w:r>
        <w:rPr>
          <w:rStyle w:val="a3"/>
        </w:rPr>
        <w:t>опрос, реферат</w:t>
      </w:r>
      <w:r w:rsidR="00897DAB">
        <w:rPr>
          <w:rStyle w:val="a3"/>
        </w:rPr>
        <w:t xml:space="preserve"> </w:t>
      </w:r>
      <w:r>
        <w:rPr>
          <w:rStyle w:val="a3"/>
        </w:rPr>
        <w:t>и т.д.</w:t>
      </w:r>
    </w:p>
    <w:p w:rsidR="009911C8" w:rsidRDefault="006E774D">
      <w:pPr>
        <w:pStyle w:val="11"/>
        <w:numPr>
          <w:ilvl w:val="1"/>
          <w:numId w:val="2"/>
        </w:numPr>
        <w:tabs>
          <w:tab w:val="left" w:pos="1303"/>
        </w:tabs>
        <w:ind w:firstLine="840"/>
      </w:pPr>
      <w:r>
        <w:rPr>
          <w:rStyle w:val="a3"/>
        </w:rPr>
        <w:t>Преподаватель при текущем контроле успеваемости,</w:t>
      </w:r>
      <w:r w:rsidR="00897DAB">
        <w:rPr>
          <w:rStyle w:val="a3"/>
        </w:rPr>
        <w:t xml:space="preserve">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</w:t>
      </w:r>
      <w:r>
        <w:rPr>
          <w:rStyle w:val="a3"/>
        </w:rPr>
        <w:t>ю по следующим показателям:</w:t>
      </w:r>
    </w:p>
    <w:p w:rsidR="009911C8" w:rsidRDefault="006E774D">
      <w:pPr>
        <w:pStyle w:val="11"/>
        <w:numPr>
          <w:ilvl w:val="0"/>
          <w:numId w:val="3"/>
        </w:numPr>
        <w:tabs>
          <w:tab w:val="left" w:pos="1524"/>
        </w:tabs>
        <w:spacing w:line="302" w:lineRule="auto"/>
        <w:ind w:firstLine="84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9911C8" w:rsidRDefault="006E774D">
      <w:pPr>
        <w:pStyle w:val="11"/>
        <w:numPr>
          <w:ilvl w:val="0"/>
          <w:numId w:val="3"/>
        </w:numPr>
        <w:tabs>
          <w:tab w:val="left" w:pos="1524"/>
        </w:tabs>
        <w:spacing w:after="80" w:line="302" w:lineRule="auto"/>
        <w:ind w:firstLine="840"/>
      </w:pPr>
      <w:r>
        <w:rPr>
          <w:rStyle w:val="a3"/>
        </w:rPr>
        <w:t>количество правильных ответов при тестировании;</w:t>
      </w:r>
    </w:p>
    <w:p w:rsidR="009911C8" w:rsidRDefault="006E774D">
      <w:pPr>
        <w:pStyle w:val="11"/>
        <w:numPr>
          <w:ilvl w:val="0"/>
          <w:numId w:val="3"/>
        </w:numPr>
        <w:tabs>
          <w:tab w:val="left" w:pos="1303"/>
        </w:tabs>
        <w:spacing w:line="288" w:lineRule="auto"/>
        <w:ind w:firstLine="84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</w:t>
      </w:r>
      <w:r>
        <w:rPr>
          <w:rStyle w:val="a3"/>
        </w:rPr>
        <w:t>реферате,</w:t>
      </w:r>
      <w:r w:rsidR="00897DAB">
        <w:rPr>
          <w:rStyle w:val="a3"/>
        </w:rPr>
        <w:t xml:space="preserve"> </w:t>
      </w:r>
      <w:r>
        <w:rPr>
          <w:rStyle w:val="a3"/>
        </w:rPr>
        <w:t>эссе;</w:t>
      </w:r>
    </w:p>
    <w:p w:rsidR="009911C8" w:rsidRDefault="006E774D">
      <w:pPr>
        <w:pStyle w:val="11"/>
        <w:numPr>
          <w:ilvl w:val="0"/>
          <w:numId w:val="3"/>
        </w:numPr>
        <w:tabs>
          <w:tab w:val="left" w:pos="1524"/>
        </w:tabs>
        <w:spacing w:after="80" w:line="302" w:lineRule="auto"/>
        <w:ind w:firstLine="840"/>
      </w:pPr>
      <w:r>
        <w:rPr>
          <w:rStyle w:val="a3"/>
        </w:rPr>
        <w:t>аргументированности, актуальности, новизне содержания доклада;</w:t>
      </w:r>
    </w:p>
    <w:p w:rsidR="009911C8" w:rsidRDefault="006E774D">
      <w:pPr>
        <w:pStyle w:val="11"/>
        <w:numPr>
          <w:ilvl w:val="0"/>
          <w:numId w:val="3"/>
        </w:numPr>
        <w:tabs>
          <w:tab w:val="left" w:pos="1524"/>
        </w:tabs>
        <w:spacing w:line="302" w:lineRule="auto"/>
        <w:ind w:firstLine="840"/>
      </w:pPr>
      <w:r>
        <w:rPr>
          <w:rStyle w:val="a3"/>
        </w:rPr>
        <w:t>по точному выполнению целей и задач</w:t>
      </w:r>
      <w:r w:rsidR="00897DAB">
        <w:rPr>
          <w:rStyle w:val="a3"/>
        </w:rPr>
        <w:t xml:space="preserve"> </w:t>
      </w:r>
      <w:r>
        <w:rPr>
          <w:rStyle w:val="a3"/>
        </w:rPr>
        <w:t>контрольной работы.</w:t>
      </w:r>
    </w:p>
    <w:p w:rsidR="009911C8" w:rsidRDefault="006E774D">
      <w:pPr>
        <w:pStyle w:val="11"/>
        <w:spacing w:after="300"/>
        <w:ind w:firstLine="840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9911C8" w:rsidRDefault="006E774D">
      <w:pPr>
        <w:pStyle w:val="20"/>
        <w:keepNext/>
        <w:keepLines/>
        <w:numPr>
          <w:ilvl w:val="2"/>
          <w:numId w:val="4"/>
        </w:numPr>
        <w:tabs>
          <w:tab w:val="left" w:pos="1568"/>
        </w:tabs>
        <w:spacing w:after="300" w:line="240" w:lineRule="auto"/>
        <w:ind w:left="0" w:firstLine="840"/>
        <w:jc w:val="both"/>
      </w:pPr>
      <w:bookmarkStart w:id="2" w:name="bookmark8"/>
      <w:r>
        <w:rPr>
          <w:rStyle w:val="2"/>
          <w:b/>
          <w:bCs/>
        </w:rPr>
        <w:t>Вопросы к опросам:</w:t>
      </w:r>
      <w:bookmarkEnd w:id="2"/>
    </w:p>
    <w:p w:rsidR="009911C8" w:rsidRDefault="006E774D">
      <w:pPr>
        <w:pStyle w:val="11"/>
        <w:numPr>
          <w:ilvl w:val="0"/>
          <w:numId w:val="5"/>
        </w:numPr>
        <w:tabs>
          <w:tab w:val="left" w:pos="821"/>
        </w:tabs>
        <w:spacing w:line="240" w:lineRule="auto"/>
        <w:ind w:left="840" w:hanging="360"/>
      </w:pPr>
      <w:r>
        <w:rPr>
          <w:rStyle w:val="a3"/>
        </w:rPr>
        <w:t xml:space="preserve">Структура, характеристика ресурсов Интернет: </w:t>
      </w:r>
      <w:r>
        <w:rPr>
          <w:rStyle w:val="a3"/>
          <w:lang w:val="en-US" w:eastAsia="en-US"/>
        </w:rPr>
        <w:t>WWW</w:t>
      </w:r>
      <w:r w:rsidRPr="00897DAB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FTP</w:t>
      </w:r>
      <w:r w:rsidRPr="00897DAB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GOPHER</w:t>
      </w:r>
      <w:r w:rsidRPr="00897DAB">
        <w:rPr>
          <w:rStyle w:val="a3"/>
          <w:lang w:eastAsia="en-US"/>
        </w:rPr>
        <w:t xml:space="preserve"> </w:t>
      </w:r>
      <w:r>
        <w:rPr>
          <w:rStyle w:val="a3"/>
        </w:rPr>
        <w:t>и др. Особенности ресурсов разного типа. Универсальный идентификатор ресурса.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after="300" w:line="240" w:lineRule="auto"/>
        <w:ind w:firstLine="480"/>
      </w:pPr>
      <w:r>
        <w:rPr>
          <w:rStyle w:val="a3"/>
        </w:rPr>
        <w:t>Комплексный анализ эффективности использования ресурсов Интернет в бизнесе.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734"/>
        </w:tabs>
        <w:spacing w:line="240" w:lineRule="auto"/>
        <w:ind w:left="720" w:hanging="340"/>
      </w:pPr>
      <w:r>
        <w:rPr>
          <w:rStyle w:val="a3"/>
        </w:rPr>
        <w:lastRenderedPageBreak/>
        <w:t>Оценка расходов на аппаратуру, программн</w:t>
      </w:r>
      <w:r>
        <w:rPr>
          <w:rStyle w:val="a3"/>
        </w:rPr>
        <w:t>ые средства, систему безопасности, обучение персонала и др. для подключения и использования Интернет в бизнесе.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738"/>
        </w:tabs>
        <w:spacing w:line="240" w:lineRule="auto"/>
        <w:ind w:left="720" w:hanging="340"/>
      </w:pPr>
      <w:r>
        <w:rPr>
          <w:rStyle w:val="a3"/>
        </w:rPr>
        <w:t>Наиболее востребованные ресурсы глобальной сети, проблемы создания рыночного равновесия.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734"/>
        </w:tabs>
        <w:spacing w:line="240" w:lineRule="auto"/>
        <w:ind w:left="720" w:hanging="340"/>
      </w:pPr>
      <w:r>
        <w:rPr>
          <w:rStyle w:val="a3"/>
        </w:rPr>
        <w:t xml:space="preserve">Краткая характеристика мирового рынка информационных </w:t>
      </w:r>
      <w:r>
        <w:rPr>
          <w:rStyle w:val="a3"/>
        </w:rPr>
        <w:t>услуг. Производители и продавцы информации.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714"/>
        </w:tabs>
        <w:spacing w:line="240" w:lineRule="auto"/>
        <w:ind w:firstLine="360"/>
      </w:pPr>
      <w:r>
        <w:rPr>
          <w:rStyle w:val="a3"/>
        </w:rPr>
        <w:t>Онлайн доступ к информационным ресурсам.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718"/>
        </w:tabs>
        <w:spacing w:line="240" w:lineRule="auto"/>
        <w:ind w:firstLine="360"/>
      </w:pPr>
      <w:r>
        <w:rPr>
          <w:rStyle w:val="a3"/>
        </w:rPr>
        <w:t>Обзор отечественных источников научно-технической информации.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709"/>
        </w:tabs>
        <w:spacing w:line="240" w:lineRule="auto"/>
        <w:ind w:firstLine="360"/>
      </w:pPr>
      <w:r>
        <w:rPr>
          <w:rStyle w:val="a3"/>
        </w:rPr>
        <w:t>Информационные ресурсы сети Интернет.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714"/>
        </w:tabs>
        <w:spacing w:line="240" w:lineRule="auto"/>
        <w:ind w:firstLine="360"/>
      </w:pPr>
      <w:r>
        <w:rPr>
          <w:rStyle w:val="a3"/>
        </w:rPr>
        <w:t>Технология поиска информации в Интернете и профессиональных базах.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14"/>
        </w:tabs>
        <w:spacing w:line="240" w:lineRule="auto"/>
        <w:ind w:firstLine="360"/>
      </w:pPr>
      <w:r>
        <w:rPr>
          <w:rStyle w:val="a3"/>
        </w:rPr>
        <w:t>Росс</w:t>
      </w:r>
      <w:r>
        <w:rPr>
          <w:rStyle w:val="a3"/>
        </w:rPr>
        <w:t>ийский рынок информационных услуг.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line="240" w:lineRule="auto"/>
        <w:ind w:left="720" w:hanging="340"/>
      </w:pPr>
      <w:r>
        <w:rPr>
          <w:rStyle w:val="a3"/>
        </w:rPr>
        <w:t>Анализ зарубежного опыта использования деловой информации в предпринимательской деятельности.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14"/>
        </w:tabs>
        <w:spacing w:line="240" w:lineRule="auto"/>
        <w:ind w:firstLine="360"/>
      </w:pPr>
      <w:r>
        <w:rPr>
          <w:rStyle w:val="a3"/>
        </w:rPr>
        <w:t>Отечественный рынок информационных услуг. Состояние и перспективы.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14"/>
        </w:tabs>
        <w:spacing w:line="240" w:lineRule="auto"/>
        <w:ind w:firstLine="360"/>
      </w:pPr>
      <w:r>
        <w:rPr>
          <w:rStyle w:val="a3"/>
        </w:rPr>
        <w:t>Информационные войны и информационное оружие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14"/>
        </w:tabs>
        <w:spacing w:line="240" w:lineRule="auto"/>
        <w:ind w:firstLine="360"/>
      </w:pPr>
      <w:r>
        <w:rPr>
          <w:rStyle w:val="a3"/>
        </w:rPr>
        <w:t>Общее представл</w:t>
      </w:r>
      <w:r>
        <w:rPr>
          <w:rStyle w:val="a3"/>
        </w:rPr>
        <w:t>ение об информации. Информация и данные.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line="240" w:lineRule="auto"/>
        <w:ind w:left="720" w:hanging="340"/>
      </w:pPr>
      <w:r>
        <w:rPr>
          <w:rStyle w:val="a3"/>
        </w:rPr>
        <w:t>Показатели качества информации. Информация как предмет труда. Ее потребительские свойства.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line="240" w:lineRule="auto"/>
        <w:ind w:left="720" w:hanging="340"/>
      </w:pPr>
      <w:r>
        <w:rPr>
          <w:rStyle w:val="a3"/>
        </w:rPr>
        <w:t>Эволюция информационных процессов в обществе. Информационные кризисы и революции.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line="240" w:lineRule="auto"/>
        <w:ind w:left="720" w:hanging="340"/>
      </w:pPr>
      <w:r>
        <w:rPr>
          <w:rStyle w:val="a3"/>
        </w:rPr>
        <w:t>Какова кибернетическая сущность информацио</w:t>
      </w:r>
      <w:r>
        <w:rPr>
          <w:rStyle w:val="a3"/>
        </w:rPr>
        <w:t>нных процессов управления? 'то такое информационный контур организации?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14"/>
        </w:tabs>
        <w:spacing w:line="240" w:lineRule="auto"/>
        <w:ind w:firstLine="360"/>
      </w:pPr>
      <w:r>
        <w:rPr>
          <w:rStyle w:val="a3"/>
        </w:rPr>
        <w:t>Проследите историю развития аппаратной архитектуры ЭВМ.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14"/>
        </w:tabs>
        <w:spacing w:line="240" w:lineRule="auto"/>
        <w:ind w:firstLine="360"/>
      </w:pPr>
      <w:r>
        <w:rPr>
          <w:rStyle w:val="a3"/>
        </w:rPr>
        <w:t>Перечислите основные элементы операционной системы.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line="240" w:lineRule="auto"/>
        <w:ind w:firstLine="360"/>
      </w:pPr>
      <w:r>
        <w:rPr>
          <w:rStyle w:val="a3"/>
        </w:rPr>
        <w:t>Перечислите состав системы программирования.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line="240" w:lineRule="auto"/>
        <w:ind w:firstLine="360"/>
      </w:pPr>
      <w:r>
        <w:rPr>
          <w:rStyle w:val="a3"/>
        </w:rPr>
        <w:t xml:space="preserve">Дайте определение расчетным </w:t>
      </w:r>
      <w:r>
        <w:rPr>
          <w:rStyle w:val="a3"/>
        </w:rPr>
        <w:t>задачам.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line="240" w:lineRule="auto"/>
        <w:ind w:firstLine="360"/>
      </w:pPr>
      <w:r>
        <w:rPr>
          <w:rStyle w:val="a3"/>
        </w:rPr>
        <w:t>Дайте определение информационным задачам.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line="240" w:lineRule="auto"/>
        <w:ind w:firstLine="360"/>
      </w:pPr>
      <w:r>
        <w:rPr>
          <w:rStyle w:val="a3"/>
        </w:rPr>
        <w:t>Понятие базы данных.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line="240" w:lineRule="auto"/>
        <w:ind w:firstLine="360"/>
      </w:pPr>
      <w:r>
        <w:rPr>
          <w:rStyle w:val="a3"/>
        </w:rPr>
        <w:t>Суть концепции БД.</w:t>
      </w:r>
    </w:p>
    <w:p w:rsidR="009911C8" w:rsidRDefault="006E774D">
      <w:pPr>
        <w:pStyle w:val="11"/>
        <w:numPr>
          <w:ilvl w:val="0"/>
          <w:numId w:val="5"/>
        </w:numPr>
        <w:tabs>
          <w:tab w:val="left" w:pos="834"/>
        </w:tabs>
        <w:spacing w:after="600" w:line="240" w:lineRule="auto"/>
        <w:ind w:firstLine="360"/>
      </w:pPr>
      <w:r>
        <w:rPr>
          <w:rStyle w:val="a3"/>
        </w:rPr>
        <w:t>Характеристики СУБД.</w:t>
      </w:r>
    </w:p>
    <w:p w:rsidR="009911C8" w:rsidRDefault="006E774D">
      <w:pPr>
        <w:pStyle w:val="11"/>
        <w:spacing w:after="300"/>
        <w:ind w:firstLine="740"/>
      </w:pPr>
      <w:r>
        <w:rPr>
          <w:rStyle w:val="a3"/>
        </w:rPr>
        <w:t>Устны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 xml:space="preserve">письменный) опрос проводится в течение установленного времени преподавателем. Опрашиваются все обучающиеся группы. За опрос выставляется </w:t>
      </w:r>
      <w:r>
        <w:rPr>
          <w:rStyle w:val="a3"/>
        </w:rPr>
        <w:t xml:space="preserve">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9911C8" w:rsidRDefault="009911C8">
      <w:pPr>
        <w:spacing w:after="299" w:line="1" w:lineRule="exact"/>
      </w:pPr>
    </w:p>
    <w:p w:rsidR="009911C8" w:rsidRDefault="006E774D">
      <w:pPr>
        <w:pStyle w:val="11"/>
        <w:spacing w:line="240" w:lineRule="auto"/>
        <w:ind w:firstLine="740"/>
      </w:pPr>
      <w:r>
        <w:rPr>
          <w:rStyle w:val="a3"/>
        </w:rPr>
        <w:t xml:space="preserve">При </w:t>
      </w:r>
      <w:r>
        <w:rPr>
          <w:rStyle w:val="a3"/>
        </w:rPr>
        <w:t>оценивании учитывается:</w:t>
      </w:r>
    </w:p>
    <w:p w:rsidR="009911C8" w:rsidRDefault="006E774D">
      <w:pPr>
        <w:pStyle w:val="11"/>
        <w:numPr>
          <w:ilvl w:val="0"/>
          <w:numId w:val="6"/>
        </w:numPr>
        <w:tabs>
          <w:tab w:val="left" w:pos="1422"/>
        </w:tabs>
        <w:spacing w:line="240" w:lineRule="auto"/>
        <w:ind w:firstLine="740"/>
      </w:pPr>
      <w:r>
        <w:rPr>
          <w:rStyle w:val="a3"/>
        </w:rPr>
        <w:t>Целостность, правильность и полнота ответов</w:t>
      </w:r>
    </w:p>
    <w:p w:rsidR="009911C8" w:rsidRDefault="006E774D">
      <w:pPr>
        <w:pStyle w:val="11"/>
        <w:numPr>
          <w:ilvl w:val="0"/>
          <w:numId w:val="6"/>
        </w:numPr>
        <w:tabs>
          <w:tab w:val="left" w:pos="1422"/>
        </w:tabs>
        <w:spacing w:line="240" w:lineRule="auto"/>
        <w:ind w:firstLine="740"/>
      </w:pPr>
      <w:r>
        <w:rPr>
          <w:rStyle w:val="a3"/>
        </w:rPr>
        <w:t>В ответе приводятся примеры из практики,</w:t>
      </w:r>
      <w:r w:rsidR="00897DAB">
        <w:rPr>
          <w:rStyle w:val="a3"/>
        </w:rPr>
        <w:t xml:space="preserve"> </w:t>
      </w:r>
      <w:r>
        <w:rPr>
          <w:rStyle w:val="a3"/>
        </w:rPr>
        <w:t>даты,</w:t>
      </w:r>
      <w:r w:rsidR="00897DAB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9911C8" w:rsidRDefault="006E774D">
      <w:pPr>
        <w:pStyle w:val="11"/>
        <w:numPr>
          <w:ilvl w:val="0"/>
          <w:numId w:val="6"/>
        </w:numPr>
        <w:tabs>
          <w:tab w:val="left" w:pos="1422"/>
        </w:tabs>
        <w:spacing w:after="140" w:line="240" w:lineRule="auto"/>
        <w:ind w:firstLine="740"/>
      </w:pPr>
      <w:r>
        <w:rPr>
          <w:rStyle w:val="a3"/>
        </w:rPr>
        <w:t>Применяются профессиональные термины и определения</w:t>
      </w:r>
    </w:p>
    <w:p w:rsidR="009911C8" w:rsidRDefault="006E774D">
      <w:pPr>
        <w:pStyle w:val="11"/>
        <w:spacing w:line="271" w:lineRule="auto"/>
        <w:ind w:left="1080" w:firstLine="0"/>
        <w:jc w:val="both"/>
      </w:pPr>
      <w:r>
        <w:rPr>
          <w:rStyle w:val="a3"/>
        </w:rPr>
        <w:t>Процедура оценки опроса:</w:t>
      </w:r>
    </w:p>
    <w:p w:rsidR="009911C8" w:rsidRDefault="006E774D">
      <w:pPr>
        <w:pStyle w:val="11"/>
        <w:numPr>
          <w:ilvl w:val="0"/>
          <w:numId w:val="7"/>
        </w:numPr>
        <w:tabs>
          <w:tab w:val="left" w:pos="1787"/>
        </w:tabs>
        <w:spacing w:line="271" w:lineRule="auto"/>
        <w:ind w:left="1080" w:firstLine="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9911C8" w:rsidRDefault="006E774D">
      <w:pPr>
        <w:pStyle w:val="11"/>
        <w:numPr>
          <w:ilvl w:val="0"/>
          <w:numId w:val="7"/>
        </w:numPr>
        <w:tabs>
          <w:tab w:val="left" w:pos="1787"/>
        </w:tabs>
        <w:spacing w:line="271" w:lineRule="auto"/>
        <w:ind w:left="1080" w:firstLine="0"/>
        <w:jc w:val="both"/>
      </w:pPr>
      <w:r>
        <w:rPr>
          <w:rStyle w:val="a3"/>
        </w:rPr>
        <w:lastRenderedPageBreak/>
        <w:t>Если ответ удовлетворяет 2-м условиям – 6-7 баллов.</w:t>
      </w:r>
    </w:p>
    <w:p w:rsidR="009911C8" w:rsidRDefault="006E774D">
      <w:pPr>
        <w:pStyle w:val="11"/>
        <w:numPr>
          <w:ilvl w:val="0"/>
          <w:numId w:val="7"/>
        </w:numPr>
        <w:tabs>
          <w:tab w:val="left" w:pos="1787"/>
        </w:tabs>
        <w:spacing w:line="271" w:lineRule="auto"/>
        <w:ind w:left="1080" w:firstLine="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9911C8" w:rsidRDefault="006E774D">
      <w:pPr>
        <w:pStyle w:val="11"/>
        <w:numPr>
          <w:ilvl w:val="0"/>
          <w:numId w:val="7"/>
        </w:numPr>
        <w:tabs>
          <w:tab w:val="left" w:pos="1787"/>
        </w:tabs>
        <w:spacing w:after="280" w:line="271" w:lineRule="auto"/>
        <w:ind w:left="1080" w:firstLine="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9911C8" w:rsidRDefault="006E774D">
      <w:pPr>
        <w:pStyle w:val="20"/>
        <w:keepNext/>
        <w:keepLines/>
        <w:numPr>
          <w:ilvl w:val="2"/>
          <w:numId w:val="4"/>
        </w:numPr>
        <w:tabs>
          <w:tab w:val="left" w:pos="1808"/>
        </w:tabs>
        <w:ind w:left="1080" w:firstLine="0"/>
        <w:jc w:val="both"/>
      </w:pPr>
      <w:bookmarkStart w:id="3" w:name="bookmark10"/>
      <w:r>
        <w:rPr>
          <w:rStyle w:val="2"/>
          <w:b/>
          <w:bCs/>
        </w:rPr>
        <w:t>Темы рефератов:</w:t>
      </w:r>
      <w:bookmarkEnd w:id="3"/>
    </w:p>
    <w:p w:rsidR="009911C8" w:rsidRDefault="006E774D">
      <w:pPr>
        <w:pStyle w:val="11"/>
        <w:spacing w:after="280"/>
        <w:ind w:left="380" w:firstLine="7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</w:t>
      </w:r>
      <w:r>
        <w:rPr>
          <w:rStyle w:val="a3"/>
        </w:rPr>
        <w:t>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</w:t>
      </w:r>
      <w:r>
        <w:rPr>
          <w:rStyle w:val="a3"/>
        </w:rPr>
        <w:t xml:space="preserve">е образовательные ресурсы, базы </w:t>
      </w:r>
      <w:proofErr w:type="spellStart"/>
      <w:r>
        <w:rPr>
          <w:rStyle w:val="a3"/>
        </w:rPr>
        <w:t>данных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БС</w:t>
      </w:r>
      <w:proofErr w:type="spellEnd"/>
      <w:r>
        <w:rPr>
          <w:rStyle w:val="a3"/>
        </w:rPr>
        <w:t>, выделять значимые и актуальные положения, противоположные мнения с обоснованием собственной точки зрения.</w:t>
      </w:r>
    </w:p>
    <w:p w:rsidR="009911C8" w:rsidRDefault="006E774D">
      <w:pPr>
        <w:pStyle w:val="20"/>
        <w:keepNext/>
        <w:keepLines/>
        <w:spacing w:line="271" w:lineRule="auto"/>
        <w:ind w:left="1080" w:firstLine="0"/>
        <w:jc w:val="both"/>
      </w:pPr>
      <w:bookmarkStart w:id="4" w:name="bookmark12"/>
      <w:r>
        <w:rPr>
          <w:rStyle w:val="2"/>
          <w:b/>
          <w:bCs/>
        </w:rPr>
        <w:t>Общий список тем рефератов</w:t>
      </w:r>
      <w:bookmarkEnd w:id="4"/>
    </w:p>
    <w:p w:rsidR="009911C8" w:rsidRDefault="006E774D">
      <w:pPr>
        <w:pStyle w:val="11"/>
        <w:numPr>
          <w:ilvl w:val="0"/>
          <w:numId w:val="8"/>
        </w:numPr>
        <w:tabs>
          <w:tab w:val="left" w:pos="1074"/>
        </w:tabs>
        <w:spacing w:line="271" w:lineRule="auto"/>
        <w:ind w:firstLine="740"/>
        <w:jc w:val="both"/>
      </w:pPr>
      <w:r>
        <w:rPr>
          <w:rStyle w:val="a3"/>
        </w:rPr>
        <w:t>Издательские системы.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094"/>
        </w:tabs>
        <w:spacing w:line="271" w:lineRule="auto"/>
        <w:ind w:firstLine="740"/>
        <w:jc w:val="both"/>
      </w:pPr>
      <w:r>
        <w:rPr>
          <w:rStyle w:val="a3"/>
        </w:rPr>
        <w:t xml:space="preserve">Возможности текстового редактора </w:t>
      </w:r>
      <w:r>
        <w:rPr>
          <w:rStyle w:val="a3"/>
          <w:smallCaps/>
          <w:lang w:val="en-US" w:eastAsia="en-US"/>
        </w:rPr>
        <w:t>Word.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094"/>
        </w:tabs>
        <w:spacing w:line="271" w:lineRule="auto"/>
        <w:ind w:firstLine="740"/>
        <w:jc w:val="both"/>
      </w:pPr>
      <w:r>
        <w:rPr>
          <w:rStyle w:val="a3"/>
        </w:rPr>
        <w:t xml:space="preserve">Основные принципы </w:t>
      </w:r>
      <w:r>
        <w:rPr>
          <w:rStyle w:val="a3"/>
        </w:rPr>
        <w:t xml:space="preserve">ввода и оформления документов в текстовом редакторе </w:t>
      </w:r>
      <w:r>
        <w:rPr>
          <w:rStyle w:val="a3"/>
          <w:smallCaps/>
          <w:lang w:val="en-US" w:eastAsia="en-US"/>
        </w:rPr>
        <w:t>Word</w:t>
      </w:r>
      <w:r w:rsidRPr="00897DAB">
        <w:rPr>
          <w:rStyle w:val="a3"/>
          <w:smallCaps/>
          <w:lang w:eastAsia="en-US"/>
        </w:rPr>
        <w:t>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098"/>
        </w:tabs>
        <w:spacing w:line="271" w:lineRule="auto"/>
        <w:ind w:firstLine="740"/>
        <w:jc w:val="both"/>
      </w:pPr>
      <w:r>
        <w:rPr>
          <w:rStyle w:val="a3"/>
        </w:rPr>
        <w:t>Форматирование символов, абзацев и страниц. Таблицы.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094"/>
        </w:tabs>
        <w:spacing w:line="271" w:lineRule="auto"/>
        <w:ind w:firstLine="740"/>
        <w:jc w:val="both"/>
      </w:pPr>
      <w:r>
        <w:rPr>
          <w:rStyle w:val="a3"/>
        </w:rPr>
        <w:t>Подготовка и демонстрация презентации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094"/>
        </w:tabs>
        <w:spacing w:line="271" w:lineRule="auto"/>
        <w:ind w:left="1080" w:hanging="340"/>
        <w:jc w:val="both"/>
      </w:pPr>
      <w:r>
        <w:rPr>
          <w:rStyle w:val="a3"/>
        </w:rPr>
        <w:t>Элементарные операции с данными (выделение, перемещение, копирование, способы адресации, ввод формул).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098"/>
        </w:tabs>
        <w:spacing w:line="271" w:lineRule="auto"/>
        <w:ind w:firstLine="740"/>
        <w:jc w:val="both"/>
      </w:pPr>
      <w:r>
        <w:rPr>
          <w:rStyle w:val="a3"/>
        </w:rPr>
        <w:t>Оформление данных. Диаграммы. Способы форматирования диаграмм.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089"/>
        </w:tabs>
        <w:spacing w:line="271" w:lineRule="auto"/>
        <w:ind w:firstLine="740"/>
        <w:jc w:val="both"/>
      </w:pPr>
      <w:r>
        <w:rPr>
          <w:rStyle w:val="a3"/>
        </w:rPr>
        <w:t>Функции рабочего листа: логические, статистические, выбора, поиска.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094"/>
        </w:tabs>
        <w:spacing w:line="271" w:lineRule="auto"/>
        <w:ind w:left="1080" w:hanging="340"/>
        <w:jc w:val="both"/>
      </w:pPr>
      <w:r>
        <w:rPr>
          <w:rStyle w:val="a3"/>
        </w:rPr>
        <w:t>Обобщение данных. Средства сортировки, фильтрации, консолидации, сводные таблицы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194"/>
        </w:tabs>
        <w:spacing w:line="271" w:lineRule="auto"/>
        <w:ind w:firstLine="740"/>
        <w:jc w:val="both"/>
      </w:pPr>
      <w:r>
        <w:rPr>
          <w:rStyle w:val="a3"/>
        </w:rPr>
        <w:t>Решение численных задач и оптимизация.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194"/>
        </w:tabs>
        <w:spacing w:line="271" w:lineRule="auto"/>
        <w:ind w:firstLine="740"/>
        <w:jc w:val="both"/>
      </w:pPr>
      <w:r>
        <w:rPr>
          <w:rStyle w:val="a3"/>
        </w:rPr>
        <w:t>Решен</w:t>
      </w:r>
      <w:r>
        <w:rPr>
          <w:rStyle w:val="a3"/>
        </w:rPr>
        <w:t>ие уравнений.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194"/>
        </w:tabs>
        <w:spacing w:line="271" w:lineRule="auto"/>
        <w:ind w:firstLine="740"/>
        <w:jc w:val="both"/>
      </w:pPr>
      <w:r>
        <w:rPr>
          <w:rStyle w:val="a3"/>
        </w:rPr>
        <w:t>Виды компьютерной графики: растровая графика, векторная графика.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194"/>
        </w:tabs>
        <w:spacing w:line="271" w:lineRule="auto"/>
        <w:ind w:firstLine="740"/>
        <w:jc w:val="both"/>
      </w:pPr>
      <w:r>
        <w:rPr>
          <w:rStyle w:val="a3"/>
        </w:rPr>
        <w:t>Соотношение между векторной и растровой графикой.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194"/>
        </w:tabs>
        <w:spacing w:line="271" w:lineRule="auto"/>
        <w:ind w:firstLine="740"/>
        <w:jc w:val="both"/>
      </w:pPr>
      <w:r>
        <w:rPr>
          <w:rStyle w:val="a3"/>
        </w:rPr>
        <w:t>Понятие о фрактальной графике.</w:t>
      </w:r>
    </w:p>
    <w:p w:rsidR="009911C8" w:rsidRDefault="006E774D">
      <w:pPr>
        <w:pStyle w:val="11"/>
        <w:numPr>
          <w:ilvl w:val="0"/>
          <w:numId w:val="8"/>
        </w:numPr>
        <w:tabs>
          <w:tab w:val="left" w:pos="1194"/>
        </w:tabs>
        <w:spacing w:after="560" w:line="271" w:lineRule="auto"/>
        <w:ind w:left="1080" w:hanging="340"/>
        <w:jc w:val="both"/>
      </w:pPr>
      <w:r>
        <w:rPr>
          <w:rStyle w:val="a3"/>
        </w:rPr>
        <w:t xml:space="preserve">Основные понятия компьютерной графики: разрешение изображения и его размер, цветовое разрешение </w:t>
      </w:r>
      <w:r>
        <w:rPr>
          <w:rStyle w:val="a3"/>
        </w:rPr>
        <w:t>и цветовые модели, цветовая палитра.</w:t>
      </w:r>
    </w:p>
    <w:p w:rsidR="009911C8" w:rsidRDefault="006E774D">
      <w:pPr>
        <w:pStyle w:val="20"/>
        <w:keepNext/>
        <w:keepLines/>
        <w:ind w:left="1080" w:firstLine="0"/>
        <w:jc w:val="both"/>
      </w:pPr>
      <w:bookmarkStart w:id="5" w:name="bookmark14"/>
      <w:r>
        <w:rPr>
          <w:rStyle w:val="2"/>
          <w:b/>
          <w:bCs/>
        </w:rPr>
        <w:t>Критерии оценки:</w:t>
      </w:r>
      <w:bookmarkEnd w:id="5"/>
    </w:p>
    <w:p w:rsidR="009911C8" w:rsidRDefault="006E774D">
      <w:pPr>
        <w:pStyle w:val="11"/>
        <w:numPr>
          <w:ilvl w:val="0"/>
          <w:numId w:val="9"/>
        </w:numPr>
        <w:tabs>
          <w:tab w:val="left" w:pos="1787"/>
        </w:tabs>
        <w:ind w:left="380"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9911C8" w:rsidRDefault="006E774D">
      <w:pPr>
        <w:pStyle w:val="11"/>
        <w:numPr>
          <w:ilvl w:val="0"/>
          <w:numId w:val="9"/>
        </w:numPr>
        <w:tabs>
          <w:tab w:val="left" w:pos="1787"/>
        </w:tabs>
        <w:ind w:left="380"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9911C8" w:rsidRDefault="006E774D">
      <w:pPr>
        <w:pStyle w:val="11"/>
        <w:numPr>
          <w:ilvl w:val="0"/>
          <w:numId w:val="9"/>
        </w:numPr>
        <w:tabs>
          <w:tab w:val="left" w:pos="2501"/>
        </w:tabs>
        <w:spacing w:after="280"/>
        <w:ind w:left="1080" w:firstLine="0"/>
        <w:jc w:val="both"/>
      </w:pPr>
      <w:r>
        <w:rPr>
          <w:rStyle w:val="a3"/>
        </w:rPr>
        <w:t xml:space="preserve">Использованы электронные </w:t>
      </w:r>
      <w:r>
        <w:rPr>
          <w:rStyle w:val="a3"/>
        </w:rPr>
        <w:t>информационные ресурсы, базы данных, ЭБС</w:t>
      </w:r>
    </w:p>
    <w:p w:rsidR="009911C8" w:rsidRDefault="006E774D">
      <w:pPr>
        <w:pStyle w:val="11"/>
        <w:spacing w:line="240" w:lineRule="auto"/>
        <w:ind w:left="1080" w:firstLine="0"/>
        <w:jc w:val="both"/>
      </w:pPr>
      <w:r>
        <w:rPr>
          <w:rStyle w:val="a3"/>
        </w:rPr>
        <w:t>Процедура оценки реферата,</w:t>
      </w:r>
      <w:r w:rsidR="00897DAB">
        <w:rPr>
          <w:rStyle w:val="a3"/>
        </w:rPr>
        <w:t xml:space="preserve"> </w:t>
      </w:r>
      <w:r>
        <w:rPr>
          <w:rStyle w:val="a3"/>
        </w:rPr>
        <w:t>эссе:</w:t>
      </w:r>
    </w:p>
    <w:p w:rsidR="009911C8" w:rsidRDefault="006E774D">
      <w:pPr>
        <w:pStyle w:val="11"/>
        <w:numPr>
          <w:ilvl w:val="0"/>
          <w:numId w:val="10"/>
        </w:numPr>
        <w:tabs>
          <w:tab w:val="left" w:pos="1787"/>
        </w:tabs>
        <w:spacing w:line="240" w:lineRule="auto"/>
        <w:ind w:left="1080" w:firstLine="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9911C8" w:rsidRDefault="006E774D">
      <w:pPr>
        <w:pStyle w:val="11"/>
        <w:numPr>
          <w:ilvl w:val="0"/>
          <w:numId w:val="10"/>
        </w:numPr>
        <w:tabs>
          <w:tab w:val="left" w:pos="1787"/>
        </w:tabs>
        <w:spacing w:after="280" w:line="240" w:lineRule="auto"/>
        <w:ind w:left="1080" w:firstLine="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9911C8" w:rsidRDefault="006E774D">
      <w:pPr>
        <w:pStyle w:val="11"/>
        <w:numPr>
          <w:ilvl w:val="0"/>
          <w:numId w:val="10"/>
        </w:numPr>
        <w:tabs>
          <w:tab w:val="left" w:pos="1781"/>
        </w:tabs>
        <w:spacing w:line="240" w:lineRule="auto"/>
        <w:ind w:left="1080" w:firstLine="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9911C8" w:rsidRDefault="006E774D">
      <w:pPr>
        <w:pStyle w:val="11"/>
        <w:numPr>
          <w:ilvl w:val="0"/>
          <w:numId w:val="10"/>
        </w:numPr>
        <w:tabs>
          <w:tab w:val="left" w:pos="1781"/>
        </w:tabs>
        <w:spacing w:after="360" w:line="240" w:lineRule="auto"/>
        <w:ind w:left="1080" w:firstLine="0"/>
        <w:jc w:val="both"/>
      </w:pPr>
      <w:r>
        <w:rPr>
          <w:rStyle w:val="a3"/>
        </w:rPr>
        <w:lastRenderedPageBreak/>
        <w:t>Если ответ не удовлет</w:t>
      </w:r>
      <w:r>
        <w:rPr>
          <w:rStyle w:val="a3"/>
        </w:rPr>
        <w:t>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9911C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1C8" w:rsidRDefault="006E774D">
            <w:pPr>
              <w:pStyle w:val="a5"/>
              <w:spacing w:line="240" w:lineRule="auto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9911C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C8" w:rsidRDefault="006E774D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9911C8" w:rsidRDefault="009911C8">
      <w:pPr>
        <w:spacing w:after="579" w:line="1" w:lineRule="exact"/>
      </w:pPr>
    </w:p>
    <w:p w:rsidR="009911C8" w:rsidRDefault="006E774D">
      <w:pPr>
        <w:pStyle w:val="11"/>
        <w:numPr>
          <w:ilvl w:val="0"/>
          <w:numId w:val="10"/>
        </w:numPr>
        <w:tabs>
          <w:tab w:val="left" w:pos="1458"/>
        </w:tabs>
        <w:ind w:left="380" w:firstLine="700"/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 xml:space="preserve">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9911C8" w:rsidRDefault="006E774D">
      <w:pPr>
        <w:pStyle w:val="11"/>
        <w:ind w:left="380" w:firstLine="70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</w:t>
      </w:r>
      <w:r>
        <w:rPr>
          <w:rStyle w:val="a3"/>
        </w:rPr>
        <w:t>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897DAB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9911C8" w:rsidRDefault="006E774D">
      <w:pPr>
        <w:pStyle w:val="11"/>
        <w:ind w:left="1080" w:firstLine="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9911C8" w:rsidRDefault="006E774D">
      <w:pPr>
        <w:pStyle w:val="11"/>
        <w:numPr>
          <w:ilvl w:val="0"/>
          <w:numId w:val="11"/>
        </w:numPr>
        <w:tabs>
          <w:tab w:val="left" w:pos="1405"/>
          <w:tab w:val="left" w:pos="5400"/>
        </w:tabs>
        <w:ind w:left="1080" w:firstLine="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897DAB">
        <w:rPr>
          <w:rStyle w:val="a3"/>
        </w:rPr>
        <w:t xml:space="preserve"> </w:t>
      </w:r>
      <w:r>
        <w:rPr>
          <w:rStyle w:val="a3"/>
        </w:rPr>
        <w:t>с целью предоста</w:t>
      </w:r>
      <w:r>
        <w:rPr>
          <w:rStyle w:val="a3"/>
        </w:rPr>
        <w:t>вления</w:t>
      </w:r>
    </w:p>
    <w:p w:rsidR="009911C8" w:rsidRDefault="006E774D">
      <w:pPr>
        <w:pStyle w:val="11"/>
        <w:ind w:left="380"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9911C8" w:rsidRDefault="006E774D">
      <w:pPr>
        <w:pStyle w:val="11"/>
        <w:numPr>
          <w:ilvl w:val="0"/>
          <w:numId w:val="11"/>
        </w:numPr>
        <w:tabs>
          <w:tab w:val="left" w:pos="1420"/>
        </w:tabs>
        <w:ind w:left="380" w:firstLine="70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9911C8" w:rsidRDefault="006E774D">
      <w:pPr>
        <w:pStyle w:val="11"/>
        <w:numPr>
          <w:ilvl w:val="0"/>
          <w:numId w:val="11"/>
        </w:numPr>
        <w:tabs>
          <w:tab w:val="left" w:pos="1415"/>
        </w:tabs>
        <w:ind w:left="380" w:firstLine="700"/>
        <w:jc w:val="both"/>
      </w:pPr>
      <w:r>
        <w:rPr>
          <w:rStyle w:val="a3"/>
        </w:rPr>
        <w:t>ознакомление с инструк</w:t>
      </w:r>
      <w:r>
        <w:rPr>
          <w:rStyle w:val="a3"/>
        </w:rPr>
        <w:t>тивными материалами с целью осознания задач практического занятия, техники безопасности при работе в аудитории.</w:t>
      </w:r>
    </w:p>
    <w:p w:rsidR="009911C8" w:rsidRDefault="006E774D">
      <w:pPr>
        <w:pStyle w:val="11"/>
        <w:spacing w:after="280"/>
        <w:ind w:left="38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</w:t>
      </w:r>
      <w:r>
        <w:rPr>
          <w:rStyle w:val="a3"/>
        </w:rPr>
        <w:t>в зависимости от степени сложности поставленных задач).</w:t>
      </w:r>
    </w:p>
    <w:p w:rsidR="009911C8" w:rsidRDefault="006E774D">
      <w:pPr>
        <w:pStyle w:val="20"/>
        <w:keepNext/>
        <w:keepLines/>
        <w:numPr>
          <w:ilvl w:val="0"/>
          <w:numId w:val="10"/>
        </w:numPr>
        <w:tabs>
          <w:tab w:val="left" w:pos="1781"/>
        </w:tabs>
        <w:spacing w:after="280"/>
        <w:ind w:left="1080" w:firstLine="0"/>
        <w:jc w:val="both"/>
      </w:pPr>
      <w:bookmarkStart w:id="6" w:name="bookmark16"/>
      <w:r>
        <w:rPr>
          <w:rStyle w:val="2"/>
          <w:b/>
          <w:bCs/>
        </w:rPr>
        <w:t>Примерные темы к курсовым работам</w:t>
      </w:r>
      <w:r w:rsidR="00897DAB">
        <w:rPr>
          <w:rStyle w:val="2"/>
          <w:b/>
          <w:bCs/>
        </w:rPr>
        <w:t xml:space="preserve"> </w:t>
      </w:r>
      <w:bookmarkStart w:id="7" w:name="_GoBack"/>
      <w:bookmarkEnd w:id="7"/>
      <w:r>
        <w:rPr>
          <w:rStyle w:val="2"/>
          <w:b/>
          <w:bCs/>
        </w:rPr>
        <w:t>(проектам)</w:t>
      </w:r>
      <w:bookmarkEnd w:id="6"/>
    </w:p>
    <w:p w:rsidR="009911C8" w:rsidRDefault="006E774D">
      <w:pPr>
        <w:pStyle w:val="11"/>
        <w:spacing w:after="920"/>
        <w:ind w:left="1080" w:firstLine="0"/>
        <w:jc w:val="both"/>
      </w:pPr>
      <w:r>
        <w:rPr>
          <w:rStyle w:val="a3"/>
          <w:b/>
          <w:bCs/>
        </w:rPr>
        <w:t>Курсовая работа/проект</w:t>
      </w:r>
      <w:r w:rsidR="00897DAB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9911C8" w:rsidRDefault="006E774D">
      <w:pPr>
        <w:pStyle w:val="20"/>
        <w:keepNext/>
        <w:keepLines/>
        <w:numPr>
          <w:ilvl w:val="0"/>
          <w:numId w:val="10"/>
        </w:numPr>
        <w:tabs>
          <w:tab w:val="left" w:pos="1781"/>
        </w:tabs>
        <w:ind w:left="1080" w:firstLine="0"/>
        <w:jc w:val="both"/>
      </w:pPr>
      <w:bookmarkStart w:id="8" w:name="bookmark18"/>
      <w:r>
        <w:rPr>
          <w:rStyle w:val="2"/>
          <w:b/>
          <w:bCs/>
        </w:rPr>
        <w:t>Оценка компетенций (в целом)</w:t>
      </w:r>
      <w:bookmarkEnd w:id="8"/>
    </w:p>
    <w:p w:rsidR="009911C8" w:rsidRDefault="006E774D">
      <w:pPr>
        <w:pStyle w:val="11"/>
        <w:ind w:left="380" w:firstLine="70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</w:t>
      </w:r>
      <w:r>
        <w:rPr>
          <w:rStyle w:val="a3"/>
        </w:rPr>
        <w:t>текущих результатов обучающегося и промежуточной аттестации.</w:t>
      </w:r>
    </w:p>
    <w:p w:rsidR="009911C8" w:rsidRDefault="006E774D">
      <w:pPr>
        <w:pStyle w:val="11"/>
        <w:spacing w:after="320"/>
        <w:ind w:left="380" w:firstLine="70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</w:t>
      </w:r>
      <w:r>
        <w:rPr>
          <w:rStyle w:val="a3"/>
        </w:rPr>
        <w:t>ность ответа; уровень самостоятельного мышления,</w:t>
      </w:r>
    </w:p>
    <w:p w:rsidR="009911C8" w:rsidRDefault="006E774D">
      <w:pPr>
        <w:pStyle w:val="11"/>
        <w:ind w:left="380" w:firstLine="0"/>
      </w:pPr>
      <w:r>
        <w:rPr>
          <w:rStyle w:val="a3"/>
        </w:rPr>
        <w:lastRenderedPageBreak/>
        <w:t>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9911C8" w:rsidSect="00897DAB">
      <w:pgSz w:w="11900" w:h="16840"/>
      <w:pgMar w:top="1046" w:right="939" w:bottom="992" w:left="1276" w:header="618" w:footer="5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4D" w:rsidRDefault="006E774D">
      <w:r>
        <w:separator/>
      </w:r>
    </w:p>
  </w:endnote>
  <w:endnote w:type="continuationSeparator" w:id="0">
    <w:p w:rsidR="006E774D" w:rsidRDefault="006E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4D" w:rsidRDefault="006E774D"/>
  </w:footnote>
  <w:footnote w:type="continuationSeparator" w:id="0">
    <w:p w:rsidR="006E774D" w:rsidRDefault="006E77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7CA"/>
    <w:multiLevelType w:val="multilevel"/>
    <w:tmpl w:val="D5526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F4DC1"/>
    <w:multiLevelType w:val="multilevel"/>
    <w:tmpl w:val="504CC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E287F"/>
    <w:multiLevelType w:val="multilevel"/>
    <w:tmpl w:val="8EE0AC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866B88"/>
    <w:multiLevelType w:val="multilevel"/>
    <w:tmpl w:val="251E6A5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519E3"/>
    <w:multiLevelType w:val="multilevel"/>
    <w:tmpl w:val="C4EC4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D0265"/>
    <w:multiLevelType w:val="multilevel"/>
    <w:tmpl w:val="34AE7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6E60B4"/>
    <w:multiLevelType w:val="multilevel"/>
    <w:tmpl w:val="6AAC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7A29FE"/>
    <w:multiLevelType w:val="multilevel"/>
    <w:tmpl w:val="6C7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4728C7"/>
    <w:multiLevelType w:val="multilevel"/>
    <w:tmpl w:val="3F5E53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4A4CB1"/>
    <w:multiLevelType w:val="multilevel"/>
    <w:tmpl w:val="C1E881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E95C87"/>
    <w:multiLevelType w:val="multilevel"/>
    <w:tmpl w:val="BD227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11C8"/>
    <w:rsid w:val="006E774D"/>
    <w:rsid w:val="00897DAB"/>
    <w:rsid w:val="009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left="610" w:firstLine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7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D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left="610" w:firstLine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7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D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2025-01-31T12:26:00Z</dcterms:created>
  <dcterms:modified xsi:type="dcterms:W3CDTF">2025-01-31T12:26:00Z</dcterms:modified>
</cp:coreProperties>
</file>