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F" w:rsidRDefault="00F07A50">
      <w:pPr>
        <w:pStyle w:val="11"/>
        <w:framePr w:w="7219" w:h="1176" w:wrap="none" w:hAnchor="page" w:x="2758" w:y="5367"/>
        <w:ind w:firstLine="0"/>
        <w:jc w:val="center"/>
      </w:pPr>
      <w:r>
        <w:rPr>
          <w:rStyle w:val="a3"/>
          <w:b/>
          <w:bCs/>
        </w:rPr>
        <w:t>ФОНД ОЦЕНОЧНЫХ СРЕДСТВ</w:t>
      </w:r>
      <w:r>
        <w:rPr>
          <w:rStyle w:val="a3"/>
          <w:b/>
          <w:bCs/>
        </w:rPr>
        <w:br/>
        <w:t>К РАБОЧЕЙ ПРОГРАММЕ ДИСЦИПЛИНЫ</w:t>
      </w:r>
      <w:r>
        <w:rPr>
          <w:rStyle w:val="a3"/>
          <w:b/>
          <w:bCs/>
        </w:rPr>
        <w:br/>
        <w:t>«УПРАВЛЕНИЕ ГОСУДАРСТВЕННОЙ И МУНИЦИПАЛЬНОЙ</w:t>
      </w:r>
      <w:r>
        <w:rPr>
          <w:rStyle w:val="a3"/>
          <w:b/>
          <w:bCs/>
        </w:rPr>
        <w:br/>
        <w:t>ИНВЕСТИЦИОННОЙ ПОЛИТИКОЙ»</w:t>
      </w:r>
    </w:p>
    <w:p w:rsidR="00202E3F" w:rsidRDefault="00F07A50">
      <w:pPr>
        <w:pStyle w:val="11"/>
        <w:framePr w:w="1382" w:h="610" w:wrap="none" w:hAnchor="page" w:x="1784" w:y="7302"/>
        <w:ind w:firstLine="0"/>
      </w:pPr>
      <w:r>
        <w:rPr>
          <w:rStyle w:val="a3"/>
        </w:rPr>
        <w:t>Направление подготовки</w:t>
      </w:r>
    </w:p>
    <w:p w:rsidR="00202E3F" w:rsidRDefault="00F07A50">
      <w:pPr>
        <w:pStyle w:val="11"/>
        <w:framePr w:w="6077" w:h="346" w:wrap="none" w:hAnchor="page" w:x="4534" w:y="7441"/>
        <w:ind w:firstLine="0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202E3F" w:rsidRDefault="00F07A50">
      <w:pPr>
        <w:pStyle w:val="11"/>
        <w:framePr w:w="1704" w:h="614" w:wrap="none" w:hAnchor="page" w:x="1784" w:y="8127"/>
        <w:ind w:firstLine="0"/>
      </w:pPr>
      <w:r>
        <w:rPr>
          <w:rStyle w:val="a3"/>
        </w:rPr>
        <w:t>Направленность (профиль)</w:t>
      </w:r>
    </w:p>
    <w:p w:rsidR="00202E3F" w:rsidRDefault="00F07A50">
      <w:pPr>
        <w:pStyle w:val="11"/>
        <w:framePr w:w="4704" w:h="350" w:wrap="none" w:hAnchor="page" w:x="5235" w:y="8406"/>
        <w:ind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F07A50" w:rsidRPr="00415E3F" w:rsidRDefault="00F07A50" w:rsidP="00F07A50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lastRenderedPageBreak/>
        <w:t>ЧАСТНОЕ ОБРАЗОВАТЕЛЬНОЕ УЧРЕЖДЕНИЕ ВЫСШЕГО ОБРАЗОВАНИЯ</w:t>
      </w:r>
    </w:p>
    <w:p w:rsidR="00F07A50" w:rsidRDefault="00F07A50" w:rsidP="00F07A5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4DC9665" wp14:editId="7D8281F2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F07A50" w:rsidRDefault="00F07A50" w:rsidP="00F07A5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C01847" wp14:editId="6E701CE7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A50" w:rsidRPr="00415E3F" w:rsidRDefault="00F07A50" w:rsidP="00F07A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F07A50" w:rsidRPr="00415E3F" w:rsidRDefault="00F07A50" w:rsidP="00F07A5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Рассмотрено и одобрено на заседании Учебно-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F07A50" w:rsidRPr="00415E3F" w:rsidRDefault="00F07A50" w:rsidP="00F07A5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F07A50" w:rsidRPr="00415E3F" w:rsidRDefault="00F07A50" w:rsidP="00F07A5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F07A50" w:rsidRPr="00415E3F" w:rsidRDefault="00F07A50" w:rsidP="00F07A50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202E3F" w:rsidRDefault="00202E3F">
      <w:pPr>
        <w:spacing w:line="360" w:lineRule="exact"/>
      </w:pPr>
    </w:p>
    <w:p w:rsidR="00202E3F" w:rsidRDefault="00202E3F">
      <w:pPr>
        <w:spacing w:line="360" w:lineRule="exact"/>
      </w:pPr>
    </w:p>
    <w:p w:rsidR="00202E3F" w:rsidRDefault="00202E3F">
      <w:pPr>
        <w:spacing w:line="360" w:lineRule="exact"/>
      </w:pPr>
    </w:p>
    <w:p w:rsidR="00202E3F" w:rsidRDefault="00202E3F">
      <w:pPr>
        <w:spacing w:line="360" w:lineRule="exact"/>
      </w:pPr>
    </w:p>
    <w:p w:rsidR="00202E3F" w:rsidRDefault="00202E3F">
      <w:pPr>
        <w:spacing w:line="360" w:lineRule="exact"/>
      </w:pPr>
    </w:p>
    <w:p w:rsidR="00202E3F" w:rsidRDefault="00202E3F">
      <w:pPr>
        <w:spacing w:line="360" w:lineRule="exact"/>
      </w:pPr>
    </w:p>
    <w:p w:rsidR="00202E3F" w:rsidRDefault="00202E3F">
      <w:pPr>
        <w:spacing w:line="360" w:lineRule="exact"/>
      </w:pPr>
    </w:p>
    <w:p w:rsidR="00202E3F" w:rsidRDefault="00202E3F">
      <w:pPr>
        <w:spacing w:line="360" w:lineRule="exact"/>
      </w:pPr>
    </w:p>
    <w:p w:rsidR="00202E3F" w:rsidRDefault="00202E3F">
      <w:pPr>
        <w:spacing w:line="360" w:lineRule="exact"/>
      </w:pPr>
    </w:p>
    <w:p w:rsidR="00202E3F" w:rsidRDefault="00202E3F">
      <w:pPr>
        <w:spacing w:line="360" w:lineRule="exact"/>
      </w:pPr>
    </w:p>
    <w:p w:rsidR="00202E3F" w:rsidRDefault="00202E3F">
      <w:pPr>
        <w:spacing w:line="360" w:lineRule="exact"/>
      </w:pPr>
    </w:p>
    <w:p w:rsidR="00202E3F" w:rsidRDefault="00202E3F">
      <w:pPr>
        <w:spacing w:line="360" w:lineRule="exact"/>
      </w:pPr>
    </w:p>
    <w:p w:rsidR="00202E3F" w:rsidRDefault="00202E3F">
      <w:pPr>
        <w:spacing w:line="360" w:lineRule="exact"/>
      </w:pPr>
    </w:p>
    <w:p w:rsidR="00202E3F" w:rsidRDefault="00202E3F">
      <w:pPr>
        <w:spacing w:line="360" w:lineRule="exact"/>
      </w:pPr>
    </w:p>
    <w:p w:rsidR="00202E3F" w:rsidRDefault="00202E3F">
      <w:pPr>
        <w:spacing w:line="360" w:lineRule="exact"/>
      </w:pPr>
    </w:p>
    <w:p w:rsidR="00202E3F" w:rsidRDefault="00202E3F">
      <w:pPr>
        <w:spacing w:line="360" w:lineRule="exact"/>
      </w:pPr>
    </w:p>
    <w:p w:rsidR="00202E3F" w:rsidRDefault="00202E3F">
      <w:pPr>
        <w:spacing w:line="360" w:lineRule="exact"/>
      </w:pPr>
    </w:p>
    <w:p w:rsidR="00202E3F" w:rsidRDefault="00202E3F">
      <w:pPr>
        <w:spacing w:line="360" w:lineRule="exact"/>
      </w:pPr>
    </w:p>
    <w:p w:rsidR="00202E3F" w:rsidRDefault="00202E3F">
      <w:pPr>
        <w:spacing w:line="360" w:lineRule="exact"/>
      </w:pPr>
    </w:p>
    <w:p w:rsidR="00202E3F" w:rsidRDefault="00202E3F">
      <w:pPr>
        <w:spacing w:after="474" w:line="1" w:lineRule="exact"/>
      </w:pPr>
    </w:p>
    <w:p w:rsidR="00202E3F" w:rsidRDefault="00202E3F">
      <w:pPr>
        <w:spacing w:line="1" w:lineRule="exact"/>
        <w:sectPr w:rsidR="00202E3F">
          <w:pgSz w:w="11900" w:h="16840"/>
          <w:pgMar w:top="1306" w:right="704" w:bottom="1346" w:left="1581" w:header="878" w:footer="918" w:gutter="0"/>
          <w:pgNumType w:start="1"/>
          <w:cols w:space="720"/>
          <w:noEndnote/>
          <w:docGrid w:linePitch="360"/>
        </w:sectPr>
      </w:pPr>
    </w:p>
    <w:p w:rsidR="00202E3F" w:rsidRDefault="00202E3F">
      <w:pPr>
        <w:spacing w:line="219" w:lineRule="exact"/>
        <w:rPr>
          <w:sz w:val="18"/>
          <w:szCs w:val="18"/>
        </w:rPr>
      </w:pPr>
    </w:p>
    <w:p w:rsidR="00202E3F" w:rsidRDefault="00202E3F">
      <w:pPr>
        <w:spacing w:line="1" w:lineRule="exact"/>
        <w:sectPr w:rsidR="00202E3F">
          <w:type w:val="continuous"/>
          <w:pgSz w:w="11900" w:h="16840"/>
          <w:pgMar w:top="1306" w:right="0" w:bottom="1346" w:left="0" w:header="0" w:footer="3" w:gutter="0"/>
          <w:cols w:space="720"/>
          <w:noEndnote/>
          <w:docGrid w:linePitch="360"/>
        </w:sectPr>
      </w:pPr>
    </w:p>
    <w:p w:rsidR="00202E3F" w:rsidRDefault="00F07A50">
      <w:pPr>
        <w:pStyle w:val="11"/>
        <w:spacing w:after="240"/>
        <w:ind w:firstLine="0"/>
      </w:pPr>
      <w:r>
        <w:rPr>
          <w:rStyle w:val="a3"/>
        </w:rPr>
        <w:lastRenderedPageBreak/>
        <w:t>Уровень программы</w:t>
      </w:r>
    </w:p>
    <w:p w:rsidR="00202E3F" w:rsidRDefault="00F07A50">
      <w:pPr>
        <w:pStyle w:val="11"/>
        <w:ind w:firstLine="0"/>
      </w:pPr>
      <w:r>
        <w:rPr>
          <w:rStyle w:val="a3"/>
        </w:rPr>
        <w:t>Форма обучения</w:t>
      </w:r>
    </w:p>
    <w:p w:rsidR="00202E3F" w:rsidRDefault="00F07A50">
      <w:pPr>
        <w:pStyle w:val="11"/>
        <w:spacing w:after="240"/>
        <w:ind w:firstLine="0"/>
        <w:jc w:val="center"/>
      </w:pPr>
      <w:r>
        <w:rPr>
          <w:rStyle w:val="a3"/>
          <w:b/>
          <w:bCs/>
        </w:rPr>
        <w:lastRenderedPageBreak/>
        <w:t>бакалавриат</w:t>
      </w:r>
    </w:p>
    <w:p w:rsidR="00202E3F" w:rsidRDefault="00CB1B6F">
      <w:pPr>
        <w:pStyle w:val="11"/>
        <w:ind w:firstLine="0"/>
        <w:jc w:val="center"/>
        <w:sectPr w:rsidR="00202E3F">
          <w:type w:val="continuous"/>
          <w:pgSz w:w="11900" w:h="16840"/>
          <w:pgMar w:top="1306" w:right="3167" w:bottom="1346" w:left="1783" w:header="0" w:footer="3" w:gutter="0"/>
          <w:cols w:num="2" w:space="2323"/>
          <w:noEndnote/>
          <w:docGrid w:linePitch="360"/>
        </w:sectPr>
      </w:pPr>
      <w:r>
        <w:rPr>
          <w:rStyle w:val="a3"/>
          <w:b/>
          <w:bCs/>
        </w:rPr>
        <w:t>О</w:t>
      </w:r>
      <w:bookmarkStart w:id="0" w:name="_GoBack"/>
      <w:bookmarkEnd w:id="0"/>
      <w:r w:rsidR="00F07A50">
        <w:rPr>
          <w:rStyle w:val="a3"/>
          <w:b/>
          <w:bCs/>
        </w:rPr>
        <w:t>чно-заочная</w:t>
      </w:r>
    </w:p>
    <w:p w:rsidR="00202E3F" w:rsidRDefault="00202E3F">
      <w:pPr>
        <w:spacing w:line="240" w:lineRule="exact"/>
        <w:rPr>
          <w:sz w:val="19"/>
          <w:szCs w:val="19"/>
        </w:rPr>
      </w:pPr>
    </w:p>
    <w:p w:rsidR="00202E3F" w:rsidRDefault="00202E3F">
      <w:pPr>
        <w:spacing w:line="240" w:lineRule="exact"/>
        <w:rPr>
          <w:sz w:val="19"/>
          <w:szCs w:val="19"/>
        </w:rPr>
      </w:pPr>
    </w:p>
    <w:p w:rsidR="00202E3F" w:rsidRDefault="00202E3F">
      <w:pPr>
        <w:spacing w:line="240" w:lineRule="exact"/>
        <w:rPr>
          <w:sz w:val="19"/>
          <w:szCs w:val="19"/>
        </w:rPr>
      </w:pPr>
    </w:p>
    <w:p w:rsidR="00202E3F" w:rsidRDefault="00202E3F">
      <w:pPr>
        <w:spacing w:line="240" w:lineRule="exact"/>
        <w:rPr>
          <w:sz w:val="19"/>
          <w:szCs w:val="19"/>
        </w:rPr>
      </w:pPr>
    </w:p>
    <w:p w:rsidR="00202E3F" w:rsidRDefault="00202E3F">
      <w:pPr>
        <w:spacing w:line="240" w:lineRule="exact"/>
        <w:rPr>
          <w:sz w:val="19"/>
          <w:szCs w:val="19"/>
        </w:rPr>
      </w:pPr>
    </w:p>
    <w:p w:rsidR="00202E3F" w:rsidRDefault="00202E3F">
      <w:pPr>
        <w:spacing w:line="240" w:lineRule="exact"/>
        <w:rPr>
          <w:sz w:val="19"/>
          <w:szCs w:val="19"/>
        </w:rPr>
      </w:pPr>
    </w:p>
    <w:p w:rsidR="00202E3F" w:rsidRDefault="00202E3F">
      <w:pPr>
        <w:spacing w:line="240" w:lineRule="exact"/>
        <w:rPr>
          <w:sz w:val="19"/>
          <w:szCs w:val="19"/>
        </w:rPr>
      </w:pPr>
    </w:p>
    <w:p w:rsidR="00202E3F" w:rsidRDefault="00202E3F">
      <w:pPr>
        <w:spacing w:line="240" w:lineRule="exact"/>
        <w:rPr>
          <w:sz w:val="19"/>
          <w:szCs w:val="19"/>
        </w:rPr>
      </w:pPr>
    </w:p>
    <w:p w:rsidR="00202E3F" w:rsidRDefault="00202E3F">
      <w:pPr>
        <w:spacing w:line="240" w:lineRule="exact"/>
        <w:rPr>
          <w:sz w:val="19"/>
          <w:szCs w:val="19"/>
        </w:rPr>
      </w:pPr>
    </w:p>
    <w:p w:rsidR="00202E3F" w:rsidRDefault="00202E3F">
      <w:pPr>
        <w:spacing w:line="240" w:lineRule="exact"/>
        <w:rPr>
          <w:sz w:val="19"/>
          <w:szCs w:val="19"/>
        </w:rPr>
      </w:pPr>
    </w:p>
    <w:p w:rsidR="00202E3F" w:rsidRDefault="00202E3F">
      <w:pPr>
        <w:spacing w:line="240" w:lineRule="exact"/>
        <w:rPr>
          <w:sz w:val="19"/>
          <w:szCs w:val="19"/>
        </w:rPr>
      </w:pPr>
    </w:p>
    <w:p w:rsidR="00202E3F" w:rsidRDefault="00202E3F">
      <w:pPr>
        <w:spacing w:before="107" w:after="107" w:line="240" w:lineRule="exact"/>
        <w:rPr>
          <w:sz w:val="19"/>
          <w:szCs w:val="19"/>
        </w:rPr>
      </w:pPr>
    </w:p>
    <w:p w:rsidR="00202E3F" w:rsidRDefault="00202E3F">
      <w:pPr>
        <w:spacing w:line="1" w:lineRule="exact"/>
        <w:sectPr w:rsidR="00202E3F">
          <w:type w:val="continuous"/>
          <w:pgSz w:w="11900" w:h="16840"/>
          <w:pgMar w:top="1306" w:right="0" w:bottom="1306" w:left="0" w:header="0" w:footer="3" w:gutter="0"/>
          <w:cols w:space="720"/>
          <w:noEndnote/>
          <w:docGrid w:linePitch="360"/>
        </w:sectPr>
      </w:pPr>
    </w:p>
    <w:p w:rsidR="00202E3F" w:rsidRDefault="00F07A50">
      <w:pPr>
        <w:pStyle w:val="11"/>
        <w:ind w:firstLine="0"/>
        <w:jc w:val="center"/>
      </w:pPr>
      <w:r>
        <w:rPr>
          <w:rStyle w:val="a3"/>
        </w:rPr>
        <w:lastRenderedPageBreak/>
        <w:t>Рязань</w:t>
      </w:r>
    </w:p>
    <w:p w:rsidR="00202E3F" w:rsidRDefault="00F07A50">
      <w:pPr>
        <w:pStyle w:val="11"/>
        <w:ind w:firstLine="0"/>
        <w:jc w:val="center"/>
        <w:sectPr w:rsidR="00202E3F">
          <w:type w:val="continuous"/>
          <w:pgSz w:w="11900" w:h="16840"/>
          <w:pgMar w:top="1306" w:right="704" w:bottom="1306" w:left="1581" w:header="0" w:footer="3" w:gutter="0"/>
          <w:cols w:space="720"/>
          <w:noEndnote/>
          <w:docGrid w:linePitch="360"/>
        </w:sectPr>
      </w:pPr>
      <w:r>
        <w:rPr>
          <w:rStyle w:val="a3"/>
        </w:rPr>
        <w:t>2024 г.</w:t>
      </w:r>
    </w:p>
    <w:p w:rsidR="00202E3F" w:rsidRDefault="00F07A50">
      <w:pPr>
        <w:pStyle w:val="11"/>
        <w:ind w:firstLine="820"/>
        <w:jc w:val="both"/>
      </w:pPr>
      <w:r>
        <w:rPr>
          <w:rStyle w:val="a3"/>
          <w:b/>
          <w:bCs/>
        </w:rPr>
        <w:lastRenderedPageBreak/>
        <w:t>Фонд оценочных средств текущей и промежуточной аттестации по дисциплине «Управление государственной и муниципальной инвестиционной политикой»</w:t>
      </w:r>
    </w:p>
    <w:p w:rsidR="00202E3F" w:rsidRDefault="00F07A50">
      <w:pPr>
        <w:pStyle w:val="1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202E3F" w:rsidRDefault="00F07A50">
      <w:pPr>
        <w:pStyle w:val="11"/>
        <w:ind w:firstLine="820"/>
        <w:jc w:val="both"/>
      </w:pPr>
      <w:r>
        <w:rPr>
          <w:rStyle w:val="a3"/>
        </w:rPr>
        <w:t>Фонд оценочных средств представляет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зачетно-экзаменационной сессии).</w:t>
      </w:r>
    </w:p>
    <w:p w:rsidR="00202E3F" w:rsidRDefault="00F07A50">
      <w:pPr>
        <w:pStyle w:val="11"/>
        <w:ind w:firstLine="820"/>
        <w:jc w:val="both"/>
      </w:pPr>
      <w:r>
        <w:rPr>
          <w:rStyle w:val="a3"/>
        </w:rPr>
        <w:t>Цель ФОС – установление соответствия уровня подготовки обучающихся на данном этапе обучения требованиям рабочей программы дисциплины.</w:t>
      </w:r>
    </w:p>
    <w:p w:rsidR="00202E3F" w:rsidRDefault="00F07A50">
      <w:pPr>
        <w:pStyle w:val="1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202E3F" w:rsidRDefault="00F07A50">
      <w:pPr>
        <w:pStyle w:val="11"/>
        <w:numPr>
          <w:ilvl w:val="0"/>
          <w:numId w:val="1"/>
        </w:numPr>
        <w:tabs>
          <w:tab w:val="left" w:pos="1247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202E3F" w:rsidRDefault="00F07A50">
      <w:pPr>
        <w:pStyle w:val="1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навыков(владения/опыта деятельности) и уровня сформированности компетенций;</w:t>
      </w:r>
    </w:p>
    <w:p w:rsidR="00202E3F" w:rsidRDefault="00F07A50">
      <w:pPr>
        <w:pStyle w:val="11"/>
        <w:numPr>
          <w:ilvl w:val="0"/>
          <w:numId w:val="1"/>
        </w:numPr>
        <w:tabs>
          <w:tab w:val="left" w:pos="1247"/>
        </w:tabs>
        <w:spacing w:line="262" w:lineRule="auto"/>
        <w:ind w:firstLine="820"/>
        <w:jc w:val="both"/>
      </w:pPr>
      <w:r>
        <w:rPr>
          <w:rStyle w:val="a3"/>
        </w:rPr>
        <w:t>оценка достижений обучающегося;</w:t>
      </w:r>
    </w:p>
    <w:p w:rsidR="00202E3F" w:rsidRDefault="00F07A50">
      <w:pPr>
        <w:pStyle w:val="11"/>
        <w:numPr>
          <w:ilvl w:val="0"/>
          <w:numId w:val="1"/>
        </w:numPr>
        <w:tabs>
          <w:tab w:val="left" w:pos="1135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202E3F" w:rsidRDefault="00F07A50">
      <w:pPr>
        <w:pStyle w:val="11"/>
        <w:ind w:firstLine="820"/>
        <w:jc w:val="both"/>
      </w:pPr>
      <w:r>
        <w:rPr>
          <w:rStyle w:val="a3"/>
          <w:b/>
          <w:bCs/>
        </w:rPr>
        <w:t>1. Планируемые результаты обучения по дисциплине, соотнесенных с планируемыми результатами освоения программы</w:t>
      </w:r>
    </w:p>
    <w:p w:rsidR="00202E3F" w:rsidRDefault="00F07A50">
      <w:pPr>
        <w:pStyle w:val="a5"/>
        <w:ind w:firstLine="0"/>
        <w:jc w:val="both"/>
      </w:pPr>
      <w:r>
        <w:rPr>
          <w:rStyle w:val="a4"/>
        </w:rPr>
        <w:t>Процесс освоения дисциплины «Управление государственной и муниципальной инвестиционной политикой»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202E3F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202E3F">
        <w:trPr>
          <w:trHeight w:hRule="exact" w:val="111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E3F" w:rsidRDefault="00F07A50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ОПК-7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осуществлять внутриорганизационные и межведомственные коммуникации,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</w:tr>
      <w:tr w:rsidR="00202E3F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  <w:tr w:rsidR="00202E3F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E3F" w:rsidRDefault="00F07A50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202E3F" w:rsidRDefault="00202E3F">
      <w:pPr>
        <w:spacing w:after="239" w:line="1" w:lineRule="exact"/>
      </w:pPr>
    </w:p>
    <w:p w:rsidR="00202E3F" w:rsidRDefault="00F07A50">
      <w:pPr>
        <w:pStyle w:val="a5"/>
        <w:ind w:left="802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2"/>
        <w:gridCol w:w="4080"/>
        <w:gridCol w:w="1368"/>
        <w:gridCol w:w="1685"/>
      </w:tblGrid>
      <w:tr w:rsidR="00202E3F">
        <w:trPr>
          <w:trHeight w:hRule="exact" w:val="806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E3F" w:rsidRDefault="00F07A5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E3F" w:rsidRDefault="00F07A50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202E3F">
        <w:trPr>
          <w:trHeight w:hRule="exact" w:val="2779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E3F" w:rsidRDefault="00F07A50">
            <w:pPr>
              <w:pStyle w:val="a7"/>
              <w:ind w:firstLine="0"/>
            </w:pPr>
            <w:r>
              <w:rPr>
                <w:rStyle w:val="a6"/>
              </w:rPr>
              <w:t>Тема 1. Государственная инвестиционная политика: общеэкономический контекст, цели, задачи, принципы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both"/>
            </w:pPr>
            <w:r>
              <w:rPr>
                <w:rStyle w:val="a6"/>
              </w:rPr>
              <w:t>Динамика развития инвестиционных процессов в отечественной экономике на этапе рыночных трансформаций хозяйственной системы. Инвестиционный кризис 1990-ых годов: причины, последствия, уроки и выводы. Деградация основных фондов, угрозы, лавинообразного выбытия, производственного капитала страны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ОПК-7 ПК-2 ПК-3</w:t>
            </w:r>
          </w:p>
        </w:tc>
      </w:tr>
      <w:tr w:rsidR="00202E3F">
        <w:trPr>
          <w:trHeight w:hRule="exact" w:val="1392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E3F" w:rsidRDefault="00F07A50">
            <w:pPr>
              <w:pStyle w:val="a7"/>
              <w:ind w:firstLine="0"/>
            </w:pPr>
            <w:r>
              <w:rPr>
                <w:rStyle w:val="a6"/>
              </w:rPr>
              <w:t>Тема 2. Инвестиции: экономическая природа и понятийный аппарат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Экономическая сущность инвестиционного процесса ,отказ от текущего потребления в пользу относительно большего дохода в будущем. О взаимосвязи инвестиций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ОПК-7 ПК-2 ПК-3</w:t>
            </w:r>
          </w:p>
        </w:tc>
      </w:tr>
    </w:tbl>
    <w:p w:rsidR="00202E3F" w:rsidRDefault="00F07A5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2"/>
        <w:gridCol w:w="4080"/>
        <w:gridCol w:w="1368"/>
        <w:gridCol w:w="1685"/>
      </w:tblGrid>
      <w:tr w:rsidR="00202E3F">
        <w:trPr>
          <w:trHeight w:hRule="exact" w:val="3062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E3F" w:rsidRDefault="00202E3F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both"/>
            </w:pPr>
            <w:r>
              <w:rPr>
                <w:rStyle w:val="a6"/>
              </w:rPr>
              <w:t>и сбережений. Возможные подходы к определению термина инвестиции, на макро- и микроуровнях. Способы классификации инвесторов. Виды инвестиций. Финансовые инвестиции и инвестиции, осуществляемые в форме капиталовложений (реальные). Взаимосвязь финансовых и реальных инвестиций. Состав и структура инвестиционной сферы.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E3F" w:rsidRDefault="00202E3F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E3F" w:rsidRDefault="00202E3F">
            <w:pPr>
              <w:rPr>
                <w:sz w:val="10"/>
                <w:szCs w:val="10"/>
              </w:rPr>
            </w:pPr>
          </w:p>
        </w:tc>
      </w:tr>
      <w:tr w:rsidR="00202E3F">
        <w:trPr>
          <w:trHeight w:hRule="exact" w:val="5530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E3F" w:rsidRDefault="00F07A50">
            <w:pPr>
              <w:pStyle w:val="a7"/>
              <w:ind w:firstLine="0"/>
            </w:pPr>
            <w:r>
              <w:rPr>
                <w:rStyle w:val="a6"/>
              </w:rPr>
              <w:t>Тема 3. Нормативно</w:t>
            </w:r>
            <w:r>
              <w:rPr>
                <w:rStyle w:val="a6"/>
              </w:rPr>
              <w:softHyphen/>
              <w:t>правовые основы государственного регулирования инвестиционной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Основополагающие нормативные правовые акты Российской Федерации в инвестиционной сфере. Понятийный аппарат: дефиниция базисных терминов. Субъекты инвестиционной деятельности, осуществляемой в форме капиталовложений: инвесторы, заказчики, подрядчики, пользователи объектов капитальных вложений. Права и обязанности субъектов инвестиционной деятельности. Формы и методы государственного регулирования капиталовложений. Порядок принятия решений об осуществлении государственных капитальных вложений. Государственные гарантии прав субъектов инвестиционной деятельности.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ОПК-7 ПК-2 ПК-3</w:t>
            </w:r>
          </w:p>
        </w:tc>
      </w:tr>
      <w:tr w:rsidR="00202E3F">
        <w:trPr>
          <w:trHeight w:hRule="exact" w:val="580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E3F" w:rsidRDefault="00F07A50">
            <w:pPr>
              <w:pStyle w:val="a7"/>
              <w:ind w:firstLine="0"/>
            </w:pPr>
            <w:r>
              <w:rPr>
                <w:rStyle w:val="a6"/>
              </w:rPr>
              <w:t>Тема 4. Государственная поддержка инвестиционной деятельности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tabs>
                <w:tab w:val="left" w:pos="2122"/>
                <w:tab w:val="right" w:pos="3840"/>
              </w:tabs>
              <w:ind w:firstLine="0"/>
              <w:jc w:val="both"/>
            </w:pPr>
            <w:r>
              <w:rPr>
                <w:rStyle w:val="a6"/>
              </w:rPr>
              <w:t>Институциональные, экономические (бюджетно-налоговые и денежно</w:t>
            </w:r>
            <w:r>
              <w:rPr>
                <w:rStyle w:val="a6"/>
              </w:rPr>
              <w:softHyphen/>
              <w:t>кредитные),</w:t>
            </w:r>
            <w:r>
              <w:rPr>
                <w:rStyle w:val="a6"/>
              </w:rPr>
              <w:tab/>
              <w:t>организационно</w:t>
            </w:r>
            <w:r>
              <w:rPr>
                <w:rStyle w:val="a6"/>
              </w:rPr>
              <w:softHyphen/>
              <w:t>административные</w:t>
            </w:r>
            <w:r>
              <w:rPr>
                <w:rStyle w:val="a6"/>
              </w:rPr>
              <w:tab/>
              <w:t>и</w:t>
            </w:r>
          </w:p>
          <w:p w:rsidR="00202E3F" w:rsidRDefault="00F07A50">
            <w:pPr>
              <w:pStyle w:val="a7"/>
              <w:tabs>
                <w:tab w:val="right" w:pos="3835"/>
              </w:tabs>
              <w:ind w:firstLine="0"/>
            </w:pPr>
            <w:r>
              <w:rPr>
                <w:rStyle w:val="a6"/>
              </w:rPr>
              <w:t>информационно-методические аспекты</w:t>
            </w:r>
            <w:r>
              <w:rPr>
                <w:rStyle w:val="a6"/>
              </w:rPr>
              <w:tab/>
              <w:t>государственного</w:t>
            </w:r>
          </w:p>
          <w:p w:rsidR="00202E3F" w:rsidRDefault="00F07A50">
            <w:pPr>
              <w:pStyle w:val="a7"/>
              <w:tabs>
                <w:tab w:val="right" w:pos="3845"/>
              </w:tabs>
              <w:ind w:firstLine="0"/>
              <w:jc w:val="both"/>
            </w:pPr>
            <w:r>
              <w:rPr>
                <w:rStyle w:val="a6"/>
              </w:rPr>
              <w:t>стимулирования инвестиционной активности. Прямые и косвенные методы поощрения инвестиционной деятельности.</w:t>
            </w:r>
            <w:r>
              <w:rPr>
                <w:rStyle w:val="a6"/>
              </w:rPr>
              <w:tab/>
              <w:t>Государственные</w:t>
            </w:r>
          </w:p>
          <w:p w:rsidR="00202E3F" w:rsidRDefault="00F07A50">
            <w:pPr>
              <w:pStyle w:val="a7"/>
              <w:tabs>
                <w:tab w:val="left" w:pos="1517"/>
                <w:tab w:val="left" w:pos="2280"/>
              </w:tabs>
              <w:ind w:firstLine="0"/>
              <w:jc w:val="both"/>
            </w:pPr>
            <w:r>
              <w:rPr>
                <w:rStyle w:val="a6"/>
              </w:rPr>
              <w:t>капитальные вложения. Федеральная адресная инвестиционная программа. Целевые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ведомственные</w:t>
            </w:r>
          </w:p>
          <w:p w:rsidR="00202E3F" w:rsidRDefault="00F07A50">
            <w:pPr>
              <w:pStyle w:val="a7"/>
              <w:tabs>
                <w:tab w:val="left" w:pos="2842"/>
              </w:tabs>
              <w:ind w:firstLine="0"/>
              <w:jc w:val="both"/>
            </w:pPr>
            <w:r>
              <w:rPr>
                <w:rStyle w:val="a6"/>
              </w:rPr>
              <w:t>программы. Государственный заказ. Амортизационная</w:t>
            </w:r>
            <w:r>
              <w:rPr>
                <w:rStyle w:val="a6"/>
              </w:rPr>
              <w:tab/>
              <w:t>политика.</w:t>
            </w:r>
          </w:p>
          <w:p w:rsidR="00202E3F" w:rsidRDefault="00F07A50">
            <w:pPr>
              <w:pStyle w:val="a7"/>
              <w:tabs>
                <w:tab w:val="left" w:pos="1848"/>
                <w:tab w:val="left" w:pos="2568"/>
              </w:tabs>
              <w:ind w:firstLine="0"/>
              <w:jc w:val="both"/>
            </w:pPr>
            <w:r>
              <w:rPr>
                <w:rStyle w:val="a6"/>
              </w:rPr>
              <w:t>Фискальные</w:t>
            </w:r>
            <w:r>
              <w:rPr>
                <w:rStyle w:val="a6"/>
              </w:rPr>
              <w:tab/>
              <w:t>и</w:t>
            </w:r>
            <w:r>
              <w:rPr>
                <w:rStyle w:val="a6"/>
              </w:rPr>
              <w:tab/>
              <w:t>таможенные</w:t>
            </w:r>
          </w:p>
          <w:p w:rsidR="00202E3F" w:rsidRDefault="00F07A50">
            <w:pPr>
              <w:pStyle w:val="a7"/>
              <w:tabs>
                <w:tab w:val="right" w:pos="3830"/>
              </w:tabs>
              <w:ind w:firstLine="0"/>
              <w:jc w:val="both"/>
            </w:pPr>
            <w:r>
              <w:rPr>
                <w:rStyle w:val="a6"/>
              </w:rPr>
              <w:t>преференции.</w:t>
            </w:r>
            <w:r>
              <w:rPr>
                <w:rStyle w:val="a6"/>
              </w:rPr>
              <w:tab/>
              <w:t>Инвестиционный</w:t>
            </w:r>
          </w:p>
          <w:p w:rsidR="00202E3F" w:rsidRDefault="00F07A50">
            <w:pPr>
              <w:pStyle w:val="a7"/>
              <w:tabs>
                <w:tab w:val="left" w:pos="2899"/>
              </w:tabs>
              <w:ind w:firstLine="0"/>
              <w:jc w:val="both"/>
            </w:pPr>
            <w:r>
              <w:rPr>
                <w:rStyle w:val="a6"/>
              </w:rPr>
              <w:t>налоговый кредит.</w:t>
            </w:r>
            <w:r>
              <w:rPr>
                <w:rStyle w:val="a6"/>
              </w:rPr>
              <w:tab/>
              <w:t>Льготное</w:t>
            </w:r>
          </w:p>
          <w:p w:rsidR="00202E3F" w:rsidRDefault="00F07A50">
            <w:pPr>
              <w:pStyle w:val="a7"/>
              <w:tabs>
                <w:tab w:val="right" w:pos="3840"/>
              </w:tabs>
              <w:ind w:firstLine="0"/>
              <w:jc w:val="both"/>
            </w:pPr>
            <w:r>
              <w:rPr>
                <w:rStyle w:val="a6"/>
              </w:rPr>
              <w:t>кредитование</w:t>
            </w:r>
            <w:r>
              <w:rPr>
                <w:rStyle w:val="a6"/>
              </w:rPr>
              <w:tab/>
              <w:t>субъектов</w:t>
            </w:r>
          </w:p>
          <w:p w:rsidR="00202E3F" w:rsidRDefault="00F07A50">
            <w:pPr>
              <w:pStyle w:val="a7"/>
              <w:tabs>
                <w:tab w:val="right" w:pos="3826"/>
              </w:tabs>
              <w:ind w:firstLine="0"/>
              <w:jc w:val="both"/>
            </w:pPr>
            <w:r>
              <w:rPr>
                <w:rStyle w:val="a6"/>
              </w:rPr>
              <w:t>инвестиционной</w:t>
            </w:r>
            <w:r>
              <w:rPr>
                <w:rStyle w:val="a6"/>
              </w:rPr>
              <w:tab/>
              <w:t>деятельности.</w:t>
            </w:r>
          </w:p>
          <w:p w:rsidR="00202E3F" w:rsidRDefault="00F07A50">
            <w:pPr>
              <w:pStyle w:val="a7"/>
              <w:tabs>
                <w:tab w:val="right" w:pos="3840"/>
              </w:tabs>
              <w:ind w:firstLine="0"/>
              <w:jc w:val="both"/>
            </w:pPr>
            <w:r>
              <w:rPr>
                <w:rStyle w:val="a6"/>
              </w:rPr>
              <w:t>Субсидирование</w:t>
            </w:r>
            <w:r>
              <w:rPr>
                <w:rStyle w:val="a6"/>
              </w:rPr>
              <w:tab/>
              <w:t>процентных ставок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 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ОПК-7 ПК-2 ПК-3</w:t>
            </w:r>
          </w:p>
        </w:tc>
      </w:tr>
    </w:tbl>
    <w:p w:rsidR="00202E3F" w:rsidRDefault="00F07A5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2"/>
        <w:gridCol w:w="4080"/>
        <w:gridCol w:w="1368"/>
        <w:gridCol w:w="1685"/>
      </w:tblGrid>
      <w:tr w:rsidR="00202E3F">
        <w:trPr>
          <w:trHeight w:hRule="exact" w:val="854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E3F" w:rsidRDefault="00202E3F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 привлеченным займам. Государственные гарантии по кредитам.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E3F" w:rsidRDefault="00202E3F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3F" w:rsidRDefault="00202E3F">
            <w:pPr>
              <w:rPr>
                <w:sz w:val="10"/>
                <w:szCs w:val="10"/>
              </w:rPr>
            </w:pPr>
          </w:p>
        </w:tc>
      </w:tr>
    </w:tbl>
    <w:p w:rsidR="00202E3F" w:rsidRDefault="00202E3F">
      <w:pPr>
        <w:spacing w:after="239" w:line="1" w:lineRule="exact"/>
      </w:pPr>
    </w:p>
    <w:p w:rsidR="00202E3F" w:rsidRDefault="00F07A50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202E3F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02E3F" w:rsidRDefault="00F07A5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02E3F" w:rsidRDefault="00F07A50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02E3F" w:rsidRDefault="00F07A50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202E3F">
        <w:trPr>
          <w:trHeight w:hRule="exact" w:val="112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E3F" w:rsidRDefault="00F07A50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ОПК-7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осуществлять внутриорганизационные и межведомственные коммуникации,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</w:t>
            </w:r>
          </w:p>
        </w:tc>
      </w:tr>
      <w:tr w:rsidR="00202E3F">
        <w:trPr>
          <w:trHeight w:hRule="exact" w:val="27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320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Построение интегрированной системы управления рисками</w:t>
            </w:r>
          </w:p>
        </w:tc>
      </w:tr>
      <w:tr w:rsidR="00202E3F">
        <w:trPr>
          <w:trHeight w:hRule="exact" w:val="57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E3F" w:rsidRDefault="00F07A50">
            <w:pPr>
              <w:pStyle w:val="a7"/>
              <w:ind w:firstLine="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both"/>
            </w:pPr>
            <w:r>
              <w:rPr>
                <w:rStyle w:val="a6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202E3F" w:rsidRDefault="00202E3F">
      <w:pPr>
        <w:sectPr w:rsidR="00202E3F">
          <w:pgSz w:w="11900" w:h="16840"/>
          <w:pgMar w:top="1105" w:right="704" w:bottom="679" w:left="1581" w:header="677" w:footer="25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3926"/>
        <w:gridCol w:w="2448"/>
        <w:gridCol w:w="2189"/>
        <w:gridCol w:w="2194"/>
        <w:gridCol w:w="2155"/>
      </w:tblGrid>
      <w:tr w:rsidR="00202E3F">
        <w:trPr>
          <w:trHeight w:hRule="exact" w:val="499"/>
          <w:jc w:val="center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E3F" w:rsidRDefault="00F07A50">
            <w:pPr>
              <w:pStyle w:val="a7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E3F" w:rsidRDefault="00F07A5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9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Критерии оценивания результатов обучения по образовательной программе (уровни освоения компетенций)</w:t>
            </w:r>
          </w:p>
        </w:tc>
      </w:tr>
      <w:tr w:rsidR="00202E3F">
        <w:trPr>
          <w:trHeight w:hRule="exact" w:val="250"/>
          <w:jc w:val="center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E3F" w:rsidRDefault="00202E3F"/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E3F" w:rsidRDefault="00202E3F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202E3F">
        <w:trPr>
          <w:trHeight w:hRule="exact" w:val="3691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E3F" w:rsidRDefault="00F07A50">
            <w:pPr>
              <w:pStyle w:val="a7"/>
              <w:tabs>
                <w:tab w:val="left" w:pos="121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ОПК-7.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202E3F" w:rsidRDefault="00F07A5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 внутриорганизационные и межведомственные коммуникации,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как обеспечивать взаимодействие органов власти с гражданами, коммерческими организациями, институтами гражданского общества, средствами массовой информации;</w:t>
            </w:r>
          </w:p>
          <w:p w:rsidR="00202E3F" w:rsidRDefault="00F07A5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умеет использовать профессиональные приемы и технологии деловой коммуникации для достижения поставленных целей в процессе делового общения;</w:t>
            </w:r>
          </w:p>
          <w:p w:rsidR="00202E3F" w:rsidRDefault="00F07A5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владеет навыками как анализировать коммуникативные процессы в организации и разрабатывать предложения по повышению их эффективности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E3F" w:rsidRDefault="00F07A5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E3F" w:rsidRDefault="00F07A5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E3F" w:rsidRDefault="00F07A50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E3F" w:rsidRDefault="00F07A5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202E3F">
        <w:trPr>
          <w:trHeight w:hRule="exact" w:val="2774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E3F" w:rsidRDefault="00F07A50">
            <w:pPr>
              <w:pStyle w:val="a7"/>
              <w:tabs>
                <w:tab w:val="left" w:pos="9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</w:t>
            </w:r>
            <w:r>
              <w:rPr>
                <w:rStyle w:val="a6"/>
                <w:sz w:val="20"/>
                <w:szCs w:val="20"/>
              </w:rPr>
              <w:tab/>
              <w:t>Построение</w:t>
            </w:r>
          </w:p>
          <w:p w:rsidR="00202E3F" w:rsidRDefault="00F07A5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интегрированной системы управления рисками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формы и методы антикризисного управления регионами, страной</w:t>
            </w:r>
          </w:p>
          <w:p w:rsidR="00202E3F" w:rsidRDefault="00F07A5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 xml:space="preserve">уметь применять принципы и методы антикризисного управления при решении практических проблем, прогнозировать и предотвращать критические ситуации на начальном этапе </w:t>
            </w: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антикризисного управления при решении практических проблем, нести ответственность за принятые решения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E3F" w:rsidRDefault="00F07A50">
            <w:pPr>
              <w:pStyle w:val="a7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E3F" w:rsidRDefault="00F07A50">
            <w:pPr>
              <w:pStyle w:val="a7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E3F" w:rsidRDefault="00F07A50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E3F" w:rsidRDefault="00F07A50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202E3F">
        <w:trPr>
          <w:trHeight w:hRule="exact" w:val="2549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E3F" w:rsidRDefault="00F07A50">
            <w:pPr>
              <w:pStyle w:val="a7"/>
              <w:tabs>
                <w:tab w:val="left" w:pos="164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ПК-3. Осуществление закупок</w:t>
            </w:r>
            <w:r>
              <w:rPr>
                <w:rStyle w:val="a6"/>
                <w:sz w:val="20"/>
                <w:szCs w:val="20"/>
              </w:rPr>
              <w:tab/>
              <w:t>для</w:t>
            </w:r>
          </w:p>
          <w:p w:rsidR="00202E3F" w:rsidRDefault="00F07A50">
            <w:pPr>
              <w:pStyle w:val="a7"/>
              <w:tabs>
                <w:tab w:val="left" w:pos="191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государственных, муниципальных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202E3F" w:rsidRDefault="00F07A5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корпоративных нужд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202E3F" w:rsidRDefault="00F07A5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202E3F" w:rsidRDefault="00F07A5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самостоятельного анализа управленческих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E3F" w:rsidRDefault="00F07A5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E3F" w:rsidRDefault="00F07A50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E3F" w:rsidRDefault="00F07A50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3F" w:rsidRDefault="00F07A50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202E3F" w:rsidRDefault="00F07A5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3926"/>
        <w:gridCol w:w="2448"/>
        <w:gridCol w:w="2189"/>
        <w:gridCol w:w="2194"/>
        <w:gridCol w:w="2155"/>
      </w:tblGrid>
      <w:tr w:rsidR="00202E3F">
        <w:trPr>
          <w:trHeight w:hRule="exact" w:val="1406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E3F" w:rsidRDefault="00202E3F">
            <w:pPr>
              <w:rPr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E3F" w:rsidRDefault="00F07A50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механизмов конкурентных закупок, а также моделирования управленческих ситуаций в области управления государственными и муниципальными закупками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E3F" w:rsidRDefault="00202E3F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E3F" w:rsidRDefault="00202E3F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E3F" w:rsidRDefault="00202E3F">
            <w:pPr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3F" w:rsidRDefault="00202E3F">
            <w:pPr>
              <w:rPr>
                <w:sz w:val="10"/>
                <w:szCs w:val="10"/>
              </w:rPr>
            </w:pPr>
          </w:p>
        </w:tc>
      </w:tr>
    </w:tbl>
    <w:p w:rsidR="00202E3F" w:rsidRDefault="00202E3F">
      <w:pPr>
        <w:sectPr w:rsidR="00202E3F">
          <w:pgSz w:w="16840" w:h="11900" w:orient="landscape"/>
          <w:pgMar w:top="1274" w:right="678" w:bottom="662" w:left="1014" w:header="846" w:footer="234" w:gutter="0"/>
          <w:cols w:space="720"/>
          <w:noEndnote/>
          <w:docGrid w:linePitch="360"/>
        </w:sectPr>
      </w:pPr>
    </w:p>
    <w:p w:rsidR="00202E3F" w:rsidRDefault="00F07A50">
      <w:pPr>
        <w:pStyle w:val="20"/>
        <w:keepNext/>
        <w:keepLines/>
        <w:numPr>
          <w:ilvl w:val="0"/>
          <w:numId w:val="2"/>
        </w:numPr>
        <w:tabs>
          <w:tab w:val="left" w:pos="1116"/>
        </w:tabs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1"/>
    </w:p>
    <w:p w:rsidR="00202E3F" w:rsidRDefault="00F07A50">
      <w:pPr>
        <w:pStyle w:val="11"/>
        <w:numPr>
          <w:ilvl w:val="1"/>
          <w:numId w:val="2"/>
        </w:numPr>
        <w:tabs>
          <w:tab w:val="left" w:pos="1246"/>
        </w:tabs>
        <w:ind w:firstLine="720"/>
        <w:jc w:val="both"/>
      </w:pPr>
      <w:r>
        <w:rPr>
          <w:rStyle w:val="a3"/>
        </w:rPr>
        <w:t>В ходе реализации дисциплины «Управление государственной и муниципальной инвестиционной политикой» используются следующие формы текущего контроля успеваемости обучающихся: опрос, реферат.</w:t>
      </w:r>
    </w:p>
    <w:p w:rsidR="00202E3F" w:rsidRDefault="00F07A50">
      <w:pPr>
        <w:pStyle w:val="11"/>
        <w:numPr>
          <w:ilvl w:val="1"/>
          <w:numId w:val="2"/>
        </w:numPr>
        <w:tabs>
          <w:tab w:val="left" w:pos="1246"/>
        </w:tabs>
        <w:ind w:firstLine="720"/>
        <w:jc w:val="both"/>
      </w:pPr>
      <w:r>
        <w:rPr>
          <w:rStyle w:val="a3"/>
        </w:rPr>
        <w:t>Преподаватель при текущем контроле успеваемости, оценивает уровень подготовленности обучающихся к занятию по следующим показателям:</w:t>
      </w:r>
    </w:p>
    <w:p w:rsidR="00202E3F" w:rsidRDefault="00F07A50">
      <w:pPr>
        <w:pStyle w:val="11"/>
        <w:numPr>
          <w:ilvl w:val="0"/>
          <w:numId w:val="3"/>
        </w:numPr>
        <w:tabs>
          <w:tab w:val="left" w:pos="1045"/>
        </w:tabs>
        <w:spacing w:line="264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202E3F" w:rsidRDefault="00F07A50">
      <w:pPr>
        <w:pStyle w:val="11"/>
        <w:numPr>
          <w:ilvl w:val="0"/>
          <w:numId w:val="3"/>
        </w:numPr>
        <w:tabs>
          <w:tab w:val="left" w:pos="1045"/>
        </w:tabs>
        <w:spacing w:line="264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202E3F" w:rsidRDefault="00F07A50">
      <w:pPr>
        <w:pStyle w:val="1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202E3F" w:rsidRDefault="00F07A50">
      <w:pPr>
        <w:pStyle w:val="11"/>
        <w:spacing w:after="240"/>
        <w:ind w:firstLine="7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202E3F" w:rsidRDefault="00F07A50">
      <w:pPr>
        <w:pStyle w:val="20"/>
        <w:keepNext/>
        <w:keepLines/>
        <w:numPr>
          <w:ilvl w:val="0"/>
          <w:numId w:val="3"/>
        </w:numPr>
        <w:tabs>
          <w:tab w:val="left" w:pos="1026"/>
        </w:tabs>
        <w:jc w:val="both"/>
      </w:pPr>
      <w:bookmarkStart w:id="2" w:name="bookmark6"/>
      <w:r>
        <w:rPr>
          <w:rStyle w:val="2"/>
          <w:b/>
          <w:bCs/>
        </w:rPr>
        <w:t>.2.1. Опрос</w:t>
      </w:r>
      <w:bookmarkEnd w:id="2"/>
    </w:p>
    <w:p w:rsidR="00202E3F" w:rsidRDefault="00F07A50">
      <w:pPr>
        <w:pStyle w:val="11"/>
        <w:ind w:firstLine="7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202E3F" w:rsidRDefault="00F07A50">
      <w:pPr>
        <w:pStyle w:val="11"/>
        <w:ind w:firstLine="720"/>
        <w:jc w:val="both"/>
      </w:pPr>
      <w:r>
        <w:rPr>
          <w:rStyle w:val="a3"/>
        </w:rPr>
        <w:t>Перечень вопросов для опроса:</w:t>
      </w:r>
    </w:p>
    <w:p w:rsidR="00202E3F" w:rsidRDefault="00F07A50">
      <w:pPr>
        <w:pStyle w:val="11"/>
        <w:numPr>
          <w:ilvl w:val="0"/>
          <w:numId w:val="4"/>
        </w:numPr>
        <w:tabs>
          <w:tab w:val="left" w:pos="997"/>
        </w:tabs>
        <w:ind w:firstLine="720"/>
        <w:jc w:val="both"/>
      </w:pPr>
      <w:r>
        <w:rPr>
          <w:rStyle w:val="a3"/>
        </w:rPr>
        <w:t>Понятие инвестиции. Существенные признаки инвестиций. Макроэкономический и микроэкономический уровень инвестиций.</w:t>
      </w:r>
    </w:p>
    <w:p w:rsidR="00202E3F" w:rsidRDefault="00F07A50">
      <w:pPr>
        <w:pStyle w:val="11"/>
        <w:numPr>
          <w:ilvl w:val="0"/>
          <w:numId w:val="4"/>
        </w:numPr>
        <w:tabs>
          <w:tab w:val="left" w:pos="1613"/>
        </w:tabs>
        <w:ind w:firstLine="720"/>
        <w:jc w:val="both"/>
      </w:pPr>
      <w:r>
        <w:rPr>
          <w:rStyle w:val="a3"/>
        </w:rPr>
        <w:t>Инвестиционная деятельность, ее стадии. Оборот инвестиций.</w:t>
      </w:r>
    </w:p>
    <w:p w:rsidR="00202E3F" w:rsidRDefault="00F07A50">
      <w:pPr>
        <w:pStyle w:val="11"/>
        <w:numPr>
          <w:ilvl w:val="0"/>
          <w:numId w:val="4"/>
        </w:numPr>
        <w:tabs>
          <w:tab w:val="left" w:pos="1613"/>
        </w:tabs>
        <w:ind w:firstLine="720"/>
        <w:jc w:val="both"/>
      </w:pPr>
      <w:r>
        <w:rPr>
          <w:rStyle w:val="a3"/>
        </w:rPr>
        <w:t>Субъекты и объекты инвестиционной деятельности</w:t>
      </w:r>
    </w:p>
    <w:p w:rsidR="00202E3F" w:rsidRDefault="00F07A50">
      <w:pPr>
        <w:pStyle w:val="11"/>
        <w:numPr>
          <w:ilvl w:val="0"/>
          <w:numId w:val="4"/>
        </w:numPr>
        <w:tabs>
          <w:tab w:val="left" w:pos="1613"/>
        </w:tabs>
        <w:ind w:firstLine="720"/>
        <w:jc w:val="both"/>
      </w:pPr>
      <w:r>
        <w:rPr>
          <w:rStyle w:val="a3"/>
        </w:rPr>
        <w:t>Классификация инвестиций.</w:t>
      </w:r>
    </w:p>
    <w:p w:rsidR="00202E3F" w:rsidRDefault="00F07A50">
      <w:pPr>
        <w:pStyle w:val="11"/>
        <w:numPr>
          <w:ilvl w:val="0"/>
          <w:numId w:val="4"/>
        </w:numPr>
        <w:tabs>
          <w:tab w:val="left" w:pos="1613"/>
        </w:tabs>
        <w:ind w:firstLine="720"/>
        <w:jc w:val="both"/>
      </w:pPr>
      <w:r>
        <w:rPr>
          <w:rStyle w:val="a3"/>
        </w:rPr>
        <w:t>Сущность, виды инвестиционной политики</w:t>
      </w:r>
    </w:p>
    <w:p w:rsidR="00202E3F" w:rsidRDefault="00F07A50">
      <w:pPr>
        <w:pStyle w:val="11"/>
        <w:numPr>
          <w:ilvl w:val="0"/>
          <w:numId w:val="4"/>
        </w:numPr>
        <w:tabs>
          <w:tab w:val="left" w:pos="1613"/>
        </w:tabs>
        <w:ind w:firstLine="720"/>
        <w:jc w:val="both"/>
      </w:pPr>
      <w:r>
        <w:rPr>
          <w:rStyle w:val="a3"/>
        </w:rPr>
        <w:t>Особенности инвестиционного процесса</w:t>
      </w:r>
    </w:p>
    <w:p w:rsidR="00202E3F" w:rsidRDefault="00F07A50">
      <w:pPr>
        <w:pStyle w:val="11"/>
        <w:numPr>
          <w:ilvl w:val="0"/>
          <w:numId w:val="4"/>
        </w:numPr>
        <w:tabs>
          <w:tab w:val="left" w:pos="1613"/>
        </w:tabs>
        <w:ind w:firstLine="720"/>
        <w:jc w:val="both"/>
      </w:pPr>
      <w:r>
        <w:rPr>
          <w:rStyle w:val="a3"/>
        </w:rPr>
        <w:t>Инвестиционный проект, понятие, виды.</w:t>
      </w:r>
    </w:p>
    <w:p w:rsidR="00202E3F" w:rsidRDefault="00F07A50">
      <w:pPr>
        <w:pStyle w:val="11"/>
        <w:numPr>
          <w:ilvl w:val="0"/>
          <w:numId w:val="4"/>
        </w:numPr>
        <w:tabs>
          <w:tab w:val="left" w:pos="1613"/>
        </w:tabs>
        <w:ind w:firstLine="720"/>
        <w:jc w:val="both"/>
      </w:pPr>
      <w:r>
        <w:rPr>
          <w:rStyle w:val="a3"/>
        </w:rPr>
        <w:t>Цели инвестиционной политики региона. Промышленная политика региона</w:t>
      </w:r>
    </w:p>
    <w:p w:rsidR="00202E3F" w:rsidRDefault="00F07A50">
      <w:pPr>
        <w:pStyle w:val="11"/>
        <w:numPr>
          <w:ilvl w:val="0"/>
          <w:numId w:val="4"/>
        </w:numPr>
        <w:tabs>
          <w:tab w:val="left" w:pos="1011"/>
        </w:tabs>
        <w:ind w:firstLine="720"/>
        <w:jc w:val="both"/>
      </w:pPr>
      <w:r>
        <w:rPr>
          <w:rStyle w:val="a3"/>
        </w:rPr>
        <w:t>Инновационный характер инвестиций. Механизм эффективной реализации инновационных проектов</w:t>
      </w:r>
    </w:p>
    <w:p w:rsidR="00202E3F" w:rsidRDefault="00F07A50">
      <w:pPr>
        <w:pStyle w:val="11"/>
        <w:numPr>
          <w:ilvl w:val="0"/>
          <w:numId w:val="4"/>
        </w:numPr>
        <w:tabs>
          <w:tab w:val="left" w:pos="1136"/>
        </w:tabs>
        <w:ind w:firstLine="720"/>
        <w:jc w:val="both"/>
      </w:pPr>
      <w:r>
        <w:rPr>
          <w:rStyle w:val="a3"/>
        </w:rPr>
        <w:t>Принципы формирования обоснованной региональной инвестиционной политики</w:t>
      </w:r>
    </w:p>
    <w:p w:rsidR="00202E3F" w:rsidRDefault="00F07A50">
      <w:pPr>
        <w:pStyle w:val="11"/>
        <w:numPr>
          <w:ilvl w:val="0"/>
          <w:numId w:val="4"/>
        </w:numPr>
        <w:tabs>
          <w:tab w:val="left" w:pos="1613"/>
        </w:tabs>
        <w:ind w:firstLine="720"/>
        <w:jc w:val="both"/>
      </w:pPr>
      <w:r>
        <w:rPr>
          <w:rStyle w:val="a3"/>
        </w:rPr>
        <w:t>Основные источники региональных инвестиций. Государственные инвестиции.</w:t>
      </w:r>
    </w:p>
    <w:p w:rsidR="00202E3F" w:rsidRDefault="00F07A50">
      <w:pPr>
        <w:pStyle w:val="11"/>
        <w:numPr>
          <w:ilvl w:val="0"/>
          <w:numId w:val="4"/>
        </w:numPr>
        <w:tabs>
          <w:tab w:val="left" w:pos="1136"/>
        </w:tabs>
        <w:ind w:firstLine="720"/>
        <w:jc w:val="both"/>
      </w:pPr>
      <w:r>
        <w:rPr>
          <w:rStyle w:val="a3"/>
        </w:rPr>
        <w:t>Принципы разработки бюджета развития региона. Проблемы разработки региональных бюджетов развития</w:t>
      </w:r>
    </w:p>
    <w:p w:rsidR="00202E3F" w:rsidRDefault="00F07A50">
      <w:pPr>
        <w:pStyle w:val="11"/>
        <w:numPr>
          <w:ilvl w:val="0"/>
          <w:numId w:val="4"/>
        </w:numPr>
        <w:tabs>
          <w:tab w:val="left" w:pos="1613"/>
        </w:tabs>
        <w:ind w:firstLine="720"/>
        <w:jc w:val="both"/>
      </w:pPr>
      <w:r>
        <w:rPr>
          <w:rStyle w:val="a3"/>
        </w:rPr>
        <w:t>Частные инвестиции. Стимулирование частных инвестиций населения.</w:t>
      </w:r>
    </w:p>
    <w:p w:rsidR="00202E3F" w:rsidRDefault="00F07A50">
      <w:pPr>
        <w:pStyle w:val="11"/>
        <w:numPr>
          <w:ilvl w:val="0"/>
          <w:numId w:val="4"/>
        </w:numPr>
        <w:tabs>
          <w:tab w:val="left" w:pos="1613"/>
        </w:tabs>
        <w:ind w:firstLine="720"/>
        <w:jc w:val="both"/>
      </w:pPr>
      <w:r>
        <w:rPr>
          <w:rStyle w:val="a3"/>
        </w:rPr>
        <w:t>Отраслевые приоритеты инвестирования</w:t>
      </w:r>
    </w:p>
    <w:p w:rsidR="00202E3F" w:rsidRDefault="00F07A50">
      <w:pPr>
        <w:pStyle w:val="11"/>
        <w:numPr>
          <w:ilvl w:val="0"/>
          <w:numId w:val="4"/>
        </w:numPr>
        <w:tabs>
          <w:tab w:val="left" w:pos="1613"/>
        </w:tabs>
        <w:ind w:firstLine="720"/>
        <w:jc w:val="both"/>
      </w:pPr>
      <w:r>
        <w:rPr>
          <w:rStyle w:val="a3"/>
        </w:rPr>
        <w:t>Инвестиционный климат региона. Подходы к оценке инвестиционного климата.</w:t>
      </w:r>
    </w:p>
    <w:p w:rsidR="00202E3F" w:rsidRDefault="00F07A50">
      <w:pPr>
        <w:pStyle w:val="11"/>
        <w:numPr>
          <w:ilvl w:val="0"/>
          <w:numId w:val="4"/>
        </w:numPr>
        <w:tabs>
          <w:tab w:val="left" w:pos="1141"/>
        </w:tabs>
        <w:ind w:firstLine="720"/>
        <w:jc w:val="both"/>
      </w:pPr>
      <w:r>
        <w:rPr>
          <w:rStyle w:val="a3"/>
        </w:rPr>
        <w:t>Проблемы адекватной оценки инвестиционного климата региона. Факторный и рисковый методы оценки.</w:t>
      </w:r>
    </w:p>
    <w:p w:rsidR="00202E3F" w:rsidRDefault="00F07A50">
      <w:pPr>
        <w:pStyle w:val="11"/>
        <w:numPr>
          <w:ilvl w:val="0"/>
          <w:numId w:val="4"/>
        </w:numPr>
        <w:tabs>
          <w:tab w:val="left" w:pos="1613"/>
        </w:tabs>
        <w:ind w:firstLine="720"/>
        <w:jc w:val="both"/>
      </w:pPr>
      <w:r>
        <w:rPr>
          <w:rStyle w:val="a3"/>
        </w:rPr>
        <w:t>Инвестиционная привлекательность и инвестиционный потенциал региона.</w:t>
      </w:r>
    </w:p>
    <w:p w:rsidR="00202E3F" w:rsidRDefault="00F07A50">
      <w:pPr>
        <w:pStyle w:val="11"/>
        <w:numPr>
          <w:ilvl w:val="0"/>
          <w:numId w:val="4"/>
        </w:numPr>
        <w:tabs>
          <w:tab w:val="left" w:pos="1613"/>
        </w:tabs>
        <w:ind w:firstLine="720"/>
        <w:jc w:val="both"/>
      </w:pPr>
      <w:r>
        <w:rPr>
          <w:rStyle w:val="a3"/>
        </w:rPr>
        <w:t>Инвестиционный риск. Виды инвестиционного риска</w:t>
      </w:r>
    </w:p>
    <w:p w:rsidR="00202E3F" w:rsidRDefault="00F07A50">
      <w:pPr>
        <w:pStyle w:val="11"/>
        <w:numPr>
          <w:ilvl w:val="0"/>
          <w:numId w:val="4"/>
        </w:numPr>
        <w:tabs>
          <w:tab w:val="left" w:pos="1613"/>
        </w:tabs>
        <w:ind w:firstLine="720"/>
        <w:jc w:val="both"/>
      </w:pPr>
      <w:r>
        <w:rPr>
          <w:rStyle w:val="a3"/>
        </w:rPr>
        <w:t>Стратегия привлечения иностранных инвестиций</w:t>
      </w:r>
    </w:p>
    <w:p w:rsidR="00202E3F" w:rsidRDefault="00F07A50">
      <w:pPr>
        <w:pStyle w:val="11"/>
        <w:numPr>
          <w:ilvl w:val="0"/>
          <w:numId w:val="4"/>
        </w:numPr>
        <w:tabs>
          <w:tab w:val="left" w:pos="1613"/>
        </w:tabs>
        <w:ind w:firstLine="720"/>
        <w:jc w:val="both"/>
      </w:pPr>
      <w:r>
        <w:rPr>
          <w:rStyle w:val="a3"/>
        </w:rPr>
        <w:t>Приоритетные направления привлечения иностранных инвестиций</w:t>
      </w:r>
    </w:p>
    <w:p w:rsidR="00202E3F" w:rsidRDefault="00F07A50">
      <w:pPr>
        <w:pStyle w:val="11"/>
        <w:numPr>
          <w:ilvl w:val="0"/>
          <w:numId w:val="4"/>
        </w:numPr>
        <w:tabs>
          <w:tab w:val="left" w:pos="1613"/>
        </w:tabs>
        <w:ind w:firstLine="720"/>
        <w:jc w:val="both"/>
      </w:pPr>
      <w:r>
        <w:rPr>
          <w:rStyle w:val="a3"/>
        </w:rPr>
        <w:t>Основные пути улучшения инвестиционного климата региона</w:t>
      </w:r>
    </w:p>
    <w:p w:rsidR="00202E3F" w:rsidRDefault="00F07A50">
      <w:pPr>
        <w:pStyle w:val="11"/>
        <w:numPr>
          <w:ilvl w:val="0"/>
          <w:numId w:val="4"/>
        </w:numPr>
        <w:tabs>
          <w:tab w:val="left" w:pos="1126"/>
        </w:tabs>
        <w:ind w:firstLine="720"/>
        <w:jc w:val="both"/>
      </w:pPr>
      <w:r>
        <w:rPr>
          <w:rStyle w:val="a3"/>
        </w:rPr>
        <w:t>Бюджет развития региона как инструмент активизации инвестиционной активности. Источники бюджета развития.</w:t>
      </w:r>
    </w:p>
    <w:p w:rsidR="00202E3F" w:rsidRDefault="00F07A50">
      <w:pPr>
        <w:pStyle w:val="11"/>
        <w:numPr>
          <w:ilvl w:val="0"/>
          <w:numId w:val="4"/>
        </w:numPr>
        <w:tabs>
          <w:tab w:val="left" w:pos="1122"/>
        </w:tabs>
        <w:ind w:firstLine="720"/>
        <w:jc w:val="both"/>
      </w:pPr>
      <w:r>
        <w:rPr>
          <w:rStyle w:val="a3"/>
        </w:rPr>
        <w:t>Региональный залоговый фонд как инструмент активизации инвестиционной деятельности. Функции залогового фонда.</w:t>
      </w:r>
    </w:p>
    <w:p w:rsidR="00202E3F" w:rsidRDefault="00F07A50">
      <w:pPr>
        <w:pStyle w:val="11"/>
        <w:numPr>
          <w:ilvl w:val="0"/>
          <w:numId w:val="4"/>
        </w:numPr>
        <w:tabs>
          <w:tab w:val="left" w:pos="1136"/>
        </w:tabs>
        <w:ind w:firstLine="720"/>
        <w:jc w:val="both"/>
      </w:pPr>
      <w:r>
        <w:rPr>
          <w:rStyle w:val="a3"/>
        </w:rPr>
        <w:t>Ипотечное кредитование как средство быстрого роста частных инвестиций в недвижимость.</w:t>
      </w:r>
    </w:p>
    <w:p w:rsidR="00202E3F" w:rsidRDefault="00F07A50">
      <w:pPr>
        <w:pStyle w:val="11"/>
        <w:numPr>
          <w:ilvl w:val="0"/>
          <w:numId w:val="4"/>
        </w:numPr>
        <w:tabs>
          <w:tab w:val="left" w:pos="1131"/>
        </w:tabs>
        <w:ind w:firstLine="720"/>
        <w:jc w:val="both"/>
      </w:pPr>
      <w:r>
        <w:rPr>
          <w:rStyle w:val="a3"/>
        </w:rPr>
        <w:t>Понятие «концессия». Концессии как средство привлечения финансовых ресурсов в экономику региона.</w:t>
      </w:r>
    </w:p>
    <w:p w:rsidR="00202E3F" w:rsidRDefault="00F07A50">
      <w:pPr>
        <w:pStyle w:val="11"/>
        <w:numPr>
          <w:ilvl w:val="0"/>
          <w:numId w:val="4"/>
        </w:numPr>
        <w:tabs>
          <w:tab w:val="left" w:pos="1613"/>
        </w:tabs>
        <w:ind w:firstLine="720"/>
        <w:jc w:val="both"/>
      </w:pPr>
      <w:r>
        <w:rPr>
          <w:rStyle w:val="a3"/>
        </w:rPr>
        <w:lastRenderedPageBreak/>
        <w:t>Объекты концессий. Государственная поддержка концессионной деятельности.</w:t>
      </w:r>
    </w:p>
    <w:p w:rsidR="00202E3F" w:rsidRDefault="00F07A50">
      <w:pPr>
        <w:pStyle w:val="11"/>
        <w:ind w:firstLine="820"/>
        <w:jc w:val="both"/>
      </w:pPr>
      <w:r>
        <w:rPr>
          <w:rStyle w:val="a3"/>
        </w:rPr>
        <w:t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рейтинг-баллами.</w:t>
      </w:r>
    </w:p>
    <w:p w:rsidR="00202E3F" w:rsidRDefault="00F07A50">
      <w:pPr>
        <w:pStyle w:val="11"/>
        <w:ind w:firstLine="820"/>
        <w:jc w:val="both"/>
      </w:pPr>
      <w:r>
        <w:rPr>
          <w:rStyle w:val="a3"/>
        </w:rPr>
        <w:t>При оценивании учитывается:</w:t>
      </w:r>
    </w:p>
    <w:p w:rsidR="00202E3F" w:rsidRDefault="00F07A50">
      <w:pPr>
        <w:pStyle w:val="11"/>
        <w:numPr>
          <w:ilvl w:val="0"/>
          <w:numId w:val="5"/>
        </w:numPr>
        <w:tabs>
          <w:tab w:val="left" w:pos="1223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202E3F" w:rsidRDefault="00F07A50">
      <w:pPr>
        <w:pStyle w:val="11"/>
        <w:numPr>
          <w:ilvl w:val="0"/>
          <w:numId w:val="5"/>
        </w:numPr>
        <w:tabs>
          <w:tab w:val="left" w:pos="1223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202E3F" w:rsidRDefault="00F07A50">
      <w:pPr>
        <w:pStyle w:val="11"/>
        <w:numPr>
          <w:ilvl w:val="0"/>
          <w:numId w:val="5"/>
        </w:numPr>
        <w:tabs>
          <w:tab w:val="left" w:pos="1223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202E3F" w:rsidRDefault="00F07A50">
      <w:pPr>
        <w:pStyle w:val="11"/>
        <w:ind w:firstLine="820"/>
        <w:jc w:val="both"/>
      </w:pPr>
      <w:r>
        <w:rPr>
          <w:rStyle w:val="a3"/>
        </w:rPr>
        <w:t>Процедура оценки опроса:</w:t>
      </w:r>
    </w:p>
    <w:p w:rsidR="00202E3F" w:rsidRDefault="00F07A50">
      <w:pPr>
        <w:pStyle w:val="11"/>
        <w:numPr>
          <w:ilvl w:val="0"/>
          <w:numId w:val="6"/>
        </w:numPr>
        <w:tabs>
          <w:tab w:val="left" w:pos="1223"/>
        </w:tabs>
        <w:ind w:firstLine="8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202E3F" w:rsidRDefault="00F07A50">
      <w:pPr>
        <w:pStyle w:val="11"/>
        <w:numPr>
          <w:ilvl w:val="0"/>
          <w:numId w:val="6"/>
        </w:numPr>
        <w:tabs>
          <w:tab w:val="left" w:pos="1223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202E3F" w:rsidRDefault="00F07A50">
      <w:pPr>
        <w:pStyle w:val="11"/>
        <w:numPr>
          <w:ilvl w:val="0"/>
          <w:numId w:val="6"/>
        </w:numPr>
        <w:tabs>
          <w:tab w:val="left" w:pos="1223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202E3F" w:rsidRDefault="00F07A50">
      <w:pPr>
        <w:pStyle w:val="11"/>
        <w:numPr>
          <w:ilvl w:val="0"/>
          <w:numId w:val="6"/>
        </w:numPr>
        <w:tabs>
          <w:tab w:val="left" w:pos="1223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202E3F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Рейтинг-баллы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202E3F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202E3F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202E3F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202E3F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202E3F" w:rsidRDefault="00202E3F">
      <w:pPr>
        <w:spacing w:after="259" w:line="1" w:lineRule="exact"/>
      </w:pPr>
    </w:p>
    <w:p w:rsidR="00202E3F" w:rsidRDefault="00F07A50">
      <w:pPr>
        <w:pStyle w:val="20"/>
        <w:keepNext/>
        <w:keepLines/>
        <w:ind w:firstLine="820"/>
        <w:jc w:val="both"/>
      </w:pPr>
      <w:bookmarkStart w:id="3" w:name="bookmark8"/>
      <w:r>
        <w:rPr>
          <w:rStyle w:val="2"/>
          <w:b/>
          <w:bCs/>
        </w:rPr>
        <w:t>Реферат</w:t>
      </w:r>
      <w:bookmarkEnd w:id="3"/>
    </w:p>
    <w:p w:rsidR="00202E3F" w:rsidRDefault="00F07A50">
      <w:pPr>
        <w:pStyle w:val="11"/>
        <w:ind w:firstLine="820"/>
        <w:jc w:val="both"/>
      </w:pPr>
      <w:r>
        <w:rPr>
          <w:rStyle w:val="a3"/>
        </w:rPr>
        <w:t>Цель выполнения задания: задание ориентировано на многостороннее анализирование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переструктурировать, обобщать, выдвигать гипотезы и решать поставленные задачи.</w:t>
      </w:r>
    </w:p>
    <w:p w:rsidR="00202E3F" w:rsidRDefault="00F07A50">
      <w:pPr>
        <w:pStyle w:val="1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202E3F" w:rsidRDefault="00F07A50">
      <w:pPr>
        <w:pStyle w:val="11"/>
        <w:ind w:firstLine="820"/>
        <w:jc w:val="both"/>
      </w:pPr>
      <w:r>
        <w:rPr>
          <w:rStyle w:val="a3"/>
        </w:rPr>
        <w:t>Описание задания</w:t>
      </w:r>
    </w:p>
    <w:p w:rsidR="00202E3F" w:rsidRDefault="00F07A50">
      <w:pPr>
        <w:pStyle w:val="11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202E3F" w:rsidRDefault="00F07A50">
      <w:pPr>
        <w:pStyle w:val="11"/>
        <w:ind w:firstLine="8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202E3F" w:rsidRDefault="00F07A50">
      <w:pPr>
        <w:pStyle w:val="11"/>
        <w:ind w:firstLine="8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202E3F" w:rsidRDefault="00F07A50">
      <w:pPr>
        <w:pStyle w:val="11"/>
        <w:ind w:firstLine="8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202E3F" w:rsidRDefault="00F07A50">
      <w:pPr>
        <w:pStyle w:val="11"/>
        <w:ind w:firstLine="820"/>
        <w:jc w:val="both"/>
      </w:pPr>
      <w:r>
        <w:rPr>
          <w:rStyle w:val="a3"/>
          <w:b/>
          <w:bCs/>
        </w:rPr>
        <w:t>Темы для рефератов:</w:t>
      </w:r>
    </w:p>
    <w:p w:rsidR="00202E3F" w:rsidRDefault="00F07A50">
      <w:pPr>
        <w:pStyle w:val="11"/>
        <w:numPr>
          <w:ilvl w:val="0"/>
          <w:numId w:val="7"/>
        </w:numPr>
        <w:tabs>
          <w:tab w:val="left" w:pos="1082"/>
        </w:tabs>
        <w:ind w:firstLine="820"/>
        <w:jc w:val="both"/>
      </w:pPr>
      <w:r>
        <w:rPr>
          <w:rStyle w:val="a3"/>
        </w:rPr>
        <w:t>Сущность, значение инвестиций.</w:t>
      </w:r>
    </w:p>
    <w:p w:rsidR="00202E3F" w:rsidRDefault="00F07A50">
      <w:pPr>
        <w:pStyle w:val="11"/>
        <w:numPr>
          <w:ilvl w:val="0"/>
          <w:numId w:val="7"/>
        </w:numPr>
        <w:tabs>
          <w:tab w:val="left" w:pos="1126"/>
        </w:tabs>
        <w:ind w:firstLine="820"/>
        <w:jc w:val="both"/>
      </w:pPr>
      <w:r>
        <w:rPr>
          <w:rStyle w:val="a3"/>
        </w:rPr>
        <w:t>Классификация инвестиций</w:t>
      </w:r>
    </w:p>
    <w:p w:rsidR="00202E3F" w:rsidRDefault="00F07A50">
      <w:pPr>
        <w:pStyle w:val="11"/>
        <w:numPr>
          <w:ilvl w:val="0"/>
          <w:numId w:val="7"/>
        </w:numPr>
        <w:tabs>
          <w:tab w:val="left" w:pos="1111"/>
        </w:tabs>
        <w:spacing w:after="260"/>
        <w:ind w:firstLine="820"/>
        <w:jc w:val="both"/>
      </w:pPr>
      <w:r>
        <w:rPr>
          <w:rStyle w:val="a3"/>
        </w:rPr>
        <w:lastRenderedPageBreak/>
        <w:t>Современная инвестиционная деятельность в Российской Федерации</w:t>
      </w:r>
    </w:p>
    <w:p w:rsidR="00202E3F" w:rsidRDefault="00F07A50">
      <w:pPr>
        <w:pStyle w:val="11"/>
        <w:numPr>
          <w:ilvl w:val="0"/>
          <w:numId w:val="7"/>
        </w:numPr>
        <w:tabs>
          <w:tab w:val="left" w:pos="1126"/>
        </w:tabs>
        <w:ind w:firstLine="820"/>
        <w:jc w:val="both"/>
      </w:pPr>
      <w:r>
        <w:rPr>
          <w:rStyle w:val="a3"/>
        </w:rPr>
        <w:t>Инвестиционная привлекательность и ее значение для развития территории</w:t>
      </w:r>
    </w:p>
    <w:p w:rsidR="00202E3F" w:rsidRDefault="00F07A50">
      <w:pPr>
        <w:pStyle w:val="11"/>
        <w:numPr>
          <w:ilvl w:val="0"/>
          <w:numId w:val="7"/>
        </w:numPr>
        <w:tabs>
          <w:tab w:val="left" w:pos="1119"/>
        </w:tabs>
        <w:ind w:firstLine="820"/>
        <w:jc w:val="both"/>
      </w:pPr>
      <w:r>
        <w:rPr>
          <w:rStyle w:val="a3"/>
        </w:rPr>
        <w:t>Методика оценки инвестиционной привлекательности территории</w:t>
      </w:r>
    </w:p>
    <w:p w:rsidR="00202E3F" w:rsidRDefault="00F07A50">
      <w:pPr>
        <w:pStyle w:val="11"/>
        <w:numPr>
          <w:ilvl w:val="0"/>
          <w:numId w:val="7"/>
        </w:numPr>
        <w:tabs>
          <w:tab w:val="left" w:pos="1121"/>
        </w:tabs>
        <w:ind w:firstLine="820"/>
        <w:jc w:val="both"/>
      </w:pPr>
      <w:r>
        <w:rPr>
          <w:rStyle w:val="a3"/>
        </w:rPr>
        <w:t>Государственная инвестиционная политика: сущность, значение, принципы.</w:t>
      </w:r>
    </w:p>
    <w:p w:rsidR="00202E3F" w:rsidRDefault="00F07A50">
      <w:pPr>
        <w:pStyle w:val="11"/>
        <w:numPr>
          <w:ilvl w:val="0"/>
          <w:numId w:val="7"/>
        </w:numPr>
        <w:tabs>
          <w:tab w:val="left" w:pos="1121"/>
        </w:tabs>
        <w:ind w:firstLine="820"/>
        <w:jc w:val="both"/>
      </w:pPr>
      <w:r>
        <w:rPr>
          <w:rStyle w:val="a3"/>
        </w:rPr>
        <w:t>Формы, методы государственного регулирования инвестиционной политики</w:t>
      </w:r>
    </w:p>
    <w:p w:rsidR="00202E3F" w:rsidRDefault="00F07A50">
      <w:pPr>
        <w:pStyle w:val="11"/>
        <w:numPr>
          <w:ilvl w:val="0"/>
          <w:numId w:val="7"/>
        </w:numPr>
        <w:tabs>
          <w:tab w:val="left" w:pos="1119"/>
        </w:tabs>
        <w:ind w:firstLine="820"/>
        <w:jc w:val="both"/>
      </w:pPr>
      <w:r>
        <w:rPr>
          <w:rStyle w:val="a3"/>
        </w:rPr>
        <w:t>Инвестиционный рынок: понятие, структура</w:t>
      </w:r>
    </w:p>
    <w:p w:rsidR="00202E3F" w:rsidRDefault="00F07A50">
      <w:pPr>
        <w:pStyle w:val="11"/>
        <w:numPr>
          <w:ilvl w:val="0"/>
          <w:numId w:val="7"/>
        </w:numPr>
        <w:tabs>
          <w:tab w:val="left" w:pos="1121"/>
        </w:tabs>
        <w:ind w:firstLine="820"/>
        <w:jc w:val="both"/>
      </w:pPr>
      <w:r>
        <w:rPr>
          <w:rStyle w:val="a3"/>
        </w:rPr>
        <w:t>Инвестиционный климат: сущность, методы</w:t>
      </w:r>
    </w:p>
    <w:p w:rsidR="00202E3F" w:rsidRDefault="00F07A50">
      <w:pPr>
        <w:pStyle w:val="11"/>
        <w:numPr>
          <w:ilvl w:val="0"/>
          <w:numId w:val="7"/>
        </w:numPr>
        <w:tabs>
          <w:tab w:val="left" w:pos="1226"/>
        </w:tabs>
        <w:ind w:firstLine="820"/>
        <w:jc w:val="both"/>
      </w:pPr>
      <w:r>
        <w:rPr>
          <w:rStyle w:val="a3"/>
        </w:rPr>
        <w:t>Сущность и измерение инвестиционных процессов</w:t>
      </w:r>
    </w:p>
    <w:p w:rsidR="00202E3F" w:rsidRDefault="00F07A50">
      <w:pPr>
        <w:pStyle w:val="11"/>
        <w:numPr>
          <w:ilvl w:val="0"/>
          <w:numId w:val="7"/>
        </w:numPr>
        <w:tabs>
          <w:tab w:val="left" w:pos="1207"/>
        </w:tabs>
        <w:ind w:firstLine="820"/>
        <w:jc w:val="both"/>
      </w:pPr>
      <w:r>
        <w:rPr>
          <w:rStyle w:val="a3"/>
        </w:rPr>
        <w:t>Источники финансирования инвестиционного процесса</w:t>
      </w:r>
    </w:p>
    <w:p w:rsidR="00202E3F" w:rsidRDefault="00F07A50">
      <w:pPr>
        <w:pStyle w:val="11"/>
        <w:numPr>
          <w:ilvl w:val="0"/>
          <w:numId w:val="7"/>
        </w:numPr>
        <w:tabs>
          <w:tab w:val="left" w:pos="1226"/>
        </w:tabs>
        <w:ind w:firstLine="820"/>
        <w:jc w:val="both"/>
      </w:pPr>
      <w:r>
        <w:rPr>
          <w:rStyle w:val="a3"/>
        </w:rPr>
        <w:t>Методы регулирования инвестиционной деятельности в регионе</w:t>
      </w:r>
    </w:p>
    <w:p w:rsidR="00202E3F" w:rsidRDefault="00F07A50">
      <w:pPr>
        <w:pStyle w:val="11"/>
        <w:numPr>
          <w:ilvl w:val="0"/>
          <w:numId w:val="7"/>
        </w:numPr>
        <w:tabs>
          <w:tab w:val="left" w:pos="1217"/>
        </w:tabs>
        <w:ind w:firstLine="820"/>
        <w:jc w:val="both"/>
      </w:pPr>
      <w:r>
        <w:rPr>
          <w:rStyle w:val="a3"/>
        </w:rPr>
        <w:t>Основы управление инвестиционными рисками</w:t>
      </w:r>
    </w:p>
    <w:p w:rsidR="00202E3F" w:rsidRDefault="00F07A50">
      <w:pPr>
        <w:pStyle w:val="11"/>
        <w:numPr>
          <w:ilvl w:val="0"/>
          <w:numId w:val="7"/>
        </w:numPr>
        <w:tabs>
          <w:tab w:val="left" w:pos="1226"/>
        </w:tabs>
        <w:ind w:firstLine="820"/>
        <w:jc w:val="both"/>
      </w:pPr>
      <w:r>
        <w:rPr>
          <w:rStyle w:val="a3"/>
        </w:rPr>
        <w:t>Интересы реформирования социальной сферы в регионах</w:t>
      </w:r>
    </w:p>
    <w:p w:rsidR="00202E3F" w:rsidRDefault="00F07A50">
      <w:pPr>
        <w:pStyle w:val="11"/>
        <w:numPr>
          <w:ilvl w:val="0"/>
          <w:numId w:val="7"/>
        </w:numPr>
        <w:tabs>
          <w:tab w:val="left" w:pos="1217"/>
        </w:tabs>
        <w:ind w:firstLine="820"/>
        <w:jc w:val="both"/>
      </w:pPr>
      <w:r>
        <w:rPr>
          <w:rStyle w:val="a3"/>
        </w:rPr>
        <w:t>Формирование инвестиционного климата в регионе и преодоление рисков</w:t>
      </w:r>
    </w:p>
    <w:p w:rsidR="00202E3F" w:rsidRDefault="00F07A50">
      <w:pPr>
        <w:pStyle w:val="11"/>
        <w:numPr>
          <w:ilvl w:val="0"/>
          <w:numId w:val="7"/>
        </w:numPr>
        <w:tabs>
          <w:tab w:val="left" w:pos="1141"/>
        </w:tabs>
        <w:ind w:firstLine="820"/>
        <w:jc w:val="both"/>
      </w:pPr>
      <w:r>
        <w:rPr>
          <w:rStyle w:val="a3"/>
        </w:rPr>
        <w:t>Инвестиционное обеспечение структурной перестройки промышленности региона</w:t>
      </w:r>
    </w:p>
    <w:p w:rsidR="00202E3F" w:rsidRDefault="00F07A50">
      <w:pPr>
        <w:pStyle w:val="11"/>
        <w:numPr>
          <w:ilvl w:val="0"/>
          <w:numId w:val="7"/>
        </w:numPr>
        <w:tabs>
          <w:tab w:val="left" w:pos="1222"/>
        </w:tabs>
        <w:ind w:firstLine="820"/>
        <w:jc w:val="both"/>
      </w:pPr>
      <w:r>
        <w:rPr>
          <w:rStyle w:val="a3"/>
        </w:rPr>
        <w:t>Комплексная оценка местного инвестиционного климата</w:t>
      </w:r>
    </w:p>
    <w:p w:rsidR="00202E3F" w:rsidRDefault="00F07A50">
      <w:pPr>
        <w:pStyle w:val="11"/>
        <w:numPr>
          <w:ilvl w:val="0"/>
          <w:numId w:val="7"/>
        </w:numPr>
        <w:tabs>
          <w:tab w:val="left" w:pos="1131"/>
        </w:tabs>
        <w:ind w:firstLine="820"/>
        <w:jc w:val="both"/>
      </w:pPr>
      <w:r>
        <w:rPr>
          <w:rStyle w:val="a3"/>
        </w:rPr>
        <w:t>Стимулирование инвестиций в российских регионах, противодействие фактору неопределенности</w:t>
      </w:r>
    </w:p>
    <w:p w:rsidR="00202E3F" w:rsidRDefault="00F07A50">
      <w:pPr>
        <w:pStyle w:val="11"/>
        <w:numPr>
          <w:ilvl w:val="0"/>
          <w:numId w:val="7"/>
        </w:numPr>
        <w:tabs>
          <w:tab w:val="left" w:pos="1226"/>
        </w:tabs>
        <w:spacing w:after="240"/>
        <w:ind w:firstLine="820"/>
        <w:jc w:val="both"/>
      </w:pPr>
      <w:r>
        <w:rPr>
          <w:rStyle w:val="a3"/>
        </w:rPr>
        <w:t>Региональный аспект инвестиционных процессов, региональные риски</w:t>
      </w:r>
    </w:p>
    <w:p w:rsidR="00202E3F" w:rsidRDefault="00F07A50">
      <w:pPr>
        <w:pStyle w:val="11"/>
        <w:ind w:firstLine="820"/>
        <w:jc w:val="both"/>
      </w:pPr>
      <w:r>
        <w:rPr>
          <w:rStyle w:val="a3"/>
        </w:rPr>
        <w:t>Критерии оценивания:</w:t>
      </w:r>
    </w:p>
    <w:p w:rsidR="00202E3F" w:rsidRDefault="00F07A50">
      <w:pPr>
        <w:pStyle w:val="11"/>
        <w:numPr>
          <w:ilvl w:val="0"/>
          <w:numId w:val="8"/>
        </w:numPr>
        <w:tabs>
          <w:tab w:val="left" w:pos="1150"/>
        </w:tabs>
        <w:ind w:firstLine="820"/>
        <w:jc w:val="both"/>
      </w:pPr>
      <w:r>
        <w:rPr>
          <w:rStyle w:val="a3"/>
        </w:rPr>
        <w:t>Выполнение задания в срок.</w:t>
      </w:r>
    </w:p>
    <w:p w:rsidR="00202E3F" w:rsidRDefault="00F07A50">
      <w:pPr>
        <w:pStyle w:val="11"/>
        <w:numPr>
          <w:ilvl w:val="0"/>
          <w:numId w:val="8"/>
        </w:numPr>
        <w:tabs>
          <w:tab w:val="left" w:pos="1112"/>
        </w:tabs>
        <w:ind w:firstLine="8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202E3F" w:rsidRDefault="00F07A50">
      <w:pPr>
        <w:pStyle w:val="11"/>
        <w:numPr>
          <w:ilvl w:val="0"/>
          <w:numId w:val="8"/>
        </w:numPr>
        <w:tabs>
          <w:tab w:val="left" w:pos="1169"/>
        </w:tabs>
        <w:ind w:firstLine="82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202E3F" w:rsidRDefault="00F07A50">
      <w:pPr>
        <w:pStyle w:val="11"/>
        <w:ind w:firstLine="820"/>
        <w:jc w:val="both"/>
      </w:pPr>
      <w:r>
        <w:rPr>
          <w:rStyle w:val="a3"/>
        </w:rPr>
        <w:t>Процедура оценки:</w:t>
      </w:r>
    </w:p>
    <w:p w:rsidR="00202E3F" w:rsidRDefault="00F07A50">
      <w:pPr>
        <w:pStyle w:val="11"/>
        <w:numPr>
          <w:ilvl w:val="0"/>
          <w:numId w:val="9"/>
        </w:numPr>
        <w:tabs>
          <w:tab w:val="left" w:pos="1150"/>
        </w:tabs>
        <w:ind w:firstLine="82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202E3F" w:rsidRDefault="00F07A50">
      <w:pPr>
        <w:pStyle w:val="11"/>
        <w:numPr>
          <w:ilvl w:val="0"/>
          <w:numId w:val="9"/>
        </w:numPr>
        <w:tabs>
          <w:tab w:val="left" w:pos="1169"/>
        </w:tabs>
        <w:ind w:firstLine="8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202E3F" w:rsidRDefault="00F07A50">
      <w:pPr>
        <w:pStyle w:val="11"/>
        <w:numPr>
          <w:ilvl w:val="0"/>
          <w:numId w:val="9"/>
        </w:numPr>
        <w:tabs>
          <w:tab w:val="left" w:pos="1169"/>
        </w:tabs>
        <w:ind w:firstLine="82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202E3F" w:rsidRDefault="00F07A50">
      <w:pPr>
        <w:pStyle w:val="11"/>
        <w:numPr>
          <w:ilvl w:val="0"/>
          <w:numId w:val="9"/>
        </w:numPr>
        <w:tabs>
          <w:tab w:val="left" w:pos="1174"/>
        </w:tabs>
        <w:spacing w:after="240"/>
        <w:ind w:firstLine="82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202E3F" w:rsidRDefault="00F07A50">
      <w:pPr>
        <w:pStyle w:val="20"/>
        <w:keepNext/>
        <w:keepLines/>
        <w:numPr>
          <w:ilvl w:val="0"/>
          <w:numId w:val="9"/>
        </w:numPr>
        <w:tabs>
          <w:tab w:val="left" w:pos="1188"/>
        </w:tabs>
        <w:ind w:firstLine="820"/>
        <w:jc w:val="both"/>
      </w:pPr>
      <w:bookmarkStart w:id="4" w:name="bookmark10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4"/>
    </w:p>
    <w:p w:rsidR="00202E3F" w:rsidRDefault="00F07A50">
      <w:pPr>
        <w:pStyle w:val="11"/>
        <w:numPr>
          <w:ilvl w:val="1"/>
          <w:numId w:val="9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202E3F" w:rsidRDefault="00F07A50">
      <w:pPr>
        <w:pStyle w:val="11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202E3F" w:rsidRDefault="00F07A50">
      <w:pPr>
        <w:pStyle w:val="11"/>
        <w:spacing w:after="240"/>
        <w:ind w:firstLine="82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на экзамене, составляет 30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202E3F" w:rsidRDefault="00F07A50">
      <w:pPr>
        <w:pStyle w:val="20"/>
        <w:keepNext/>
        <w:keepLines/>
        <w:numPr>
          <w:ilvl w:val="1"/>
          <w:numId w:val="9"/>
        </w:numPr>
        <w:tabs>
          <w:tab w:val="left" w:pos="1370"/>
        </w:tabs>
        <w:ind w:firstLine="820"/>
        <w:jc w:val="both"/>
      </w:pPr>
      <w:bookmarkStart w:id="5" w:name="bookmark12"/>
      <w:r>
        <w:rPr>
          <w:rStyle w:val="2"/>
          <w:b/>
          <w:bCs/>
        </w:rPr>
        <w:t>Типовые оценочные средства</w:t>
      </w:r>
      <w:bookmarkEnd w:id="5"/>
    </w:p>
    <w:p w:rsidR="00202E3F" w:rsidRDefault="00F07A50">
      <w:pPr>
        <w:pStyle w:val="20"/>
        <w:keepNext/>
        <w:keepLines/>
        <w:ind w:firstLine="820"/>
        <w:jc w:val="both"/>
      </w:pPr>
      <w:r>
        <w:rPr>
          <w:rStyle w:val="2"/>
          <w:b/>
          <w:bCs/>
        </w:rPr>
        <w:t>Вопросы к экзамену</w:t>
      </w:r>
    </w:p>
    <w:p w:rsidR="00202E3F" w:rsidRDefault="00F07A50">
      <w:pPr>
        <w:pStyle w:val="11"/>
        <w:numPr>
          <w:ilvl w:val="0"/>
          <w:numId w:val="10"/>
        </w:numPr>
        <w:tabs>
          <w:tab w:val="left" w:pos="997"/>
        </w:tabs>
        <w:ind w:firstLine="820"/>
        <w:jc w:val="both"/>
      </w:pPr>
      <w:r>
        <w:rPr>
          <w:rStyle w:val="a3"/>
        </w:rPr>
        <w:t>Понятие инвестиции. Существенные признаки инвестиций. Макроэкономический и микроэкономический уровень инвестиций.</w:t>
      </w:r>
    </w:p>
    <w:p w:rsidR="00202E3F" w:rsidRDefault="00F07A50">
      <w:pPr>
        <w:pStyle w:val="11"/>
        <w:numPr>
          <w:ilvl w:val="0"/>
          <w:numId w:val="10"/>
        </w:numPr>
        <w:tabs>
          <w:tab w:val="left" w:pos="1713"/>
        </w:tabs>
        <w:ind w:firstLine="820"/>
        <w:jc w:val="both"/>
      </w:pPr>
      <w:r>
        <w:rPr>
          <w:rStyle w:val="a3"/>
        </w:rPr>
        <w:t>Инвестиционная деятельность, ее стадии. Оборот инвестиций.</w:t>
      </w:r>
    </w:p>
    <w:p w:rsidR="00202E3F" w:rsidRDefault="00F07A50">
      <w:pPr>
        <w:pStyle w:val="11"/>
        <w:numPr>
          <w:ilvl w:val="0"/>
          <w:numId w:val="10"/>
        </w:numPr>
        <w:tabs>
          <w:tab w:val="left" w:pos="1713"/>
        </w:tabs>
        <w:ind w:firstLine="820"/>
        <w:jc w:val="both"/>
      </w:pPr>
      <w:r>
        <w:rPr>
          <w:rStyle w:val="a3"/>
        </w:rPr>
        <w:t>Субъекты и объекты инвестиционной деятельности</w:t>
      </w:r>
    </w:p>
    <w:p w:rsidR="00202E3F" w:rsidRDefault="00F07A50">
      <w:pPr>
        <w:pStyle w:val="11"/>
        <w:numPr>
          <w:ilvl w:val="0"/>
          <w:numId w:val="10"/>
        </w:numPr>
        <w:tabs>
          <w:tab w:val="left" w:pos="1713"/>
        </w:tabs>
        <w:ind w:firstLine="820"/>
        <w:jc w:val="both"/>
      </w:pPr>
      <w:r>
        <w:rPr>
          <w:rStyle w:val="a3"/>
        </w:rPr>
        <w:t>Классификация инвестиций.</w:t>
      </w:r>
    </w:p>
    <w:p w:rsidR="00202E3F" w:rsidRDefault="00F07A50">
      <w:pPr>
        <w:pStyle w:val="11"/>
        <w:numPr>
          <w:ilvl w:val="0"/>
          <w:numId w:val="10"/>
        </w:numPr>
        <w:tabs>
          <w:tab w:val="left" w:pos="1713"/>
        </w:tabs>
        <w:ind w:firstLine="820"/>
        <w:jc w:val="both"/>
      </w:pPr>
      <w:r>
        <w:rPr>
          <w:rStyle w:val="a3"/>
        </w:rPr>
        <w:t>Сущность, виды инвестиционной политики</w:t>
      </w:r>
    </w:p>
    <w:p w:rsidR="00202E3F" w:rsidRDefault="00F07A50">
      <w:pPr>
        <w:pStyle w:val="11"/>
        <w:numPr>
          <w:ilvl w:val="0"/>
          <w:numId w:val="10"/>
        </w:numPr>
        <w:tabs>
          <w:tab w:val="left" w:pos="1713"/>
        </w:tabs>
        <w:ind w:firstLine="820"/>
        <w:jc w:val="both"/>
      </w:pPr>
      <w:r>
        <w:rPr>
          <w:rStyle w:val="a3"/>
        </w:rPr>
        <w:t>Особенности инвестиционного процесса</w:t>
      </w:r>
    </w:p>
    <w:p w:rsidR="00202E3F" w:rsidRDefault="00F07A50">
      <w:pPr>
        <w:pStyle w:val="11"/>
        <w:numPr>
          <w:ilvl w:val="0"/>
          <w:numId w:val="10"/>
        </w:numPr>
        <w:tabs>
          <w:tab w:val="left" w:pos="1713"/>
        </w:tabs>
        <w:ind w:firstLine="820"/>
        <w:jc w:val="both"/>
      </w:pPr>
      <w:r>
        <w:rPr>
          <w:rStyle w:val="a3"/>
        </w:rPr>
        <w:t>Инвестиционный проект, понятие, виды.</w:t>
      </w:r>
    </w:p>
    <w:p w:rsidR="00202E3F" w:rsidRDefault="00F07A50">
      <w:pPr>
        <w:pStyle w:val="11"/>
        <w:numPr>
          <w:ilvl w:val="0"/>
          <w:numId w:val="10"/>
        </w:numPr>
        <w:tabs>
          <w:tab w:val="left" w:pos="1713"/>
        </w:tabs>
        <w:ind w:firstLine="820"/>
        <w:jc w:val="both"/>
      </w:pPr>
      <w:r>
        <w:rPr>
          <w:rStyle w:val="a3"/>
        </w:rPr>
        <w:t>Цели инвестиционной политики региона. Промышленная политика региона</w:t>
      </w:r>
    </w:p>
    <w:p w:rsidR="00202E3F" w:rsidRDefault="00F07A50">
      <w:pPr>
        <w:pStyle w:val="11"/>
        <w:numPr>
          <w:ilvl w:val="0"/>
          <w:numId w:val="10"/>
        </w:numPr>
        <w:tabs>
          <w:tab w:val="left" w:pos="1011"/>
        </w:tabs>
        <w:spacing w:after="240"/>
        <w:ind w:firstLine="820"/>
        <w:jc w:val="both"/>
      </w:pPr>
      <w:r>
        <w:rPr>
          <w:rStyle w:val="a3"/>
        </w:rPr>
        <w:t xml:space="preserve">Инновационный характер инвестиций. Механизм эффективной реализации </w:t>
      </w:r>
      <w:r>
        <w:rPr>
          <w:rStyle w:val="a3"/>
        </w:rPr>
        <w:lastRenderedPageBreak/>
        <w:t>инновационных проектов</w:t>
      </w:r>
    </w:p>
    <w:p w:rsidR="00202E3F" w:rsidRDefault="00F07A50">
      <w:pPr>
        <w:pStyle w:val="11"/>
        <w:numPr>
          <w:ilvl w:val="0"/>
          <w:numId w:val="10"/>
        </w:numPr>
        <w:tabs>
          <w:tab w:val="left" w:pos="1136"/>
        </w:tabs>
        <w:ind w:firstLine="820"/>
        <w:jc w:val="both"/>
      </w:pPr>
      <w:r>
        <w:rPr>
          <w:rStyle w:val="a3"/>
        </w:rPr>
        <w:t>Принципы формирования обоснованной региональной инвестиционной политики</w:t>
      </w:r>
    </w:p>
    <w:p w:rsidR="00202E3F" w:rsidRDefault="00F07A50">
      <w:pPr>
        <w:pStyle w:val="11"/>
        <w:numPr>
          <w:ilvl w:val="0"/>
          <w:numId w:val="10"/>
        </w:numPr>
        <w:tabs>
          <w:tab w:val="left" w:pos="1713"/>
        </w:tabs>
        <w:ind w:firstLine="820"/>
        <w:jc w:val="both"/>
      </w:pPr>
      <w:r>
        <w:rPr>
          <w:rStyle w:val="a3"/>
        </w:rPr>
        <w:t>Основные источники региональных инвестиций. Государственные инвестиции.</w:t>
      </w:r>
    </w:p>
    <w:p w:rsidR="00202E3F" w:rsidRDefault="00F07A50">
      <w:pPr>
        <w:pStyle w:val="11"/>
        <w:numPr>
          <w:ilvl w:val="0"/>
          <w:numId w:val="10"/>
        </w:numPr>
        <w:tabs>
          <w:tab w:val="left" w:pos="1136"/>
        </w:tabs>
        <w:ind w:firstLine="820"/>
        <w:jc w:val="both"/>
      </w:pPr>
      <w:r>
        <w:rPr>
          <w:rStyle w:val="a3"/>
        </w:rPr>
        <w:t>Принципы разработки бюджета развития региона. Проблемы разработки региональных бюджетов развития</w:t>
      </w:r>
    </w:p>
    <w:p w:rsidR="00202E3F" w:rsidRDefault="00F07A50">
      <w:pPr>
        <w:pStyle w:val="11"/>
        <w:numPr>
          <w:ilvl w:val="0"/>
          <w:numId w:val="10"/>
        </w:numPr>
        <w:tabs>
          <w:tab w:val="left" w:pos="1713"/>
        </w:tabs>
        <w:ind w:firstLine="820"/>
        <w:jc w:val="both"/>
      </w:pPr>
      <w:r>
        <w:rPr>
          <w:rStyle w:val="a3"/>
        </w:rPr>
        <w:t>Частные инвестиции. Стимулирование частных инвестиций населения.</w:t>
      </w:r>
    </w:p>
    <w:p w:rsidR="00202E3F" w:rsidRDefault="00F07A50">
      <w:pPr>
        <w:pStyle w:val="11"/>
        <w:numPr>
          <w:ilvl w:val="0"/>
          <w:numId w:val="10"/>
        </w:numPr>
        <w:tabs>
          <w:tab w:val="left" w:pos="1713"/>
        </w:tabs>
        <w:ind w:firstLine="820"/>
        <w:jc w:val="both"/>
      </w:pPr>
      <w:r>
        <w:rPr>
          <w:rStyle w:val="a3"/>
        </w:rPr>
        <w:t>Отраслевые приоритеты инвестирования</w:t>
      </w:r>
    </w:p>
    <w:p w:rsidR="00202E3F" w:rsidRDefault="00F07A50">
      <w:pPr>
        <w:pStyle w:val="11"/>
        <w:numPr>
          <w:ilvl w:val="0"/>
          <w:numId w:val="10"/>
        </w:numPr>
        <w:tabs>
          <w:tab w:val="left" w:pos="1713"/>
        </w:tabs>
        <w:ind w:firstLine="820"/>
        <w:jc w:val="both"/>
      </w:pPr>
      <w:r>
        <w:rPr>
          <w:rStyle w:val="a3"/>
        </w:rPr>
        <w:t>Инвестиционный климат региона. Подходы к оценке инвестиционного климата.</w:t>
      </w:r>
    </w:p>
    <w:p w:rsidR="00202E3F" w:rsidRDefault="00F07A50">
      <w:pPr>
        <w:pStyle w:val="11"/>
        <w:numPr>
          <w:ilvl w:val="0"/>
          <w:numId w:val="10"/>
        </w:numPr>
        <w:tabs>
          <w:tab w:val="left" w:pos="1141"/>
        </w:tabs>
        <w:ind w:firstLine="820"/>
        <w:jc w:val="both"/>
      </w:pPr>
      <w:r>
        <w:rPr>
          <w:rStyle w:val="a3"/>
        </w:rPr>
        <w:t>Проблемы адекватной оценки инвестиционного климата региона. Факторный и рисковый методы оценки.</w:t>
      </w:r>
    </w:p>
    <w:p w:rsidR="00202E3F" w:rsidRDefault="00F07A50">
      <w:pPr>
        <w:pStyle w:val="11"/>
        <w:numPr>
          <w:ilvl w:val="0"/>
          <w:numId w:val="10"/>
        </w:numPr>
        <w:tabs>
          <w:tab w:val="left" w:pos="1713"/>
        </w:tabs>
        <w:ind w:firstLine="820"/>
        <w:jc w:val="both"/>
      </w:pPr>
      <w:r>
        <w:rPr>
          <w:rStyle w:val="a3"/>
        </w:rPr>
        <w:t>Инвестиционная привлекательность и инвестиционный потенциал региона.</w:t>
      </w:r>
    </w:p>
    <w:p w:rsidR="00202E3F" w:rsidRDefault="00F07A50">
      <w:pPr>
        <w:pStyle w:val="11"/>
        <w:numPr>
          <w:ilvl w:val="0"/>
          <w:numId w:val="10"/>
        </w:numPr>
        <w:tabs>
          <w:tab w:val="left" w:pos="1713"/>
        </w:tabs>
        <w:ind w:firstLine="820"/>
        <w:jc w:val="both"/>
      </w:pPr>
      <w:r>
        <w:rPr>
          <w:rStyle w:val="a3"/>
        </w:rPr>
        <w:t>Инвестиционный риск. Виды инвестиционного риска</w:t>
      </w:r>
    </w:p>
    <w:p w:rsidR="00202E3F" w:rsidRDefault="00F07A50">
      <w:pPr>
        <w:pStyle w:val="11"/>
        <w:numPr>
          <w:ilvl w:val="0"/>
          <w:numId w:val="10"/>
        </w:numPr>
        <w:tabs>
          <w:tab w:val="left" w:pos="1713"/>
        </w:tabs>
        <w:ind w:firstLine="820"/>
        <w:jc w:val="both"/>
      </w:pPr>
      <w:r>
        <w:rPr>
          <w:rStyle w:val="a3"/>
        </w:rPr>
        <w:t>Стратегия привлечения иностранных инвестиций</w:t>
      </w:r>
    </w:p>
    <w:p w:rsidR="00202E3F" w:rsidRDefault="00F07A50">
      <w:pPr>
        <w:pStyle w:val="11"/>
        <w:numPr>
          <w:ilvl w:val="0"/>
          <w:numId w:val="10"/>
        </w:numPr>
        <w:tabs>
          <w:tab w:val="left" w:pos="1713"/>
        </w:tabs>
        <w:ind w:firstLine="820"/>
        <w:jc w:val="both"/>
      </w:pPr>
      <w:r>
        <w:rPr>
          <w:rStyle w:val="a3"/>
        </w:rPr>
        <w:t>Приоритетные направления привлечения иностранных инвестиций</w:t>
      </w:r>
    </w:p>
    <w:p w:rsidR="00202E3F" w:rsidRDefault="00F07A50">
      <w:pPr>
        <w:pStyle w:val="11"/>
        <w:numPr>
          <w:ilvl w:val="0"/>
          <w:numId w:val="10"/>
        </w:numPr>
        <w:tabs>
          <w:tab w:val="left" w:pos="1713"/>
        </w:tabs>
        <w:ind w:firstLine="820"/>
        <w:jc w:val="both"/>
      </w:pPr>
      <w:r>
        <w:rPr>
          <w:rStyle w:val="a3"/>
        </w:rPr>
        <w:t>Основные пути улучшения инвестиционного климата региона</w:t>
      </w:r>
    </w:p>
    <w:p w:rsidR="00202E3F" w:rsidRDefault="00F07A50">
      <w:pPr>
        <w:pStyle w:val="11"/>
        <w:numPr>
          <w:ilvl w:val="0"/>
          <w:numId w:val="10"/>
        </w:numPr>
        <w:tabs>
          <w:tab w:val="left" w:pos="1126"/>
        </w:tabs>
        <w:ind w:firstLine="820"/>
        <w:jc w:val="both"/>
      </w:pPr>
      <w:r>
        <w:rPr>
          <w:rStyle w:val="a3"/>
        </w:rPr>
        <w:t>Бюджет развития региона как инструмент активизации инвестиционной активности. Источники бюджета развития.</w:t>
      </w:r>
    </w:p>
    <w:p w:rsidR="00202E3F" w:rsidRDefault="00F07A50">
      <w:pPr>
        <w:pStyle w:val="11"/>
        <w:numPr>
          <w:ilvl w:val="0"/>
          <w:numId w:val="10"/>
        </w:numPr>
        <w:tabs>
          <w:tab w:val="left" w:pos="1122"/>
        </w:tabs>
        <w:ind w:firstLine="820"/>
        <w:jc w:val="both"/>
      </w:pPr>
      <w:r>
        <w:rPr>
          <w:rStyle w:val="a3"/>
        </w:rPr>
        <w:t>Региональный залоговый фонд как инструмент активизации инвестиционной деятельности. Функции залогового фонда.</w:t>
      </w:r>
    </w:p>
    <w:p w:rsidR="00202E3F" w:rsidRDefault="00F07A50">
      <w:pPr>
        <w:pStyle w:val="11"/>
        <w:numPr>
          <w:ilvl w:val="0"/>
          <w:numId w:val="10"/>
        </w:numPr>
        <w:tabs>
          <w:tab w:val="left" w:pos="1136"/>
        </w:tabs>
        <w:ind w:firstLine="820"/>
        <w:jc w:val="both"/>
      </w:pPr>
      <w:r>
        <w:rPr>
          <w:rStyle w:val="a3"/>
        </w:rPr>
        <w:t>Ипотечное кредитование как средство быстрого роста частных инвестиций в недвижимость.</w:t>
      </w:r>
    </w:p>
    <w:p w:rsidR="00202E3F" w:rsidRDefault="00F07A50">
      <w:pPr>
        <w:pStyle w:val="11"/>
        <w:numPr>
          <w:ilvl w:val="0"/>
          <w:numId w:val="10"/>
        </w:numPr>
        <w:tabs>
          <w:tab w:val="left" w:pos="1131"/>
        </w:tabs>
        <w:ind w:firstLine="820"/>
        <w:jc w:val="both"/>
      </w:pPr>
      <w:r>
        <w:rPr>
          <w:rStyle w:val="a3"/>
        </w:rPr>
        <w:t>Понятие «концессия». Концессии как средство привлечения финансовых ресурсов в экономику региона.</w:t>
      </w:r>
    </w:p>
    <w:p w:rsidR="00202E3F" w:rsidRDefault="00F07A50">
      <w:pPr>
        <w:pStyle w:val="11"/>
        <w:numPr>
          <w:ilvl w:val="0"/>
          <w:numId w:val="10"/>
        </w:numPr>
        <w:tabs>
          <w:tab w:val="left" w:pos="1713"/>
        </w:tabs>
        <w:spacing w:after="240"/>
        <w:ind w:firstLine="820"/>
        <w:jc w:val="both"/>
      </w:pPr>
      <w:r>
        <w:rPr>
          <w:rStyle w:val="a3"/>
        </w:rPr>
        <w:t>Объекты концессий. Государственная поддержка концессионной деятельности.</w:t>
      </w:r>
    </w:p>
    <w:p w:rsidR="00202E3F" w:rsidRDefault="00F07A50">
      <w:pPr>
        <w:pStyle w:val="20"/>
        <w:keepNext/>
        <w:keepLines/>
        <w:ind w:left="1240" w:firstLine="0"/>
        <w:jc w:val="both"/>
      </w:pPr>
      <w:bookmarkStart w:id="6" w:name="bookmark15"/>
      <w:r>
        <w:rPr>
          <w:rStyle w:val="2"/>
          <w:b/>
          <w:bCs/>
        </w:rPr>
        <w:t>Градация перевода рейтинговых баллов обучающихся в пятибалльную</w:t>
      </w:r>
      <w:bookmarkEnd w:id="6"/>
    </w:p>
    <w:p w:rsidR="00202E3F" w:rsidRDefault="00F07A50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F07A50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2"/>
        <w:gridCol w:w="3874"/>
        <w:gridCol w:w="3125"/>
      </w:tblGrid>
      <w:tr w:rsidR="00202E3F">
        <w:trPr>
          <w:trHeight w:hRule="exact" w:val="1176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Академический рейтинг обучающегося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202E3F"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202E3F"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2E3F" w:rsidRDefault="00202E3F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202E3F"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202E3F">
        <w:trPr>
          <w:trHeight w:hRule="exact" w:val="28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2E3F" w:rsidRDefault="00202E3F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202E3F"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202E3F"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2E3F" w:rsidRDefault="00202E3F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202E3F">
        <w:trPr>
          <w:trHeight w:hRule="exact" w:val="27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202E3F"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2E3F" w:rsidRDefault="00202E3F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202E3F">
        <w:trPr>
          <w:trHeight w:hRule="exact" w:val="29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E3F" w:rsidRDefault="00202E3F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E3F" w:rsidRDefault="00F07A50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202E3F" w:rsidRDefault="00202E3F">
      <w:pPr>
        <w:spacing w:after="239" w:line="1" w:lineRule="exact"/>
      </w:pPr>
    </w:p>
    <w:p w:rsidR="00202E3F" w:rsidRDefault="00F07A50">
      <w:pPr>
        <w:pStyle w:val="11"/>
        <w:numPr>
          <w:ilvl w:val="0"/>
          <w:numId w:val="9"/>
        </w:numPr>
        <w:tabs>
          <w:tab w:val="left" w:pos="1100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202E3F" w:rsidRDefault="00F07A50">
      <w:pPr>
        <w:pStyle w:val="1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</w:t>
      </w:r>
      <w:r>
        <w:rPr>
          <w:rStyle w:val="a3"/>
        </w:rPr>
        <w:lastRenderedPageBreak/>
        <w:t>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обучающихся.</w:t>
      </w:r>
    </w:p>
    <w:p w:rsidR="00202E3F" w:rsidRDefault="00F07A50">
      <w:pPr>
        <w:pStyle w:val="11"/>
        <w:spacing w:after="240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202E3F" w:rsidRDefault="00F07A50">
      <w:pPr>
        <w:pStyle w:val="11"/>
        <w:numPr>
          <w:ilvl w:val="0"/>
          <w:numId w:val="11"/>
        </w:numPr>
        <w:tabs>
          <w:tab w:val="left" w:pos="1030"/>
        </w:tabs>
        <w:ind w:firstLine="7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202E3F" w:rsidRDefault="00F07A50">
      <w:pPr>
        <w:pStyle w:val="11"/>
        <w:numPr>
          <w:ilvl w:val="0"/>
          <w:numId w:val="11"/>
        </w:numPr>
        <w:tabs>
          <w:tab w:val="left" w:pos="1035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202E3F" w:rsidRDefault="00F07A50">
      <w:pPr>
        <w:pStyle w:val="11"/>
        <w:numPr>
          <w:ilvl w:val="0"/>
          <w:numId w:val="11"/>
        </w:numPr>
        <w:tabs>
          <w:tab w:val="left" w:pos="1030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202E3F" w:rsidRDefault="00F07A50">
      <w:pPr>
        <w:pStyle w:val="11"/>
        <w:spacing w:after="240"/>
        <w:ind w:firstLine="720"/>
        <w:jc w:val="both"/>
      </w:pPr>
      <w:r>
        <w:rPr>
          <w:rStyle w:val="a3"/>
        </w:rPr>
        <w:t>Обработка, обобщение полученных результатов практической подготовки проводиться обучающимися самостоятельно или под руководством преподавателя (в зависимости от степени сложности поставленных задач).</w:t>
      </w:r>
    </w:p>
    <w:p w:rsidR="00202E3F" w:rsidRDefault="00F07A50">
      <w:pPr>
        <w:pStyle w:val="20"/>
        <w:keepNext/>
        <w:keepLines/>
        <w:numPr>
          <w:ilvl w:val="0"/>
          <w:numId w:val="12"/>
        </w:numPr>
        <w:tabs>
          <w:tab w:val="left" w:pos="1083"/>
        </w:tabs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202E3F" w:rsidRDefault="00F07A50">
      <w:pPr>
        <w:pStyle w:val="11"/>
        <w:spacing w:after="240"/>
        <w:ind w:firstLine="720"/>
        <w:jc w:val="both"/>
      </w:pPr>
      <w:r>
        <w:rPr>
          <w:rStyle w:val="a3"/>
        </w:rPr>
        <w:t>Не предусмотрены</w:t>
      </w:r>
    </w:p>
    <w:p w:rsidR="00202E3F" w:rsidRDefault="00F07A50">
      <w:pPr>
        <w:pStyle w:val="20"/>
        <w:keepNext/>
        <w:keepLines/>
        <w:numPr>
          <w:ilvl w:val="0"/>
          <w:numId w:val="12"/>
        </w:numPr>
        <w:tabs>
          <w:tab w:val="left" w:pos="1083"/>
        </w:tabs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202E3F" w:rsidRDefault="00F07A50">
      <w:pPr>
        <w:pStyle w:val="1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202E3F" w:rsidRDefault="00F07A50">
      <w:pPr>
        <w:pStyle w:val="11"/>
        <w:spacing w:after="2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202E3F">
      <w:pgSz w:w="11900" w:h="16840"/>
      <w:pgMar w:top="1100" w:right="811" w:bottom="1054" w:left="1594" w:header="672" w:footer="62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2FC" w:rsidRDefault="00F07A50">
      <w:r>
        <w:separator/>
      </w:r>
    </w:p>
  </w:endnote>
  <w:endnote w:type="continuationSeparator" w:id="0">
    <w:p w:rsidR="002232FC" w:rsidRDefault="00F0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E3F" w:rsidRDefault="00202E3F"/>
  </w:footnote>
  <w:footnote w:type="continuationSeparator" w:id="0">
    <w:p w:rsidR="00202E3F" w:rsidRDefault="00202E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61B"/>
    <w:multiLevelType w:val="multilevel"/>
    <w:tmpl w:val="BF2687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12595"/>
    <w:multiLevelType w:val="multilevel"/>
    <w:tmpl w:val="D9BED2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7B20E2"/>
    <w:multiLevelType w:val="multilevel"/>
    <w:tmpl w:val="7F14C8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88347A"/>
    <w:multiLevelType w:val="multilevel"/>
    <w:tmpl w:val="C97407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5177B7"/>
    <w:multiLevelType w:val="multilevel"/>
    <w:tmpl w:val="CDC46B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8C19D5"/>
    <w:multiLevelType w:val="multilevel"/>
    <w:tmpl w:val="4ACA807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046EA3"/>
    <w:multiLevelType w:val="multilevel"/>
    <w:tmpl w:val="86A03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6D29B0"/>
    <w:multiLevelType w:val="multilevel"/>
    <w:tmpl w:val="1864F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6C15BA"/>
    <w:multiLevelType w:val="multilevel"/>
    <w:tmpl w:val="85D49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057158"/>
    <w:multiLevelType w:val="multilevel"/>
    <w:tmpl w:val="1C404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4D75C6"/>
    <w:multiLevelType w:val="multilevel"/>
    <w:tmpl w:val="FBE6665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EF750B"/>
    <w:multiLevelType w:val="multilevel"/>
    <w:tmpl w:val="DC265A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11"/>
  </w:num>
  <w:num w:numId="8">
    <w:abstractNumId w:val="6"/>
  </w:num>
  <w:num w:numId="9">
    <w:abstractNumId w:val="8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02E3F"/>
    <w:rsid w:val="00202E3F"/>
    <w:rsid w:val="002232FC"/>
    <w:rsid w:val="00CB1B6F"/>
    <w:rsid w:val="00F0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color w:val="3B3E41"/>
      <w:sz w:val="30"/>
      <w:szCs w:val="3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color w:val="3B3E41"/>
      <w:sz w:val="30"/>
      <w:szCs w:val="3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3078</Words>
  <Characters>17546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2025-01-17T08:30:00Z</dcterms:created>
  <dcterms:modified xsi:type="dcterms:W3CDTF">2025-01-27T11:34:00Z</dcterms:modified>
</cp:coreProperties>
</file>