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4F" w:rsidRDefault="0057274F">
      <w:pPr>
        <w:spacing w:line="1" w:lineRule="exact"/>
      </w:pPr>
    </w:p>
    <w:p w:rsidR="00B02C49" w:rsidRDefault="00B02C49">
      <w:pPr>
        <w:pStyle w:val="11"/>
        <w:ind w:firstLine="0"/>
        <w:jc w:val="center"/>
        <w:rPr>
          <w:rStyle w:val="a3"/>
          <w:b/>
          <w:bCs/>
        </w:rPr>
      </w:pPr>
    </w:p>
    <w:p w:rsidR="00B02C49" w:rsidRDefault="00B02C49" w:rsidP="00B02C49">
      <w:pPr>
        <w:spacing w:line="1" w:lineRule="exact"/>
      </w:pPr>
    </w:p>
    <w:p w:rsidR="00B02C49" w:rsidRDefault="00B02C49" w:rsidP="00B02C49">
      <w:pPr>
        <w:spacing w:line="1" w:lineRule="exact"/>
      </w:pPr>
    </w:p>
    <w:p w:rsidR="00B02C49" w:rsidRDefault="00B02C49" w:rsidP="00B02C49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C49" w:rsidRDefault="00B02C49" w:rsidP="00B02C49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02C49" w:rsidRDefault="00B02C49" w:rsidP="00B02C49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02C49" w:rsidRDefault="00B02C49" w:rsidP="00B02C49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B02C49" w:rsidRDefault="00B02C49" w:rsidP="00B02C49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B02C49" w:rsidRDefault="00B02C49" w:rsidP="00B02C49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B02C49" w:rsidRDefault="00B02C49" w:rsidP="00B02C4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B02C49" w:rsidRDefault="00B02C49" w:rsidP="00B02C4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C49" w:rsidRDefault="00B02C49" w:rsidP="00B02C4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B02C49" w:rsidRDefault="00B02C49" w:rsidP="00B02C4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B02C49" w:rsidRDefault="00B02C49" w:rsidP="00B02C4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B02C49" w:rsidRDefault="00B02C49" w:rsidP="00B02C4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B02C49" w:rsidRDefault="00B02C49" w:rsidP="00B02C4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B02C49" w:rsidRDefault="00B02C49">
      <w:pPr>
        <w:pStyle w:val="11"/>
        <w:ind w:firstLine="0"/>
        <w:jc w:val="center"/>
        <w:rPr>
          <w:rStyle w:val="a3"/>
          <w:b/>
          <w:bCs/>
        </w:rPr>
      </w:pPr>
    </w:p>
    <w:p w:rsidR="00B02C49" w:rsidRDefault="00B02C49">
      <w:pPr>
        <w:pStyle w:val="11"/>
        <w:ind w:firstLine="0"/>
        <w:jc w:val="center"/>
        <w:rPr>
          <w:rStyle w:val="a3"/>
          <w:b/>
          <w:bCs/>
        </w:rPr>
      </w:pPr>
    </w:p>
    <w:p w:rsidR="00B02C49" w:rsidRDefault="00B02C49">
      <w:pPr>
        <w:pStyle w:val="11"/>
        <w:ind w:firstLine="0"/>
        <w:jc w:val="center"/>
        <w:rPr>
          <w:rStyle w:val="a3"/>
          <w:b/>
          <w:bCs/>
        </w:rPr>
      </w:pPr>
    </w:p>
    <w:p w:rsidR="00B02C49" w:rsidRDefault="00B02C49">
      <w:pPr>
        <w:pStyle w:val="11"/>
        <w:ind w:firstLine="0"/>
        <w:jc w:val="center"/>
        <w:rPr>
          <w:rStyle w:val="a3"/>
          <w:b/>
          <w:bCs/>
        </w:rPr>
      </w:pPr>
    </w:p>
    <w:p w:rsidR="00B02C49" w:rsidRDefault="00B02C49">
      <w:pPr>
        <w:pStyle w:val="11"/>
        <w:ind w:firstLine="0"/>
        <w:jc w:val="center"/>
        <w:rPr>
          <w:rStyle w:val="a3"/>
          <w:b/>
          <w:bCs/>
        </w:rPr>
      </w:pPr>
    </w:p>
    <w:p w:rsidR="00B02C49" w:rsidRDefault="00B02C49">
      <w:pPr>
        <w:pStyle w:val="11"/>
        <w:ind w:firstLine="0"/>
        <w:jc w:val="center"/>
        <w:rPr>
          <w:rStyle w:val="a3"/>
          <w:b/>
          <w:bCs/>
        </w:rPr>
      </w:pPr>
    </w:p>
    <w:p w:rsidR="0057274F" w:rsidRDefault="009F5988">
      <w:pPr>
        <w:pStyle w:val="11"/>
        <w:ind w:firstLine="0"/>
        <w:jc w:val="center"/>
        <w:sectPr w:rsidR="0057274F">
          <w:pgSz w:w="11900" w:h="16840"/>
          <w:pgMar w:top="1306" w:right="1551" w:bottom="2196" w:left="1786" w:header="878" w:footer="1768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«ОСНОВЫ ФИНАНСОВЫХ ВЫЧИСЛЕНИЙ»</w:t>
      </w:r>
    </w:p>
    <w:p w:rsidR="0057274F" w:rsidRDefault="0057274F">
      <w:pPr>
        <w:spacing w:line="240" w:lineRule="exact"/>
        <w:rPr>
          <w:sz w:val="19"/>
          <w:szCs w:val="19"/>
        </w:rPr>
      </w:pPr>
    </w:p>
    <w:p w:rsidR="0057274F" w:rsidRDefault="0057274F">
      <w:pPr>
        <w:spacing w:before="88" w:after="88" w:line="240" w:lineRule="exact"/>
        <w:rPr>
          <w:sz w:val="19"/>
          <w:szCs w:val="19"/>
        </w:rPr>
      </w:pPr>
    </w:p>
    <w:p w:rsidR="0057274F" w:rsidRDefault="0057274F">
      <w:pPr>
        <w:spacing w:line="1" w:lineRule="exact"/>
        <w:sectPr w:rsidR="0057274F">
          <w:type w:val="continuous"/>
          <w:pgSz w:w="11900" w:h="16840"/>
          <w:pgMar w:top="1306" w:right="0" w:bottom="2196" w:left="0" w:header="0" w:footer="3" w:gutter="0"/>
          <w:cols w:space="720"/>
          <w:noEndnote/>
          <w:docGrid w:linePitch="360"/>
        </w:sectPr>
      </w:pPr>
    </w:p>
    <w:p w:rsidR="0057274F" w:rsidRDefault="009F5988">
      <w:pPr>
        <w:pStyle w:val="11"/>
        <w:spacing w:after="260" w:line="233" w:lineRule="auto"/>
        <w:ind w:firstLine="0"/>
      </w:pPr>
      <w:r>
        <w:rPr>
          <w:rStyle w:val="a3"/>
        </w:rPr>
        <w:lastRenderedPageBreak/>
        <w:t>Направление подготовки</w:t>
      </w:r>
    </w:p>
    <w:p w:rsidR="0057274F" w:rsidRDefault="009F5988">
      <w:pPr>
        <w:pStyle w:val="11"/>
        <w:spacing w:after="540"/>
        <w:ind w:firstLine="0"/>
      </w:pPr>
      <w:r>
        <w:rPr>
          <w:rStyle w:val="a3"/>
        </w:rPr>
        <w:t>Направленность (профиль)</w:t>
      </w:r>
    </w:p>
    <w:p w:rsidR="0057274F" w:rsidRDefault="009F5988">
      <w:pPr>
        <w:pStyle w:val="11"/>
        <w:spacing w:after="260"/>
        <w:ind w:firstLine="0"/>
      </w:pPr>
      <w:r>
        <w:rPr>
          <w:rStyle w:val="a3"/>
        </w:rPr>
        <w:t>Уровень программы</w:t>
      </w:r>
    </w:p>
    <w:p w:rsidR="0057274F" w:rsidRDefault="009F5988">
      <w:pPr>
        <w:pStyle w:val="11"/>
        <w:ind w:firstLine="0"/>
      </w:pPr>
      <w:r>
        <w:rPr>
          <w:rStyle w:val="a3"/>
        </w:rPr>
        <w:t>Форма обучения</w:t>
      </w:r>
    </w:p>
    <w:p w:rsidR="0057274F" w:rsidRDefault="009F5988">
      <w:pPr>
        <w:pStyle w:val="1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57274F" w:rsidRDefault="009F5988">
      <w:pPr>
        <w:pStyle w:val="1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57274F" w:rsidRDefault="009F5988">
      <w:pPr>
        <w:pStyle w:val="1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57274F" w:rsidRDefault="009F5988">
      <w:pPr>
        <w:pStyle w:val="11"/>
        <w:ind w:firstLine="0"/>
        <w:jc w:val="center"/>
        <w:sectPr w:rsidR="0057274F">
          <w:type w:val="continuous"/>
          <w:pgSz w:w="11900" w:h="16840"/>
          <w:pgMar w:top="1306" w:right="3144" w:bottom="2196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57274F" w:rsidRDefault="0057274F">
      <w:pPr>
        <w:spacing w:line="240" w:lineRule="exact"/>
        <w:rPr>
          <w:sz w:val="19"/>
          <w:szCs w:val="19"/>
        </w:rPr>
      </w:pPr>
    </w:p>
    <w:p w:rsidR="0057274F" w:rsidRDefault="0057274F">
      <w:pPr>
        <w:spacing w:line="240" w:lineRule="exact"/>
        <w:rPr>
          <w:sz w:val="19"/>
          <w:szCs w:val="19"/>
        </w:rPr>
      </w:pPr>
    </w:p>
    <w:p w:rsidR="0057274F" w:rsidRDefault="0057274F">
      <w:pPr>
        <w:spacing w:line="240" w:lineRule="exact"/>
        <w:rPr>
          <w:sz w:val="19"/>
          <w:szCs w:val="19"/>
        </w:rPr>
      </w:pPr>
    </w:p>
    <w:p w:rsidR="0057274F" w:rsidRDefault="0057274F">
      <w:pPr>
        <w:spacing w:line="240" w:lineRule="exact"/>
        <w:rPr>
          <w:sz w:val="19"/>
          <w:szCs w:val="19"/>
        </w:rPr>
      </w:pPr>
    </w:p>
    <w:p w:rsidR="0057274F" w:rsidRDefault="0057274F">
      <w:pPr>
        <w:spacing w:line="240" w:lineRule="exact"/>
        <w:rPr>
          <w:sz w:val="19"/>
          <w:szCs w:val="19"/>
        </w:rPr>
      </w:pPr>
    </w:p>
    <w:p w:rsidR="0057274F" w:rsidRDefault="0057274F">
      <w:pPr>
        <w:spacing w:line="240" w:lineRule="exact"/>
        <w:rPr>
          <w:sz w:val="19"/>
          <w:szCs w:val="19"/>
        </w:rPr>
      </w:pPr>
    </w:p>
    <w:p w:rsidR="0057274F" w:rsidRDefault="0057274F">
      <w:pPr>
        <w:spacing w:line="240" w:lineRule="exact"/>
        <w:rPr>
          <w:sz w:val="19"/>
          <w:szCs w:val="19"/>
        </w:rPr>
      </w:pPr>
    </w:p>
    <w:p w:rsidR="0057274F" w:rsidRDefault="0057274F">
      <w:pPr>
        <w:spacing w:line="240" w:lineRule="exact"/>
        <w:rPr>
          <w:sz w:val="19"/>
          <w:szCs w:val="19"/>
        </w:rPr>
      </w:pPr>
    </w:p>
    <w:p w:rsidR="0057274F" w:rsidRDefault="0057274F">
      <w:pPr>
        <w:spacing w:line="240" w:lineRule="exact"/>
        <w:rPr>
          <w:sz w:val="19"/>
          <w:szCs w:val="19"/>
        </w:rPr>
      </w:pPr>
    </w:p>
    <w:p w:rsidR="0057274F" w:rsidRDefault="0057274F">
      <w:pPr>
        <w:spacing w:before="19" w:after="19" w:line="240" w:lineRule="exact"/>
        <w:rPr>
          <w:sz w:val="19"/>
          <w:szCs w:val="19"/>
        </w:rPr>
      </w:pPr>
    </w:p>
    <w:p w:rsidR="0057274F" w:rsidRDefault="0057274F">
      <w:pPr>
        <w:spacing w:line="1" w:lineRule="exact"/>
        <w:sectPr w:rsidR="0057274F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57274F" w:rsidRDefault="00B02C49">
      <w:pPr>
        <w:pStyle w:val="11"/>
        <w:ind w:firstLine="0"/>
        <w:jc w:val="center"/>
      </w:pPr>
      <w:r>
        <w:rPr>
          <w:rStyle w:val="a3"/>
        </w:rPr>
        <w:lastRenderedPageBreak/>
        <w:t>Рязань</w:t>
      </w:r>
    </w:p>
    <w:p w:rsidR="0057274F" w:rsidRDefault="009F5988">
      <w:pPr>
        <w:pStyle w:val="11"/>
        <w:ind w:firstLine="0"/>
        <w:jc w:val="center"/>
        <w:sectPr w:rsidR="0057274F">
          <w:type w:val="continuous"/>
          <w:pgSz w:w="11900" w:h="16840"/>
          <w:pgMar w:top="1306" w:right="562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t>2024 г.</w:t>
      </w:r>
    </w:p>
    <w:p w:rsidR="0057274F" w:rsidRDefault="009F5988">
      <w:pPr>
        <w:pStyle w:val="22"/>
        <w:keepNext/>
        <w:keepLines/>
        <w:ind w:firstLine="820"/>
        <w:jc w:val="both"/>
      </w:pPr>
      <w:bookmarkStart w:id="0" w:name="bookmark4"/>
      <w:r>
        <w:rPr>
          <w:rStyle w:val="21"/>
          <w:b/>
          <w:bCs/>
        </w:rPr>
        <w:lastRenderedPageBreak/>
        <w:t>Фонд оценочных средств текущей и промежуточной аттестации по дисциплине «Основы финансовых вычислений»</w:t>
      </w:r>
      <w:bookmarkEnd w:id="0"/>
    </w:p>
    <w:p w:rsidR="0057274F" w:rsidRDefault="009F5988">
      <w:pPr>
        <w:pStyle w:val="1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частью </w:t>
      </w:r>
      <w:r>
        <w:rPr>
          <w:rStyle w:val="a3"/>
        </w:rPr>
        <w:t>рабочей программы дисциплины и основной профессиональной образовательной программы.</w:t>
      </w:r>
    </w:p>
    <w:p w:rsidR="0057274F" w:rsidRDefault="009F5988">
      <w:pPr>
        <w:pStyle w:val="1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</w:t>
      </w:r>
      <w:r>
        <w:rPr>
          <w:rStyle w:val="a3"/>
        </w:rPr>
        <w:t>зуется при проведении текущей и промежуточной аттестации (в период зачетно-экзаменационной сессии).</w:t>
      </w:r>
    </w:p>
    <w:p w:rsidR="0057274F" w:rsidRDefault="009F5988">
      <w:pPr>
        <w:pStyle w:val="1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57274F" w:rsidRDefault="009F5988">
      <w:pPr>
        <w:pStyle w:val="11"/>
        <w:ind w:firstLine="820"/>
        <w:jc w:val="both"/>
      </w:pPr>
      <w:r>
        <w:rPr>
          <w:rStyle w:val="a3"/>
        </w:rPr>
        <w:t>Основными задачами ФОС</w:t>
      </w:r>
      <w:r>
        <w:rPr>
          <w:rStyle w:val="a3"/>
        </w:rPr>
        <w:t xml:space="preserve"> по учебной дисциплине являются:</w:t>
      </w:r>
    </w:p>
    <w:p w:rsidR="0057274F" w:rsidRDefault="009F5988">
      <w:pPr>
        <w:pStyle w:val="11"/>
        <w:numPr>
          <w:ilvl w:val="0"/>
          <w:numId w:val="1"/>
        </w:numPr>
        <w:tabs>
          <w:tab w:val="left" w:pos="1242"/>
        </w:tabs>
        <w:spacing w:line="223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57274F" w:rsidRDefault="009F5988">
      <w:pPr>
        <w:pStyle w:val="11"/>
        <w:numPr>
          <w:ilvl w:val="0"/>
          <w:numId w:val="1"/>
        </w:numPr>
        <w:tabs>
          <w:tab w:val="left" w:pos="1135"/>
        </w:tabs>
        <w:spacing w:line="230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57274F" w:rsidRDefault="009F5988">
      <w:pPr>
        <w:pStyle w:val="11"/>
        <w:numPr>
          <w:ilvl w:val="0"/>
          <w:numId w:val="1"/>
        </w:numPr>
        <w:tabs>
          <w:tab w:val="left" w:pos="1242"/>
        </w:tabs>
        <w:spacing w:line="223" w:lineRule="auto"/>
        <w:ind w:firstLine="820"/>
        <w:jc w:val="both"/>
      </w:pPr>
      <w:r>
        <w:rPr>
          <w:rStyle w:val="a3"/>
        </w:rPr>
        <w:t>оценка д</w:t>
      </w:r>
      <w:r>
        <w:rPr>
          <w:rStyle w:val="a3"/>
        </w:rPr>
        <w:t xml:space="preserve">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57274F" w:rsidRDefault="009F5988">
      <w:pPr>
        <w:pStyle w:val="1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57274F" w:rsidRDefault="009F5988">
      <w:pPr>
        <w:pStyle w:val="1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</w:t>
      </w:r>
      <w:r>
        <w:rPr>
          <w:rStyle w:val="a3"/>
          <w:b/>
          <w:bCs/>
        </w:rPr>
        <w:t>уемыми результатами освоения программы</w:t>
      </w:r>
    </w:p>
    <w:p w:rsidR="0057274F" w:rsidRDefault="009F5988">
      <w:pPr>
        <w:pStyle w:val="a5"/>
        <w:ind w:left="96"/>
      </w:pPr>
      <w:r>
        <w:rPr>
          <w:rStyle w:val="a4"/>
        </w:rPr>
        <w:t>Процесс освоения дисциплины «Основы финансовых вычислений»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57274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7274F" w:rsidRDefault="009F598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7274F" w:rsidRDefault="009F598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274F" w:rsidRDefault="009F598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рассчитывать и анализировать экономические показатели с целью </w:t>
            </w:r>
            <w:r>
              <w:rPr>
                <w:rStyle w:val="a6"/>
              </w:rPr>
              <w:t>выработки и обоснования управленческих решений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320"/>
            </w:pPr>
            <w:r>
              <w:rPr>
                <w:rStyle w:val="a6"/>
              </w:rPr>
              <w:t>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</w:pPr>
            <w:r>
              <w:rPr>
                <w:rStyle w:val="a6"/>
              </w:rPr>
              <w:t>Взаимодействие с должником на ранних стадиях взыскания задолженности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320"/>
            </w:pPr>
            <w:r>
              <w:rPr>
                <w:rStyle w:val="a6"/>
              </w:rPr>
              <w:t>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</w:pPr>
            <w:r>
              <w:rPr>
                <w:rStyle w:val="a6"/>
              </w:rPr>
              <w:t>Обеспечение проведения сделок кредитования корпоративных заемщиков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260"/>
            </w:pPr>
            <w:r>
              <w:rPr>
                <w:rStyle w:val="a6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320"/>
            </w:pPr>
            <w:r>
              <w:rPr>
                <w:rStyle w:val="a6"/>
              </w:rPr>
              <w:t>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</w:pPr>
            <w:r>
              <w:rPr>
                <w:rStyle w:val="a6"/>
              </w:rPr>
              <w:t xml:space="preserve">Проведение комплекса мероприятий для определения </w:t>
            </w:r>
            <w:r>
              <w:rPr>
                <w:rStyle w:val="a6"/>
              </w:rPr>
              <w:t>целесообразности предоставления потенциальному заемщику потребительского кредита</w:t>
            </w:r>
          </w:p>
        </w:tc>
      </w:tr>
    </w:tbl>
    <w:p w:rsidR="0057274F" w:rsidRDefault="0057274F">
      <w:pPr>
        <w:spacing w:after="259" w:line="1" w:lineRule="exact"/>
      </w:pPr>
    </w:p>
    <w:p w:rsidR="0057274F" w:rsidRDefault="009F5988">
      <w:pPr>
        <w:pStyle w:val="a5"/>
        <w:ind w:left="806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57274F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57274F">
            <w:pPr>
              <w:pStyle w:val="a7"/>
              <w:spacing w:line="125" w:lineRule="auto"/>
              <w:ind w:left="140" w:firstLine="60"/>
            </w:pPr>
            <w:bookmarkStart w:id="1" w:name="_GoBack"/>
            <w:bookmarkEnd w:id="1"/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  <w:rFonts w:ascii="Calibri" w:eastAsia="Calibri" w:hAnsi="Calibri" w:cs="Calibri"/>
              </w:rPr>
              <w:t xml:space="preserve">Теоретические основы финансовых </w:t>
            </w:r>
            <w:r>
              <w:rPr>
                <w:rStyle w:val="a6"/>
                <w:rFonts w:ascii="Calibri" w:eastAsia="Calibri" w:hAnsi="Calibri" w:cs="Calibri"/>
              </w:rPr>
              <w:t>вычислений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jc w:val="both"/>
            </w:pPr>
            <w:r>
              <w:rPr>
                <w:rStyle w:val="a6"/>
              </w:rPr>
              <w:t>Задачи курса. Содержание курса. Основные положения и определения.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57274F" w:rsidRDefault="009F5988">
            <w:pPr>
              <w:pStyle w:val="a7"/>
              <w:ind w:firstLine="300"/>
            </w:pPr>
            <w:r>
              <w:rPr>
                <w:rStyle w:val="a6"/>
              </w:rPr>
              <w:t>ПК-4</w:t>
            </w:r>
          </w:p>
          <w:p w:rsidR="0057274F" w:rsidRDefault="009F5988">
            <w:pPr>
              <w:pStyle w:val="a7"/>
              <w:ind w:firstLine="300"/>
            </w:pPr>
            <w:r>
              <w:rPr>
                <w:rStyle w:val="a6"/>
              </w:rPr>
              <w:t>ПК-5</w:t>
            </w:r>
          </w:p>
          <w:p w:rsidR="0057274F" w:rsidRDefault="009F5988">
            <w:pPr>
              <w:pStyle w:val="a7"/>
              <w:ind w:firstLine="300"/>
            </w:pPr>
            <w:r>
              <w:rPr>
                <w:rStyle w:val="a6"/>
              </w:rPr>
              <w:t>ПК-6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  <w:rFonts w:ascii="Calibri" w:eastAsia="Calibri" w:hAnsi="Calibri" w:cs="Calibri"/>
              </w:rPr>
              <w:t>Простые и сложные проценты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Значение времени, как основного фактора в финансовых расчетах. Основные сведения о процентах и процентных ставках. Формула </w:t>
            </w:r>
            <w:r>
              <w:rPr>
                <w:rStyle w:val="a6"/>
              </w:rPr>
              <w:t>наращения по простым процентам. Алгоритм начисления простых процентов. Простые переменные ставки. Реинвестирование по простым процентам. Дисконтирование и учет по простым ставкам. Примеры задач.</w:t>
            </w:r>
          </w:p>
          <w:p w:rsidR="0057274F" w:rsidRDefault="009F5988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Применение сложных процентов в финансовых расчетах. Формула н</w:t>
            </w:r>
            <w:r>
              <w:rPr>
                <w:rStyle w:val="a6"/>
              </w:rPr>
              <w:t>аращения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57274F" w:rsidRDefault="009F5988">
            <w:pPr>
              <w:pStyle w:val="a7"/>
              <w:ind w:firstLine="300"/>
            </w:pPr>
            <w:r>
              <w:rPr>
                <w:rStyle w:val="a6"/>
              </w:rPr>
              <w:t>ПК-4</w:t>
            </w:r>
          </w:p>
          <w:p w:rsidR="0057274F" w:rsidRDefault="009F5988">
            <w:pPr>
              <w:pStyle w:val="a7"/>
              <w:ind w:firstLine="300"/>
            </w:pPr>
            <w:r>
              <w:rPr>
                <w:rStyle w:val="a6"/>
              </w:rPr>
              <w:t>ПК-5</w:t>
            </w:r>
          </w:p>
          <w:p w:rsidR="0057274F" w:rsidRDefault="009F5988">
            <w:pPr>
              <w:pStyle w:val="a7"/>
              <w:ind w:firstLine="300"/>
            </w:pPr>
            <w:r>
              <w:rPr>
                <w:rStyle w:val="a6"/>
              </w:rPr>
              <w:t>ПК-6</w:t>
            </w:r>
          </w:p>
        </w:tc>
      </w:tr>
    </w:tbl>
    <w:p w:rsidR="0057274F" w:rsidRDefault="009F598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57274F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57274F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 сложным процентам. Формула наращения по сложным процентам при переменной ставке. Формула удвоения суммы. Начисление годовых процентов при дробном числе лет. Номинальная и эффективная ставки процентов. Дисконтирование</w:t>
            </w:r>
            <w:r>
              <w:rPr>
                <w:rStyle w:val="a6"/>
              </w:rPr>
              <w:t xml:space="preserve"> по сложной ставке процентов. Номинальная и эффективная учетные ставки процентов. Непрерывные проценты. Расчет срока ссуды и процентных ставок.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57274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4F" w:rsidRDefault="0057274F">
            <w:pPr>
              <w:rPr>
                <w:sz w:val="10"/>
                <w:szCs w:val="10"/>
              </w:rPr>
            </w:pP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Начисление процентов в условиях инфляции и налогообложения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Последствия инфляции. Связь индексов покупательной</w:t>
            </w:r>
            <w:r>
              <w:rPr>
                <w:rStyle w:val="a6"/>
              </w:rPr>
              <w:t xml:space="preserve"> способности и индекса цен. Наращение по простым процентам при наличии инфляции. Наращение по сложным процентам при наличии инфляции. Измерение реальной ставки процентов. Учет налогов.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ПК-4</w:t>
            </w:r>
          </w:p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ПК-5</w:t>
            </w:r>
          </w:p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ПК-6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Потоки платежей. Практическое применение </w:t>
            </w:r>
            <w:r>
              <w:rPr>
                <w:rStyle w:val="a6"/>
              </w:rPr>
              <w:t>финансовых вычислений при оценке инвестиций в финансовые активы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Основные характеристики потоков платежей. Финансовые ренты и их классификация. Расчет наращенной суммы для различных типов ренты. Расчет современной величины для различных типов ренты. Зависим</w:t>
            </w:r>
            <w:r>
              <w:rPr>
                <w:rStyle w:val="a6"/>
              </w:rPr>
              <w:t>ости между современной величиной и наращенной суммой ренты.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ПК-4</w:t>
            </w:r>
          </w:p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ПК-5</w:t>
            </w:r>
          </w:p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ПК-6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00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  <w:rFonts w:ascii="Calibri" w:eastAsia="Calibri" w:hAnsi="Calibri" w:cs="Calibri"/>
              </w:rPr>
              <w:t>Облигации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Облигации без обязательного погашения с периодической выплатой. Облигации с нулевым купоном</w:t>
            </w:r>
            <w:r>
              <w:rPr>
                <w:rStyle w:val="a6"/>
                <w:sz w:val="28"/>
                <w:szCs w:val="28"/>
              </w:rPr>
              <w:t xml:space="preserve">. </w:t>
            </w:r>
            <w:r>
              <w:rPr>
                <w:rStyle w:val="a6"/>
              </w:rPr>
              <w:t>Облигации с выплатой процентов и наминала в конце срока. Облигации с</w:t>
            </w:r>
            <w:r>
              <w:rPr>
                <w:rStyle w:val="a6"/>
              </w:rPr>
              <w:t xml:space="preserve"> периодической выплатой процентов и погашением номинала в конце срока.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ПК-4</w:t>
            </w:r>
          </w:p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ПК-5</w:t>
            </w:r>
          </w:p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ПК-6</w:t>
            </w:r>
          </w:p>
        </w:tc>
      </w:tr>
    </w:tbl>
    <w:p w:rsidR="0057274F" w:rsidRDefault="0057274F">
      <w:pPr>
        <w:spacing w:after="539" w:line="1" w:lineRule="exact"/>
      </w:pPr>
    </w:p>
    <w:p w:rsidR="0057274F" w:rsidRDefault="009F5988">
      <w:pPr>
        <w:pStyle w:val="a5"/>
        <w:ind w:left="806"/>
      </w:pPr>
      <w:r>
        <w:rPr>
          <w:rStyle w:val="a4"/>
          <w:b/>
          <w:bCs/>
        </w:rPr>
        <w:t>2. Соответствие уровня освоения компетенции планируемым результатам</w:t>
      </w:r>
    </w:p>
    <w:p w:rsidR="0057274F" w:rsidRDefault="009F5988">
      <w:pPr>
        <w:pStyle w:val="a5"/>
        <w:ind w:left="96"/>
      </w:pPr>
      <w:r>
        <w:rPr>
          <w:rStyle w:val="a4"/>
          <w:b/>
          <w:bCs/>
        </w:rPr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5727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7274F" w:rsidRDefault="009F598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7274F" w:rsidRDefault="009F598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274F" w:rsidRDefault="009F598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</w:rPr>
              <w:t>рассчитывать и анализировать экономические показатели с целью выработки и обоснования управленческих решений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320"/>
            </w:pPr>
            <w:r>
              <w:rPr>
                <w:rStyle w:val="a6"/>
              </w:rPr>
              <w:t>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</w:pPr>
            <w:r>
              <w:rPr>
                <w:rStyle w:val="a6"/>
              </w:rPr>
              <w:t>Взаимодействие с должником на ранних стадиях взыскания задолженности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320"/>
            </w:pPr>
            <w:r>
              <w:rPr>
                <w:rStyle w:val="a6"/>
              </w:rPr>
              <w:t>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</w:pPr>
            <w:r>
              <w:rPr>
                <w:rStyle w:val="a6"/>
              </w:rPr>
              <w:t xml:space="preserve">Обеспечение проведения сделок кредитования корпоративных </w:t>
            </w:r>
            <w:r>
              <w:rPr>
                <w:rStyle w:val="a6"/>
              </w:rPr>
              <w:t>заемщиков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260"/>
            </w:pPr>
            <w:r>
              <w:rPr>
                <w:rStyle w:val="a6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320"/>
            </w:pPr>
            <w:r>
              <w:rPr>
                <w:rStyle w:val="a6"/>
              </w:rPr>
              <w:t>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</w:pPr>
            <w:r>
              <w:rPr>
                <w:rStyle w:val="a6"/>
              </w:rPr>
              <w:t>Проведение 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</w:tr>
    </w:tbl>
    <w:p w:rsidR="0057274F" w:rsidRDefault="0057274F">
      <w:pPr>
        <w:sectPr w:rsidR="0057274F">
          <w:pgSz w:w="11900" w:h="16840"/>
          <w:pgMar w:top="1129" w:right="562" w:bottom="607" w:left="1584" w:header="701" w:footer="17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258"/>
        <w:gridCol w:w="2270"/>
        <w:gridCol w:w="2069"/>
        <w:gridCol w:w="2011"/>
        <w:gridCol w:w="1992"/>
      </w:tblGrid>
      <w:tr w:rsidR="0057274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274F" w:rsidRDefault="0057274F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274F" w:rsidRDefault="0057274F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6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553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tabs>
                <w:tab w:val="left" w:pos="15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57274F" w:rsidRDefault="009F5988">
            <w:pPr>
              <w:pStyle w:val="a7"/>
              <w:tabs>
                <w:tab w:val="righ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осуществлять сбор и анализ информации характеризующей деятельность хозяйствующих субъектов, </w:t>
            </w:r>
            <w:r>
              <w:rPr>
                <w:rStyle w:val="a6"/>
                <w:sz w:val="20"/>
                <w:szCs w:val="20"/>
              </w:rPr>
              <w:t>формулировать выводы по результатам</w:t>
            </w:r>
            <w:r>
              <w:rPr>
                <w:rStyle w:val="a6"/>
                <w:sz w:val="20"/>
                <w:szCs w:val="20"/>
              </w:rPr>
              <w:tab/>
              <w:t>анализа,</w:t>
            </w:r>
          </w:p>
          <w:p w:rsidR="0057274F" w:rsidRDefault="009F5988">
            <w:pPr>
              <w:pStyle w:val="a7"/>
              <w:tabs>
                <w:tab w:val="right" w:pos="22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 о состоянии и перспективах</w:t>
            </w:r>
            <w:r>
              <w:rPr>
                <w:rStyle w:val="a6"/>
                <w:sz w:val="20"/>
                <w:szCs w:val="20"/>
              </w:rPr>
              <w:tab/>
              <w:t>рынка,</w:t>
            </w:r>
          </w:p>
          <w:p w:rsidR="0057274F" w:rsidRDefault="009F5988">
            <w:pPr>
              <w:pStyle w:val="a7"/>
              <w:tabs>
                <w:tab w:val="left" w:pos="1099"/>
                <w:tab w:val="right" w:pos="23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тенденции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  <w:r>
              <w:rPr>
                <w:rStyle w:val="a6"/>
                <w:sz w:val="20"/>
                <w:szCs w:val="20"/>
              </w:rPr>
              <w:tab/>
              <w:t>изменении</w:t>
            </w:r>
          </w:p>
          <w:p w:rsidR="0057274F" w:rsidRDefault="009F5988">
            <w:pPr>
              <w:pStyle w:val="a7"/>
              <w:tabs>
                <w:tab w:val="left" w:pos="859"/>
                <w:tab w:val="right" w:pos="22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курсов</w:t>
            </w:r>
            <w:r>
              <w:rPr>
                <w:rStyle w:val="a6"/>
                <w:sz w:val="20"/>
                <w:szCs w:val="20"/>
              </w:rPr>
              <w:tab/>
              <w:t>ценных</w:t>
            </w:r>
            <w:r>
              <w:rPr>
                <w:rStyle w:val="a6"/>
                <w:sz w:val="20"/>
                <w:szCs w:val="20"/>
              </w:rPr>
              <w:tab/>
              <w:t>бумаг,</w:t>
            </w:r>
          </w:p>
          <w:p w:rsidR="0057274F" w:rsidRDefault="009F5988">
            <w:pPr>
              <w:pStyle w:val="a7"/>
              <w:tabs>
                <w:tab w:val="right" w:pos="22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иностранной</w:t>
            </w:r>
            <w:r>
              <w:rPr>
                <w:rStyle w:val="a6"/>
                <w:sz w:val="20"/>
                <w:szCs w:val="20"/>
              </w:rPr>
              <w:tab/>
              <w:t>валюты,</w:t>
            </w:r>
          </w:p>
          <w:p w:rsidR="0057274F" w:rsidRDefault="009F5988">
            <w:pPr>
              <w:pStyle w:val="a7"/>
              <w:tabs>
                <w:tab w:val="left" w:pos="907"/>
                <w:tab w:val="right" w:pos="23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условий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банковским</w:t>
            </w:r>
            <w:proofErr w:type="gramEnd"/>
          </w:p>
          <w:p w:rsidR="0057274F" w:rsidRDefault="009F598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продуктам и услугам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Способен осуществлять сбор и анализ </w:t>
            </w:r>
            <w:r>
              <w:rPr>
                <w:rStyle w:val="a6"/>
                <w:sz w:val="20"/>
                <w:szCs w:val="20"/>
              </w:rPr>
              <w:t>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</w:t>
            </w:r>
            <w:r>
              <w:rPr>
                <w:rStyle w:val="a6"/>
                <w:sz w:val="20"/>
                <w:szCs w:val="20"/>
              </w:rPr>
              <w:t>гам</w:t>
            </w:r>
          </w:p>
          <w:p w:rsidR="0057274F" w:rsidRDefault="009F598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 xml:space="preserve"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</w:t>
            </w:r>
            <w:r>
              <w:rPr>
                <w:rStyle w:val="a6"/>
                <w:sz w:val="20"/>
                <w:szCs w:val="20"/>
              </w:rPr>
              <w:t>иностранной валюты, условий по банковским продуктам и услугам</w:t>
            </w:r>
          </w:p>
          <w:p w:rsidR="0057274F" w:rsidRDefault="009F598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</w:t>
            </w:r>
            <w:r>
              <w:rPr>
                <w:rStyle w:val="a6"/>
                <w:sz w:val="20"/>
                <w:szCs w:val="20"/>
              </w:rPr>
              <w:t>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</w:t>
            </w:r>
            <w:r>
              <w:rPr>
                <w:rStyle w:val="a6"/>
                <w:sz w:val="20"/>
                <w:szCs w:val="20"/>
              </w:rPr>
              <w:t>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53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ПК-4. Взаимодействие с должником на ранних стадиях </w:t>
            </w:r>
            <w:r>
              <w:rPr>
                <w:rStyle w:val="a6"/>
                <w:sz w:val="20"/>
                <w:szCs w:val="20"/>
              </w:rPr>
              <w:t>взыскания задолженности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виды кредитования, принципы оплаты кредита, правила возвратности кредита в соответствии с установленным графиком платежей;</w:t>
            </w:r>
          </w:p>
          <w:p w:rsidR="0057274F" w:rsidRDefault="009F598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выбирать формы и методы взаимодействия с заемщиком, имеющим просроч</w:t>
            </w:r>
            <w:r>
              <w:rPr>
                <w:rStyle w:val="a6"/>
                <w:sz w:val="20"/>
                <w:szCs w:val="20"/>
              </w:rPr>
              <w:t>енную задолженность.</w:t>
            </w:r>
          </w:p>
          <w:p w:rsidR="0057274F" w:rsidRDefault="009F598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навыков: </w:t>
            </w:r>
            <w:r>
              <w:rPr>
                <w:rStyle w:val="a6"/>
                <w:sz w:val="20"/>
                <w:szCs w:val="20"/>
              </w:rPr>
              <w:t>Владеет практическими навыками выбора на основании полученных данных стратегии, тактики и методов работы с заемщиком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</w:t>
            </w:r>
            <w:r>
              <w:rPr>
                <w:rStyle w:val="a6"/>
                <w:sz w:val="20"/>
                <w:szCs w:val="20"/>
              </w:rPr>
              <w:t>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ПК-5. Обеспечение </w:t>
            </w:r>
            <w:r>
              <w:rPr>
                <w:rStyle w:val="a6"/>
                <w:sz w:val="20"/>
                <w:szCs w:val="20"/>
              </w:rPr>
              <w:t>проведения сделок кредитования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Знает порядок оформления выдачи кредита, в том числе путем открытия кредитной линии с лимитом задолженности и </w:t>
            </w: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Владение полной системой знаний, </w:t>
            </w:r>
            <w:proofErr w:type="gramStart"/>
            <w:r>
              <w:rPr>
                <w:rStyle w:val="a6"/>
                <w:sz w:val="20"/>
                <w:szCs w:val="20"/>
              </w:rPr>
              <w:t>сформированные</w:t>
            </w:r>
            <w:proofErr w:type="gramEnd"/>
          </w:p>
        </w:tc>
      </w:tr>
    </w:tbl>
    <w:p w:rsidR="0057274F" w:rsidRDefault="009F598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258"/>
        <w:gridCol w:w="2270"/>
        <w:gridCol w:w="2069"/>
        <w:gridCol w:w="2011"/>
        <w:gridCol w:w="1992"/>
      </w:tblGrid>
      <w:tr w:rsidR="0057274F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lastRenderedPageBreak/>
              <w:t>корпоративных заемщиков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лимитом выдачи;</w:t>
            </w:r>
          </w:p>
          <w:p w:rsidR="0057274F" w:rsidRDefault="009F598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оформлять кредитную документацию и кредитное досье.</w:t>
            </w:r>
          </w:p>
          <w:p w:rsidR="0057274F" w:rsidRDefault="009F5988">
            <w:pPr>
              <w:pStyle w:val="a7"/>
              <w:tabs>
                <w:tab w:val="right" w:pos="4027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навыков: </w:t>
            </w:r>
            <w:r>
              <w:rPr>
                <w:rStyle w:val="a6"/>
                <w:sz w:val="20"/>
                <w:szCs w:val="20"/>
              </w:rPr>
              <w:t xml:space="preserve">владеет </w:t>
            </w:r>
            <w:r>
              <w:rPr>
                <w:rStyle w:val="a6"/>
                <w:sz w:val="20"/>
                <w:szCs w:val="20"/>
              </w:rPr>
              <w:t>практическими навыками проверки комплектности,</w:t>
            </w:r>
            <w:r>
              <w:rPr>
                <w:rStyle w:val="a6"/>
                <w:sz w:val="20"/>
                <w:szCs w:val="20"/>
              </w:rPr>
              <w:tab/>
              <w:t>сроков</w:t>
            </w:r>
          </w:p>
          <w:p w:rsidR="0057274F" w:rsidRDefault="009F5988">
            <w:pPr>
              <w:pStyle w:val="a7"/>
              <w:tabs>
                <w:tab w:val="left" w:pos="1008"/>
                <w:tab w:val="left" w:pos="30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действия,</w:t>
            </w:r>
            <w:r>
              <w:rPr>
                <w:rStyle w:val="a6"/>
                <w:sz w:val="20"/>
                <w:szCs w:val="20"/>
              </w:rPr>
              <w:tab/>
              <w:t>соответствия форм,</w:t>
            </w:r>
            <w:r>
              <w:rPr>
                <w:rStyle w:val="a6"/>
                <w:sz w:val="20"/>
                <w:szCs w:val="20"/>
              </w:rPr>
              <w:tab/>
              <w:t>полноты и</w:t>
            </w:r>
          </w:p>
          <w:p w:rsidR="0057274F" w:rsidRDefault="009F5988">
            <w:pPr>
              <w:pStyle w:val="a7"/>
              <w:tabs>
                <w:tab w:val="left" w:pos="1618"/>
                <w:tab w:val="left" w:pos="304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правильности</w:t>
            </w:r>
            <w:r>
              <w:rPr>
                <w:rStyle w:val="a6"/>
                <w:sz w:val="20"/>
                <w:szCs w:val="20"/>
              </w:rPr>
              <w:tab/>
              <w:t>заполнения</w:t>
            </w:r>
            <w:r>
              <w:rPr>
                <w:rStyle w:val="a6"/>
                <w:sz w:val="20"/>
                <w:szCs w:val="20"/>
              </w:rPr>
              <w:tab/>
              <w:t>документов,</w:t>
            </w:r>
          </w:p>
          <w:p w:rsidR="0057274F" w:rsidRDefault="009F5988">
            <w:pPr>
              <w:pStyle w:val="a7"/>
              <w:tabs>
                <w:tab w:val="left" w:pos="1430"/>
                <w:tab w:val="left" w:pos="2040"/>
                <w:tab w:val="left" w:pos="3317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необходимых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для</w:t>
            </w:r>
            <w:r>
              <w:rPr>
                <w:rStyle w:val="a6"/>
                <w:sz w:val="20"/>
                <w:szCs w:val="20"/>
              </w:rPr>
              <w:tab/>
              <w:t>подписания</w:t>
            </w:r>
            <w:r>
              <w:rPr>
                <w:rStyle w:val="a6"/>
                <w:sz w:val="20"/>
                <w:szCs w:val="20"/>
              </w:rPr>
              <w:tab/>
              <w:t>договора</w:t>
            </w:r>
          </w:p>
          <w:p w:rsidR="0057274F" w:rsidRDefault="009F598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потребительского кредита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57274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Однако, знания, умения и навыки содержат </w:t>
            </w:r>
            <w:r>
              <w:rPr>
                <w:rStyle w:val="a6"/>
                <w:sz w:val="20"/>
                <w:szCs w:val="20"/>
              </w:rPr>
              <w:t>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умения, успешное и систематическое</w:t>
            </w:r>
          </w:p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навыками.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tabs>
                <w:tab w:val="left" w:pos="13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ПК-6.</w:t>
            </w:r>
            <w:r>
              <w:rPr>
                <w:rStyle w:val="a6"/>
                <w:sz w:val="20"/>
                <w:szCs w:val="20"/>
              </w:rPr>
              <w:tab/>
              <w:t>Проведение</w:t>
            </w:r>
          </w:p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основные методы оценки</w:t>
            </w:r>
            <w:r>
              <w:rPr>
                <w:rStyle w:val="a6"/>
                <w:sz w:val="20"/>
                <w:szCs w:val="20"/>
              </w:rPr>
              <w:t xml:space="preserve"> кредитоспособности заемщика.</w:t>
            </w:r>
          </w:p>
          <w:p w:rsidR="0057274F" w:rsidRDefault="009F598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умений: </w:t>
            </w:r>
            <w:r>
              <w:rPr>
                <w:rStyle w:val="a6"/>
                <w:sz w:val="20"/>
                <w:szCs w:val="20"/>
              </w:rPr>
              <w:t>Умеет предлагать клиентам кредитные программы в соответствии с их целями и финансовыми возможностями.</w:t>
            </w:r>
          </w:p>
          <w:p w:rsidR="0057274F" w:rsidRDefault="009F598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практические навыки консультирования клиента по вопросам предоставления кредита</w:t>
            </w:r>
            <w:r>
              <w:rPr>
                <w:rStyle w:val="a6"/>
                <w:sz w:val="20"/>
                <w:szCs w:val="20"/>
              </w:rPr>
              <w:t xml:space="preserve"> и обеспечения возвратности кредита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 демонстрация знаний, умений и навыков. Однако, знания, умения и навыки содержат отдельные </w:t>
            </w:r>
            <w:r>
              <w:rPr>
                <w:rStyle w:val="a6"/>
                <w:sz w:val="20"/>
                <w:szCs w:val="20"/>
              </w:rPr>
              <w:t>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57274F" w:rsidRDefault="0057274F">
      <w:pPr>
        <w:sectPr w:rsidR="0057274F">
          <w:pgSz w:w="16840" w:h="11900" w:orient="landscape"/>
          <w:pgMar w:top="1416" w:right="696" w:bottom="429" w:left="1018" w:header="988" w:footer="1" w:gutter="0"/>
          <w:cols w:space="720"/>
          <w:noEndnote/>
          <w:docGrid w:linePitch="360"/>
        </w:sectPr>
      </w:pPr>
    </w:p>
    <w:p w:rsidR="0057274F" w:rsidRDefault="009F5988">
      <w:pPr>
        <w:pStyle w:val="22"/>
        <w:keepNext/>
        <w:keepLines/>
        <w:numPr>
          <w:ilvl w:val="0"/>
          <w:numId w:val="2"/>
        </w:numPr>
        <w:tabs>
          <w:tab w:val="left" w:pos="1132"/>
        </w:tabs>
        <w:ind w:firstLine="800"/>
        <w:jc w:val="both"/>
      </w:pPr>
      <w:bookmarkStart w:id="2" w:name="bookmark6"/>
      <w:r>
        <w:rPr>
          <w:rStyle w:val="21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57274F" w:rsidRDefault="009F5988">
      <w:pPr>
        <w:pStyle w:val="11"/>
        <w:numPr>
          <w:ilvl w:val="1"/>
          <w:numId w:val="2"/>
        </w:numPr>
        <w:tabs>
          <w:tab w:val="left" w:pos="1242"/>
        </w:tabs>
        <w:ind w:firstLine="800"/>
        <w:jc w:val="both"/>
      </w:pPr>
      <w:r>
        <w:rPr>
          <w:rStyle w:val="a3"/>
        </w:rPr>
        <w:t xml:space="preserve">В </w:t>
      </w:r>
      <w:r>
        <w:rPr>
          <w:rStyle w:val="a3"/>
        </w:rPr>
        <w:t>ходе реализации дисциплины «Основы финансовых вычислений» используются следующие формы текущего контроля успеваемости обучающихся опрос, задания.</w:t>
      </w:r>
    </w:p>
    <w:p w:rsidR="0057274F" w:rsidRDefault="009F5988">
      <w:pPr>
        <w:pStyle w:val="1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</w:t>
      </w:r>
      <w:r>
        <w:rPr>
          <w:rStyle w:val="a3"/>
        </w:rPr>
        <w:t>ледующим показателям:</w:t>
      </w:r>
    </w:p>
    <w:p w:rsidR="0057274F" w:rsidRDefault="009F5988">
      <w:pPr>
        <w:pStyle w:val="11"/>
        <w:numPr>
          <w:ilvl w:val="0"/>
          <w:numId w:val="3"/>
        </w:numPr>
        <w:tabs>
          <w:tab w:val="left" w:pos="1153"/>
        </w:tabs>
        <w:spacing w:line="221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57274F" w:rsidRDefault="009F5988">
      <w:pPr>
        <w:pStyle w:val="11"/>
        <w:numPr>
          <w:ilvl w:val="0"/>
          <w:numId w:val="3"/>
        </w:numPr>
        <w:tabs>
          <w:tab w:val="left" w:pos="1153"/>
        </w:tabs>
        <w:spacing w:line="221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57274F" w:rsidRDefault="009F5988">
      <w:pPr>
        <w:pStyle w:val="11"/>
        <w:ind w:firstLine="800"/>
        <w:jc w:val="both"/>
      </w:pPr>
      <w:r>
        <w:rPr>
          <w:rStyle w:val="a3"/>
        </w:rPr>
        <w:t xml:space="preserve">Детализация баллов и критерии оценки текущего контроля успеваемости утверждается на заседании </w:t>
      </w:r>
      <w:r>
        <w:rPr>
          <w:rStyle w:val="a3"/>
        </w:rPr>
        <w:t>кафедры.</w:t>
      </w:r>
    </w:p>
    <w:p w:rsidR="0057274F" w:rsidRDefault="009F5988">
      <w:pPr>
        <w:pStyle w:val="11"/>
        <w:numPr>
          <w:ilvl w:val="1"/>
          <w:numId w:val="2"/>
        </w:numPr>
        <w:tabs>
          <w:tab w:val="left" w:pos="1933"/>
        </w:tabs>
        <w:spacing w:after="260"/>
        <w:ind w:firstLine="80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57274F" w:rsidRDefault="009F5988">
      <w:pPr>
        <w:pStyle w:val="22"/>
        <w:keepNext/>
        <w:keepLines/>
        <w:numPr>
          <w:ilvl w:val="2"/>
          <w:numId w:val="2"/>
        </w:numPr>
        <w:tabs>
          <w:tab w:val="left" w:pos="1510"/>
        </w:tabs>
        <w:ind w:firstLine="800"/>
        <w:jc w:val="both"/>
      </w:pPr>
      <w:bookmarkStart w:id="3" w:name="bookmark8"/>
      <w:r>
        <w:rPr>
          <w:rStyle w:val="21"/>
          <w:b/>
          <w:bCs/>
        </w:rPr>
        <w:t>Опрос</w:t>
      </w:r>
      <w:bookmarkEnd w:id="3"/>
    </w:p>
    <w:p w:rsidR="0057274F" w:rsidRDefault="009F5988">
      <w:pPr>
        <w:pStyle w:val="1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57274F" w:rsidRDefault="009F5988">
      <w:pPr>
        <w:pStyle w:val="1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57274F" w:rsidRDefault="009F5988">
      <w:pPr>
        <w:pStyle w:val="11"/>
        <w:numPr>
          <w:ilvl w:val="0"/>
          <w:numId w:val="4"/>
        </w:numPr>
        <w:tabs>
          <w:tab w:val="left" w:pos="1153"/>
        </w:tabs>
        <w:ind w:firstLine="800"/>
        <w:jc w:val="both"/>
      </w:pPr>
      <w:r>
        <w:rPr>
          <w:rStyle w:val="a3"/>
        </w:rPr>
        <w:t>Какие задачи р</w:t>
      </w:r>
      <w:r>
        <w:rPr>
          <w:rStyle w:val="a3"/>
        </w:rPr>
        <w:t>ешает финансовая математика?</w:t>
      </w:r>
    </w:p>
    <w:p w:rsidR="0057274F" w:rsidRDefault="009F5988">
      <w:pPr>
        <w:pStyle w:val="11"/>
        <w:numPr>
          <w:ilvl w:val="0"/>
          <w:numId w:val="4"/>
        </w:numPr>
        <w:tabs>
          <w:tab w:val="left" w:pos="1132"/>
        </w:tabs>
        <w:ind w:firstLine="800"/>
        <w:jc w:val="both"/>
      </w:pPr>
      <w:r>
        <w:rPr>
          <w:rStyle w:val="a3"/>
        </w:rPr>
        <w:t>Что означает принцип неравноценности денег, относящихся к разным моментам времени?</w:t>
      </w:r>
    </w:p>
    <w:p w:rsidR="0057274F" w:rsidRDefault="009F5988">
      <w:pPr>
        <w:pStyle w:val="11"/>
        <w:numPr>
          <w:ilvl w:val="0"/>
          <w:numId w:val="4"/>
        </w:numPr>
        <w:tabs>
          <w:tab w:val="left" w:pos="1154"/>
        </w:tabs>
        <w:ind w:firstLine="800"/>
        <w:jc w:val="both"/>
      </w:pPr>
      <w:r>
        <w:rPr>
          <w:rStyle w:val="a3"/>
        </w:rPr>
        <w:t>Как учитывается время в финансовой математике?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Назовите виды и формы финансовых операций.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Укажите предмет, цель и задачи финансовых расчетов.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Ка</w:t>
      </w:r>
      <w:r>
        <w:rPr>
          <w:rStyle w:val="a3"/>
        </w:rPr>
        <w:t>кие две стороны участвуют при заключении финансового договора?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132"/>
        </w:tabs>
        <w:ind w:firstLine="800"/>
        <w:jc w:val="both"/>
      </w:pPr>
      <w:r>
        <w:rPr>
          <w:rStyle w:val="a3"/>
        </w:rPr>
        <w:t>Какие параметры финансовой операции всегда присутствуют в финансовых соглашениях?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154"/>
        </w:tabs>
        <w:ind w:firstLine="800"/>
        <w:jc w:val="both"/>
      </w:pPr>
      <w:r>
        <w:rPr>
          <w:rStyle w:val="a3"/>
        </w:rPr>
        <w:t>Что такое «наращение суммы»?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158"/>
        </w:tabs>
        <w:ind w:firstLine="800"/>
        <w:jc w:val="both"/>
      </w:pPr>
      <w:r>
        <w:rPr>
          <w:rStyle w:val="a3"/>
        </w:rPr>
        <w:t>Что такое «дисконтирование»?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 xml:space="preserve">Как обозначаются процентные ставки при наращении и </w:t>
      </w:r>
      <w:r>
        <w:rPr>
          <w:rStyle w:val="a3"/>
        </w:rPr>
        <w:t>дисконтировании?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Сравните операции наращения, дисконтирования и приведения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Запомните основные формулы расчета простых процентов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Какие методы начисления простых процентов вы знаете?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В чем сущность операции учета?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Какие виды дисконтирования вы знаете?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 xml:space="preserve">Какие </w:t>
      </w:r>
      <w:r>
        <w:rPr>
          <w:rStyle w:val="a3"/>
        </w:rPr>
        <w:t>схемы начисления процентов используются при сроках ссуды, заданных в днях?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Что такое «сложные проценты»?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Какие ставки сложных процентов вы знаете?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Что такое номинальная и эффективная ставки наращения?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Что такое номинальная и эффективная учетные ставки?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189"/>
        </w:tabs>
        <w:ind w:firstLine="800"/>
        <w:jc w:val="both"/>
      </w:pPr>
      <w:proofErr w:type="gramStart"/>
      <w:r>
        <w:rPr>
          <w:rStyle w:val="a3"/>
        </w:rPr>
        <w:t>Исх</w:t>
      </w:r>
      <w:r>
        <w:rPr>
          <w:rStyle w:val="a3"/>
        </w:rPr>
        <w:t>одя</w:t>
      </w:r>
      <w:proofErr w:type="gramEnd"/>
      <w:r>
        <w:rPr>
          <w:rStyle w:val="a3"/>
        </w:rPr>
        <w:t xml:space="preserve"> из какого принципа получают формулы эквивалентного перехода от номинальных ставок к эффективным, рассчитывают доходность финансовой операции?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Как рассчитать конечный результат, если ставка сложных процентов меняется во времени?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Как учесть эффект реинве</w:t>
      </w:r>
      <w:r>
        <w:rPr>
          <w:rStyle w:val="a3"/>
        </w:rPr>
        <w:t>стирования в случае начисления сложных процентов?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184"/>
        </w:tabs>
        <w:ind w:firstLine="800"/>
        <w:jc w:val="both"/>
      </w:pPr>
      <w:proofErr w:type="gramStart"/>
      <w:r>
        <w:rPr>
          <w:rStyle w:val="a3"/>
        </w:rPr>
        <w:t>Как рассчитать реальную доходность в случае инфляции: - по простым, - по сложным ставкам?</w:t>
      </w:r>
      <w:proofErr w:type="gramEnd"/>
    </w:p>
    <w:p w:rsidR="0057274F" w:rsidRDefault="009F5988">
      <w:pPr>
        <w:pStyle w:val="1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Что представляет собой сила роста?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189"/>
        </w:tabs>
        <w:spacing w:after="140"/>
        <w:ind w:firstLine="800"/>
        <w:jc w:val="both"/>
      </w:pPr>
      <w:r>
        <w:rPr>
          <w:rStyle w:val="a3"/>
        </w:rPr>
        <w:t>Каким образом осуществляется наращение и дисконтирование по непрерывным процентам</w:t>
      </w:r>
      <w:r>
        <w:rPr>
          <w:rStyle w:val="a3"/>
        </w:rPr>
        <w:t>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194"/>
        </w:tabs>
        <w:ind w:firstLine="820"/>
        <w:jc w:val="both"/>
      </w:pPr>
      <w:r>
        <w:rPr>
          <w:rStyle w:val="a3"/>
        </w:rPr>
        <w:t xml:space="preserve">Каким образом можно изменить условия контракта при сохранении конечного </w:t>
      </w:r>
      <w:r>
        <w:rPr>
          <w:rStyle w:val="a3"/>
        </w:rPr>
        <w:lastRenderedPageBreak/>
        <w:t>результата?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Учет налогов при начислении процентов.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Расчет средних ставок при наличии инфляции?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Что такое брутто-ставка?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Каким образом начисляется «инфляционная премия»?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 xml:space="preserve">Какими </w:t>
      </w:r>
      <w:r>
        <w:rPr>
          <w:rStyle w:val="a3"/>
        </w:rPr>
        <w:t>параметрами характеризуется финансовая рента?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Какими символами в формулах (в вашем учебнике или пособии) обозначаются параметры ренты?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Что такое постоянная рента?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Что такое переменная рента?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Что такое рента постнумерандо и рента пренумерандо?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Что такое нем</w:t>
      </w:r>
      <w:r>
        <w:rPr>
          <w:rStyle w:val="a3"/>
        </w:rPr>
        <w:t>едленная и отложенная рента?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Каковы принципы эквивалентного пересмотра параметров ренты?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Что такое ограниченная и вечная рента?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Когда на практике применяются формулы расчета вечной ренты?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Что такое облигация?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Дайте характеристику облигации без обязательног</w:t>
      </w:r>
      <w:r>
        <w:rPr>
          <w:rStyle w:val="a3"/>
        </w:rPr>
        <w:t>о погашения с периодической выплатой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Дайте характеристику облигации с нулевым купоном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Дайте характеристику облигации с периодической выплатой процентов и погашением номинала в конце срока.</w:t>
      </w:r>
    </w:p>
    <w:p w:rsidR="0057274F" w:rsidRDefault="009F5988">
      <w:pPr>
        <w:pStyle w:val="11"/>
        <w:numPr>
          <w:ilvl w:val="0"/>
          <w:numId w:val="2"/>
        </w:numPr>
        <w:tabs>
          <w:tab w:val="left" w:pos="1189"/>
        </w:tabs>
        <w:spacing w:after="260"/>
        <w:ind w:firstLine="820"/>
        <w:jc w:val="both"/>
      </w:pPr>
      <w:r>
        <w:rPr>
          <w:rStyle w:val="a3"/>
        </w:rPr>
        <w:t>Расчет доходность финансовой операции в виде эффективной годовой пр</w:t>
      </w:r>
      <w:r>
        <w:rPr>
          <w:rStyle w:val="a3"/>
        </w:rPr>
        <w:t>оцентной ставки в случае нулевого купона.</w:t>
      </w:r>
    </w:p>
    <w:p w:rsidR="0057274F" w:rsidRDefault="009F5988">
      <w:pPr>
        <w:pStyle w:val="1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</w:t>
      </w:r>
      <w:r>
        <w:rPr>
          <w:rStyle w:val="a3"/>
        </w:rPr>
        <w:t>йтинг-баллами</w:t>
      </w:r>
      <w:proofErr w:type="gramEnd"/>
      <w:r>
        <w:rPr>
          <w:rStyle w:val="a3"/>
        </w:rPr>
        <w:t>.</w:t>
      </w:r>
    </w:p>
    <w:p w:rsidR="0057274F" w:rsidRDefault="009F5988">
      <w:pPr>
        <w:pStyle w:val="11"/>
        <w:ind w:firstLine="820"/>
        <w:jc w:val="both"/>
      </w:pPr>
      <w:r>
        <w:rPr>
          <w:rStyle w:val="a3"/>
        </w:rPr>
        <w:t>При оценивании учитывается:</w:t>
      </w:r>
    </w:p>
    <w:p w:rsidR="0057274F" w:rsidRDefault="009F5988">
      <w:pPr>
        <w:pStyle w:val="11"/>
        <w:numPr>
          <w:ilvl w:val="0"/>
          <w:numId w:val="5"/>
        </w:numPr>
        <w:tabs>
          <w:tab w:val="left" w:pos="119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57274F" w:rsidRDefault="009F5988">
      <w:pPr>
        <w:pStyle w:val="11"/>
        <w:numPr>
          <w:ilvl w:val="0"/>
          <w:numId w:val="5"/>
        </w:numPr>
        <w:tabs>
          <w:tab w:val="left" w:pos="119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57274F" w:rsidRDefault="009F5988">
      <w:pPr>
        <w:pStyle w:val="11"/>
        <w:numPr>
          <w:ilvl w:val="0"/>
          <w:numId w:val="5"/>
        </w:numPr>
        <w:tabs>
          <w:tab w:val="left" w:pos="119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57274F" w:rsidRDefault="009F5988">
      <w:pPr>
        <w:pStyle w:val="11"/>
        <w:ind w:firstLine="820"/>
        <w:jc w:val="both"/>
      </w:pPr>
      <w:r>
        <w:rPr>
          <w:rStyle w:val="a3"/>
        </w:rPr>
        <w:t>Процедура оценки опроса:</w:t>
      </w:r>
    </w:p>
    <w:p w:rsidR="0057274F" w:rsidRDefault="009F5988">
      <w:pPr>
        <w:pStyle w:val="11"/>
        <w:numPr>
          <w:ilvl w:val="0"/>
          <w:numId w:val="6"/>
        </w:numPr>
        <w:tabs>
          <w:tab w:val="left" w:pos="1198"/>
        </w:tabs>
        <w:ind w:firstLine="820"/>
        <w:jc w:val="both"/>
      </w:pPr>
      <w:r>
        <w:rPr>
          <w:rStyle w:val="a3"/>
        </w:rPr>
        <w:t xml:space="preserve">Если ответ удовлетворяет 3-м </w:t>
      </w:r>
      <w:r>
        <w:rPr>
          <w:rStyle w:val="a3"/>
        </w:rPr>
        <w:t>условиям – 8-10 баллов.</w:t>
      </w:r>
    </w:p>
    <w:p w:rsidR="0057274F" w:rsidRDefault="009F5988">
      <w:pPr>
        <w:pStyle w:val="11"/>
        <w:numPr>
          <w:ilvl w:val="0"/>
          <w:numId w:val="6"/>
        </w:numPr>
        <w:tabs>
          <w:tab w:val="left" w:pos="119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57274F" w:rsidRDefault="009F5988">
      <w:pPr>
        <w:pStyle w:val="11"/>
        <w:numPr>
          <w:ilvl w:val="0"/>
          <w:numId w:val="6"/>
        </w:numPr>
        <w:tabs>
          <w:tab w:val="left" w:pos="119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57274F" w:rsidRDefault="009F5988">
      <w:pPr>
        <w:pStyle w:val="11"/>
        <w:numPr>
          <w:ilvl w:val="0"/>
          <w:numId w:val="6"/>
        </w:numPr>
        <w:tabs>
          <w:tab w:val="left" w:pos="119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57274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4F" w:rsidRDefault="009F5988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</w:t>
            </w:r>
            <w:r>
              <w:rPr>
                <w:rStyle w:val="a6"/>
              </w:rPr>
              <w:t xml:space="preserve"> в национальной системе оценивания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57274F" w:rsidRDefault="0057274F">
      <w:pPr>
        <w:spacing w:after="259" w:line="1" w:lineRule="exact"/>
      </w:pPr>
    </w:p>
    <w:p w:rsidR="0057274F" w:rsidRDefault="009F5988">
      <w:pPr>
        <w:pStyle w:val="22"/>
        <w:keepNext/>
        <w:keepLines/>
        <w:numPr>
          <w:ilvl w:val="2"/>
          <w:numId w:val="7"/>
        </w:numPr>
        <w:tabs>
          <w:tab w:val="left" w:pos="2018"/>
        </w:tabs>
        <w:ind w:left="1180" w:firstLine="0"/>
        <w:jc w:val="both"/>
      </w:pPr>
      <w:bookmarkStart w:id="4" w:name="bookmark10"/>
      <w:r>
        <w:rPr>
          <w:rStyle w:val="21"/>
          <w:b/>
          <w:bCs/>
        </w:rPr>
        <w:t>Практические задания</w:t>
      </w:r>
      <w:bookmarkEnd w:id="4"/>
    </w:p>
    <w:p w:rsidR="0057274F" w:rsidRDefault="009F5988">
      <w:pPr>
        <w:pStyle w:val="11"/>
        <w:ind w:firstLine="820"/>
        <w:jc w:val="both"/>
      </w:pPr>
      <w:r>
        <w:rPr>
          <w:rStyle w:val="a3"/>
        </w:rPr>
        <w:t xml:space="preserve">Практические задания — метод репродуктивного обучения, обеспечивающий связь теории и практики, содействующий выработке у </w:t>
      </w:r>
      <w:r>
        <w:rPr>
          <w:rStyle w:val="a3"/>
        </w:rPr>
        <w:t>студентов умений и навыков применения знаний, полученных на лекции и в ходе самостоятельной работы.</w:t>
      </w:r>
    </w:p>
    <w:p w:rsidR="0057274F" w:rsidRDefault="009F5988">
      <w:pPr>
        <w:pStyle w:val="11"/>
        <w:spacing w:after="260"/>
        <w:ind w:firstLine="820"/>
        <w:jc w:val="both"/>
      </w:pPr>
      <w:r>
        <w:rPr>
          <w:rStyle w:val="a3"/>
        </w:rPr>
        <w:t>Практические задания представляют собой, как правило, занятия по решению различных прикладных задач, образцы которых были даны на лекциях. В итоге у каждого</w:t>
      </w:r>
      <w:r>
        <w:rPr>
          <w:rStyle w:val="a3"/>
        </w:rPr>
        <w:t xml:space="preserve"> обучающегося должен быть выработан определенный профессиональный подход </w:t>
      </w:r>
      <w:proofErr w:type="gramStart"/>
      <w:r>
        <w:rPr>
          <w:rStyle w:val="a3"/>
        </w:rPr>
        <w:t>к</w:t>
      </w:r>
      <w:proofErr w:type="gramEnd"/>
    </w:p>
    <w:p w:rsidR="0057274F" w:rsidRDefault="009F5988">
      <w:pPr>
        <w:pStyle w:val="11"/>
        <w:ind w:firstLine="0"/>
        <w:jc w:val="both"/>
      </w:pPr>
      <w:r>
        <w:rPr>
          <w:rStyle w:val="a3"/>
        </w:rPr>
        <w:t xml:space="preserve">решению каждой задачи и интуиция. В связи с этим вопросы о том, сколько нужно задач и </w:t>
      </w:r>
      <w:r>
        <w:rPr>
          <w:rStyle w:val="a3"/>
        </w:rPr>
        <w:lastRenderedPageBreak/>
        <w:t>какого типа, как их расположить во времени в изучаемом курсе, какими домашними заданиями их под</w:t>
      </w:r>
      <w:r>
        <w:rPr>
          <w:rStyle w:val="a3"/>
        </w:rPr>
        <w:t>крепить, в организации обучения в вузе далеко не праздные. Отбирая систему упражнений и задач для практического занятия, преподаватель стремится к тому, чтобы это давало целостное представление о предмете и методах изучаемой науки, причем методическая функ</w:t>
      </w:r>
      <w:r>
        <w:rPr>
          <w:rStyle w:val="a3"/>
        </w:rPr>
        <w:t>ция выступает здесь в качестве ведущей.</w:t>
      </w:r>
    </w:p>
    <w:p w:rsidR="0057274F" w:rsidRDefault="009F5988">
      <w:pPr>
        <w:pStyle w:val="11"/>
        <w:ind w:firstLine="720"/>
        <w:jc w:val="both"/>
      </w:pPr>
      <w:r>
        <w:rPr>
          <w:rStyle w:val="a3"/>
        </w:rPr>
        <w:t>Студент самостоятельно, со своей точки зрения анализирует и интерпретирует информацию. Составление кодекса предполагает выражение индивидуальных соображений и точек зрения по конкретной тематике, а также новое, субъе</w:t>
      </w:r>
      <w:r>
        <w:rPr>
          <w:rStyle w:val="a3"/>
        </w:rPr>
        <w:t>ктивно окрашенное видение анализируемой проблемы. При оценивании основной акцент делается на степени и глубине ориентации студента в изучаемой теме.</w:t>
      </w:r>
    </w:p>
    <w:p w:rsidR="0057274F" w:rsidRDefault="009F5988">
      <w:pPr>
        <w:pStyle w:val="11"/>
        <w:ind w:firstLine="720"/>
        <w:jc w:val="both"/>
      </w:pPr>
      <w:r>
        <w:rPr>
          <w:rStyle w:val="a3"/>
        </w:rPr>
        <w:t>Примерные практические задания</w:t>
      </w:r>
    </w:p>
    <w:p w:rsidR="0057274F" w:rsidRDefault="009F5988">
      <w:pPr>
        <w:pStyle w:val="11"/>
        <w:numPr>
          <w:ilvl w:val="0"/>
          <w:numId w:val="8"/>
        </w:numPr>
        <w:tabs>
          <w:tab w:val="left" w:pos="1090"/>
        </w:tabs>
        <w:ind w:firstLine="720"/>
        <w:jc w:val="both"/>
      </w:pPr>
      <w:proofErr w:type="gramStart"/>
      <w:r>
        <w:rPr>
          <w:rStyle w:val="a3"/>
        </w:rPr>
        <w:t>Дайте определения терминам: операция, финансовая операция, процент, дивиденд</w:t>
      </w:r>
      <w:r>
        <w:rPr>
          <w:rStyle w:val="a3"/>
        </w:rPr>
        <w:t>, доход, дисконт, дисконтирование, инфляция.</w:t>
      </w:r>
      <w:proofErr w:type="gramEnd"/>
    </w:p>
    <w:p w:rsidR="0057274F" w:rsidRDefault="009F5988">
      <w:pPr>
        <w:pStyle w:val="11"/>
        <w:numPr>
          <w:ilvl w:val="0"/>
          <w:numId w:val="8"/>
        </w:numPr>
        <w:tabs>
          <w:tab w:val="left" w:pos="1810"/>
        </w:tabs>
        <w:ind w:firstLine="720"/>
        <w:jc w:val="both"/>
      </w:pPr>
      <w:r>
        <w:rPr>
          <w:rStyle w:val="a3"/>
        </w:rPr>
        <w:t>Перечислите виды процентных ставок.</w:t>
      </w:r>
    </w:p>
    <w:p w:rsidR="0057274F" w:rsidRDefault="009F5988">
      <w:pPr>
        <w:pStyle w:val="11"/>
        <w:numPr>
          <w:ilvl w:val="0"/>
          <w:numId w:val="8"/>
        </w:numPr>
        <w:tabs>
          <w:tab w:val="left" w:pos="1810"/>
        </w:tabs>
        <w:ind w:firstLine="720"/>
        <w:jc w:val="both"/>
      </w:pPr>
      <w:r>
        <w:rPr>
          <w:rStyle w:val="a3"/>
        </w:rPr>
        <w:t>Поясните влияние фактора времени в операциях.</w:t>
      </w:r>
    </w:p>
    <w:p w:rsidR="0057274F" w:rsidRDefault="009F5988">
      <w:pPr>
        <w:pStyle w:val="11"/>
        <w:numPr>
          <w:ilvl w:val="0"/>
          <w:numId w:val="8"/>
        </w:numPr>
        <w:tabs>
          <w:tab w:val="left" w:pos="1090"/>
        </w:tabs>
        <w:ind w:firstLine="720"/>
        <w:jc w:val="both"/>
      </w:pPr>
      <w:r>
        <w:rPr>
          <w:rStyle w:val="a3"/>
        </w:rPr>
        <w:t xml:space="preserve">Банк принимает вклады до востребования по простой ставке 40% </w:t>
      </w:r>
      <w:proofErr w:type="gramStart"/>
      <w:r>
        <w:rPr>
          <w:rStyle w:val="a3"/>
        </w:rPr>
        <w:t>годовых</w:t>
      </w:r>
      <w:proofErr w:type="gramEnd"/>
      <w:r>
        <w:rPr>
          <w:rStyle w:val="a3"/>
        </w:rPr>
        <w:t>. Определить сумму начисленных процентов и сумму долга с начи</w:t>
      </w:r>
      <w:r>
        <w:rPr>
          <w:rStyle w:val="a3"/>
        </w:rPr>
        <w:t>сленными процентами на вклад 2000 руб., размещённый на полгода.</w:t>
      </w:r>
    </w:p>
    <w:p w:rsidR="0057274F" w:rsidRDefault="009F5988">
      <w:pPr>
        <w:pStyle w:val="11"/>
        <w:numPr>
          <w:ilvl w:val="0"/>
          <w:numId w:val="8"/>
        </w:numPr>
        <w:tabs>
          <w:tab w:val="left" w:pos="1090"/>
        </w:tabs>
        <w:ind w:firstLine="720"/>
        <w:jc w:val="both"/>
      </w:pPr>
      <w:r>
        <w:rPr>
          <w:rStyle w:val="a3"/>
        </w:rPr>
        <w:t>Банк принимает депозиты на 3 месяца по ставке 50% годовых, на 6 месяцев по ставке 70% годовых и на год по ставке 90% годовых. Определить суммы, которые может получить владелец депозита 450 руб</w:t>
      </w:r>
      <w:r>
        <w:rPr>
          <w:rStyle w:val="a3"/>
        </w:rPr>
        <w:t>. И выбрать наиболее выгодный вариант размещения вклада.</w:t>
      </w:r>
    </w:p>
    <w:p w:rsidR="0057274F" w:rsidRDefault="009F5988">
      <w:pPr>
        <w:pStyle w:val="11"/>
        <w:numPr>
          <w:ilvl w:val="0"/>
          <w:numId w:val="8"/>
        </w:numPr>
        <w:tabs>
          <w:tab w:val="left" w:pos="1090"/>
        </w:tabs>
        <w:ind w:firstLine="720"/>
        <w:jc w:val="both"/>
      </w:pPr>
      <w:r>
        <w:rPr>
          <w:rStyle w:val="a3"/>
        </w:rPr>
        <w:t>Малое предприятие получило кредит на один год в размере 20 000 руб. с условием возврата 32 000 руб. Определить процентную ставку для случаев простого и сложного процента.</w:t>
      </w:r>
    </w:p>
    <w:p w:rsidR="0057274F" w:rsidRDefault="009F5988">
      <w:pPr>
        <w:pStyle w:val="11"/>
        <w:numPr>
          <w:ilvl w:val="0"/>
          <w:numId w:val="8"/>
        </w:numPr>
        <w:tabs>
          <w:tab w:val="left" w:pos="1090"/>
        </w:tabs>
        <w:ind w:firstLine="720"/>
        <w:jc w:val="both"/>
      </w:pPr>
      <w:r>
        <w:rPr>
          <w:rStyle w:val="a3"/>
        </w:rPr>
        <w:t>Банк предоставил ссуду в раз</w:t>
      </w:r>
      <w:r>
        <w:rPr>
          <w:rStyle w:val="a3"/>
        </w:rPr>
        <w:t>мере 10 000 руб. на 2,5 года под 30% годовых на условиях ежемесячного начисления процентов. Определить возвращаемую сумму при различных схемах начисления процентов.</w:t>
      </w:r>
    </w:p>
    <w:p w:rsidR="0057274F" w:rsidRDefault="009F5988">
      <w:pPr>
        <w:pStyle w:val="11"/>
        <w:numPr>
          <w:ilvl w:val="0"/>
          <w:numId w:val="8"/>
        </w:numPr>
        <w:tabs>
          <w:tab w:val="left" w:pos="1090"/>
        </w:tabs>
        <w:ind w:firstLine="720"/>
        <w:jc w:val="both"/>
      </w:pPr>
      <w:r>
        <w:rPr>
          <w:rStyle w:val="a3"/>
        </w:rPr>
        <w:t>Банк предлагал разместить вклады на следующих условиях: по ставке сложных процентов 16,5% г</w:t>
      </w:r>
      <w:r>
        <w:rPr>
          <w:rStyle w:val="a3"/>
        </w:rPr>
        <w:t>одовых с ежемесячной выплатой по рублёвым вкладам; по сложным процентам 11% годовых с ежемесячными выплатами по валютным вкладам. Определить оптимальную схему финансовой операции с суммой 6000 рублей.</w:t>
      </w:r>
    </w:p>
    <w:p w:rsidR="0057274F" w:rsidRDefault="009F5988">
      <w:pPr>
        <w:pStyle w:val="11"/>
        <w:numPr>
          <w:ilvl w:val="0"/>
          <w:numId w:val="8"/>
        </w:numPr>
        <w:tabs>
          <w:tab w:val="left" w:pos="1090"/>
        </w:tabs>
        <w:ind w:firstLine="720"/>
        <w:jc w:val="both"/>
      </w:pPr>
      <w:r>
        <w:rPr>
          <w:rStyle w:val="a3"/>
        </w:rPr>
        <w:t xml:space="preserve">Определить размер ежегодных платежей по сложной ставке </w:t>
      </w:r>
      <w:r>
        <w:rPr>
          <w:rStyle w:val="a3"/>
        </w:rPr>
        <w:t>30% годовых для создания через 5 лет фонда в размере 600000 руб.</w:t>
      </w:r>
    </w:p>
    <w:p w:rsidR="0057274F" w:rsidRDefault="009F5988">
      <w:pPr>
        <w:pStyle w:val="11"/>
        <w:numPr>
          <w:ilvl w:val="0"/>
          <w:numId w:val="8"/>
        </w:numPr>
        <w:tabs>
          <w:tab w:val="left" w:pos="1134"/>
        </w:tabs>
        <w:ind w:firstLine="720"/>
        <w:jc w:val="both"/>
      </w:pPr>
      <w:r>
        <w:rPr>
          <w:rStyle w:val="a3"/>
        </w:rPr>
        <w:t>В страховой фонд производятся взносы в течение 10 лет ежегодно по 10000 тыс. руб., на которые начисляются проценты по сложной ставке 40% годовых. Определить наращенную сумму.</w:t>
      </w:r>
    </w:p>
    <w:p w:rsidR="0057274F" w:rsidRDefault="009F5988">
      <w:pPr>
        <w:pStyle w:val="11"/>
        <w:numPr>
          <w:ilvl w:val="0"/>
          <w:numId w:val="8"/>
        </w:numPr>
        <w:tabs>
          <w:tab w:val="left" w:pos="1129"/>
        </w:tabs>
        <w:ind w:firstLine="720"/>
        <w:jc w:val="both"/>
      </w:pPr>
      <w:r>
        <w:rPr>
          <w:rStyle w:val="a3"/>
        </w:rPr>
        <w:t xml:space="preserve">Определить </w:t>
      </w:r>
      <w:r>
        <w:rPr>
          <w:rStyle w:val="a3"/>
        </w:rPr>
        <w:t>средний за 5 месяцев уровень инфляции, если инфляция по месяцам составила: 10%, 20%, 30%, 40% и 25%.</w:t>
      </w:r>
    </w:p>
    <w:p w:rsidR="0057274F" w:rsidRDefault="009F5988">
      <w:pPr>
        <w:pStyle w:val="11"/>
        <w:numPr>
          <w:ilvl w:val="0"/>
          <w:numId w:val="8"/>
        </w:numPr>
        <w:tabs>
          <w:tab w:val="left" w:pos="1129"/>
        </w:tabs>
        <w:ind w:firstLine="720"/>
        <w:jc w:val="both"/>
      </w:pPr>
      <w:r>
        <w:rPr>
          <w:rStyle w:val="a3"/>
        </w:rPr>
        <w:t xml:space="preserve">Банк принимает вклады от населения под 20% </w:t>
      </w:r>
      <w:proofErr w:type="gramStart"/>
      <w:r>
        <w:rPr>
          <w:rStyle w:val="a3"/>
        </w:rPr>
        <w:t>годовых</w:t>
      </w:r>
      <w:proofErr w:type="gramEnd"/>
      <w:r>
        <w:rPr>
          <w:rStyle w:val="a3"/>
        </w:rPr>
        <w:t>. На этих условиях на срок 3 года был положен вклад. За первый год инфляция составила 10%, за второй – 20</w:t>
      </w:r>
      <w:r>
        <w:rPr>
          <w:rStyle w:val="a3"/>
        </w:rPr>
        <w:t>%, за третий – 30%. Определить изменения относительной величины вклада в процентах.</w:t>
      </w:r>
    </w:p>
    <w:p w:rsidR="0057274F" w:rsidRDefault="009F5988">
      <w:pPr>
        <w:pStyle w:val="11"/>
        <w:numPr>
          <w:ilvl w:val="0"/>
          <w:numId w:val="8"/>
        </w:numPr>
        <w:tabs>
          <w:tab w:val="left" w:pos="1129"/>
        </w:tabs>
        <w:ind w:firstLine="720"/>
        <w:jc w:val="both"/>
      </w:pPr>
      <w:r>
        <w:rPr>
          <w:rStyle w:val="a3"/>
        </w:rPr>
        <w:t xml:space="preserve">Ссуда в размере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 руб. выдана с 5.02 до 10.12 включительно под </w:t>
      </w:r>
      <w:r>
        <w:rPr>
          <w:rStyle w:val="a3"/>
          <w:lang w:val="en-US" w:eastAsia="en-US"/>
        </w:rPr>
        <w:t>i</w:t>
      </w:r>
      <w:r w:rsidRPr="00B02C49">
        <w:rPr>
          <w:rStyle w:val="a3"/>
          <w:lang w:eastAsia="en-US"/>
        </w:rPr>
        <w:t xml:space="preserve"> </w:t>
      </w:r>
      <w:r>
        <w:rPr>
          <w:rStyle w:val="a3"/>
        </w:rPr>
        <w:t>процентов годовых, год невисокосный. Определить размер погасительного платежа для различных вариантов начис</w:t>
      </w:r>
      <w:r>
        <w:rPr>
          <w:rStyle w:val="a3"/>
        </w:rPr>
        <w:t>ления процентов (точные проценты с фактическим днем ссуды, обыкновенные проценты с точным числом дней ссуды, обыкновенные проценты).</w:t>
      </w:r>
    </w:p>
    <w:p w:rsidR="0057274F" w:rsidRDefault="009F5988">
      <w:pPr>
        <w:pStyle w:val="11"/>
        <w:numPr>
          <w:ilvl w:val="0"/>
          <w:numId w:val="8"/>
        </w:numPr>
        <w:tabs>
          <w:tab w:val="left" w:pos="1129"/>
        </w:tabs>
        <w:ind w:firstLine="720"/>
        <w:jc w:val="both"/>
      </w:pPr>
      <w:r>
        <w:rPr>
          <w:rStyle w:val="a3"/>
        </w:rPr>
        <w:t xml:space="preserve">Определить период начисления, за который первоначальный капитал в размере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 руб. вырастет до </w:t>
      </w:r>
      <w:r>
        <w:rPr>
          <w:rStyle w:val="a3"/>
          <w:lang w:val="en-US" w:eastAsia="en-US"/>
        </w:rPr>
        <w:t>S</w:t>
      </w:r>
      <w:r w:rsidRPr="00B02C49">
        <w:rPr>
          <w:rStyle w:val="a3"/>
          <w:lang w:eastAsia="en-US"/>
        </w:rPr>
        <w:t xml:space="preserve"> </w:t>
      </w:r>
      <w:r>
        <w:rPr>
          <w:rStyle w:val="a3"/>
        </w:rPr>
        <w:t xml:space="preserve">руб. по простой ставке </w:t>
      </w:r>
      <w:r>
        <w:rPr>
          <w:rStyle w:val="a3"/>
          <w:lang w:val="en-US" w:eastAsia="en-US"/>
        </w:rPr>
        <w:t>i</w:t>
      </w:r>
      <w:r w:rsidRPr="00B02C49">
        <w:rPr>
          <w:rStyle w:val="a3"/>
          <w:lang w:eastAsia="en-US"/>
        </w:rPr>
        <w:t xml:space="preserve"> </w:t>
      </w:r>
      <w:r>
        <w:rPr>
          <w:rStyle w:val="a3"/>
        </w:rPr>
        <w:t>про</w:t>
      </w:r>
      <w:r>
        <w:rPr>
          <w:rStyle w:val="a3"/>
        </w:rPr>
        <w:t>центов годовых.</w:t>
      </w:r>
    </w:p>
    <w:p w:rsidR="0057274F" w:rsidRDefault="009F5988">
      <w:pPr>
        <w:pStyle w:val="11"/>
        <w:numPr>
          <w:ilvl w:val="0"/>
          <w:numId w:val="8"/>
        </w:numPr>
        <w:tabs>
          <w:tab w:val="left" w:pos="1129"/>
        </w:tabs>
        <w:ind w:firstLine="720"/>
        <w:jc w:val="both"/>
      </w:pPr>
      <w:r>
        <w:rPr>
          <w:rStyle w:val="a3"/>
        </w:rPr>
        <w:t xml:space="preserve">Переводной вексель выдан на сумму </w:t>
      </w:r>
      <w:r>
        <w:rPr>
          <w:rStyle w:val="a3"/>
          <w:lang w:val="en-US" w:eastAsia="en-US"/>
        </w:rPr>
        <w:t>S</w:t>
      </w:r>
      <w:r w:rsidRPr="00B02C49">
        <w:rPr>
          <w:rStyle w:val="a3"/>
          <w:lang w:eastAsia="en-US"/>
        </w:rPr>
        <w:t xml:space="preserve"> </w:t>
      </w:r>
      <w:r>
        <w:rPr>
          <w:rStyle w:val="a3"/>
        </w:rPr>
        <w:t xml:space="preserve">руб. с уплатой 17.12. Владелец документа учел его 23.10 по учетной ставке </w:t>
      </w:r>
      <w:r>
        <w:rPr>
          <w:rStyle w:val="a3"/>
          <w:lang w:val="en-US" w:eastAsia="en-US"/>
        </w:rPr>
        <w:t>d</w:t>
      </w:r>
      <w:r w:rsidRPr="00B02C49">
        <w:rPr>
          <w:rStyle w:val="a3"/>
          <w:lang w:eastAsia="en-US"/>
        </w:rPr>
        <w:t xml:space="preserve">%. </w:t>
      </w:r>
      <w:r>
        <w:rPr>
          <w:rStyle w:val="a3"/>
        </w:rPr>
        <w:t>Определить полученную при учете сумму и доход банка.</w:t>
      </w:r>
    </w:p>
    <w:p w:rsidR="0057274F" w:rsidRDefault="009F5988">
      <w:pPr>
        <w:pStyle w:val="11"/>
        <w:ind w:firstLine="820"/>
        <w:jc w:val="both"/>
      </w:pPr>
      <w:r>
        <w:rPr>
          <w:rStyle w:val="a3"/>
        </w:rPr>
        <w:t>При оценивании учитывается:</w:t>
      </w:r>
    </w:p>
    <w:p w:rsidR="0057274F" w:rsidRDefault="009F5988">
      <w:pPr>
        <w:pStyle w:val="11"/>
        <w:numPr>
          <w:ilvl w:val="0"/>
          <w:numId w:val="9"/>
        </w:numPr>
        <w:tabs>
          <w:tab w:val="left" w:pos="1154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57274F" w:rsidRDefault="009F5988">
      <w:pPr>
        <w:pStyle w:val="11"/>
        <w:numPr>
          <w:ilvl w:val="0"/>
          <w:numId w:val="9"/>
        </w:numPr>
        <w:tabs>
          <w:tab w:val="left" w:pos="1178"/>
        </w:tabs>
        <w:ind w:firstLine="820"/>
        <w:jc w:val="both"/>
      </w:pPr>
      <w:r>
        <w:rPr>
          <w:rStyle w:val="a3"/>
        </w:rPr>
        <w:lastRenderedPageBreak/>
        <w:t>В</w:t>
      </w:r>
      <w:r>
        <w:rPr>
          <w:rStyle w:val="a3"/>
        </w:rPr>
        <w:t xml:space="preserve"> ответе приводятся примеры из практики, даты, Ф.И.О. авторов.</w:t>
      </w:r>
    </w:p>
    <w:p w:rsidR="0057274F" w:rsidRDefault="009F5988">
      <w:pPr>
        <w:pStyle w:val="11"/>
        <w:numPr>
          <w:ilvl w:val="0"/>
          <w:numId w:val="9"/>
        </w:numPr>
        <w:tabs>
          <w:tab w:val="left" w:pos="1174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57274F" w:rsidRDefault="009F5988">
      <w:pPr>
        <w:pStyle w:val="11"/>
        <w:ind w:firstLine="820"/>
        <w:jc w:val="both"/>
      </w:pPr>
      <w:r>
        <w:rPr>
          <w:rStyle w:val="a3"/>
        </w:rPr>
        <w:t>Процедура оценки опроса:</w:t>
      </w:r>
    </w:p>
    <w:p w:rsidR="0057274F" w:rsidRDefault="009F5988">
      <w:pPr>
        <w:pStyle w:val="11"/>
        <w:numPr>
          <w:ilvl w:val="0"/>
          <w:numId w:val="10"/>
        </w:numPr>
        <w:tabs>
          <w:tab w:val="left" w:pos="1154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57274F" w:rsidRDefault="009F5988">
      <w:pPr>
        <w:pStyle w:val="11"/>
        <w:numPr>
          <w:ilvl w:val="0"/>
          <w:numId w:val="10"/>
        </w:numPr>
        <w:tabs>
          <w:tab w:val="left" w:pos="1183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57274F" w:rsidRDefault="009F5988">
      <w:pPr>
        <w:pStyle w:val="11"/>
        <w:numPr>
          <w:ilvl w:val="0"/>
          <w:numId w:val="10"/>
        </w:numPr>
        <w:tabs>
          <w:tab w:val="left" w:pos="1178"/>
        </w:tabs>
        <w:ind w:firstLine="820"/>
        <w:jc w:val="both"/>
      </w:pPr>
      <w:r>
        <w:rPr>
          <w:rStyle w:val="a3"/>
        </w:rPr>
        <w:t xml:space="preserve">Если ответ </w:t>
      </w:r>
      <w:r>
        <w:rPr>
          <w:rStyle w:val="a3"/>
        </w:rPr>
        <w:t>удовлетворяет 1-муусловию – 4-5 баллов.</w:t>
      </w:r>
    </w:p>
    <w:p w:rsidR="0057274F" w:rsidRDefault="009F5988">
      <w:pPr>
        <w:pStyle w:val="11"/>
        <w:numPr>
          <w:ilvl w:val="0"/>
          <w:numId w:val="10"/>
        </w:numPr>
        <w:tabs>
          <w:tab w:val="left" w:pos="117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6106"/>
      </w:tblGrid>
      <w:tr w:rsidR="0057274F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Рейтинг-баллы</w:t>
            </w:r>
            <w:proofErr w:type="gramEnd"/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8-10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отлично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6-7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хорошо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4-5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удовлетворительно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0-3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неудовлетворительно</w:t>
            </w:r>
          </w:p>
        </w:tc>
      </w:tr>
    </w:tbl>
    <w:p w:rsidR="0057274F" w:rsidRDefault="0057274F">
      <w:pPr>
        <w:spacing w:after="259" w:line="1" w:lineRule="exact"/>
      </w:pPr>
    </w:p>
    <w:p w:rsidR="0057274F" w:rsidRDefault="009F5988">
      <w:pPr>
        <w:pStyle w:val="22"/>
        <w:keepNext/>
        <w:keepLines/>
        <w:numPr>
          <w:ilvl w:val="0"/>
          <w:numId w:val="10"/>
        </w:numPr>
        <w:tabs>
          <w:tab w:val="left" w:pos="1188"/>
        </w:tabs>
        <w:ind w:firstLine="820"/>
        <w:jc w:val="both"/>
      </w:pPr>
      <w:bookmarkStart w:id="5" w:name="bookmark12"/>
      <w:r>
        <w:rPr>
          <w:rStyle w:val="21"/>
          <w:b/>
          <w:bCs/>
        </w:rPr>
        <w:t>Форма и средства (методы) проведения промежуточной аттестации</w:t>
      </w:r>
      <w:bookmarkEnd w:id="5"/>
    </w:p>
    <w:p w:rsidR="0057274F" w:rsidRDefault="009F5988">
      <w:pPr>
        <w:pStyle w:val="11"/>
        <w:numPr>
          <w:ilvl w:val="1"/>
          <w:numId w:val="10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57274F" w:rsidRDefault="009F5988">
      <w:pPr>
        <w:pStyle w:val="1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57274F" w:rsidRDefault="009F5988">
      <w:pPr>
        <w:pStyle w:val="11"/>
        <w:spacing w:after="260"/>
        <w:ind w:firstLine="820"/>
        <w:jc w:val="both"/>
      </w:pPr>
      <w:r>
        <w:rPr>
          <w:rStyle w:val="a3"/>
        </w:rPr>
        <w:t xml:space="preserve">Зачет проводится в устной форме. </w:t>
      </w:r>
      <w:proofErr w:type="gramStart"/>
      <w:r>
        <w:rPr>
          <w:rStyle w:val="a3"/>
        </w:rPr>
        <w:t xml:space="preserve">Время, </w:t>
      </w:r>
      <w:r>
        <w:rPr>
          <w:rStyle w:val="a3"/>
        </w:rPr>
        <w:t>отведенное на подготовку вопросов на зачет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57274F" w:rsidRDefault="009F5988">
      <w:pPr>
        <w:pStyle w:val="22"/>
        <w:keepNext/>
        <w:keepLines/>
        <w:numPr>
          <w:ilvl w:val="1"/>
          <w:numId w:val="10"/>
        </w:numPr>
        <w:tabs>
          <w:tab w:val="left" w:pos="1366"/>
        </w:tabs>
        <w:ind w:firstLine="820"/>
        <w:jc w:val="both"/>
      </w:pPr>
      <w:bookmarkStart w:id="6" w:name="bookmark14"/>
      <w:r>
        <w:rPr>
          <w:rStyle w:val="21"/>
          <w:b/>
          <w:bCs/>
        </w:rPr>
        <w:t>Типовые оценочные средства</w:t>
      </w:r>
      <w:bookmarkEnd w:id="6"/>
    </w:p>
    <w:p w:rsidR="0057274F" w:rsidRDefault="009F5988">
      <w:pPr>
        <w:pStyle w:val="22"/>
        <w:keepNext/>
        <w:keepLines/>
        <w:ind w:firstLine="820"/>
        <w:jc w:val="both"/>
      </w:pPr>
      <w:r>
        <w:rPr>
          <w:rStyle w:val="21"/>
          <w:b/>
          <w:bCs/>
        </w:rPr>
        <w:t>Вопросы к зачету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154"/>
        </w:tabs>
        <w:ind w:firstLine="820"/>
        <w:jc w:val="both"/>
      </w:pPr>
      <w:r>
        <w:rPr>
          <w:rStyle w:val="a3"/>
        </w:rPr>
        <w:t xml:space="preserve">Виды </w:t>
      </w:r>
      <w:r>
        <w:rPr>
          <w:rStyle w:val="a3"/>
        </w:rPr>
        <w:t>финансово-коммерческих операций.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178"/>
        </w:tabs>
        <w:ind w:firstLine="820"/>
        <w:jc w:val="both"/>
      </w:pPr>
      <w:r>
        <w:rPr>
          <w:rStyle w:val="a3"/>
        </w:rPr>
        <w:t>Роль фактора времени в операциях.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174"/>
        </w:tabs>
        <w:ind w:firstLine="820"/>
        <w:jc w:val="both"/>
      </w:pPr>
      <w:r>
        <w:rPr>
          <w:rStyle w:val="a3"/>
        </w:rPr>
        <w:t>Понятие процента.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178"/>
        </w:tabs>
        <w:ind w:firstLine="820"/>
        <w:jc w:val="both"/>
      </w:pPr>
      <w:r>
        <w:rPr>
          <w:rStyle w:val="a3"/>
        </w:rPr>
        <w:t>Виды процентных ставок.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169"/>
        </w:tabs>
        <w:ind w:firstLine="820"/>
        <w:jc w:val="both"/>
      </w:pPr>
      <w:r>
        <w:rPr>
          <w:rStyle w:val="a3"/>
        </w:rPr>
        <w:t>Показатели финансовых операций.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174"/>
        </w:tabs>
        <w:ind w:firstLine="820"/>
        <w:jc w:val="both"/>
      </w:pPr>
      <w:r>
        <w:rPr>
          <w:rStyle w:val="a3"/>
        </w:rPr>
        <w:t>Модели связей показателей операций.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174"/>
        </w:tabs>
        <w:ind w:firstLine="820"/>
        <w:jc w:val="both"/>
      </w:pPr>
      <w:r>
        <w:rPr>
          <w:rStyle w:val="a3"/>
        </w:rPr>
        <w:t>Наращенная сумма, множитель наращения.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169"/>
        </w:tabs>
        <w:ind w:firstLine="820"/>
        <w:jc w:val="both"/>
      </w:pPr>
      <w:r>
        <w:rPr>
          <w:rStyle w:val="a3"/>
        </w:rPr>
        <w:t>Модель развития операции по схеме просты</w:t>
      </w:r>
      <w:r>
        <w:rPr>
          <w:rStyle w:val="a3"/>
        </w:rPr>
        <w:t>х процентов.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174"/>
        </w:tabs>
        <w:ind w:firstLine="820"/>
        <w:jc w:val="both"/>
      </w:pPr>
      <w:r>
        <w:rPr>
          <w:rStyle w:val="a3"/>
        </w:rPr>
        <w:t>Модели реинвестирования.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274"/>
        </w:tabs>
        <w:ind w:firstLine="820"/>
        <w:jc w:val="both"/>
      </w:pPr>
      <w:r>
        <w:rPr>
          <w:rStyle w:val="a3"/>
        </w:rPr>
        <w:t>Переменные процентные ставки.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274"/>
        </w:tabs>
        <w:ind w:firstLine="820"/>
        <w:jc w:val="both"/>
      </w:pPr>
      <w:r>
        <w:rPr>
          <w:rStyle w:val="a3"/>
        </w:rPr>
        <w:t>Схемы вложения денег в банк и модели расчета.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274"/>
        </w:tabs>
        <w:ind w:firstLine="820"/>
        <w:jc w:val="both"/>
      </w:pPr>
      <w:r>
        <w:rPr>
          <w:rStyle w:val="a3"/>
        </w:rPr>
        <w:t>Математическое дисконтирование.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274"/>
        </w:tabs>
        <w:ind w:firstLine="820"/>
        <w:jc w:val="both"/>
      </w:pPr>
      <w:r>
        <w:rPr>
          <w:rStyle w:val="a3"/>
        </w:rPr>
        <w:t>Коммерческий учет.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274"/>
        </w:tabs>
        <w:ind w:firstLine="820"/>
        <w:jc w:val="both"/>
      </w:pPr>
      <w:r>
        <w:rPr>
          <w:rStyle w:val="a3"/>
        </w:rPr>
        <w:t>Учетные ставки.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274"/>
        </w:tabs>
        <w:ind w:firstLine="820"/>
        <w:jc w:val="both"/>
      </w:pPr>
      <w:r>
        <w:rPr>
          <w:rStyle w:val="a3"/>
        </w:rPr>
        <w:t>Модели развития операций по схеме сложных процентов.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274"/>
        </w:tabs>
        <w:ind w:firstLine="820"/>
        <w:jc w:val="both"/>
      </w:pPr>
      <w:r>
        <w:rPr>
          <w:rStyle w:val="a3"/>
        </w:rPr>
        <w:t xml:space="preserve">Сложная номинальная </w:t>
      </w:r>
      <w:r>
        <w:rPr>
          <w:rStyle w:val="a3"/>
        </w:rPr>
        <w:t>ставка процентов.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274"/>
        </w:tabs>
        <w:ind w:firstLine="820"/>
        <w:jc w:val="both"/>
      </w:pPr>
      <w:r>
        <w:rPr>
          <w:rStyle w:val="a3"/>
        </w:rPr>
        <w:t>Капитализация процентов.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274"/>
        </w:tabs>
        <w:ind w:firstLine="820"/>
        <w:jc w:val="both"/>
      </w:pPr>
      <w:r>
        <w:rPr>
          <w:rStyle w:val="a3"/>
        </w:rPr>
        <w:t>Уравнения эквивалентности.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274"/>
        </w:tabs>
        <w:ind w:firstLine="820"/>
        <w:jc w:val="both"/>
      </w:pPr>
      <w:r>
        <w:rPr>
          <w:rStyle w:val="a3"/>
        </w:rPr>
        <w:t>Эффективная ставка процентов.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298"/>
        </w:tabs>
        <w:ind w:firstLine="820"/>
        <w:jc w:val="both"/>
      </w:pPr>
      <w:r>
        <w:rPr>
          <w:rStyle w:val="a3"/>
        </w:rPr>
        <w:t>Дисконтирование по сложной ставке процентов.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298"/>
        </w:tabs>
        <w:ind w:firstLine="820"/>
        <w:jc w:val="both"/>
      </w:pPr>
      <w:r>
        <w:rPr>
          <w:rStyle w:val="a3"/>
        </w:rPr>
        <w:t>Номинальная и эффективная ставки процентов.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298"/>
        </w:tabs>
        <w:ind w:firstLine="820"/>
        <w:jc w:val="both"/>
      </w:pPr>
      <w:r>
        <w:rPr>
          <w:rStyle w:val="a3"/>
        </w:rPr>
        <w:t>Потоки платежей и их характеристики.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298"/>
        </w:tabs>
        <w:ind w:firstLine="820"/>
        <w:jc w:val="both"/>
      </w:pPr>
      <w:r>
        <w:rPr>
          <w:rStyle w:val="a3"/>
        </w:rPr>
        <w:t>Финансовая рента, аннуитет.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298"/>
        </w:tabs>
        <w:ind w:firstLine="820"/>
        <w:jc w:val="both"/>
      </w:pPr>
      <w:r>
        <w:rPr>
          <w:rStyle w:val="a3"/>
        </w:rPr>
        <w:t>Ре</w:t>
      </w:r>
      <w:r>
        <w:rPr>
          <w:rStyle w:val="a3"/>
        </w:rPr>
        <w:t>нты постнумерандо и пренумерандо.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298"/>
        </w:tabs>
        <w:ind w:firstLine="820"/>
        <w:jc w:val="both"/>
      </w:pPr>
      <w:r>
        <w:rPr>
          <w:rStyle w:val="a3"/>
        </w:rPr>
        <w:t>Уровень и индекс инфляции.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298"/>
        </w:tabs>
        <w:spacing w:after="260"/>
        <w:ind w:firstLine="820"/>
        <w:jc w:val="both"/>
      </w:pPr>
      <w:r>
        <w:rPr>
          <w:rStyle w:val="a3"/>
        </w:rPr>
        <w:t>Инфляционная премия.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318"/>
        </w:tabs>
        <w:ind w:firstLine="840"/>
        <w:jc w:val="both"/>
      </w:pPr>
      <w:r>
        <w:rPr>
          <w:rStyle w:val="a3"/>
        </w:rPr>
        <w:t>Модели расчета процентных ставок, учитывающих инфляцию.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318"/>
        </w:tabs>
        <w:ind w:firstLine="840"/>
        <w:jc w:val="both"/>
      </w:pPr>
      <w:r>
        <w:rPr>
          <w:rStyle w:val="a3"/>
        </w:rPr>
        <w:t>Виды операций с ценнымии бумагами.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318"/>
        </w:tabs>
        <w:ind w:firstLine="840"/>
        <w:jc w:val="both"/>
      </w:pPr>
      <w:r>
        <w:rPr>
          <w:rStyle w:val="a3"/>
        </w:rPr>
        <w:lastRenderedPageBreak/>
        <w:t>Модели расчета операций с облигациями.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314"/>
        </w:tabs>
        <w:ind w:firstLine="840"/>
        <w:jc w:val="both"/>
      </w:pPr>
      <w:r>
        <w:rPr>
          <w:rStyle w:val="a3"/>
        </w:rPr>
        <w:t>Модели расчета операций с акциями.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314"/>
        </w:tabs>
        <w:ind w:firstLine="840"/>
        <w:jc w:val="both"/>
      </w:pPr>
      <w:r>
        <w:rPr>
          <w:rStyle w:val="a3"/>
        </w:rPr>
        <w:t xml:space="preserve">Оценка </w:t>
      </w:r>
      <w:r>
        <w:rPr>
          <w:rStyle w:val="a3"/>
        </w:rPr>
        <w:t>доходов и доходности операций с ценными бумагами.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314"/>
        </w:tabs>
        <w:ind w:firstLine="840"/>
        <w:jc w:val="both"/>
      </w:pPr>
      <w:r>
        <w:rPr>
          <w:rStyle w:val="a3"/>
        </w:rPr>
        <w:t>Конвертация валюты и начисление процентов.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314"/>
        </w:tabs>
        <w:ind w:firstLine="840"/>
        <w:jc w:val="both"/>
      </w:pPr>
      <w:r>
        <w:rPr>
          <w:rStyle w:val="a3"/>
        </w:rPr>
        <w:t>Совмещение конвертации валюты и наращение простых процентов.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314"/>
        </w:tabs>
        <w:ind w:firstLine="840"/>
        <w:jc w:val="both"/>
      </w:pPr>
      <w:r>
        <w:rPr>
          <w:rStyle w:val="a3"/>
        </w:rPr>
        <w:t>Модели расчета операции: валюта – рубли – рубли – валюта.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314"/>
        </w:tabs>
        <w:ind w:firstLine="840"/>
        <w:jc w:val="both"/>
      </w:pPr>
      <w:r>
        <w:rPr>
          <w:rStyle w:val="a3"/>
        </w:rPr>
        <w:t xml:space="preserve">Модели расчета операции: рубли – валюта – </w:t>
      </w:r>
      <w:r>
        <w:rPr>
          <w:rStyle w:val="a3"/>
        </w:rPr>
        <w:t>валюта – рубли.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184"/>
        </w:tabs>
        <w:ind w:firstLine="840"/>
        <w:jc w:val="both"/>
      </w:pPr>
      <w:r>
        <w:rPr>
          <w:rStyle w:val="a3"/>
        </w:rPr>
        <w:t>Начисление сложных процентов несколько раз в году. Номинальная процентная ставка.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314"/>
        </w:tabs>
        <w:ind w:firstLine="840"/>
      </w:pPr>
      <w:r>
        <w:rPr>
          <w:rStyle w:val="a3"/>
        </w:rPr>
        <w:t>Непрерывные начисления сложных процентов.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314"/>
        </w:tabs>
        <w:ind w:firstLine="840"/>
      </w:pPr>
      <w:r>
        <w:rPr>
          <w:rStyle w:val="a3"/>
        </w:rPr>
        <w:t>Сложные учетные ставки.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189"/>
        </w:tabs>
        <w:ind w:firstLine="840"/>
        <w:jc w:val="both"/>
      </w:pPr>
      <w:r>
        <w:rPr>
          <w:rStyle w:val="a3"/>
        </w:rPr>
        <w:t>Сравнение операций. Эквивалентные процентные ставки. Нахождение эквивалентной простой процен</w:t>
      </w:r>
      <w:r>
        <w:rPr>
          <w:rStyle w:val="a3"/>
        </w:rPr>
        <w:t>тной ставки для простой учетной ставки.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189"/>
        </w:tabs>
        <w:ind w:firstLine="840"/>
        <w:jc w:val="both"/>
      </w:pPr>
      <w:r>
        <w:rPr>
          <w:rStyle w:val="a3"/>
        </w:rPr>
        <w:t>Нахождение эквивалентной простой процентной ставки для сложной процентной ставки.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184"/>
        </w:tabs>
        <w:ind w:firstLine="840"/>
        <w:jc w:val="both"/>
      </w:pPr>
      <w:r>
        <w:rPr>
          <w:rStyle w:val="a3"/>
        </w:rPr>
        <w:t>Нахождение эквивалентной простой процентной ставки для номинальной ставки сложных процентов.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184"/>
        </w:tabs>
        <w:ind w:firstLine="840"/>
        <w:jc w:val="both"/>
      </w:pPr>
      <w:r>
        <w:rPr>
          <w:rStyle w:val="a3"/>
        </w:rPr>
        <w:t>Нахождение эквивалентной номинальной став</w:t>
      </w:r>
      <w:r>
        <w:rPr>
          <w:rStyle w:val="a3"/>
        </w:rPr>
        <w:t>ки сложных процентов для сложной процентной ставки.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189"/>
        </w:tabs>
        <w:ind w:firstLine="840"/>
        <w:jc w:val="both"/>
      </w:pPr>
      <w:r>
        <w:rPr>
          <w:rStyle w:val="a3"/>
        </w:rPr>
        <w:t>Учет инфляционного обесценивания денег и принятия финансовых решений. Уровень (темп) инфляции. Индекс инфляции.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184"/>
        </w:tabs>
        <w:ind w:firstLine="840"/>
        <w:jc w:val="both"/>
      </w:pPr>
      <w:r>
        <w:rPr>
          <w:rStyle w:val="a3"/>
        </w:rPr>
        <w:t>Ставка, учитывающая инфляцию, для случая простых процентов. Формула Фишера. Инфляционная пре</w:t>
      </w:r>
      <w:r>
        <w:rPr>
          <w:rStyle w:val="a3"/>
        </w:rPr>
        <w:t>мия.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318"/>
        </w:tabs>
        <w:ind w:firstLine="840"/>
        <w:jc w:val="both"/>
      </w:pPr>
      <w:r>
        <w:rPr>
          <w:rStyle w:val="a3"/>
        </w:rPr>
        <w:t>Ставка, учитывающая инфляцию, для случая сложных процентов.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184"/>
        </w:tabs>
        <w:ind w:firstLine="840"/>
        <w:jc w:val="both"/>
      </w:pPr>
      <w:r>
        <w:rPr>
          <w:rStyle w:val="a3"/>
        </w:rPr>
        <w:t>Реальная ставка доходности с учетом налога. Случай простой процентной ставки. Случай простой учетной ставки. Случай сложной процентной ставки.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318"/>
        </w:tabs>
        <w:ind w:firstLine="840"/>
      </w:pPr>
      <w:r>
        <w:rPr>
          <w:rStyle w:val="a3"/>
        </w:rPr>
        <w:t>Конверсия валюты и начисления процентов.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318"/>
        </w:tabs>
        <w:ind w:firstLine="840"/>
      </w:pPr>
      <w:r>
        <w:rPr>
          <w:rStyle w:val="a3"/>
        </w:rPr>
        <w:t>Ломбард</w:t>
      </w:r>
      <w:r>
        <w:rPr>
          <w:rStyle w:val="a3"/>
        </w:rPr>
        <w:t>ный кредит.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318"/>
        </w:tabs>
        <w:ind w:firstLine="840"/>
      </w:pPr>
      <w:r>
        <w:rPr>
          <w:rStyle w:val="a3"/>
        </w:rPr>
        <w:t>Потребительский кредит и методы его погашения.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309"/>
        </w:tabs>
        <w:ind w:firstLine="840"/>
      </w:pPr>
      <w:r>
        <w:rPr>
          <w:rStyle w:val="a3"/>
        </w:rPr>
        <w:t>Модели финансовых потоков. Основные понятия.</w:t>
      </w:r>
    </w:p>
    <w:p w:rsidR="0057274F" w:rsidRDefault="009F5988">
      <w:pPr>
        <w:pStyle w:val="11"/>
        <w:numPr>
          <w:ilvl w:val="0"/>
          <w:numId w:val="11"/>
        </w:numPr>
        <w:tabs>
          <w:tab w:val="left" w:pos="1309"/>
        </w:tabs>
        <w:spacing w:after="260"/>
        <w:ind w:firstLine="840"/>
      </w:pPr>
      <w:r>
        <w:rPr>
          <w:rStyle w:val="a3"/>
        </w:rPr>
        <w:t>Нахождение наращенной суммы для простой ренты постнумерандо.</w:t>
      </w:r>
    </w:p>
    <w:p w:rsidR="0057274F" w:rsidRDefault="009F5988">
      <w:pPr>
        <w:pStyle w:val="11"/>
        <w:ind w:left="1240" w:firstLine="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57274F" w:rsidRDefault="009F5988">
      <w:pPr>
        <w:pStyle w:val="a5"/>
        <w:ind w:left="739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B02C49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57274F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</w:t>
            </w:r>
            <w:r>
              <w:rPr>
                <w:rStyle w:val="a6"/>
                <w:b/>
                <w:bCs/>
              </w:rPr>
              <w:t xml:space="preserve">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74F" w:rsidRDefault="0057274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74F" w:rsidRDefault="0057274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74F" w:rsidRDefault="0057274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74F" w:rsidRDefault="0057274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 xml:space="preserve">F (not </w:t>
            </w:r>
            <w:r>
              <w:rPr>
                <w:rStyle w:val="a6"/>
                <w:lang w:val="en-US" w:eastAsia="en-US"/>
              </w:rPr>
              <w:t>rated)</w:t>
            </w:r>
          </w:p>
        </w:tc>
      </w:tr>
      <w:tr w:rsidR="0057274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74F" w:rsidRDefault="0057274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4F" w:rsidRDefault="009F598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57274F" w:rsidRDefault="009F5988">
      <w:pPr>
        <w:pStyle w:val="11"/>
        <w:numPr>
          <w:ilvl w:val="0"/>
          <w:numId w:val="10"/>
        </w:numPr>
        <w:tabs>
          <w:tab w:val="left" w:pos="1018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57274F" w:rsidRDefault="009F5988">
      <w:pPr>
        <w:pStyle w:val="1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</w:t>
      </w:r>
      <w:r>
        <w:rPr>
          <w:rStyle w:val="a3"/>
        </w:rPr>
        <w:lastRenderedPageBreak/>
        <w:t>нестандартное решение, позволяющее диагностировать умения, интегрировать знания различных научных областей в практическую подгот</w:t>
      </w:r>
      <w:r>
        <w:rPr>
          <w:rStyle w:val="a3"/>
        </w:rPr>
        <w:t xml:space="preserve">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57274F" w:rsidRDefault="009F5988">
      <w:pPr>
        <w:pStyle w:val="1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57274F" w:rsidRDefault="009F5988">
      <w:pPr>
        <w:pStyle w:val="11"/>
        <w:numPr>
          <w:ilvl w:val="0"/>
          <w:numId w:val="12"/>
        </w:numPr>
        <w:tabs>
          <w:tab w:val="left" w:pos="1010"/>
        </w:tabs>
        <w:spacing w:line="233" w:lineRule="auto"/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</w:t>
      </w:r>
      <w:r>
        <w:rPr>
          <w:rStyle w:val="a3"/>
        </w:rPr>
        <w:t>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57274F" w:rsidRDefault="009F5988">
      <w:pPr>
        <w:pStyle w:val="11"/>
        <w:numPr>
          <w:ilvl w:val="0"/>
          <w:numId w:val="12"/>
        </w:numPr>
        <w:tabs>
          <w:tab w:val="left" w:pos="1010"/>
        </w:tabs>
        <w:spacing w:line="230" w:lineRule="auto"/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57274F" w:rsidRDefault="009F5988">
      <w:pPr>
        <w:pStyle w:val="11"/>
        <w:numPr>
          <w:ilvl w:val="0"/>
          <w:numId w:val="12"/>
        </w:numPr>
        <w:tabs>
          <w:tab w:val="left" w:pos="1010"/>
        </w:tabs>
        <w:spacing w:line="230" w:lineRule="auto"/>
        <w:ind w:firstLine="720"/>
        <w:jc w:val="both"/>
      </w:pPr>
      <w:r>
        <w:rPr>
          <w:rStyle w:val="a3"/>
        </w:rPr>
        <w:t>ознакомление с инстр</w:t>
      </w:r>
      <w:r>
        <w:rPr>
          <w:rStyle w:val="a3"/>
        </w:rPr>
        <w:t>уктивными материалами с целью осознания задач практического занятия, техники безопасности при работе в аудитории.</w:t>
      </w:r>
    </w:p>
    <w:p w:rsidR="0057274F" w:rsidRDefault="009F5988">
      <w:pPr>
        <w:pStyle w:val="1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</w:t>
      </w:r>
      <w:r>
        <w:rPr>
          <w:rStyle w:val="a3"/>
        </w:rPr>
        <w:t xml:space="preserve"> (в зависимости от степени сложности поставленных задач).</w:t>
      </w:r>
    </w:p>
    <w:p w:rsidR="0057274F" w:rsidRDefault="009F5988">
      <w:pPr>
        <w:pStyle w:val="22"/>
        <w:keepNext/>
        <w:keepLines/>
        <w:numPr>
          <w:ilvl w:val="0"/>
          <w:numId w:val="13"/>
        </w:numPr>
        <w:tabs>
          <w:tab w:val="left" w:pos="1023"/>
        </w:tabs>
        <w:ind w:firstLine="720"/>
        <w:jc w:val="both"/>
      </w:pPr>
      <w:bookmarkStart w:id="7" w:name="bookmark17"/>
      <w:r>
        <w:rPr>
          <w:rStyle w:val="21"/>
          <w:b/>
          <w:bCs/>
        </w:rPr>
        <w:t>Курсовые проекты (работы)</w:t>
      </w:r>
      <w:bookmarkEnd w:id="7"/>
    </w:p>
    <w:p w:rsidR="0057274F" w:rsidRDefault="009F5988">
      <w:pPr>
        <w:pStyle w:val="1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57274F" w:rsidRDefault="009F5988">
      <w:pPr>
        <w:pStyle w:val="22"/>
        <w:keepNext/>
        <w:keepLines/>
        <w:numPr>
          <w:ilvl w:val="0"/>
          <w:numId w:val="13"/>
        </w:numPr>
        <w:tabs>
          <w:tab w:val="left" w:pos="1014"/>
        </w:tabs>
        <w:ind w:firstLine="720"/>
        <w:jc w:val="both"/>
      </w:pPr>
      <w:bookmarkStart w:id="8" w:name="bookmark19"/>
      <w:r>
        <w:rPr>
          <w:rStyle w:val="21"/>
          <w:b/>
          <w:bCs/>
        </w:rPr>
        <w:t>Оценка компетенций (в целом)</w:t>
      </w:r>
      <w:bookmarkEnd w:id="8"/>
    </w:p>
    <w:p w:rsidR="0057274F" w:rsidRDefault="009F5988">
      <w:pPr>
        <w:pStyle w:val="11"/>
        <w:ind w:firstLine="720"/>
        <w:jc w:val="both"/>
      </w:pPr>
      <w:r>
        <w:rPr>
          <w:rStyle w:val="a3"/>
        </w:rPr>
        <w:t xml:space="preserve">Оценка компетенций (в целом) осуществляется по итогам суммирования текущих результатов обучающегося и промежуточной </w:t>
      </w:r>
      <w:r>
        <w:rPr>
          <w:rStyle w:val="a3"/>
        </w:rPr>
        <w:t>аттестации.</w:t>
      </w:r>
    </w:p>
    <w:p w:rsidR="0057274F" w:rsidRDefault="009F5988">
      <w:pPr>
        <w:pStyle w:val="11"/>
        <w:spacing w:after="1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</w:t>
      </w:r>
      <w:r>
        <w:rPr>
          <w:rStyle w:val="a3"/>
        </w:rPr>
        <w:t xml:space="preserve">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57274F">
      <w:pgSz w:w="11900" w:h="16840"/>
      <w:pgMar w:top="1124" w:right="796" w:bottom="1068" w:left="1595" w:header="696" w:footer="6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88" w:rsidRDefault="009F5988">
      <w:r>
        <w:separator/>
      </w:r>
    </w:p>
  </w:endnote>
  <w:endnote w:type="continuationSeparator" w:id="0">
    <w:p w:rsidR="009F5988" w:rsidRDefault="009F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88" w:rsidRDefault="009F5988"/>
  </w:footnote>
  <w:footnote w:type="continuationSeparator" w:id="0">
    <w:p w:rsidR="009F5988" w:rsidRDefault="009F59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E07"/>
    <w:multiLevelType w:val="multilevel"/>
    <w:tmpl w:val="2AD6E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60263"/>
    <w:multiLevelType w:val="multilevel"/>
    <w:tmpl w:val="93BE533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7E0BB7"/>
    <w:multiLevelType w:val="multilevel"/>
    <w:tmpl w:val="303CC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921CE2"/>
    <w:multiLevelType w:val="multilevel"/>
    <w:tmpl w:val="660E9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50036A"/>
    <w:multiLevelType w:val="multilevel"/>
    <w:tmpl w:val="5C3AB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500A31"/>
    <w:multiLevelType w:val="multilevel"/>
    <w:tmpl w:val="59FEF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461F2C"/>
    <w:multiLevelType w:val="multilevel"/>
    <w:tmpl w:val="1018C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3A25F8"/>
    <w:multiLevelType w:val="multilevel"/>
    <w:tmpl w:val="B428D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5D7A0F"/>
    <w:multiLevelType w:val="multilevel"/>
    <w:tmpl w:val="BADC053A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D21AD6"/>
    <w:multiLevelType w:val="multilevel"/>
    <w:tmpl w:val="7F1CF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0F075F"/>
    <w:multiLevelType w:val="multilevel"/>
    <w:tmpl w:val="E5A2F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1543E4"/>
    <w:multiLevelType w:val="multilevel"/>
    <w:tmpl w:val="67F21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9A59EC"/>
    <w:multiLevelType w:val="multilevel"/>
    <w:tmpl w:val="F29AC7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7274F"/>
    <w:rsid w:val="0057274F"/>
    <w:rsid w:val="009F5988"/>
    <w:rsid w:val="00B0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2B2E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line="226" w:lineRule="auto"/>
      <w:ind w:firstLine="220"/>
    </w:pPr>
    <w:rPr>
      <w:rFonts w:ascii="Calibri" w:eastAsia="Calibri" w:hAnsi="Calibri" w:cs="Calibri"/>
      <w:color w:val="272B2E"/>
    </w:rPr>
  </w:style>
  <w:style w:type="paragraph" w:customStyle="1" w:styleId="10">
    <w:name w:val="Заголовок №1"/>
    <w:basedOn w:val="a"/>
    <w:link w:val="1"/>
    <w:pPr>
      <w:spacing w:after="27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2B2E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line="226" w:lineRule="auto"/>
      <w:ind w:firstLine="220"/>
    </w:pPr>
    <w:rPr>
      <w:rFonts w:ascii="Calibri" w:eastAsia="Calibri" w:hAnsi="Calibri" w:cs="Calibri"/>
      <w:color w:val="272B2E"/>
    </w:rPr>
  </w:style>
  <w:style w:type="paragraph" w:customStyle="1" w:styleId="10">
    <w:name w:val="Заголовок №1"/>
    <w:basedOn w:val="a"/>
    <w:link w:val="1"/>
    <w:pPr>
      <w:spacing w:after="27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3558</Words>
  <Characters>20287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3</cp:revision>
  <dcterms:created xsi:type="dcterms:W3CDTF">2025-01-28T11:37:00Z</dcterms:created>
  <dcterms:modified xsi:type="dcterms:W3CDTF">2025-01-28T11:38:00Z</dcterms:modified>
</cp:coreProperties>
</file>