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D9" w:rsidRDefault="001657D9">
      <w:pPr>
        <w:spacing w:line="179" w:lineRule="exact"/>
        <w:rPr>
          <w:sz w:val="14"/>
          <w:szCs w:val="14"/>
        </w:rPr>
      </w:pPr>
    </w:p>
    <w:p w:rsidR="001657D9" w:rsidRDefault="001657D9">
      <w:pPr>
        <w:spacing w:line="1" w:lineRule="exact"/>
        <w:sectPr w:rsidR="001657D9">
          <w:pgSz w:w="11900" w:h="16840"/>
          <w:pgMar w:top="1100" w:right="743" w:bottom="698" w:left="1576" w:header="0" w:footer="3" w:gutter="0"/>
          <w:pgNumType w:start="1"/>
          <w:cols w:space="720"/>
          <w:noEndnote/>
          <w:docGrid w:linePitch="360"/>
        </w:sectPr>
      </w:pPr>
    </w:p>
    <w:p w:rsidR="00A5186F" w:rsidRPr="00415E3F" w:rsidRDefault="00A5186F" w:rsidP="00A5186F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A5186F" w:rsidRDefault="00A5186F" w:rsidP="00A5186F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0965A5" wp14:editId="668D3F4F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A5186F" w:rsidRDefault="00A5186F" w:rsidP="00A5186F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C2A7C5" wp14:editId="6DAB03E2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86F" w:rsidRPr="00415E3F" w:rsidRDefault="00A5186F" w:rsidP="00A518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A5186F" w:rsidRPr="00415E3F" w:rsidRDefault="00A5186F" w:rsidP="00A5186F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A5186F" w:rsidRPr="00415E3F" w:rsidRDefault="00A5186F" w:rsidP="00A5186F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A5186F" w:rsidRPr="00415E3F" w:rsidRDefault="00A5186F" w:rsidP="00A5186F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A5186F" w:rsidRPr="00415E3F" w:rsidRDefault="00A5186F" w:rsidP="00A5186F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A5186F" w:rsidRDefault="00A5186F">
      <w:pPr>
        <w:pStyle w:val="1"/>
        <w:spacing w:after="920"/>
        <w:ind w:firstLine="0"/>
        <w:jc w:val="center"/>
        <w:rPr>
          <w:rStyle w:val="a3"/>
          <w:b/>
          <w:bCs/>
        </w:rPr>
      </w:pPr>
    </w:p>
    <w:p w:rsidR="00A5186F" w:rsidRDefault="00A5186F">
      <w:pPr>
        <w:pStyle w:val="1"/>
        <w:spacing w:after="920"/>
        <w:ind w:firstLine="0"/>
        <w:jc w:val="center"/>
        <w:rPr>
          <w:rStyle w:val="a3"/>
          <w:b/>
          <w:bCs/>
        </w:rPr>
      </w:pPr>
    </w:p>
    <w:p w:rsidR="001657D9" w:rsidRDefault="00A5186F">
      <w:pPr>
        <w:pStyle w:val="1"/>
        <w:spacing w:after="92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1129030</wp:posOffset>
                </wp:positionH>
                <wp:positionV relativeFrom="paragraph">
                  <wp:posOffset>1041400</wp:posOffset>
                </wp:positionV>
                <wp:extent cx="1356360" cy="17951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5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57D9" w:rsidRDefault="00A5186F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1657D9" w:rsidRDefault="00A5186F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1657D9" w:rsidRDefault="00A5186F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1657D9" w:rsidRDefault="00A5186F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8.900000000000006pt;margin-top:82.pt;width:106.8pt;height:141.34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«ГОСУДАРСТВЕННАЯ И МУНИЦИПАЛЬНАЯ СЛУЖБА»</w:t>
      </w:r>
    </w:p>
    <w:p w:rsidR="001657D9" w:rsidRDefault="00A5186F">
      <w:pPr>
        <w:pStyle w:val="1"/>
        <w:spacing w:after="640"/>
        <w:ind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1657D9" w:rsidRDefault="00A5186F">
      <w:pPr>
        <w:pStyle w:val="1"/>
        <w:spacing w:after="520"/>
        <w:ind w:firstLine="0"/>
        <w:jc w:val="center"/>
      </w:pPr>
      <w:r>
        <w:rPr>
          <w:rStyle w:val="a3"/>
          <w:b/>
          <w:bCs/>
        </w:rPr>
        <w:t>Эффективное государственное управление</w:t>
      </w:r>
    </w:p>
    <w:p w:rsidR="001657D9" w:rsidRDefault="00A5186F">
      <w:pPr>
        <w:pStyle w:val="1"/>
        <w:spacing w:after="240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1657D9" w:rsidRDefault="00294C25">
      <w:pPr>
        <w:pStyle w:val="1"/>
        <w:spacing w:after="3260"/>
        <w:ind w:firstLine="0"/>
        <w:jc w:val="center"/>
      </w:pPr>
      <w:r>
        <w:rPr>
          <w:rStyle w:val="a3"/>
          <w:b/>
          <w:bCs/>
        </w:rPr>
        <w:t>О</w:t>
      </w:r>
      <w:bookmarkStart w:id="0" w:name="_GoBack"/>
      <w:bookmarkEnd w:id="0"/>
      <w:r w:rsidR="00A5186F">
        <w:rPr>
          <w:rStyle w:val="a3"/>
          <w:b/>
          <w:bCs/>
        </w:rPr>
        <w:t>чно-заочная</w:t>
      </w:r>
    </w:p>
    <w:p w:rsidR="001657D9" w:rsidRDefault="00A5186F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1657D9" w:rsidRDefault="00A5186F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A5186F" w:rsidRDefault="00A5186F">
      <w:pPr>
        <w:pStyle w:val="1"/>
        <w:spacing w:after="560"/>
        <w:ind w:firstLine="0"/>
        <w:jc w:val="center"/>
        <w:rPr>
          <w:rStyle w:val="a3"/>
        </w:rPr>
      </w:pPr>
    </w:p>
    <w:p w:rsidR="00A5186F" w:rsidRDefault="00A5186F">
      <w:pPr>
        <w:pStyle w:val="1"/>
        <w:spacing w:after="560"/>
        <w:ind w:firstLine="0"/>
        <w:jc w:val="center"/>
      </w:pPr>
    </w:p>
    <w:p w:rsidR="001657D9" w:rsidRDefault="00A5186F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«Государственная и муниципальная служба»</w:t>
      </w:r>
      <w:bookmarkEnd w:id="1"/>
    </w:p>
    <w:p w:rsidR="001657D9" w:rsidRDefault="00A5186F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1657D9" w:rsidRDefault="00A5186F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1657D9" w:rsidRDefault="00A5186F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1657D9" w:rsidRDefault="00A5186F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1657D9" w:rsidRDefault="00A5186F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1657D9" w:rsidRDefault="00A5186F">
      <w:pPr>
        <w:pStyle w:val="1"/>
        <w:numPr>
          <w:ilvl w:val="0"/>
          <w:numId w:val="1"/>
        </w:numPr>
        <w:tabs>
          <w:tab w:val="left" w:pos="1133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1657D9" w:rsidRDefault="00A5186F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1657D9" w:rsidRDefault="00A5186F">
      <w:pPr>
        <w:pStyle w:val="1"/>
        <w:numPr>
          <w:ilvl w:val="0"/>
          <w:numId w:val="1"/>
        </w:numPr>
        <w:tabs>
          <w:tab w:val="left" w:pos="1133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1657D9" w:rsidRDefault="00A5186F">
      <w:pPr>
        <w:pStyle w:val="1"/>
        <w:numPr>
          <w:ilvl w:val="0"/>
          <w:numId w:val="2"/>
        </w:numPr>
        <w:tabs>
          <w:tab w:val="left" w:pos="1133"/>
        </w:tabs>
        <w:ind w:firstLine="8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1657D9" w:rsidRDefault="00A5186F">
      <w:pPr>
        <w:pStyle w:val="a5"/>
        <w:ind w:left="91"/>
      </w:pPr>
      <w:r>
        <w:rPr>
          <w:rStyle w:val="a4"/>
        </w:rPr>
        <w:t>Процесс освоения дисциплины «Государственная и муниципальная служба»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1657D9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1657D9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240"/>
            </w:pPr>
            <w:r>
              <w:rPr>
                <w:rStyle w:val="a6"/>
              </w:rPr>
              <w:t>ОПК-1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обеспечивать приоритет прав и свобод человека; соблюдать нормы законодательства Российской Федерации и служебной этики </w:t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</w:rPr>
              <w:t>своей профессиональной деятельности</w:t>
            </w:r>
          </w:p>
        </w:tc>
      </w:tr>
      <w:tr w:rsidR="001657D9">
        <w:trPr>
          <w:trHeight w:hRule="exact" w:val="139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240"/>
            </w:pPr>
            <w:r>
              <w:rPr>
                <w:rStyle w:val="a6"/>
              </w:rPr>
              <w:t>ОПК-5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</w:t>
            </w:r>
          </w:p>
        </w:tc>
      </w:tr>
    </w:tbl>
    <w:p w:rsidR="001657D9" w:rsidRDefault="001657D9">
      <w:pPr>
        <w:spacing w:after="239" w:line="1" w:lineRule="exact"/>
      </w:pPr>
    </w:p>
    <w:p w:rsidR="001657D9" w:rsidRDefault="001657D9">
      <w:pPr>
        <w:spacing w:line="1" w:lineRule="exact"/>
      </w:pPr>
    </w:p>
    <w:p w:rsidR="001657D9" w:rsidRDefault="00A5186F">
      <w:pPr>
        <w:pStyle w:val="a5"/>
        <w:ind w:left="806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4258"/>
        <w:gridCol w:w="1363"/>
        <w:gridCol w:w="1690"/>
      </w:tblGrid>
      <w:tr w:rsidR="001657D9">
        <w:trPr>
          <w:trHeight w:hRule="exact" w:val="81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1657D9">
        <w:trPr>
          <w:trHeight w:hRule="exact" w:val="169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</w:pPr>
            <w:r>
              <w:rPr>
                <w:rStyle w:val="a6"/>
              </w:rPr>
              <w:t>Тема 1</w:t>
            </w:r>
          </w:p>
          <w:p w:rsidR="001657D9" w:rsidRDefault="00A5186F">
            <w:pPr>
              <w:pStyle w:val="a7"/>
              <w:ind w:firstLine="0"/>
            </w:pPr>
            <w:r>
              <w:rPr>
                <w:rStyle w:val="a6"/>
              </w:rPr>
              <w:t>Государственная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</w:rPr>
              <w:t>Сущность и особенности государственной службы как системы. Уровни и виды государственной службы. Военная служба. Правоохранительная служба. Государственная гражданская служба.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57D9" w:rsidRDefault="001657D9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7D9" w:rsidRDefault="001657D9">
            <w:pPr>
              <w:rPr>
                <w:sz w:val="10"/>
                <w:szCs w:val="10"/>
              </w:rPr>
            </w:pPr>
          </w:p>
        </w:tc>
      </w:tr>
      <w:tr w:rsidR="001657D9">
        <w:trPr>
          <w:trHeight w:hRule="exact" w:val="283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</w:pPr>
            <w:r>
              <w:rPr>
                <w:rStyle w:val="a6"/>
              </w:rPr>
              <w:t>гражданская служба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tabs>
                <w:tab w:val="left" w:pos="2328"/>
              </w:tabs>
              <w:ind w:firstLine="0"/>
              <w:jc w:val="both"/>
            </w:pPr>
            <w:r>
              <w:rPr>
                <w:rStyle w:val="a6"/>
              </w:rPr>
              <w:t>Федеральная</w:t>
            </w:r>
            <w:r>
              <w:rPr>
                <w:rStyle w:val="a6"/>
              </w:rPr>
              <w:tab/>
              <w:t>государственная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</w:tc>
      </w:tr>
      <w:tr w:rsidR="001657D9">
        <w:trPr>
          <w:trHeight w:hRule="exact" w:val="298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</w:pPr>
            <w:r>
              <w:rPr>
                <w:rStyle w:val="a6"/>
              </w:rPr>
              <w:t>как социальный,</w:t>
            </w: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</w:rPr>
              <w:t>гражданская служба и государственная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ОПК-5</w:t>
            </w:r>
          </w:p>
        </w:tc>
      </w:tr>
      <w:tr w:rsidR="001657D9">
        <w:trPr>
          <w:trHeight w:hRule="exact" w:val="1886"/>
          <w:jc w:val="center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</w:pPr>
            <w:r>
              <w:rPr>
                <w:rStyle w:val="a6"/>
              </w:rPr>
              <w:t>правовой и организационный институт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</w:rPr>
              <w:t>гражданская служба субъекта Российской Федерации. Подходы к определению места государственной службы в системе государственного управления. Государственная служба как механизм, институт и технология управления. Проблемы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Т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D9" w:rsidRDefault="001657D9"/>
        </w:tc>
      </w:tr>
    </w:tbl>
    <w:p w:rsidR="001657D9" w:rsidRDefault="00A5186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4258"/>
        <w:gridCol w:w="1363"/>
        <w:gridCol w:w="1690"/>
      </w:tblGrid>
      <w:tr w:rsidR="001657D9">
        <w:trPr>
          <w:trHeight w:hRule="exact" w:val="16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57D9" w:rsidRDefault="001657D9">
            <w:pPr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</w:rPr>
              <w:t>реформирования и развития государственной службы Российской Федерации. Обеспечение устойчивости, эффективности системы государственной службы в процессе ее реформирования.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57D9" w:rsidRDefault="001657D9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7D9" w:rsidRDefault="001657D9">
            <w:pPr>
              <w:rPr>
                <w:sz w:val="10"/>
                <w:szCs w:val="10"/>
              </w:rPr>
            </w:pPr>
          </w:p>
        </w:tc>
      </w:tr>
      <w:tr w:rsidR="001657D9">
        <w:trPr>
          <w:trHeight w:hRule="exact" w:val="580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</w:pPr>
            <w:r>
              <w:rPr>
                <w:rStyle w:val="a6"/>
              </w:rPr>
              <w:t>Тема 2 Правовое регулирование государственной муниципальной службы в Российской Федерац</w:t>
            </w:r>
            <w:proofErr w:type="gramStart"/>
            <w:r>
              <w:rPr>
                <w:rStyle w:val="a6"/>
              </w:rPr>
              <w:t>ии и её</w:t>
            </w:r>
            <w:proofErr w:type="gramEnd"/>
            <w:r>
              <w:rPr>
                <w:rStyle w:val="a6"/>
              </w:rPr>
              <w:t xml:space="preserve"> субъектах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Полномочия субъектов Российской Федерации в правовом регулировании государственной гражданской службы. Совместное ведение полномочий по правовому регулированию этого уровня службы с федеральным центром. Самостоятельное осуществление организации государственной гражданской службы субъекта Российской Федерации. Особенности содержания государственной службы в субъектах Российской Федерации: в национальных республиках, областях и краях, городах федерального значения. Законодательная основа государственной гражданской службы города Москвы. Характеристика правовой базы регулирования государственной гражданской службы города Москвы.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ОПК-5</w:t>
            </w:r>
          </w:p>
        </w:tc>
      </w:tr>
      <w:tr w:rsidR="001657D9">
        <w:trPr>
          <w:trHeight w:hRule="exact" w:val="691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</w:pPr>
            <w:r>
              <w:rPr>
                <w:rStyle w:val="a6"/>
              </w:rPr>
              <w:t>Тема 3 Правовой и социальный статус государственного гражданского и муниципального служащего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Понятия: служащий, государственный служащий, государственный гражданский и муниципальный служащий в России. Правовой статус государственного гражданского служащего в Российской Федерации и городе Москве. Особенности социального статуса государственного гражданского и муниципального служащего. Понятие и основные группы прав государственных гражданских и муниципальных служащих. Статусные, функциональные, </w:t>
            </w:r>
            <w:proofErr w:type="spellStart"/>
            <w:r>
              <w:rPr>
                <w:rStyle w:val="a6"/>
              </w:rPr>
              <w:t>социально</w:t>
            </w:r>
            <w:r>
              <w:rPr>
                <w:rStyle w:val="a6"/>
              </w:rPr>
              <w:softHyphen/>
              <w:t>личностные</w:t>
            </w:r>
            <w:proofErr w:type="spellEnd"/>
            <w:r>
              <w:rPr>
                <w:rStyle w:val="a6"/>
              </w:rPr>
              <w:t xml:space="preserve"> права гражданского и муниципального служащего города Москвы. Обязанности гражданского и муниципального служащего города Москвы. Ограничения и запреты, связанные с государственной гражданской и муниципальной службой. </w:t>
            </w:r>
            <w:proofErr w:type="spellStart"/>
            <w:r>
              <w:rPr>
                <w:rStyle w:val="a6"/>
              </w:rPr>
              <w:t>Общесоциальное</w:t>
            </w:r>
            <w:proofErr w:type="spellEnd"/>
            <w:r>
              <w:rPr>
                <w:rStyle w:val="a6"/>
              </w:rPr>
              <w:t xml:space="preserve"> и юридическое содержание понятия «социальные гарантии». Современные механизмы обеспечения </w:t>
            </w:r>
            <w:proofErr w:type="gramStart"/>
            <w:r>
              <w:rPr>
                <w:rStyle w:val="a6"/>
              </w:rPr>
              <w:t>социальных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ОПК-5</w:t>
            </w:r>
          </w:p>
        </w:tc>
      </w:tr>
    </w:tbl>
    <w:p w:rsidR="001657D9" w:rsidRDefault="00A5186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4258"/>
        <w:gridCol w:w="1363"/>
        <w:gridCol w:w="1690"/>
      </w:tblGrid>
      <w:tr w:rsidR="001657D9">
        <w:trPr>
          <w:trHeight w:hRule="exact" w:val="277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57D9" w:rsidRDefault="001657D9">
            <w:pPr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</w:rPr>
              <w:t>гарантий государственных гражданских и муниципальных служащих – отечественный и мировой опыт. Оплата труда государственного гражданского и муниципального служащего. Основные и дополнительные государственные гарантии на государственной гражданской и муниципальной службе в РФ и городе Москве.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57D9" w:rsidRDefault="001657D9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7D9" w:rsidRDefault="001657D9">
            <w:pPr>
              <w:rPr>
                <w:sz w:val="10"/>
                <w:szCs w:val="10"/>
              </w:rPr>
            </w:pPr>
          </w:p>
        </w:tc>
      </w:tr>
      <w:tr w:rsidR="001657D9">
        <w:trPr>
          <w:trHeight w:hRule="exact" w:val="1133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</w:pPr>
            <w:r>
              <w:rPr>
                <w:rStyle w:val="a6"/>
              </w:rPr>
              <w:t>Тема 4 Управление государственной службой в Российской Федерации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Основные подходы к научному анализу системы управления кадровым составом государственной гражданской службы. Цели, функции и структура системы управления кадровым составом государственной гражданской службы Российской Федерации. Организационно</w:t>
            </w:r>
            <w:r>
              <w:rPr>
                <w:rStyle w:val="a6"/>
              </w:rPr>
              <w:softHyphen/>
              <w:t>-функциональная структура системы управления кадровым составом государственной службы города Москвы. Полномочия и основные направления деятельности Управления государственной службы и кадров Правительства Москвы. Подразделения кадровой службы в органах исполнительной власти города Москвы. Кадровое, документационное, правовое, информационное и техническое обеспечение системы управления кадровым составом. Структура системы управления кадровым составом государственной гражданской службы в государственном органе (аппарате). Подсистема линейного руководства. Подсистема планирования кадрового состава. Подсистема управления поступления на государственную службу и учёта кадрового состава. Подсистема управления служебными отношениями. Подсистема управления развитием кадрового состава. Подсистема управления мотивацией и стимулированием профессиональной служебной деятельности государственных гражданских служащих. Принципы и методы построения системы управления кадровым составом.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ОПК-5</w:t>
            </w:r>
          </w:p>
        </w:tc>
      </w:tr>
      <w:tr w:rsidR="001657D9">
        <w:trPr>
          <w:trHeight w:hRule="exact" w:val="28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</w:pPr>
            <w:r>
              <w:rPr>
                <w:rStyle w:val="a6"/>
              </w:rPr>
              <w:t>Тема 5 Должности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tabs>
                <w:tab w:val="left" w:pos="2304"/>
              </w:tabs>
              <w:ind w:firstLine="0"/>
              <w:jc w:val="both"/>
            </w:pPr>
            <w:r>
              <w:rPr>
                <w:rStyle w:val="a6"/>
              </w:rPr>
              <w:t>Должности</w:t>
            </w:r>
            <w:r>
              <w:rPr>
                <w:rStyle w:val="a6"/>
              </w:rPr>
              <w:tab/>
              <w:t>государственной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</w:tc>
      </w:tr>
    </w:tbl>
    <w:p w:rsidR="001657D9" w:rsidRDefault="00A5186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4258"/>
        <w:gridCol w:w="1363"/>
        <w:gridCol w:w="1690"/>
      </w:tblGrid>
      <w:tr w:rsidR="001657D9">
        <w:trPr>
          <w:trHeight w:hRule="exact" w:val="553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и классные чины государственных гражданских и муниципальных служащих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</w:rPr>
              <w:t>гражданской службы. Классификация должностей. Реестры должностей государственной гражданской службы. Квалификационные требования к должностям государственной гражданской службе. Замещение вакантных должностей государственной гражданской службы: порядок и условия. Правовое и нормативное регулирования замещения вакантных должностей государственной гражданской службы. Категории должностей: руководители, помощники, специалисты, обеспечивающие специалисты. Классные чины государственной гражданской службы. Условия и порядок присвоения классных чинов государственным гражданским служащим.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</w:t>
            </w:r>
            <w:proofErr w:type="gramEnd"/>
          </w:p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ОПК-5</w:t>
            </w:r>
          </w:p>
        </w:tc>
      </w:tr>
      <w:tr w:rsidR="001657D9">
        <w:trPr>
          <w:trHeight w:hRule="exact" w:val="774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</w:pPr>
            <w:r>
              <w:rPr>
                <w:rStyle w:val="a6"/>
              </w:rPr>
              <w:t>Тема 6 Задачи и функции структурного подразделения по вопросам государственной службы и кадров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Цели, задачи и функции структурного подразделения по вопросам государственной службы и кадров государственного органа. Функциональная взаимосвязь структурного подразделения по вопросам государственной службы и кадров с другими подразделениями государственного органа. Структурное подразделение по вопросам государственной службы и кадров государственного органа как консультационный, информационный и методический центр кадровой работы. Автоматизация кадровых процессов. Повышение уровня </w:t>
            </w:r>
            <w:r>
              <w:rPr>
                <w:rStyle w:val="a6"/>
                <w:lang w:val="en-US" w:eastAsia="en-US"/>
              </w:rPr>
              <w:t>IT</w:t>
            </w:r>
            <w:r w:rsidRPr="00A5186F">
              <w:rPr>
                <w:rStyle w:val="a6"/>
                <w:lang w:eastAsia="en-US"/>
              </w:rPr>
              <w:t xml:space="preserve">- </w:t>
            </w:r>
            <w:r>
              <w:rPr>
                <w:rStyle w:val="a6"/>
              </w:rPr>
              <w:t xml:space="preserve">грамотности специалистов структурных подразделений государственных органов по вопросам государственной службы и кадров. Оценка эффективности и результативности деятельности структурного подразделения государственного органа по вопросам государственной службы и кадров на основе сбалансированной системы показателей (ССП) и ключевых показателей эффективности </w:t>
            </w:r>
            <w:r w:rsidRPr="00A5186F">
              <w:rPr>
                <w:rStyle w:val="a6"/>
                <w:lang w:eastAsia="en-US"/>
              </w:rPr>
              <w:t>(</w:t>
            </w:r>
            <w:r>
              <w:rPr>
                <w:rStyle w:val="a6"/>
                <w:lang w:val="en-US" w:eastAsia="en-US"/>
              </w:rPr>
              <w:t>KPI</w:t>
            </w:r>
            <w:r w:rsidRPr="00A5186F">
              <w:rPr>
                <w:rStyle w:val="a6"/>
                <w:lang w:eastAsia="en-US"/>
              </w:rPr>
              <w:t>).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ОПК-5</w:t>
            </w:r>
          </w:p>
        </w:tc>
      </w:tr>
      <w:tr w:rsidR="001657D9">
        <w:trPr>
          <w:trHeight w:hRule="exact" w:val="111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</w:pPr>
            <w:r>
              <w:rPr>
                <w:rStyle w:val="a6"/>
              </w:rPr>
              <w:t xml:space="preserve">Тема 7 Поступление на </w:t>
            </w:r>
            <w:proofErr w:type="gramStart"/>
            <w:r>
              <w:rPr>
                <w:rStyle w:val="a6"/>
              </w:rPr>
              <w:t>государственную</w:t>
            </w:r>
            <w:proofErr w:type="gramEnd"/>
            <w:r>
              <w:rPr>
                <w:rStyle w:val="a6"/>
              </w:rPr>
              <w:t xml:space="preserve"> гражданскую 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Условия поступления на государственную гражданскую службу. Ограничения, при которых гражданин не может быть принят </w:t>
            </w:r>
            <w:proofErr w:type="gramStart"/>
            <w:r>
              <w:rPr>
                <w:rStyle w:val="a6"/>
              </w:rPr>
              <w:t>на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ОПК-5</w:t>
            </w:r>
          </w:p>
        </w:tc>
      </w:tr>
    </w:tbl>
    <w:p w:rsidR="001657D9" w:rsidRDefault="00A5186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4258"/>
        <w:gridCol w:w="1363"/>
        <w:gridCol w:w="1690"/>
      </w:tblGrid>
      <w:tr w:rsidR="001657D9">
        <w:trPr>
          <w:trHeight w:hRule="exact" w:val="415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муниципальную службу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</w:rPr>
              <w:t>государственную гражданскую службу. Процедура оформления доступа к государственной тайне и основания для отказа. Основные разделы и срок действия служебного контракта. Порядок принятия решения о допуске гражданина к участию в конкурсе. Понятие и типология систем прохождения государственной гражданской службы. Этапы прохождения государственной гражданской службы. Базовые и специальные принципы прохождения государственной гражданской службы.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57D9" w:rsidRDefault="001657D9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7D9" w:rsidRDefault="001657D9">
            <w:pPr>
              <w:rPr>
                <w:sz w:val="10"/>
                <w:szCs w:val="10"/>
              </w:rPr>
            </w:pPr>
          </w:p>
        </w:tc>
      </w:tr>
      <w:tr w:rsidR="001657D9">
        <w:trPr>
          <w:trHeight w:hRule="exact" w:val="1022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</w:pPr>
            <w:r>
              <w:rPr>
                <w:rStyle w:val="a6"/>
              </w:rPr>
              <w:t>Тема 8 Аттестация государственного гражданского и муниципального служащего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Цель, основные задачи и функции аттестации государственных гражданских служащих. Порядок проведения аттестации. Условия проведения внеочередной аттестации. Структура и содержание правового акта государственного органа о подготовке и проведении аттестации. Подготовительный период проведения аттестации. Основные задачи подготовительного этапа. Разработка плана подготовки и проведения аттестации государственных гражданских служащих. Порядок формирования и состав аттестационной комиссии. Роль руководителей организационных структур, кадровой службы, исполнителей и привлеченных лиц в подготовке и проведении аттестации. Документы, представляемые непосредственным руководителем на аттестационную комиссию Аттестационный период (аттестационный процесс). Оценка непосредственным руководителем подчиненного. Основные методы и приёмы, формирующие оценку аттестуемого государственного гражданского служащего. Порядок работы аттестационной комиссии. Процедура аттестации. Принимаемые решения (выводы) аттестационной комиссии. </w:t>
            </w:r>
            <w:proofErr w:type="spellStart"/>
            <w:r>
              <w:rPr>
                <w:rStyle w:val="a6"/>
              </w:rPr>
              <w:t>Послеаттестационный</w:t>
            </w:r>
            <w:proofErr w:type="spellEnd"/>
            <w:r>
              <w:rPr>
                <w:rStyle w:val="a6"/>
              </w:rPr>
              <w:t xml:space="preserve"> период. Механизмы реализации рекомендательных предложений аттестационных комиссий.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  <w:r>
              <w:rPr>
                <w:rStyle w:val="a6"/>
              </w:rPr>
              <w:t xml:space="preserve">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ОПК-5</w:t>
            </w:r>
          </w:p>
        </w:tc>
      </w:tr>
    </w:tbl>
    <w:p w:rsidR="001657D9" w:rsidRDefault="00A5186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4258"/>
        <w:gridCol w:w="1363"/>
        <w:gridCol w:w="1690"/>
      </w:tblGrid>
      <w:tr w:rsidR="001657D9">
        <w:trPr>
          <w:trHeight w:hRule="exact" w:val="56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57D9" w:rsidRDefault="001657D9">
            <w:pPr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</w:rPr>
              <w:t>Организация работы по реализации итогов аттестации.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57D9" w:rsidRDefault="001657D9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7D9" w:rsidRDefault="001657D9">
            <w:pPr>
              <w:rPr>
                <w:sz w:val="10"/>
                <w:szCs w:val="10"/>
              </w:rPr>
            </w:pPr>
          </w:p>
        </w:tc>
      </w:tr>
      <w:tr w:rsidR="001657D9">
        <w:trPr>
          <w:trHeight w:hRule="exact" w:val="636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</w:pPr>
            <w:r>
              <w:rPr>
                <w:rStyle w:val="a6"/>
              </w:rPr>
              <w:t>Взаимодействие государства и бизнеса в обеспечении социально ответственного поведений корпораций.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</w:rPr>
              <w:t>Необходимость эффективного взаимодействия бизнеса и государства на современном этапе развития экономики для продвижения принципов корпоративной социальной ответственности. Основные направления взаимодействия бизнеса и власти. Зарубежный опыт эффективного взаимодействия государства и бизнеса. Особенности воплощения концепции социальной ответственности бизнеса в России. Роль органов государственной власти разных уровней на формирование социальной ответственности бизнеса в России. Социальный аудит как мера измерения корпоративной социальной ответственности компании. Государственно-частное партнерство как эффективный инструмент внедрения инновационных и социально ориентированных подходов в экономике.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</w:t>
            </w:r>
          </w:p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ОПК-1</w:t>
            </w:r>
          </w:p>
        </w:tc>
      </w:tr>
    </w:tbl>
    <w:p w:rsidR="001657D9" w:rsidRDefault="00A5186F">
      <w:pPr>
        <w:pStyle w:val="a5"/>
        <w:ind w:left="802"/>
      </w:pPr>
      <w:r>
        <w:rPr>
          <w:rStyle w:val="a4"/>
          <w:b/>
          <w:bCs/>
        </w:rPr>
        <w:t>2. Соответствие уровня освоения компетенции планируемым результатам</w:t>
      </w:r>
    </w:p>
    <w:p w:rsidR="001657D9" w:rsidRDefault="001657D9">
      <w:pPr>
        <w:spacing w:line="1" w:lineRule="exact"/>
      </w:pPr>
    </w:p>
    <w:p w:rsidR="001657D9" w:rsidRDefault="00A5186F">
      <w:pPr>
        <w:pStyle w:val="a5"/>
        <w:ind w:left="96"/>
      </w:pPr>
      <w:r>
        <w:rPr>
          <w:rStyle w:val="a4"/>
          <w:b/>
          <w:bCs/>
        </w:rPr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1657D9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657D9" w:rsidRDefault="00A5186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657D9" w:rsidRDefault="00A5186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1657D9"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240"/>
            </w:pPr>
            <w:r>
              <w:rPr>
                <w:rStyle w:val="a6"/>
              </w:rPr>
              <w:t>ОПК-1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обеспечивать приоритет прав и свобод человека; соблюдать нормы законодательства Российской Федерации и служебной этики </w:t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</w:rPr>
              <w:t>своей профессиональной деятельности</w:t>
            </w:r>
          </w:p>
        </w:tc>
      </w:tr>
      <w:tr w:rsidR="001657D9">
        <w:trPr>
          <w:trHeight w:hRule="exact" w:val="139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240"/>
            </w:pPr>
            <w:r>
              <w:rPr>
                <w:rStyle w:val="a6"/>
              </w:rPr>
              <w:t>ОПК-5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</w:t>
            </w:r>
          </w:p>
        </w:tc>
      </w:tr>
    </w:tbl>
    <w:p w:rsidR="001657D9" w:rsidRDefault="001657D9">
      <w:pPr>
        <w:sectPr w:rsidR="001657D9">
          <w:type w:val="continuous"/>
          <w:pgSz w:w="11900" w:h="16840"/>
          <w:pgMar w:top="1100" w:right="743" w:bottom="698" w:left="1576" w:header="672" w:footer="27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258"/>
        <w:gridCol w:w="2410"/>
        <w:gridCol w:w="2222"/>
        <w:gridCol w:w="1963"/>
        <w:gridCol w:w="1992"/>
      </w:tblGrid>
      <w:tr w:rsidR="001657D9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1657D9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57D9" w:rsidRDefault="001657D9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57D9" w:rsidRDefault="001657D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1657D9">
        <w:trPr>
          <w:trHeight w:hRule="exact" w:val="2309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tabs>
                <w:tab w:val="left" w:pos="133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ОПК-1.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1657D9" w:rsidRDefault="00A5186F">
            <w:pPr>
              <w:pStyle w:val="a7"/>
              <w:tabs>
                <w:tab w:val="left" w:pos="160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обеспечивать приоритет прав и свобод человека; соблюдать</w:t>
            </w:r>
            <w:r>
              <w:rPr>
                <w:rStyle w:val="a6"/>
                <w:sz w:val="20"/>
                <w:szCs w:val="20"/>
              </w:rPr>
              <w:tab/>
              <w:t>нормы</w:t>
            </w:r>
          </w:p>
          <w:p w:rsidR="001657D9" w:rsidRDefault="00A5186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законодательства</w:t>
            </w:r>
          </w:p>
          <w:p w:rsidR="001657D9" w:rsidRDefault="00A5186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Российской Федерации и служебной этики в своей профессиональной деятельности;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 </w:t>
            </w:r>
            <w:proofErr w:type="gramStart"/>
            <w:r>
              <w:rPr>
                <w:rStyle w:val="a6"/>
                <w:sz w:val="20"/>
                <w:szCs w:val="20"/>
              </w:rPr>
              <w:t>знает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как применять правовые нормы в своей профессиональной деятельности.</w:t>
            </w:r>
          </w:p>
          <w:p w:rsidR="001657D9" w:rsidRDefault="00A5186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6"/>
                <w:sz w:val="20"/>
                <w:szCs w:val="20"/>
              </w:rPr>
              <w:t>умеет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деятельности;</w:t>
            </w:r>
          </w:p>
          <w:p w:rsidR="001657D9" w:rsidRDefault="00A5186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 </w:t>
            </w:r>
            <w:r>
              <w:rPr>
                <w:rStyle w:val="a6"/>
                <w:sz w:val="20"/>
                <w:szCs w:val="20"/>
              </w:rPr>
              <w:t>применять этические нормы в профессиональном взаимодействии.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1657D9">
        <w:trPr>
          <w:trHeight w:hRule="exact" w:val="370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tabs>
                <w:tab w:val="left" w:pos="13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ОПК-5.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1657D9" w:rsidRDefault="00A5186F">
            <w:pPr>
              <w:pStyle w:val="a7"/>
              <w:tabs>
                <w:tab w:val="left" w:pos="20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использовать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</w:p>
          <w:p w:rsidR="001657D9" w:rsidRDefault="00A5186F">
            <w:pPr>
              <w:pStyle w:val="a7"/>
              <w:tabs>
                <w:tab w:val="left" w:pos="205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 информационно</w:t>
            </w:r>
            <w:r>
              <w:rPr>
                <w:rStyle w:val="a6"/>
                <w:sz w:val="20"/>
                <w:szCs w:val="20"/>
              </w:rPr>
              <w:softHyphen/>
              <w:t>коммуникационные технологии, государственные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1657D9" w:rsidRDefault="00A5186F">
            <w:pPr>
              <w:pStyle w:val="a7"/>
              <w:tabs>
                <w:tab w:val="left" w:pos="128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муниципальные информационные системы;</w:t>
            </w:r>
            <w:r>
              <w:rPr>
                <w:rStyle w:val="a6"/>
                <w:sz w:val="20"/>
                <w:szCs w:val="20"/>
              </w:rPr>
              <w:tab/>
              <w:t>применять</w:t>
            </w:r>
          </w:p>
          <w:p w:rsidR="001657D9" w:rsidRDefault="00A5186F">
            <w:pPr>
              <w:pStyle w:val="a7"/>
              <w:tabs>
                <w:tab w:val="left" w:pos="20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технологии электронного правительства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1657D9" w:rsidRDefault="00A5186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предоставления государственных (муниципальных) услуг;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6"/>
                <w:sz w:val="20"/>
                <w:szCs w:val="20"/>
              </w:rPr>
              <w:t>знает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как обрабатывать эмпирические и экспериментальные данные с использованием программных продуктов управленческой теории</w:t>
            </w:r>
          </w:p>
          <w:p w:rsidR="001657D9" w:rsidRDefault="00A5186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 xml:space="preserve">умеет решать стандартные задачи профессиональной деятельности с применением </w:t>
            </w:r>
            <w:proofErr w:type="spellStart"/>
            <w:r>
              <w:rPr>
                <w:rStyle w:val="a6"/>
                <w:sz w:val="20"/>
                <w:szCs w:val="20"/>
              </w:rPr>
              <w:t>информационно</w:t>
            </w:r>
            <w:r>
              <w:rPr>
                <w:rStyle w:val="a6"/>
                <w:sz w:val="20"/>
                <w:szCs w:val="20"/>
              </w:rPr>
              <w:softHyphen/>
              <w:t>коммуникационных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технологий</w:t>
            </w:r>
          </w:p>
          <w:p w:rsidR="001657D9" w:rsidRDefault="00A5186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 xml:space="preserve">владеет </w:t>
            </w:r>
            <w:proofErr w:type="gramStart"/>
            <w:r>
              <w:rPr>
                <w:rStyle w:val="a6"/>
                <w:sz w:val="20"/>
                <w:szCs w:val="20"/>
              </w:rPr>
              <w:t>навыками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как осуществлять взаимодействие с гражданами и организациями в процессе предоставления государственных (муниципальных) услуг, в том числе с применением дистанционных технологий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1657D9" w:rsidRDefault="001657D9">
      <w:pPr>
        <w:sectPr w:rsidR="001657D9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1657D9" w:rsidRDefault="00A5186F">
      <w:pPr>
        <w:pStyle w:val="20"/>
        <w:keepNext/>
        <w:keepLines/>
        <w:numPr>
          <w:ilvl w:val="0"/>
          <w:numId w:val="3"/>
        </w:numPr>
        <w:tabs>
          <w:tab w:val="left" w:pos="1142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1657D9" w:rsidRDefault="00A5186F">
      <w:pPr>
        <w:pStyle w:val="1"/>
        <w:numPr>
          <w:ilvl w:val="1"/>
          <w:numId w:val="3"/>
        </w:numPr>
        <w:tabs>
          <w:tab w:val="left" w:pos="1256"/>
        </w:tabs>
        <w:ind w:firstLine="720"/>
        <w:jc w:val="both"/>
      </w:pPr>
      <w:r>
        <w:rPr>
          <w:rStyle w:val="a3"/>
        </w:rPr>
        <w:t xml:space="preserve">В ходе реализации дисциплины «Государственная и муниципальная служба»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реферат, тестирование</w:t>
      </w:r>
    </w:p>
    <w:p w:rsidR="001657D9" w:rsidRDefault="00A5186F">
      <w:pPr>
        <w:pStyle w:val="1"/>
        <w:numPr>
          <w:ilvl w:val="1"/>
          <w:numId w:val="3"/>
        </w:numPr>
        <w:tabs>
          <w:tab w:val="left" w:pos="1251"/>
        </w:tabs>
        <w:ind w:firstLine="7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1657D9" w:rsidRDefault="00A5186F">
      <w:pPr>
        <w:pStyle w:val="1"/>
        <w:numPr>
          <w:ilvl w:val="0"/>
          <w:numId w:val="4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1657D9" w:rsidRDefault="00A5186F">
      <w:pPr>
        <w:pStyle w:val="1"/>
        <w:numPr>
          <w:ilvl w:val="0"/>
          <w:numId w:val="4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1657D9" w:rsidRDefault="00A5186F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1657D9" w:rsidRDefault="00A5186F">
      <w:pPr>
        <w:pStyle w:val="1"/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1657D9" w:rsidRDefault="00A5186F">
      <w:pPr>
        <w:pStyle w:val="20"/>
        <w:keepNext/>
        <w:keepLines/>
        <w:numPr>
          <w:ilvl w:val="2"/>
          <w:numId w:val="5"/>
        </w:numPr>
        <w:tabs>
          <w:tab w:val="left" w:pos="1429"/>
        </w:tabs>
        <w:ind w:firstLine="72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1657D9" w:rsidRDefault="00A5186F">
      <w:pPr>
        <w:pStyle w:val="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1657D9" w:rsidRDefault="00A5186F">
      <w:pPr>
        <w:pStyle w:val="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002"/>
        </w:tabs>
        <w:ind w:firstLine="720"/>
        <w:jc w:val="both"/>
      </w:pPr>
      <w:r>
        <w:rPr>
          <w:rStyle w:val="a3"/>
        </w:rPr>
        <w:t>Новые принципы государственной кадровой политики Российской Федерации и их внедрение на государственной гражданской службе.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637"/>
        </w:tabs>
        <w:ind w:firstLine="720"/>
        <w:jc w:val="both"/>
      </w:pPr>
      <w:r>
        <w:rPr>
          <w:rStyle w:val="a3"/>
        </w:rPr>
        <w:t>Механизмы реализации государственной кадровой политики.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637"/>
        </w:tabs>
        <w:ind w:firstLine="720"/>
        <w:jc w:val="both"/>
      </w:pPr>
      <w:r>
        <w:rPr>
          <w:rStyle w:val="a3"/>
        </w:rPr>
        <w:t>Стратегические приоритеты кадровой политики Правительства Москвы.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637"/>
        </w:tabs>
        <w:ind w:firstLine="720"/>
        <w:jc w:val="both"/>
      </w:pPr>
      <w:r>
        <w:rPr>
          <w:rStyle w:val="a3"/>
        </w:rPr>
        <w:t>Порядок поступления на государственную гражданскую службу.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006"/>
        </w:tabs>
        <w:ind w:firstLine="720"/>
        <w:jc w:val="both"/>
      </w:pPr>
      <w:r>
        <w:rPr>
          <w:rStyle w:val="a3"/>
        </w:rPr>
        <w:t>Базовые и специальные принципы прохождения государственной гражданской службы.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021"/>
        </w:tabs>
        <w:ind w:firstLine="720"/>
        <w:jc w:val="both"/>
      </w:pPr>
      <w:r>
        <w:rPr>
          <w:rStyle w:val="a3"/>
        </w:rPr>
        <w:t>Общие основания прекращения служебного контракта, освобождения от замещаемой должности и увольнения с государственной гражданской службы.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637"/>
        </w:tabs>
        <w:ind w:firstLine="720"/>
        <w:jc w:val="both"/>
      </w:pPr>
      <w:proofErr w:type="gramStart"/>
      <w:r>
        <w:rPr>
          <w:rStyle w:val="a3"/>
        </w:rPr>
        <w:t>Конкурсный</w:t>
      </w:r>
      <w:proofErr w:type="gramEnd"/>
      <w:r>
        <w:rPr>
          <w:rStyle w:val="a3"/>
        </w:rPr>
        <w:t xml:space="preserve"> обор как кадровая технология. Функции конкурсного отбора.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637"/>
        </w:tabs>
        <w:ind w:firstLine="720"/>
        <w:jc w:val="both"/>
      </w:pPr>
      <w:r>
        <w:rPr>
          <w:rStyle w:val="a3"/>
        </w:rPr>
        <w:t>Создание эффективных и прозрачных механизмов конкурсного отбора.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016"/>
        </w:tabs>
        <w:ind w:firstLine="720"/>
        <w:jc w:val="both"/>
      </w:pPr>
      <w:r>
        <w:rPr>
          <w:rStyle w:val="a3"/>
        </w:rPr>
        <w:t>Порядок принятия решения о допуске гражданина (государственного гражданского служащего) к участию в конкурсе.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637"/>
        </w:tabs>
        <w:ind w:firstLine="720"/>
        <w:jc w:val="both"/>
      </w:pPr>
      <w:r>
        <w:rPr>
          <w:rStyle w:val="a3"/>
        </w:rPr>
        <w:t>Процедура заседания и решения конкурсной комиссии.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112"/>
        </w:tabs>
        <w:ind w:firstLine="720"/>
        <w:jc w:val="both"/>
      </w:pPr>
      <w:r>
        <w:rPr>
          <w:rStyle w:val="a3"/>
        </w:rPr>
        <w:t>Цель, основные задачи и функции аттестации государственных гражданских служащих.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306"/>
          <w:tab w:val="left" w:pos="2725"/>
          <w:tab w:val="left" w:pos="3118"/>
          <w:tab w:val="left" w:pos="4659"/>
          <w:tab w:val="left" w:pos="6114"/>
        </w:tabs>
        <w:ind w:firstLine="720"/>
        <w:jc w:val="both"/>
      </w:pPr>
      <w:r>
        <w:rPr>
          <w:rStyle w:val="a3"/>
        </w:rPr>
        <w:t>Организация</w:t>
      </w:r>
      <w:r>
        <w:rPr>
          <w:rStyle w:val="a3"/>
        </w:rPr>
        <w:tab/>
        <w:t>и</w:t>
      </w:r>
      <w:r>
        <w:rPr>
          <w:rStyle w:val="a3"/>
        </w:rPr>
        <w:tab/>
        <w:t>обеспечение</w:t>
      </w:r>
      <w:r>
        <w:rPr>
          <w:rStyle w:val="a3"/>
        </w:rPr>
        <w:tab/>
        <w:t>проведения</w:t>
      </w:r>
      <w:r>
        <w:rPr>
          <w:rStyle w:val="a3"/>
        </w:rPr>
        <w:tab/>
        <w:t xml:space="preserve">аттестации </w:t>
      </w:r>
      <w:proofErr w:type="gramStart"/>
      <w:r>
        <w:rPr>
          <w:rStyle w:val="a3"/>
        </w:rPr>
        <w:t>государственных</w:t>
      </w:r>
      <w:proofErr w:type="gramEnd"/>
    </w:p>
    <w:p w:rsidR="001657D9" w:rsidRDefault="00A5186F">
      <w:pPr>
        <w:pStyle w:val="1"/>
        <w:ind w:firstLine="0"/>
        <w:jc w:val="both"/>
      </w:pPr>
      <w:r>
        <w:rPr>
          <w:rStyle w:val="a3"/>
        </w:rPr>
        <w:t>гражданских служащих.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306"/>
          <w:tab w:val="left" w:pos="2710"/>
          <w:tab w:val="left" w:pos="3110"/>
          <w:tab w:val="left" w:pos="4618"/>
          <w:tab w:val="left" w:pos="6062"/>
        </w:tabs>
        <w:ind w:firstLine="720"/>
        <w:jc w:val="both"/>
      </w:pPr>
      <w:r>
        <w:rPr>
          <w:rStyle w:val="a3"/>
        </w:rPr>
        <w:t>Организация</w:t>
      </w:r>
      <w:r>
        <w:rPr>
          <w:rStyle w:val="a3"/>
        </w:rPr>
        <w:tab/>
        <w:t>и</w:t>
      </w:r>
      <w:r>
        <w:rPr>
          <w:rStyle w:val="a3"/>
        </w:rPr>
        <w:tab/>
        <w:t>обеспечение</w:t>
      </w:r>
      <w:r>
        <w:rPr>
          <w:rStyle w:val="a3"/>
        </w:rPr>
        <w:tab/>
        <w:t>проведения</w:t>
      </w:r>
      <w:r>
        <w:rPr>
          <w:rStyle w:val="a3"/>
        </w:rPr>
        <w:tab/>
        <w:t>квалификационного экзамена</w:t>
      </w:r>
    </w:p>
    <w:p w:rsidR="001657D9" w:rsidRDefault="00A5186F">
      <w:pPr>
        <w:pStyle w:val="1"/>
        <w:ind w:firstLine="0"/>
        <w:jc w:val="both"/>
      </w:pPr>
      <w:r>
        <w:rPr>
          <w:rStyle w:val="a3"/>
        </w:rPr>
        <w:t>государственных гражданских служащих.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142"/>
        </w:tabs>
        <w:ind w:firstLine="720"/>
        <w:jc w:val="both"/>
      </w:pPr>
      <w:r>
        <w:rPr>
          <w:rStyle w:val="a3"/>
        </w:rPr>
        <w:t>Основные методы и приёмы, формирующие оценку аттестуемого государственного гражданского служащего.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142"/>
        </w:tabs>
        <w:ind w:firstLine="720"/>
        <w:jc w:val="both"/>
      </w:pPr>
      <w:r>
        <w:rPr>
          <w:rStyle w:val="a3"/>
        </w:rPr>
        <w:t>Условия и пути повышения эффективности аттестации как кадровой технологии.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142"/>
        </w:tabs>
        <w:ind w:firstLine="720"/>
        <w:jc w:val="both"/>
      </w:pPr>
      <w:r>
        <w:rPr>
          <w:rStyle w:val="a3"/>
        </w:rPr>
        <w:t>Понятие кадрового резерва государственной гражданской службы, его структура, цели и принципы формирования.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142"/>
        </w:tabs>
        <w:ind w:firstLine="720"/>
        <w:jc w:val="both"/>
      </w:pPr>
      <w:r>
        <w:rPr>
          <w:rStyle w:val="a3"/>
        </w:rPr>
        <w:t xml:space="preserve">Порядок и условия </w:t>
      </w:r>
      <w:proofErr w:type="gramStart"/>
      <w:r>
        <w:rPr>
          <w:rStyle w:val="a3"/>
        </w:rPr>
        <w:t>формирования кадрового резерва государственного органа города Москвы</w:t>
      </w:r>
      <w:proofErr w:type="gramEnd"/>
      <w:r>
        <w:rPr>
          <w:rStyle w:val="a3"/>
        </w:rPr>
        <w:t>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637"/>
        </w:tabs>
        <w:ind w:firstLine="720"/>
        <w:jc w:val="both"/>
      </w:pPr>
      <w:r>
        <w:rPr>
          <w:rStyle w:val="a3"/>
        </w:rPr>
        <w:t>Организация работы с кадровым резервом государственного органа.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142"/>
        </w:tabs>
        <w:ind w:firstLine="720"/>
        <w:jc w:val="both"/>
      </w:pPr>
      <w:r>
        <w:rPr>
          <w:rStyle w:val="a3"/>
        </w:rPr>
        <w:t>Комплексный подход к профессиональному развитию кадров государственной гражданской службы.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142"/>
        </w:tabs>
        <w:ind w:firstLine="720"/>
        <w:jc w:val="both"/>
      </w:pPr>
      <w:r>
        <w:rPr>
          <w:rStyle w:val="a3"/>
        </w:rPr>
        <w:t>Задачи, методы и условия профессионального развития государственных гражданских служащих.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142"/>
        </w:tabs>
        <w:spacing w:after="140"/>
        <w:ind w:firstLine="720"/>
        <w:jc w:val="both"/>
      </w:pPr>
      <w:r>
        <w:rPr>
          <w:rStyle w:val="a3"/>
        </w:rPr>
        <w:t>Организационно-функциональная модель управления профессиональным развитием государственного гражданского служащего.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136"/>
        </w:tabs>
        <w:ind w:firstLine="800"/>
        <w:jc w:val="both"/>
      </w:pPr>
      <w:r>
        <w:rPr>
          <w:rStyle w:val="a3"/>
        </w:rPr>
        <w:t xml:space="preserve">Планирование и организация профессионального развития гражданских </w:t>
      </w:r>
      <w:r>
        <w:rPr>
          <w:rStyle w:val="a3"/>
        </w:rPr>
        <w:lastRenderedPageBreak/>
        <w:t>служащих (граждан) включенных в состав кадрового резерва государственного органа.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136"/>
        </w:tabs>
        <w:ind w:firstLine="800"/>
        <w:jc w:val="both"/>
      </w:pPr>
      <w:r>
        <w:rPr>
          <w:rStyle w:val="a3"/>
        </w:rPr>
        <w:t>Технологии управления индивидуальным профессиональным развитием и их использование в государственной гражданской службе.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344"/>
        </w:tabs>
        <w:ind w:firstLine="800"/>
        <w:jc w:val="both"/>
      </w:pPr>
      <w:proofErr w:type="gramStart"/>
      <w:r>
        <w:rPr>
          <w:rStyle w:val="a3"/>
        </w:rPr>
        <w:t>Системный</w:t>
      </w:r>
      <w:proofErr w:type="gramEnd"/>
      <w:r>
        <w:rPr>
          <w:rStyle w:val="a3"/>
        </w:rPr>
        <w:t xml:space="preserve"> и </w:t>
      </w:r>
      <w:proofErr w:type="spellStart"/>
      <w:r>
        <w:rPr>
          <w:rStyle w:val="a3"/>
        </w:rPr>
        <w:t>компетентностный</w:t>
      </w:r>
      <w:proofErr w:type="spellEnd"/>
      <w:r>
        <w:rPr>
          <w:rStyle w:val="a3"/>
        </w:rPr>
        <w:t xml:space="preserve"> подходы к дополнительному профессиональному образованию государственных гражданских служащих.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136"/>
        </w:tabs>
        <w:ind w:firstLine="800"/>
        <w:jc w:val="both"/>
      </w:pPr>
      <w:r>
        <w:rPr>
          <w:rStyle w:val="a3"/>
        </w:rPr>
        <w:t xml:space="preserve">Особенности формирования и функционирования </w:t>
      </w:r>
      <w:proofErr w:type="gramStart"/>
      <w:r>
        <w:rPr>
          <w:rStyle w:val="a3"/>
        </w:rPr>
        <w:t>системы мотивации стимулирования труда кадрового состава государственной гражданской службы</w:t>
      </w:r>
      <w:proofErr w:type="gramEnd"/>
      <w:r>
        <w:rPr>
          <w:rStyle w:val="a3"/>
        </w:rPr>
        <w:t>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136"/>
        </w:tabs>
        <w:ind w:firstLine="800"/>
        <w:jc w:val="both"/>
      </w:pPr>
      <w:r>
        <w:rPr>
          <w:rStyle w:val="a3"/>
        </w:rPr>
        <w:t>Стратегия мотивации и стимулирования профессиональной служебной деятельности государственных гражданских служащих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136"/>
        </w:tabs>
        <w:ind w:firstLine="800"/>
        <w:jc w:val="both"/>
      </w:pPr>
      <w:r>
        <w:rPr>
          <w:rStyle w:val="a3"/>
        </w:rPr>
        <w:t>Формы материального стимулирования государственных гражданских служащих.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717"/>
        </w:tabs>
        <w:ind w:firstLine="800"/>
        <w:jc w:val="both"/>
      </w:pPr>
      <w:r>
        <w:rPr>
          <w:rStyle w:val="a3"/>
        </w:rPr>
        <w:t>Денежное содержание государственных гражданских служащих.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136"/>
        </w:tabs>
        <w:ind w:firstLine="800"/>
        <w:jc w:val="both"/>
      </w:pPr>
      <w:r>
        <w:rPr>
          <w:rStyle w:val="a3"/>
        </w:rPr>
        <w:t>Разработка стратегии постановки индивидуальных целей и определение показателей результативности и эффективности профессиональной деятельности государственных гражданских служащих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141"/>
        </w:tabs>
        <w:ind w:firstLine="800"/>
        <w:jc w:val="both"/>
      </w:pPr>
      <w:r>
        <w:rPr>
          <w:rStyle w:val="a3"/>
        </w:rPr>
        <w:t>Основные требования к показателям эффективности профессиональной деятельности государственных гражданских служащих и методологические подходы к их разработке.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136"/>
        </w:tabs>
        <w:ind w:firstLine="800"/>
        <w:jc w:val="both"/>
      </w:pPr>
      <w:r>
        <w:rPr>
          <w:rStyle w:val="a3"/>
        </w:rPr>
        <w:t>Государственные гарантии и их роль в системе материального стимулирования труда государственных гражданских служащих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136"/>
        </w:tabs>
        <w:ind w:firstLine="800"/>
        <w:jc w:val="both"/>
      </w:pPr>
      <w:r>
        <w:rPr>
          <w:rStyle w:val="a3"/>
        </w:rPr>
        <w:t>Дифференцированный социальный пакет и проблемы его внедрения на государственной гражданской службе.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136"/>
        </w:tabs>
        <w:ind w:firstLine="800"/>
        <w:jc w:val="both"/>
      </w:pPr>
      <w:r>
        <w:rPr>
          <w:rStyle w:val="a3"/>
        </w:rPr>
        <w:t>Факторы и условия, способствующие возникновению у государственного гражданского служащего личной заинтересованности, приводящей к конфликту интересов.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136"/>
        </w:tabs>
        <w:ind w:firstLine="800"/>
        <w:jc w:val="both"/>
      </w:pPr>
      <w:r>
        <w:rPr>
          <w:rStyle w:val="a3"/>
        </w:rPr>
        <w:t>Порядок образования и состав комиссий по урегулированию конфликта интересов. Положение о комиссии по урегулированию конфликта интересов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717"/>
        </w:tabs>
        <w:ind w:firstLine="800"/>
        <w:jc w:val="both"/>
      </w:pPr>
      <w:r>
        <w:rPr>
          <w:rStyle w:val="a3"/>
        </w:rPr>
        <w:t>Методы профилактики конфликта интересов.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136"/>
        </w:tabs>
        <w:ind w:firstLine="800"/>
        <w:jc w:val="both"/>
      </w:pPr>
      <w:r>
        <w:rPr>
          <w:rStyle w:val="a3"/>
        </w:rPr>
        <w:t>Практика работы руководителей и комиссий государственных органов города Москвы по урегулированию конфликта интересов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717"/>
        </w:tabs>
        <w:ind w:firstLine="800"/>
        <w:jc w:val="both"/>
      </w:pPr>
      <w:r>
        <w:rPr>
          <w:rStyle w:val="a3"/>
        </w:rPr>
        <w:t>Стратегические приоритеты кадровой работы Правительства Москвы.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136"/>
        </w:tabs>
        <w:ind w:firstLine="800"/>
        <w:jc w:val="both"/>
      </w:pPr>
      <w:r>
        <w:rPr>
          <w:rStyle w:val="a3"/>
        </w:rPr>
        <w:t>Цели, задачи и функции структурного подразделения по вопросам государственной службы и кадров государственного органа.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136"/>
        </w:tabs>
        <w:ind w:firstLine="800"/>
        <w:jc w:val="both"/>
      </w:pPr>
      <w:r>
        <w:rPr>
          <w:rStyle w:val="a3"/>
        </w:rPr>
        <w:t>Структурное подразделение по вопросам государственной службы и кадров как консультационный, информационный и методический центр кадровой работы.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136"/>
        </w:tabs>
        <w:ind w:firstLine="800"/>
        <w:jc w:val="both"/>
      </w:pPr>
      <w:r>
        <w:rPr>
          <w:rStyle w:val="a3"/>
        </w:rPr>
        <w:t>Оценка эффективности и результативности деятельности структурного подразделения госоргана по вопросам государственной службы и кадров</w:t>
      </w:r>
    </w:p>
    <w:p w:rsidR="001657D9" w:rsidRDefault="00A5186F">
      <w:pPr>
        <w:pStyle w:val="1"/>
        <w:numPr>
          <w:ilvl w:val="0"/>
          <w:numId w:val="6"/>
        </w:numPr>
        <w:tabs>
          <w:tab w:val="left" w:pos="1136"/>
        </w:tabs>
        <w:spacing w:after="240"/>
        <w:ind w:firstLine="800"/>
        <w:jc w:val="both"/>
      </w:pPr>
      <w:r>
        <w:rPr>
          <w:rStyle w:val="a3"/>
        </w:rPr>
        <w:t>Автоматизация кадровых процессов и повышение уровня IT-грамотности кадровых специалистов.</w:t>
      </w:r>
    </w:p>
    <w:p w:rsidR="001657D9" w:rsidRDefault="00A5186F">
      <w:pPr>
        <w:pStyle w:val="1"/>
        <w:ind w:firstLine="80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1657D9" w:rsidRDefault="00A5186F">
      <w:pPr>
        <w:pStyle w:val="1"/>
        <w:ind w:firstLine="800"/>
        <w:jc w:val="both"/>
      </w:pPr>
      <w:r>
        <w:rPr>
          <w:rStyle w:val="a3"/>
        </w:rPr>
        <w:t>При оценивании учитывается:</w:t>
      </w:r>
    </w:p>
    <w:p w:rsidR="001657D9" w:rsidRDefault="00A5186F">
      <w:pPr>
        <w:pStyle w:val="1"/>
        <w:numPr>
          <w:ilvl w:val="0"/>
          <w:numId w:val="7"/>
        </w:numPr>
        <w:tabs>
          <w:tab w:val="left" w:pos="1198"/>
        </w:tabs>
        <w:ind w:firstLine="800"/>
        <w:jc w:val="both"/>
      </w:pPr>
      <w:r>
        <w:rPr>
          <w:rStyle w:val="a3"/>
        </w:rPr>
        <w:t>Целостность, правильность и полнота ответов</w:t>
      </w:r>
    </w:p>
    <w:p w:rsidR="001657D9" w:rsidRDefault="00A5186F">
      <w:pPr>
        <w:pStyle w:val="1"/>
        <w:numPr>
          <w:ilvl w:val="0"/>
          <w:numId w:val="7"/>
        </w:numPr>
        <w:tabs>
          <w:tab w:val="left" w:pos="1198"/>
        </w:tabs>
        <w:ind w:firstLine="80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1657D9" w:rsidRDefault="00A5186F">
      <w:pPr>
        <w:pStyle w:val="1"/>
        <w:numPr>
          <w:ilvl w:val="0"/>
          <w:numId w:val="7"/>
        </w:numPr>
        <w:tabs>
          <w:tab w:val="left" w:pos="1198"/>
        </w:tabs>
        <w:ind w:firstLine="80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1657D9" w:rsidRDefault="00A5186F">
      <w:pPr>
        <w:pStyle w:val="1"/>
        <w:ind w:firstLine="800"/>
        <w:jc w:val="both"/>
      </w:pPr>
      <w:r>
        <w:rPr>
          <w:rStyle w:val="a3"/>
        </w:rPr>
        <w:t>Процедура оценки опроса:</w:t>
      </w:r>
    </w:p>
    <w:p w:rsidR="001657D9" w:rsidRDefault="00A5186F">
      <w:pPr>
        <w:pStyle w:val="1"/>
        <w:numPr>
          <w:ilvl w:val="0"/>
          <w:numId w:val="8"/>
        </w:numPr>
        <w:tabs>
          <w:tab w:val="left" w:pos="1198"/>
        </w:tabs>
        <w:ind w:firstLine="80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1657D9" w:rsidRDefault="00A5186F">
      <w:pPr>
        <w:pStyle w:val="1"/>
        <w:numPr>
          <w:ilvl w:val="0"/>
          <w:numId w:val="8"/>
        </w:numPr>
        <w:tabs>
          <w:tab w:val="left" w:pos="1198"/>
        </w:tabs>
        <w:ind w:firstLine="80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1657D9" w:rsidRDefault="00A5186F">
      <w:pPr>
        <w:pStyle w:val="1"/>
        <w:numPr>
          <w:ilvl w:val="0"/>
          <w:numId w:val="8"/>
        </w:numPr>
        <w:tabs>
          <w:tab w:val="left" w:pos="1198"/>
        </w:tabs>
        <w:ind w:firstLine="80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1657D9" w:rsidRDefault="00A5186F">
      <w:pPr>
        <w:pStyle w:val="a5"/>
        <w:ind w:left="802"/>
      </w:pPr>
      <w:r>
        <w:rPr>
          <w:rStyle w:val="a4"/>
        </w:rPr>
        <w:t>4. 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1657D9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1657D9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1657D9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1657D9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1657D9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1657D9" w:rsidRDefault="001657D9">
      <w:pPr>
        <w:spacing w:after="239" w:line="1" w:lineRule="exact"/>
      </w:pPr>
    </w:p>
    <w:p w:rsidR="001657D9" w:rsidRDefault="00A5186F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1657D9" w:rsidRDefault="00A5186F">
      <w:pPr>
        <w:pStyle w:val="1"/>
        <w:ind w:firstLine="820"/>
        <w:jc w:val="both"/>
      </w:pPr>
      <w:r>
        <w:rPr>
          <w:rStyle w:val="a3"/>
        </w:rPr>
        <w:t xml:space="preserve">Цель выполнения задания: задание ориентировано на многостороннее </w:t>
      </w:r>
      <w:proofErr w:type="spellStart"/>
      <w:r>
        <w:rPr>
          <w:rStyle w:val="a3"/>
        </w:rPr>
        <w:t>анализирование</w:t>
      </w:r>
      <w:proofErr w:type="spellEnd"/>
      <w:r>
        <w:rPr>
          <w:rStyle w:val="a3"/>
        </w:rPr>
        <w:t xml:space="preserve">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</w:t>
      </w:r>
      <w:proofErr w:type="spellStart"/>
      <w:r>
        <w:rPr>
          <w:rStyle w:val="a3"/>
        </w:rPr>
        <w:t>переструктурировать</w:t>
      </w:r>
      <w:proofErr w:type="spellEnd"/>
      <w:r>
        <w:rPr>
          <w:rStyle w:val="a3"/>
        </w:rPr>
        <w:t>, обобщать, выдвигать гипотезы и решать поставленные задачи.</w:t>
      </w:r>
    </w:p>
    <w:p w:rsidR="001657D9" w:rsidRDefault="00A5186F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1657D9" w:rsidRDefault="00A5186F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1657D9" w:rsidRDefault="00A5186F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1657D9" w:rsidRDefault="00A5186F">
      <w:pPr>
        <w:pStyle w:val="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1657D9" w:rsidRDefault="00A5186F">
      <w:pPr>
        <w:pStyle w:val="1"/>
        <w:ind w:firstLine="8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1657D9" w:rsidRDefault="00A5186F">
      <w:pPr>
        <w:pStyle w:val="1"/>
        <w:ind w:firstLine="8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1657D9" w:rsidRDefault="00A5186F">
      <w:pPr>
        <w:pStyle w:val="1"/>
        <w:ind w:firstLine="820"/>
        <w:jc w:val="both"/>
      </w:pPr>
      <w:r>
        <w:rPr>
          <w:rStyle w:val="a3"/>
          <w:b/>
          <w:bCs/>
        </w:rPr>
        <w:t>Темы для рефератов:</w:t>
      </w:r>
    </w:p>
    <w:p w:rsidR="001657D9" w:rsidRDefault="00A5186F">
      <w:pPr>
        <w:pStyle w:val="1"/>
        <w:numPr>
          <w:ilvl w:val="0"/>
          <w:numId w:val="9"/>
        </w:numPr>
        <w:tabs>
          <w:tab w:val="left" w:pos="1223"/>
        </w:tabs>
        <w:ind w:firstLine="820"/>
        <w:jc w:val="both"/>
      </w:pPr>
      <w:r>
        <w:rPr>
          <w:rStyle w:val="a3"/>
        </w:rPr>
        <w:t>Сущность и особенности государственной службы как системы.</w:t>
      </w:r>
    </w:p>
    <w:p w:rsidR="001657D9" w:rsidRDefault="00A5186F">
      <w:pPr>
        <w:pStyle w:val="1"/>
        <w:numPr>
          <w:ilvl w:val="0"/>
          <w:numId w:val="9"/>
        </w:numPr>
        <w:tabs>
          <w:tab w:val="left" w:pos="1223"/>
        </w:tabs>
        <w:ind w:firstLine="820"/>
        <w:jc w:val="both"/>
      </w:pPr>
      <w:r>
        <w:rPr>
          <w:rStyle w:val="a3"/>
        </w:rPr>
        <w:t>Уровни и виды государственной службы.</w:t>
      </w:r>
    </w:p>
    <w:p w:rsidR="001657D9" w:rsidRDefault="00A5186F">
      <w:pPr>
        <w:pStyle w:val="1"/>
        <w:numPr>
          <w:ilvl w:val="0"/>
          <w:numId w:val="9"/>
        </w:numPr>
        <w:tabs>
          <w:tab w:val="left" w:pos="1223"/>
        </w:tabs>
        <w:ind w:firstLine="820"/>
        <w:jc w:val="both"/>
      </w:pPr>
      <w:r>
        <w:rPr>
          <w:rStyle w:val="a3"/>
        </w:rPr>
        <w:t>Военная служба.</w:t>
      </w:r>
    </w:p>
    <w:p w:rsidR="001657D9" w:rsidRDefault="00A5186F">
      <w:pPr>
        <w:pStyle w:val="1"/>
        <w:numPr>
          <w:ilvl w:val="0"/>
          <w:numId w:val="9"/>
        </w:numPr>
        <w:tabs>
          <w:tab w:val="left" w:pos="1223"/>
        </w:tabs>
        <w:ind w:firstLine="820"/>
        <w:jc w:val="both"/>
      </w:pPr>
      <w:r>
        <w:rPr>
          <w:rStyle w:val="a3"/>
        </w:rPr>
        <w:t>Правоохранительная служба.</w:t>
      </w:r>
    </w:p>
    <w:p w:rsidR="001657D9" w:rsidRDefault="00A5186F">
      <w:pPr>
        <w:pStyle w:val="1"/>
        <w:numPr>
          <w:ilvl w:val="0"/>
          <w:numId w:val="9"/>
        </w:numPr>
        <w:tabs>
          <w:tab w:val="left" w:pos="1223"/>
        </w:tabs>
        <w:ind w:firstLine="820"/>
        <w:jc w:val="both"/>
      </w:pPr>
      <w:r>
        <w:rPr>
          <w:rStyle w:val="a3"/>
        </w:rPr>
        <w:t>Государственная гражданская служба.</w:t>
      </w:r>
    </w:p>
    <w:p w:rsidR="001657D9" w:rsidRDefault="00A5186F">
      <w:pPr>
        <w:pStyle w:val="1"/>
        <w:numPr>
          <w:ilvl w:val="0"/>
          <w:numId w:val="9"/>
        </w:numPr>
        <w:tabs>
          <w:tab w:val="left" w:pos="1134"/>
        </w:tabs>
        <w:ind w:firstLine="820"/>
        <w:jc w:val="both"/>
      </w:pPr>
      <w:r>
        <w:rPr>
          <w:rStyle w:val="a3"/>
        </w:rPr>
        <w:t>Федеральная государственная гражданская служба и государственная гражданская служба субъекта Российской Федерации.</w:t>
      </w:r>
    </w:p>
    <w:p w:rsidR="001657D9" w:rsidRDefault="00A5186F">
      <w:pPr>
        <w:pStyle w:val="1"/>
        <w:numPr>
          <w:ilvl w:val="0"/>
          <w:numId w:val="9"/>
        </w:numPr>
        <w:tabs>
          <w:tab w:val="left" w:pos="1134"/>
        </w:tabs>
        <w:ind w:firstLine="820"/>
        <w:jc w:val="both"/>
      </w:pPr>
      <w:r>
        <w:rPr>
          <w:rStyle w:val="a3"/>
        </w:rPr>
        <w:t>Подходы к определению места государственной службы в системе государственного управления.</w:t>
      </w:r>
    </w:p>
    <w:p w:rsidR="001657D9" w:rsidRDefault="00A5186F">
      <w:pPr>
        <w:pStyle w:val="1"/>
        <w:numPr>
          <w:ilvl w:val="0"/>
          <w:numId w:val="9"/>
        </w:numPr>
        <w:tabs>
          <w:tab w:val="left" w:pos="1223"/>
        </w:tabs>
        <w:ind w:firstLine="820"/>
        <w:jc w:val="both"/>
      </w:pPr>
      <w:r>
        <w:rPr>
          <w:rStyle w:val="a3"/>
        </w:rPr>
        <w:t>Государственная служба как механизм, институт и технология управления.</w:t>
      </w:r>
    </w:p>
    <w:p w:rsidR="001657D9" w:rsidRDefault="00A5186F">
      <w:pPr>
        <w:pStyle w:val="1"/>
        <w:numPr>
          <w:ilvl w:val="0"/>
          <w:numId w:val="9"/>
        </w:numPr>
        <w:tabs>
          <w:tab w:val="left" w:pos="1134"/>
        </w:tabs>
        <w:ind w:firstLine="820"/>
        <w:jc w:val="both"/>
      </w:pPr>
      <w:r>
        <w:rPr>
          <w:rStyle w:val="a3"/>
        </w:rPr>
        <w:t>Проблемы реформирования и развития государственной службы Российской Федерации.</w:t>
      </w:r>
    </w:p>
    <w:p w:rsidR="001657D9" w:rsidRDefault="00A5186F">
      <w:pPr>
        <w:pStyle w:val="1"/>
        <w:numPr>
          <w:ilvl w:val="0"/>
          <w:numId w:val="9"/>
        </w:numPr>
        <w:tabs>
          <w:tab w:val="left" w:pos="1170"/>
        </w:tabs>
        <w:ind w:firstLine="820"/>
        <w:jc w:val="both"/>
      </w:pPr>
      <w:r>
        <w:rPr>
          <w:rStyle w:val="a3"/>
        </w:rPr>
        <w:t>Обеспечение устойчивости, эффективности системы государственной службы в процессе ее реформирования.</w:t>
      </w:r>
    </w:p>
    <w:p w:rsidR="001657D9" w:rsidRDefault="00A5186F">
      <w:pPr>
        <w:pStyle w:val="1"/>
        <w:ind w:firstLine="720"/>
        <w:jc w:val="both"/>
      </w:pPr>
      <w:r>
        <w:rPr>
          <w:rStyle w:val="a3"/>
        </w:rPr>
        <w:t>Критерии оценивания:</w:t>
      </w:r>
    </w:p>
    <w:p w:rsidR="001657D9" w:rsidRDefault="00A5186F">
      <w:pPr>
        <w:pStyle w:val="1"/>
        <w:numPr>
          <w:ilvl w:val="0"/>
          <w:numId w:val="10"/>
        </w:numPr>
        <w:tabs>
          <w:tab w:val="left" w:pos="1050"/>
        </w:tabs>
        <w:ind w:firstLine="720"/>
        <w:jc w:val="both"/>
      </w:pPr>
      <w:r>
        <w:rPr>
          <w:rStyle w:val="a3"/>
        </w:rPr>
        <w:t>Выполнение задания в срок.</w:t>
      </w:r>
    </w:p>
    <w:p w:rsidR="001657D9" w:rsidRDefault="00A5186F">
      <w:pPr>
        <w:pStyle w:val="1"/>
        <w:numPr>
          <w:ilvl w:val="0"/>
          <w:numId w:val="10"/>
        </w:numPr>
        <w:tabs>
          <w:tab w:val="left" w:pos="1079"/>
        </w:tabs>
        <w:ind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1657D9" w:rsidRDefault="00A5186F">
      <w:pPr>
        <w:pStyle w:val="1"/>
        <w:numPr>
          <w:ilvl w:val="0"/>
          <w:numId w:val="10"/>
        </w:numPr>
        <w:tabs>
          <w:tab w:val="left" w:pos="1069"/>
        </w:tabs>
        <w:ind w:firstLine="7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1657D9" w:rsidRDefault="00A5186F">
      <w:pPr>
        <w:pStyle w:val="1"/>
        <w:ind w:firstLine="720"/>
        <w:jc w:val="both"/>
      </w:pPr>
      <w:r>
        <w:rPr>
          <w:rStyle w:val="a3"/>
        </w:rPr>
        <w:lastRenderedPageBreak/>
        <w:t>Процедура оценки:</w:t>
      </w:r>
    </w:p>
    <w:p w:rsidR="001657D9" w:rsidRDefault="00A5186F">
      <w:pPr>
        <w:pStyle w:val="1"/>
        <w:numPr>
          <w:ilvl w:val="0"/>
          <w:numId w:val="11"/>
        </w:numPr>
        <w:tabs>
          <w:tab w:val="left" w:pos="1050"/>
        </w:tabs>
        <w:ind w:firstLine="7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1657D9" w:rsidRDefault="00A5186F">
      <w:pPr>
        <w:pStyle w:val="1"/>
        <w:numPr>
          <w:ilvl w:val="0"/>
          <w:numId w:val="11"/>
        </w:numPr>
        <w:tabs>
          <w:tab w:val="left" w:pos="1069"/>
        </w:tabs>
        <w:ind w:firstLine="7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1657D9" w:rsidRDefault="00A5186F">
      <w:pPr>
        <w:pStyle w:val="1"/>
        <w:numPr>
          <w:ilvl w:val="0"/>
          <w:numId w:val="11"/>
        </w:numPr>
        <w:tabs>
          <w:tab w:val="left" w:pos="1069"/>
        </w:tabs>
        <w:ind w:firstLine="7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1657D9" w:rsidRDefault="00A5186F">
      <w:pPr>
        <w:pStyle w:val="1"/>
        <w:numPr>
          <w:ilvl w:val="0"/>
          <w:numId w:val="11"/>
        </w:numPr>
        <w:tabs>
          <w:tab w:val="left" w:pos="1074"/>
        </w:tabs>
        <w:spacing w:after="240"/>
        <w:ind w:firstLine="72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1657D9" w:rsidRDefault="00A5186F">
      <w:pPr>
        <w:pStyle w:val="20"/>
        <w:keepNext/>
        <w:keepLines/>
        <w:ind w:firstLine="720"/>
        <w:jc w:val="both"/>
      </w:pPr>
      <w:bookmarkStart w:id="5" w:name="bookmark12"/>
      <w:r>
        <w:rPr>
          <w:rStyle w:val="2"/>
          <w:b/>
          <w:bCs/>
        </w:rPr>
        <w:t>Тестирование</w:t>
      </w:r>
      <w:bookmarkEnd w:id="5"/>
    </w:p>
    <w:p w:rsidR="001657D9" w:rsidRDefault="00A5186F">
      <w:pPr>
        <w:pStyle w:val="1"/>
        <w:ind w:firstLine="720"/>
        <w:jc w:val="both"/>
      </w:pPr>
      <w:r>
        <w:rPr>
          <w:rStyle w:val="a3"/>
        </w:rPr>
        <w:t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1657D9" w:rsidRDefault="00A5186F">
      <w:pPr>
        <w:pStyle w:val="1"/>
        <w:ind w:firstLine="720"/>
        <w:jc w:val="both"/>
      </w:pPr>
      <w:r>
        <w:rPr>
          <w:rStyle w:val="a3"/>
          <w:b/>
          <w:bCs/>
        </w:rPr>
        <w:t>Примеры тестовых заданий</w:t>
      </w:r>
    </w:p>
    <w:p w:rsidR="001657D9" w:rsidRDefault="00A5186F">
      <w:pPr>
        <w:pStyle w:val="1"/>
        <w:numPr>
          <w:ilvl w:val="0"/>
          <w:numId w:val="12"/>
        </w:numPr>
        <w:tabs>
          <w:tab w:val="left" w:pos="1079"/>
        </w:tabs>
        <w:ind w:firstLine="720"/>
        <w:jc w:val="both"/>
      </w:pPr>
      <w:r>
        <w:rPr>
          <w:rStyle w:val="a3"/>
        </w:rPr>
        <w:t>В соответствии с Федеральным законом «О государственной гражданской службе Российской Федерации» государственная гражданская служба — это:</w:t>
      </w:r>
    </w:p>
    <w:p w:rsidR="001657D9" w:rsidRDefault="00A5186F">
      <w:pPr>
        <w:pStyle w:val="1"/>
        <w:numPr>
          <w:ilvl w:val="0"/>
          <w:numId w:val="13"/>
        </w:numPr>
        <w:tabs>
          <w:tab w:val="left" w:pos="1079"/>
        </w:tabs>
        <w:ind w:firstLine="720"/>
        <w:jc w:val="both"/>
      </w:pPr>
      <w:r>
        <w:rPr>
          <w:rStyle w:val="a3"/>
        </w:rPr>
        <w:t>вид государственной службы, представляющий собой профессиональную служебную деятельность граждан РФ на должностях государственной гражданской службы РФ;</w:t>
      </w:r>
    </w:p>
    <w:p w:rsidR="001657D9" w:rsidRDefault="00A5186F">
      <w:pPr>
        <w:pStyle w:val="1"/>
        <w:numPr>
          <w:ilvl w:val="0"/>
          <w:numId w:val="13"/>
        </w:numPr>
        <w:tabs>
          <w:tab w:val="left" w:pos="1102"/>
        </w:tabs>
        <w:ind w:firstLine="720"/>
        <w:jc w:val="both"/>
      </w:pPr>
      <w:r>
        <w:rPr>
          <w:rStyle w:val="a3"/>
        </w:rPr>
        <w:t>профессиональное и практическое участие граждан в осуществлении целей и функций государства посредством исполнения государственной должности, установленной в соответствии с законодательством:</w:t>
      </w:r>
    </w:p>
    <w:p w:rsidR="001657D9" w:rsidRDefault="00A5186F">
      <w:pPr>
        <w:pStyle w:val="1"/>
        <w:numPr>
          <w:ilvl w:val="0"/>
          <w:numId w:val="13"/>
        </w:numPr>
        <w:tabs>
          <w:tab w:val="left" w:pos="1093"/>
        </w:tabs>
        <w:ind w:firstLine="720"/>
        <w:jc w:val="both"/>
      </w:pPr>
      <w:r>
        <w:rPr>
          <w:rStyle w:val="a3"/>
        </w:rPr>
        <w:t>профессиональная служебная деятельность граждан РФ по обеспечению исполнения полномочий: Российской Федерации, федеральных органов государственной власти, иных федеральных государственных органов, субъектов РФ, органов государственной власти субъектов РФ.</w:t>
      </w:r>
    </w:p>
    <w:p w:rsidR="001657D9" w:rsidRDefault="00A5186F">
      <w:pPr>
        <w:pStyle w:val="1"/>
        <w:numPr>
          <w:ilvl w:val="0"/>
          <w:numId w:val="12"/>
        </w:numPr>
        <w:tabs>
          <w:tab w:val="left" w:pos="1766"/>
        </w:tabs>
        <w:ind w:firstLine="720"/>
        <w:jc w:val="both"/>
      </w:pPr>
      <w:r>
        <w:rPr>
          <w:rStyle w:val="a3"/>
        </w:rPr>
        <w:t>Система государственной службы включает в себя следующие виды:</w:t>
      </w:r>
    </w:p>
    <w:p w:rsidR="001657D9" w:rsidRDefault="00A5186F">
      <w:pPr>
        <w:pStyle w:val="1"/>
        <w:numPr>
          <w:ilvl w:val="0"/>
          <w:numId w:val="14"/>
        </w:numPr>
        <w:tabs>
          <w:tab w:val="left" w:pos="1088"/>
        </w:tabs>
        <w:ind w:firstLine="720"/>
        <w:jc w:val="both"/>
      </w:pPr>
      <w:r>
        <w:rPr>
          <w:rStyle w:val="a3"/>
        </w:rPr>
        <w:t>гражданская, военная и правоохранительная;</w:t>
      </w:r>
    </w:p>
    <w:p w:rsidR="001657D9" w:rsidRDefault="00A5186F">
      <w:pPr>
        <w:pStyle w:val="1"/>
        <w:numPr>
          <w:ilvl w:val="0"/>
          <w:numId w:val="14"/>
        </w:numPr>
        <w:tabs>
          <w:tab w:val="left" w:pos="1102"/>
        </w:tabs>
        <w:ind w:firstLine="720"/>
        <w:jc w:val="both"/>
      </w:pPr>
      <w:proofErr w:type="gramStart"/>
      <w:r>
        <w:rPr>
          <w:rStyle w:val="a3"/>
        </w:rPr>
        <w:t>гражданская</w:t>
      </w:r>
      <w:proofErr w:type="gramEnd"/>
      <w:r>
        <w:rPr>
          <w:rStyle w:val="a3"/>
        </w:rPr>
        <w:t>, армии и военно-морского флота, госбезопасности и правопорядка;</w:t>
      </w:r>
    </w:p>
    <w:p w:rsidR="001657D9" w:rsidRDefault="00A5186F">
      <w:pPr>
        <w:pStyle w:val="1"/>
        <w:numPr>
          <w:ilvl w:val="0"/>
          <w:numId w:val="14"/>
        </w:numPr>
        <w:tabs>
          <w:tab w:val="left" w:pos="1102"/>
        </w:tabs>
        <w:ind w:firstLine="720"/>
        <w:jc w:val="both"/>
      </w:pPr>
      <w:r>
        <w:rPr>
          <w:rStyle w:val="a3"/>
        </w:rPr>
        <w:t>федеральная, субъектов РФ и муниципальная;</w:t>
      </w:r>
    </w:p>
    <w:p w:rsidR="001657D9" w:rsidRDefault="00A5186F">
      <w:pPr>
        <w:pStyle w:val="1"/>
        <w:numPr>
          <w:ilvl w:val="0"/>
          <w:numId w:val="14"/>
        </w:numPr>
        <w:tabs>
          <w:tab w:val="left" w:pos="1088"/>
        </w:tabs>
        <w:ind w:firstLine="720"/>
        <w:jc w:val="both"/>
      </w:pPr>
      <w:r>
        <w:rPr>
          <w:rStyle w:val="a3"/>
        </w:rPr>
        <w:t>законодательная, исполнительная и судебная.</w:t>
      </w:r>
    </w:p>
    <w:p w:rsidR="001657D9" w:rsidRDefault="00A5186F">
      <w:pPr>
        <w:pStyle w:val="1"/>
        <w:numPr>
          <w:ilvl w:val="0"/>
          <w:numId w:val="12"/>
        </w:numPr>
        <w:tabs>
          <w:tab w:val="left" w:pos="1766"/>
        </w:tabs>
        <w:ind w:firstLine="720"/>
        <w:jc w:val="both"/>
      </w:pPr>
      <w:r>
        <w:rPr>
          <w:rStyle w:val="a3"/>
        </w:rPr>
        <w:t>На каких уровнях представлены государственные органы власти?</w:t>
      </w:r>
    </w:p>
    <w:p w:rsidR="001657D9" w:rsidRDefault="00A5186F">
      <w:pPr>
        <w:pStyle w:val="1"/>
        <w:numPr>
          <w:ilvl w:val="0"/>
          <w:numId w:val="15"/>
        </w:numPr>
        <w:tabs>
          <w:tab w:val="left" w:pos="1088"/>
        </w:tabs>
        <w:ind w:firstLine="720"/>
        <w:jc w:val="both"/>
      </w:pPr>
      <w:r>
        <w:rPr>
          <w:rStyle w:val="a3"/>
        </w:rPr>
        <w:t>на федеральном;</w:t>
      </w:r>
    </w:p>
    <w:p w:rsidR="001657D9" w:rsidRDefault="00A5186F">
      <w:pPr>
        <w:pStyle w:val="1"/>
        <w:numPr>
          <w:ilvl w:val="0"/>
          <w:numId w:val="15"/>
        </w:numPr>
        <w:tabs>
          <w:tab w:val="left" w:pos="1102"/>
        </w:tabs>
        <w:ind w:firstLine="720"/>
        <w:jc w:val="both"/>
      </w:pPr>
      <w:r>
        <w:rPr>
          <w:rStyle w:val="a3"/>
        </w:rPr>
        <w:t>на уровне субъектов Федерации;</w:t>
      </w:r>
    </w:p>
    <w:p w:rsidR="001657D9" w:rsidRDefault="00A5186F">
      <w:pPr>
        <w:pStyle w:val="1"/>
        <w:numPr>
          <w:ilvl w:val="0"/>
          <w:numId w:val="15"/>
        </w:numPr>
        <w:tabs>
          <w:tab w:val="left" w:pos="1102"/>
        </w:tabs>
        <w:ind w:firstLine="720"/>
        <w:jc w:val="both"/>
      </w:pPr>
      <w:r>
        <w:rPr>
          <w:rStyle w:val="a3"/>
        </w:rPr>
        <w:t>на территориальном;</w:t>
      </w:r>
    </w:p>
    <w:p w:rsidR="001657D9" w:rsidRDefault="00A5186F">
      <w:pPr>
        <w:pStyle w:val="1"/>
        <w:numPr>
          <w:ilvl w:val="0"/>
          <w:numId w:val="15"/>
        </w:numPr>
        <w:tabs>
          <w:tab w:val="left" w:pos="1088"/>
        </w:tabs>
        <w:ind w:firstLine="720"/>
        <w:jc w:val="both"/>
      </w:pPr>
      <w:r>
        <w:rPr>
          <w:rStyle w:val="a3"/>
        </w:rPr>
        <w:t>на муниципальном.</w:t>
      </w:r>
    </w:p>
    <w:p w:rsidR="001657D9" w:rsidRDefault="00A5186F">
      <w:pPr>
        <w:pStyle w:val="1"/>
        <w:numPr>
          <w:ilvl w:val="0"/>
          <w:numId w:val="12"/>
        </w:numPr>
        <w:tabs>
          <w:tab w:val="left" w:pos="1079"/>
        </w:tabs>
        <w:ind w:firstLine="720"/>
        <w:jc w:val="both"/>
      </w:pPr>
      <w:r>
        <w:rPr>
          <w:rStyle w:val="a3"/>
        </w:rPr>
        <w:t>Какие из перечисленных принципов относятся к числу принципов государственной гражданской службы?</w:t>
      </w:r>
    </w:p>
    <w:p w:rsidR="001657D9" w:rsidRDefault="00A5186F">
      <w:pPr>
        <w:pStyle w:val="1"/>
        <w:numPr>
          <w:ilvl w:val="0"/>
          <w:numId w:val="16"/>
        </w:numPr>
        <w:tabs>
          <w:tab w:val="left" w:pos="1088"/>
        </w:tabs>
        <w:ind w:firstLine="720"/>
        <w:jc w:val="both"/>
      </w:pPr>
      <w:r>
        <w:rPr>
          <w:rStyle w:val="a3"/>
        </w:rPr>
        <w:t>приоритет прав и свобод человека и гражданина;</w:t>
      </w:r>
    </w:p>
    <w:p w:rsidR="001657D9" w:rsidRDefault="00A5186F">
      <w:pPr>
        <w:pStyle w:val="1"/>
        <w:numPr>
          <w:ilvl w:val="0"/>
          <w:numId w:val="16"/>
        </w:numPr>
        <w:tabs>
          <w:tab w:val="left" w:pos="1102"/>
        </w:tabs>
        <w:ind w:firstLine="720"/>
        <w:jc w:val="both"/>
      </w:pPr>
      <w:r>
        <w:rPr>
          <w:rStyle w:val="a3"/>
        </w:rPr>
        <w:t>принадлежность к той или иной политической партии;</w:t>
      </w:r>
    </w:p>
    <w:p w:rsidR="001657D9" w:rsidRDefault="00A5186F">
      <w:pPr>
        <w:pStyle w:val="1"/>
        <w:numPr>
          <w:ilvl w:val="0"/>
          <w:numId w:val="16"/>
        </w:numPr>
        <w:tabs>
          <w:tab w:val="left" w:pos="1102"/>
        </w:tabs>
        <w:ind w:firstLine="720"/>
        <w:jc w:val="both"/>
      </w:pPr>
      <w:r>
        <w:rPr>
          <w:rStyle w:val="a3"/>
        </w:rPr>
        <w:t>равный доступ к гражданской службе;</w:t>
      </w:r>
    </w:p>
    <w:p w:rsidR="001657D9" w:rsidRDefault="00A5186F">
      <w:pPr>
        <w:pStyle w:val="1"/>
        <w:numPr>
          <w:ilvl w:val="0"/>
          <w:numId w:val="16"/>
        </w:numPr>
        <w:tabs>
          <w:tab w:val="left" w:pos="1088"/>
        </w:tabs>
        <w:ind w:firstLine="720"/>
        <w:jc w:val="both"/>
      </w:pPr>
      <w:r>
        <w:rPr>
          <w:rStyle w:val="a3"/>
        </w:rPr>
        <w:t>равные условия прохождения гражданской службы.</w:t>
      </w:r>
    </w:p>
    <w:p w:rsidR="001657D9" w:rsidRDefault="00A5186F">
      <w:pPr>
        <w:pStyle w:val="1"/>
        <w:numPr>
          <w:ilvl w:val="0"/>
          <w:numId w:val="12"/>
        </w:numPr>
        <w:tabs>
          <w:tab w:val="left" w:pos="1079"/>
        </w:tabs>
        <w:ind w:firstLine="720"/>
        <w:jc w:val="both"/>
      </w:pPr>
      <w:r>
        <w:rPr>
          <w:rStyle w:val="a3"/>
        </w:rPr>
        <w:t>Дайте легальное (законодательное) определение понятия «государственная должность РФ». Это:</w:t>
      </w:r>
    </w:p>
    <w:p w:rsidR="001657D9" w:rsidRDefault="00A5186F">
      <w:pPr>
        <w:pStyle w:val="1"/>
        <w:numPr>
          <w:ilvl w:val="0"/>
          <w:numId w:val="17"/>
        </w:numPr>
        <w:tabs>
          <w:tab w:val="left" w:pos="1339"/>
        </w:tabs>
        <w:ind w:firstLine="720"/>
        <w:jc w:val="both"/>
      </w:pPr>
      <w:r>
        <w:rPr>
          <w:rStyle w:val="a3"/>
        </w:rPr>
        <w:t>должность, устанавливаемая Конституцией РФ, федеральными конституционными законами для непосредственного исполнения полномочий государственных органов;</w:t>
      </w:r>
    </w:p>
    <w:p w:rsidR="001657D9" w:rsidRDefault="00A5186F">
      <w:pPr>
        <w:pStyle w:val="1"/>
        <w:numPr>
          <w:ilvl w:val="0"/>
          <w:numId w:val="17"/>
        </w:numPr>
        <w:tabs>
          <w:tab w:val="left" w:pos="1339"/>
        </w:tabs>
        <w:ind w:firstLine="720"/>
        <w:jc w:val="both"/>
      </w:pPr>
      <w:r>
        <w:rPr>
          <w:rStyle w:val="a3"/>
        </w:rPr>
        <w:t>должность, устанавливаемая Конституцией РФ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ф</w:t>
      </w:r>
      <w:proofErr w:type="gramEnd"/>
      <w:r>
        <w:rPr>
          <w:rStyle w:val="a3"/>
        </w:rPr>
        <w:t>едеральными конституционными законами, а также иными федеральными нормативными правовыми актами для непосредственного исполнения полномочий государственных органов;</w:t>
      </w:r>
    </w:p>
    <w:p w:rsidR="001657D9" w:rsidRDefault="00A5186F">
      <w:pPr>
        <w:pStyle w:val="1"/>
        <w:numPr>
          <w:ilvl w:val="0"/>
          <w:numId w:val="17"/>
        </w:numPr>
        <w:tabs>
          <w:tab w:val="left" w:pos="1339"/>
        </w:tabs>
        <w:ind w:firstLine="720"/>
        <w:jc w:val="both"/>
      </w:pPr>
      <w:r>
        <w:rPr>
          <w:rStyle w:val="a3"/>
        </w:rPr>
        <w:t>должность, устанавливаемая Конституцией РФ и федеральными законами для непосредственного исполнения полномочий государственных органов;</w:t>
      </w:r>
    </w:p>
    <w:p w:rsidR="001657D9" w:rsidRDefault="00A5186F">
      <w:pPr>
        <w:pStyle w:val="1"/>
        <w:numPr>
          <w:ilvl w:val="0"/>
          <w:numId w:val="17"/>
        </w:numPr>
        <w:tabs>
          <w:tab w:val="left" w:pos="1339"/>
        </w:tabs>
        <w:ind w:firstLine="720"/>
        <w:jc w:val="both"/>
      </w:pPr>
      <w:r>
        <w:rPr>
          <w:rStyle w:val="a3"/>
        </w:rPr>
        <w:t>должность, устанавливаемая Конституцией РФ, федеральными законами, конституциями и уставами субъектов РФ для непосредственного исполнения полномочий государственных органов.</w:t>
      </w:r>
    </w:p>
    <w:p w:rsidR="001657D9" w:rsidRDefault="00A5186F">
      <w:pPr>
        <w:pStyle w:val="1"/>
        <w:numPr>
          <w:ilvl w:val="0"/>
          <w:numId w:val="12"/>
        </w:numPr>
        <w:tabs>
          <w:tab w:val="left" w:pos="1069"/>
        </w:tabs>
        <w:ind w:firstLine="720"/>
        <w:jc w:val="both"/>
      </w:pPr>
      <w:r>
        <w:rPr>
          <w:rStyle w:val="a3"/>
        </w:rPr>
        <w:t xml:space="preserve">В соответствии с федеральным законодательством о государственной </w:t>
      </w:r>
      <w:r>
        <w:rPr>
          <w:rStyle w:val="a3"/>
        </w:rPr>
        <w:lastRenderedPageBreak/>
        <w:t>гражданской службе Российской Федерации гражданскому служащему запрещено заниматься иной оплачиваемой деятельностью без письменного разрешения представителя нанимателя:</w:t>
      </w:r>
    </w:p>
    <w:p w:rsidR="001657D9" w:rsidRDefault="00A5186F">
      <w:pPr>
        <w:pStyle w:val="1"/>
        <w:numPr>
          <w:ilvl w:val="0"/>
          <w:numId w:val="18"/>
        </w:numPr>
        <w:tabs>
          <w:tab w:val="left" w:pos="1088"/>
        </w:tabs>
        <w:ind w:firstLine="720"/>
        <w:jc w:val="both"/>
      </w:pPr>
      <w:r>
        <w:rPr>
          <w:rStyle w:val="a3"/>
        </w:rPr>
        <w:t>во всех случаях;</w:t>
      </w:r>
    </w:p>
    <w:p w:rsidR="001657D9" w:rsidRDefault="00A5186F">
      <w:pPr>
        <w:pStyle w:val="1"/>
        <w:numPr>
          <w:ilvl w:val="0"/>
          <w:numId w:val="18"/>
        </w:numPr>
        <w:tabs>
          <w:tab w:val="left" w:pos="1098"/>
        </w:tabs>
        <w:ind w:firstLine="720"/>
        <w:jc w:val="both"/>
      </w:pPr>
      <w:r>
        <w:rPr>
          <w:rStyle w:val="a3"/>
        </w:rPr>
        <w:t>в случае занятия деятельностью, финансируемой за счет средств иностранных государств;</w:t>
      </w:r>
    </w:p>
    <w:p w:rsidR="001657D9" w:rsidRDefault="00A5186F">
      <w:pPr>
        <w:pStyle w:val="1"/>
        <w:numPr>
          <w:ilvl w:val="0"/>
          <w:numId w:val="18"/>
        </w:numPr>
        <w:tabs>
          <w:tab w:val="left" w:pos="1102"/>
        </w:tabs>
        <w:ind w:firstLine="720"/>
        <w:jc w:val="both"/>
      </w:pPr>
      <w:r>
        <w:rPr>
          <w:rStyle w:val="a3"/>
        </w:rPr>
        <w:t>если это повлечет конфликт интересов.</w:t>
      </w:r>
    </w:p>
    <w:p w:rsidR="001657D9" w:rsidRDefault="00A5186F">
      <w:pPr>
        <w:pStyle w:val="1"/>
        <w:numPr>
          <w:ilvl w:val="0"/>
          <w:numId w:val="12"/>
        </w:numPr>
        <w:tabs>
          <w:tab w:val="left" w:pos="1766"/>
        </w:tabs>
        <w:ind w:firstLine="720"/>
        <w:jc w:val="both"/>
      </w:pPr>
      <w:r>
        <w:rPr>
          <w:rStyle w:val="a3"/>
        </w:rPr>
        <w:t>Аттестация государственного служащего проводится:</w:t>
      </w:r>
    </w:p>
    <w:p w:rsidR="001657D9" w:rsidRDefault="00A5186F">
      <w:pPr>
        <w:pStyle w:val="1"/>
        <w:numPr>
          <w:ilvl w:val="0"/>
          <w:numId w:val="19"/>
        </w:numPr>
        <w:tabs>
          <w:tab w:val="left" w:pos="1088"/>
        </w:tabs>
        <w:ind w:firstLine="720"/>
        <w:jc w:val="both"/>
      </w:pPr>
      <w:r>
        <w:rPr>
          <w:rStyle w:val="a3"/>
        </w:rPr>
        <w:t>ежегодно;</w:t>
      </w:r>
    </w:p>
    <w:p w:rsidR="001657D9" w:rsidRDefault="00A5186F">
      <w:pPr>
        <w:pStyle w:val="1"/>
        <w:numPr>
          <w:ilvl w:val="0"/>
          <w:numId w:val="19"/>
        </w:numPr>
        <w:tabs>
          <w:tab w:val="left" w:pos="1102"/>
        </w:tabs>
        <w:ind w:firstLine="720"/>
        <w:jc w:val="both"/>
      </w:pPr>
      <w:r>
        <w:rPr>
          <w:rStyle w:val="a3"/>
        </w:rPr>
        <w:t>один раз в три года;</w:t>
      </w:r>
    </w:p>
    <w:p w:rsidR="001657D9" w:rsidRDefault="00A5186F">
      <w:pPr>
        <w:pStyle w:val="1"/>
        <w:numPr>
          <w:ilvl w:val="0"/>
          <w:numId w:val="19"/>
        </w:numPr>
        <w:tabs>
          <w:tab w:val="left" w:pos="1102"/>
        </w:tabs>
        <w:ind w:firstLine="720"/>
        <w:jc w:val="both"/>
      </w:pPr>
      <w:r>
        <w:rPr>
          <w:rStyle w:val="a3"/>
        </w:rPr>
        <w:t>не чаще одного раза в два года, но не реже одного раза в четыре года;</w:t>
      </w:r>
    </w:p>
    <w:p w:rsidR="001657D9" w:rsidRDefault="00A5186F">
      <w:pPr>
        <w:pStyle w:val="1"/>
        <w:numPr>
          <w:ilvl w:val="0"/>
          <w:numId w:val="19"/>
        </w:numPr>
        <w:tabs>
          <w:tab w:val="left" w:pos="1088"/>
        </w:tabs>
        <w:ind w:firstLine="720"/>
        <w:jc w:val="both"/>
      </w:pPr>
      <w:r>
        <w:rPr>
          <w:rStyle w:val="a3"/>
        </w:rPr>
        <w:t>один раз в пять лет.</w:t>
      </w:r>
    </w:p>
    <w:p w:rsidR="001657D9" w:rsidRDefault="00A5186F">
      <w:pPr>
        <w:pStyle w:val="1"/>
        <w:numPr>
          <w:ilvl w:val="0"/>
          <w:numId w:val="12"/>
        </w:numPr>
        <w:tabs>
          <w:tab w:val="left" w:pos="1766"/>
        </w:tabs>
        <w:ind w:firstLine="720"/>
        <w:jc w:val="both"/>
      </w:pPr>
      <w:r>
        <w:rPr>
          <w:rStyle w:val="a3"/>
        </w:rPr>
        <w:t>Какие оценки может вынести аттестационная комиссия?</w:t>
      </w:r>
    </w:p>
    <w:p w:rsidR="001657D9" w:rsidRDefault="00A5186F">
      <w:pPr>
        <w:pStyle w:val="1"/>
        <w:numPr>
          <w:ilvl w:val="0"/>
          <w:numId w:val="20"/>
        </w:numPr>
        <w:tabs>
          <w:tab w:val="left" w:pos="1078"/>
        </w:tabs>
        <w:ind w:firstLine="720"/>
        <w:jc w:val="both"/>
      </w:pPr>
      <w:r>
        <w:rPr>
          <w:rStyle w:val="a3"/>
        </w:rPr>
        <w:t>не соответствует занимаемой государственной должности государственной службы;</w:t>
      </w:r>
    </w:p>
    <w:p w:rsidR="001657D9" w:rsidRDefault="00A5186F">
      <w:pPr>
        <w:pStyle w:val="1"/>
        <w:numPr>
          <w:ilvl w:val="0"/>
          <w:numId w:val="20"/>
        </w:numPr>
        <w:tabs>
          <w:tab w:val="left" w:pos="1098"/>
        </w:tabs>
        <w:ind w:firstLine="720"/>
        <w:jc w:val="both"/>
      </w:pPr>
      <w:r>
        <w:rPr>
          <w:rStyle w:val="a3"/>
        </w:rPr>
        <w:t>соответствует занимаемой государственной должности государственной службы при условии применения мер дисциплинарной ответственности;</w:t>
      </w:r>
    </w:p>
    <w:p w:rsidR="001657D9" w:rsidRDefault="00A5186F">
      <w:pPr>
        <w:pStyle w:val="1"/>
        <w:numPr>
          <w:ilvl w:val="0"/>
          <w:numId w:val="20"/>
        </w:numPr>
        <w:tabs>
          <w:tab w:val="left" w:pos="1088"/>
        </w:tabs>
        <w:ind w:firstLine="720"/>
        <w:jc w:val="both"/>
      </w:pPr>
      <w:r>
        <w:rPr>
          <w:rStyle w:val="a3"/>
        </w:rPr>
        <w:t>соответствует занимаемой государственной должности государственной службы.</w:t>
      </w:r>
    </w:p>
    <w:p w:rsidR="001657D9" w:rsidRDefault="00A5186F">
      <w:pPr>
        <w:pStyle w:val="1"/>
        <w:numPr>
          <w:ilvl w:val="0"/>
          <w:numId w:val="12"/>
        </w:numPr>
        <w:tabs>
          <w:tab w:val="left" w:pos="1766"/>
        </w:tabs>
        <w:ind w:firstLine="720"/>
        <w:jc w:val="both"/>
      </w:pPr>
      <w:r>
        <w:rPr>
          <w:rStyle w:val="a3"/>
        </w:rPr>
        <w:t>Каков предельный возраст нахождения на государственной службе?</w:t>
      </w:r>
    </w:p>
    <w:p w:rsidR="001657D9" w:rsidRDefault="00A5186F">
      <w:pPr>
        <w:pStyle w:val="1"/>
        <w:numPr>
          <w:ilvl w:val="0"/>
          <w:numId w:val="21"/>
        </w:numPr>
        <w:tabs>
          <w:tab w:val="left" w:pos="1088"/>
        </w:tabs>
        <w:ind w:firstLine="720"/>
        <w:jc w:val="both"/>
      </w:pPr>
      <w:r>
        <w:rPr>
          <w:rStyle w:val="a3"/>
        </w:rPr>
        <w:t>55 лет — для женщин, 60 лет — для мужчин;</w:t>
      </w:r>
    </w:p>
    <w:p w:rsidR="001657D9" w:rsidRDefault="00A5186F">
      <w:pPr>
        <w:pStyle w:val="1"/>
        <w:numPr>
          <w:ilvl w:val="0"/>
          <w:numId w:val="21"/>
        </w:numPr>
        <w:tabs>
          <w:tab w:val="left" w:pos="1102"/>
        </w:tabs>
        <w:ind w:firstLine="720"/>
        <w:jc w:val="both"/>
      </w:pPr>
      <w:r>
        <w:rPr>
          <w:rStyle w:val="a3"/>
        </w:rPr>
        <w:t>60 лет;</w:t>
      </w:r>
    </w:p>
    <w:p w:rsidR="001657D9" w:rsidRDefault="00A5186F">
      <w:pPr>
        <w:pStyle w:val="1"/>
        <w:numPr>
          <w:ilvl w:val="0"/>
          <w:numId w:val="21"/>
        </w:numPr>
        <w:tabs>
          <w:tab w:val="left" w:pos="1102"/>
        </w:tabs>
        <w:ind w:firstLine="720"/>
        <w:jc w:val="both"/>
      </w:pPr>
      <w:r>
        <w:rPr>
          <w:rStyle w:val="a3"/>
        </w:rPr>
        <w:t>65 лет;</w:t>
      </w:r>
    </w:p>
    <w:p w:rsidR="001657D9" w:rsidRDefault="00A5186F">
      <w:pPr>
        <w:pStyle w:val="1"/>
        <w:numPr>
          <w:ilvl w:val="0"/>
          <w:numId w:val="21"/>
        </w:numPr>
        <w:tabs>
          <w:tab w:val="left" w:pos="1088"/>
        </w:tabs>
        <w:ind w:firstLine="720"/>
        <w:jc w:val="both"/>
      </w:pPr>
      <w:r>
        <w:rPr>
          <w:rStyle w:val="a3"/>
        </w:rPr>
        <w:t>70 лет;</w:t>
      </w:r>
    </w:p>
    <w:p w:rsidR="001657D9" w:rsidRDefault="00A5186F">
      <w:pPr>
        <w:pStyle w:val="1"/>
        <w:numPr>
          <w:ilvl w:val="0"/>
          <w:numId w:val="21"/>
        </w:numPr>
        <w:tabs>
          <w:tab w:val="left" w:pos="1107"/>
        </w:tabs>
        <w:ind w:firstLine="720"/>
        <w:jc w:val="both"/>
      </w:pPr>
      <w:r>
        <w:rPr>
          <w:rStyle w:val="a3"/>
        </w:rPr>
        <w:t>не определен.</w:t>
      </w:r>
    </w:p>
    <w:p w:rsidR="001657D9" w:rsidRDefault="00A5186F">
      <w:pPr>
        <w:pStyle w:val="1"/>
        <w:numPr>
          <w:ilvl w:val="0"/>
          <w:numId w:val="22"/>
        </w:numPr>
        <w:tabs>
          <w:tab w:val="left" w:pos="1064"/>
        </w:tabs>
        <w:ind w:firstLine="720"/>
        <w:jc w:val="both"/>
      </w:pPr>
      <w:r>
        <w:rPr>
          <w:rStyle w:val="a3"/>
        </w:rPr>
        <w:t>Осуществляется ли трудовым законодательством регулирование отношений, связанных с гражданской службой на уровне субъекта Федерации?</w:t>
      </w:r>
    </w:p>
    <w:p w:rsidR="001657D9" w:rsidRDefault="00A5186F">
      <w:pPr>
        <w:pStyle w:val="1"/>
        <w:numPr>
          <w:ilvl w:val="0"/>
          <w:numId w:val="23"/>
        </w:numPr>
        <w:tabs>
          <w:tab w:val="left" w:pos="1088"/>
        </w:tabs>
        <w:ind w:firstLine="720"/>
        <w:jc w:val="both"/>
      </w:pPr>
      <w:r>
        <w:rPr>
          <w:rStyle w:val="a3"/>
        </w:rPr>
        <w:t>да;</w:t>
      </w:r>
    </w:p>
    <w:p w:rsidR="001657D9" w:rsidRDefault="00A5186F">
      <w:pPr>
        <w:pStyle w:val="1"/>
        <w:numPr>
          <w:ilvl w:val="0"/>
          <w:numId w:val="23"/>
        </w:numPr>
        <w:tabs>
          <w:tab w:val="left" w:pos="1102"/>
        </w:tabs>
        <w:ind w:firstLine="720"/>
        <w:jc w:val="both"/>
      </w:pPr>
      <w:r>
        <w:rPr>
          <w:rStyle w:val="a3"/>
        </w:rPr>
        <w:t>нет;</w:t>
      </w:r>
    </w:p>
    <w:p w:rsidR="001657D9" w:rsidRDefault="00A5186F">
      <w:pPr>
        <w:pStyle w:val="1"/>
        <w:numPr>
          <w:ilvl w:val="0"/>
          <w:numId w:val="23"/>
        </w:numPr>
        <w:tabs>
          <w:tab w:val="left" w:pos="1102"/>
        </w:tabs>
        <w:ind w:firstLine="720"/>
        <w:jc w:val="both"/>
      </w:pPr>
      <w:r>
        <w:rPr>
          <w:rStyle w:val="a3"/>
        </w:rPr>
        <w:t>частично;</w:t>
      </w:r>
    </w:p>
    <w:p w:rsidR="001657D9" w:rsidRDefault="00A5186F">
      <w:pPr>
        <w:pStyle w:val="1"/>
        <w:numPr>
          <w:ilvl w:val="0"/>
          <w:numId w:val="23"/>
        </w:numPr>
        <w:tabs>
          <w:tab w:val="left" w:pos="1088"/>
        </w:tabs>
        <w:ind w:firstLine="720"/>
        <w:jc w:val="both"/>
      </w:pPr>
      <w:r>
        <w:rPr>
          <w:rStyle w:val="a3"/>
        </w:rPr>
        <w:t xml:space="preserve">осуществляется на основе принципа </w:t>
      </w:r>
      <w:proofErr w:type="spellStart"/>
      <w:r>
        <w:rPr>
          <w:rStyle w:val="a3"/>
        </w:rPr>
        <w:t>субсидиарности</w:t>
      </w:r>
      <w:proofErr w:type="spellEnd"/>
      <w:r>
        <w:rPr>
          <w:rStyle w:val="a3"/>
        </w:rPr>
        <w:t>;</w:t>
      </w:r>
    </w:p>
    <w:p w:rsidR="001657D9" w:rsidRDefault="00A5186F">
      <w:pPr>
        <w:pStyle w:val="1"/>
        <w:numPr>
          <w:ilvl w:val="0"/>
          <w:numId w:val="23"/>
        </w:numPr>
        <w:tabs>
          <w:tab w:val="left" w:pos="1107"/>
        </w:tabs>
        <w:ind w:firstLine="720"/>
        <w:jc w:val="both"/>
      </w:pPr>
      <w:r>
        <w:rPr>
          <w:rStyle w:val="a3"/>
        </w:rPr>
        <w:t>осуществляется только Трудовым кодексом РФ.</w:t>
      </w:r>
    </w:p>
    <w:p w:rsidR="001657D9" w:rsidRDefault="00A5186F">
      <w:pPr>
        <w:pStyle w:val="1"/>
        <w:numPr>
          <w:ilvl w:val="0"/>
          <w:numId w:val="22"/>
        </w:numPr>
        <w:tabs>
          <w:tab w:val="left" w:pos="1189"/>
        </w:tabs>
        <w:ind w:firstLine="720"/>
        <w:jc w:val="both"/>
      </w:pPr>
      <w:r>
        <w:rPr>
          <w:rStyle w:val="a3"/>
        </w:rPr>
        <w:t>Для замещения должности гражданской службы представитель нанимателя может заключать с гражданским служащим:</w:t>
      </w:r>
    </w:p>
    <w:p w:rsidR="001657D9" w:rsidRDefault="00A5186F">
      <w:pPr>
        <w:pStyle w:val="1"/>
        <w:numPr>
          <w:ilvl w:val="0"/>
          <w:numId w:val="24"/>
        </w:numPr>
        <w:tabs>
          <w:tab w:val="left" w:pos="1088"/>
        </w:tabs>
        <w:ind w:firstLine="720"/>
        <w:jc w:val="both"/>
      </w:pPr>
      <w:r>
        <w:rPr>
          <w:rStyle w:val="a3"/>
        </w:rPr>
        <w:t>трудовой договор на определенный срок;</w:t>
      </w:r>
    </w:p>
    <w:p w:rsidR="001657D9" w:rsidRDefault="00A5186F">
      <w:pPr>
        <w:pStyle w:val="1"/>
        <w:numPr>
          <w:ilvl w:val="0"/>
          <w:numId w:val="24"/>
        </w:numPr>
        <w:tabs>
          <w:tab w:val="left" w:pos="1102"/>
        </w:tabs>
        <w:ind w:firstLine="720"/>
        <w:jc w:val="both"/>
      </w:pPr>
      <w:r>
        <w:rPr>
          <w:rStyle w:val="a3"/>
        </w:rPr>
        <w:t>срочный служебный контракт;</w:t>
      </w:r>
    </w:p>
    <w:p w:rsidR="001657D9" w:rsidRDefault="00A5186F">
      <w:pPr>
        <w:pStyle w:val="1"/>
        <w:numPr>
          <w:ilvl w:val="0"/>
          <w:numId w:val="24"/>
        </w:numPr>
        <w:tabs>
          <w:tab w:val="left" w:pos="1102"/>
        </w:tabs>
        <w:ind w:firstLine="720"/>
        <w:jc w:val="both"/>
      </w:pPr>
      <w:r>
        <w:rPr>
          <w:rStyle w:val="a3"/>
        </w:rPr>
        <w:t>бессрочный трудовой договор;</w:t>
      </w:r>
    </w:p>
    <w:p w:rsidR="001657D9" w:rsidRDefault="00A5186F">
      <w:pPr>
        <w:pStyle w:val="1"/>
        <w:numPr>
          <w:ilvl w:val="0"/>
          <w:numId w:val="24"/>
        </w:numPr>
        <w:tabs>
          <w:tab w:val="left" w:pos="1088"/>
        </w:tabs>
        <w:ind w:firstLine="720"/>
        <w:jc w:val="both"/>
      </w:pPr>
      <w:r>
        <w:rPr>
          <w:rStyle w:val="a3"/>
        </w:rPr>
        <w:t>служебный контракт о работе по совместительству.</w:t>
      </w:r>
    </w:p>
    <w:p w:rsidR="001657D9" w:rsidRDefault="00A5186F">
      <w:pPr>
        <w:pStyle w:val="1"/>
        <w:numPr>
          <w:ilvl w:val="0"/>
          <w:numId w:val="22"/>
        </w:numPr>
        <w:tabs>
          <w:tab w:val="left" w:pos="1194"/>
        </w:tabs>
        <w:ind w:firstLine="720"/>
        <w:jc w:val="both"/>
      </w:pPr>
      <w:r>
        <w:rPr>
          <w:rStyle w:val="a3"/>
        </w:rPr>
        <w:t>Определите, в какой системе работы с кадрами органов государственного управления за основу взят «принцип заслуг»; работа кадровых служб по поиску нужных специалистов ведется в высших учебных заведениях, где выявляются молодые люди с определенными способностями, привлекаемые впоследствии на государственную службу с целью обеспечения успеха в развитии учреждения:</w:t>
      </w:r>
    </w:p>
    <w:p w:rsidR="001657D9" w:rsidRDefault="00A5186F">
      <w:pPr>
        <w:pStyle w:val="1"/>
        <w:numPr>
          <w:ilvl w:val="0"/>
          <w:numId w:val="25"/>
        </w:numPr>
        <w:tabs>
          <w:tab w:val="left" w:pos="1088"/>
        </w:tabs>
        <w:ind w:firstLine="720"/>
        <w:jc w:val="both"/>
      </w:pPr>
      <w:r>
        <w:rPr>
          <w:rStyle w:val="a3"/>
        </w:rPr>
        <w:t>в американской системе;</w:t>
      </w:r>
    </w:p>
    <w:p w:rsidR="001657D9" w:rsidRDefault="00A5186F">
      <w:pPr>
        <w:pStyle w:val="1"/>
        <w:numPr>
          <w:ilvl w:val="0"/>
          <w:numId w:val="25"/>
        </w:numPr>
        <w:tabs>
          <w:tab w:val="left" w:pos="1102"/>
        </w:tabs>
        <w:ind w:firstLine="720"/>
        <w:jc w:val="both"/>
      </w:pPr>
      <w:r>
        <w:rPr>
          <w:rStyle w:val="a3"/>
        </w:rPr>
        <w:t>в западноевропейской системе;</w:t>
      </w:r>
    </w:p>
    <w:p w:rsidR="001657D9" w:rsidRDefault="00A5186F">
      <w:pPr>
        <w:pStyle w:val="1"/>
        <w:numPr>
          <w:ilvl w:val="0"/>
          <w:numId w:val="25"/>
        </w:numPr>
        <w:tabs>
          <w:tab w:val="left" w:pos="1102"/>
        </w:tabs>
        <w:ind w:firstLine="720"/>
        <w:jc w:val="both"/>
      </w:pPr>
      <w:r>
        <w:rPr>
          <w:rStyle w:val="a3"/>
        </w:rPr>
        <w:t>в японской системе.</w:t>
      </w:r>
    </w:p>
    <w:p w:rsidR="001657D9" w:rsidRDefault="00A5186F">
      <w:pPr>
        <w:pStyle w:val="1"/>
        <w:numPr>
          <w:ilvl w:val="0"/>
          <w:numId w:val="22"/>
        </w:numPr>
        <w:tabs>
          <w:tab w:val="left" w:pos="1189"/>
        </w:tabs>
        <w:ind w:firstLine="820"/>
        <w:jc w:val="both"/>
      </w:pPr>
      <w:r>
        <w:rPr>
          <w:rStyle w:val="a3"/>
        </w:rPr>
        <w:t>Проведите анализ зарубежного опыта формирования системы работы с кадрами органов государственного управления. Обосновывая свой выбор, укажите, какая система вам видится наиболее перспективной для внедрения в России:</w:t>
      </w:r>
    </w:p>
    <w:p w:rsidR="001657D9" w:rsidRDefault="00A5186F">
      <w:pPr>
        <w:pStyle w:val="1"/>
        <w:numPr>
          <w:ilvl w:val="0"/>
          <w:numId w:val="26"/>
        </w:numPr>
        <w:tabs>
          <w:tab w:val="left" w:pos="1188"/>
        </w:tabs>
        <w:ind w:firstLine="820"/>
        <w:jc w:val="both"/>
      </w:pPr>
      <w:r>
        <w:rPr>
          <w:rStyle w:val="a3"/>
        </w:rPr>
        <w:t>американская система;</w:t>
      </w:r>
    </w:p>
    <w:p w:rsidR="001657D9" w:rsidRDefault="00A5186F">
      <w:pPr>
        <w:pStyle w:val="1"/>
        <w:numPr>
          <w:ilvl w:val="0"/>
          <w:numId w:val="26"/>
        </w:numPr>
        <w:tabs>
          <w:tab w:val="left" w:pos="1202"/>
        </w:tabs>
        <w:ind w:firstLine="820"/>
        <w:jc w:val="both"/>
      </w:pPr>
      <w:r>
        <w:rPr>
          <w:rStyle w:val="a3"/>
        </w:rPr>
        <w:t>западноевропейская система;</w:t>
      </w:r>
    </w:p>
    <w:p w:rsidR="001657D9" w:rsidRDefault="00A5186F">
      <w:pPr>
        <w:pStyle w:val="1"/>
        <w:numPr>
          <w:ilvl w:val="0"/>
          <w:numId w:val="26"/>
        </w:numPr>
        <w:tabs>
          <w:tab w:val="left" w:pos="1202"/>
        </w:tabs>
        <w:spacing w:after="240"/>
        <w:ind w:firstLine="820"/>
        <w:jc w:val="both"/>
      </w:pPr>
      <w:r>
        <w:rPr>
          <w:rStyle w:val="a3"/>
        </w:rPr>
        <w:t>японская система.</w:t>
      </w:r>
    </w:p>
    <w:p w:rsidR="001657D9" w:rsidRDefault="00A5186F">
      <w:pPr>
        <w:pStyle w:val="1"/>
        <w:ind w:firstLine="820"/>
        <w:jc w:val="both"/>
      </w:pPr>
      <w:r>
        <w:rPr>
          <w:rStyle w:val="a3"/>
        </w:rPr>
        <w:t>Параметры оценивания:</w:t>
      </w:r>
    </w:p>
    <w:p w:rsidR="001657D9" w:rsidRDefault="00A5186F">
      <w:pPr>
        <w:pStyle w:val="1"/>
        <w:ind w:firstLine="820"/>
        <w:jc w:val="both"/>
      </w:pPr>
      <w:r>
        <w:rPr>
          <w:rStyle w:val="a3"/>
        </w:rPr>
        <w:lastRenderedPageBreak/>
        <w:t>0-2 ошибки: «отлично» (18-20 баллов);</w:t>
      </w:r>
    </w:p>
    <w:p w:rsidR="001657D9" w:rsidRDefault="00A5186F">
      <w:pPr>
        <w:pStyle w:val="1"/>
        <w:ind w:firstLine="820"/>
        <w:jc w:val="both"/>
      </w:pPr>
      <w:r>
        <w:rPr>
          <w:rStyle w:val="a3"/>
        </w:rPr>
        <w:t>3-4 ошибки: «хорошо» (15-17 баллов);</w:t>
      </w:r>
    </w:p>
    <w:p w:rsidR="001657D9" w:rsidRDefault="00A5186F">
      <w:pPr>
        <w:pStyle w:val="1"/>
        <w:ind w:firstLine="820"/>
        <w:jc w:val="both"/>
      </w:pPr>
      <w:r>
        <w:rPr>
          <w:rStyle w:val="a3"/>
        </w:rPr>
        <w:t>5-6 ошибки: «удовлетворительно» (10-14 баллов)</w:t>
      </w:r>
    </w:p>
    <w:p w:rsidR="001657D9" w:rsidRDefault="00A5186F">
      <w:pPr>
        <w:pStyle w:val="1"/>
        <w:numPr>
          <w:ilvl w:val="0"/>
          <w:numId w:val="27"/>
        </w:numPr>
        <w:tabs>
          <w:tab w:val="left" w:pos="1121"/>
        </w:tabs>
        <w:ind w:firstLine="820"/>
        <w:jc w:val="both"/>
      </w:pPr>
      <w:r>
        <w:rPr>
          <w:rStyle w:val="a3"/>
        </w:rPr>
        <w:t>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6754"/>
      </w:tblGrid>
      <w:tr w:rsidR="001657D9">
        <w:trPr>
          <w:trHeight w:hRule="exact" w:val="65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spacing w:line="276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1657D9"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1657D9"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1657D9">
        <w:trPr>
          <w:trHeight w:hRule="exact" w:val="32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1657D9">
        <w:trPr>
          <w:trHeight w:hRule="exact" w:val="331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1657D9" w:rsidRDefault="001657D9">
      <w:pPr>
        <w:spacing w:after="239" w:line="1" w:lineRule="exact"/>
      </w:pPr>
    </w:p>
    <w:p w:rsidR="001657D9" w:rsidRDefault="00A5186F">
      <w:pPr>
        <w:pStyle w:val="20"/>
        <w:keepNext/>
        <w:keepLines/>
        <w:numPr>
          <w:ilvl w:val="0"/>
          <w:numId w:val="28"/>
        </w:numPr>
        <w:tabs>
          <w:tab w:val="left" w:pos="1188"/>
        </w:tabs>
        <w:jc w:val="both"/>
      </w:pPr>
      <w:bookmarkStart w:id="6" w:name="bookmark14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1657D9" w:rsidRDefault="00A5186F">
      <w:pPr>
        <w:pStyle w:val="1"/>
        <w:numPr>
          <w:ilvl w:val="1"/>
          <w:numId w:val="29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1657D9" w:rsidRDefault="00A5186F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1657D9" w:rsidRDefault="00A5186F">
      <w:pPr>
        <w:pStyle w:val="1"/>
        <w:spacing w:after="240"/>
        <w:ind w:firstLine="820"/>
        <w:jc w:val="both"/>
      </w:pPr>
      <w:r>
        <w:rPr>
          <w:rStyle w:val="a3"/>
        </w:rPr>
        <w:t xml:space="preserve">Зачет с оценкой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 оценкой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1657D9" w:rsidRDefault="00A5186F">
      <w:pPr>
        <w:pStyle w:val="20"/>
        <w:keepNext/>
        <w:keepLines/>
        <w:numPr>
          <w:ilvl w:val="1"/>
          <w:numId w:val="29"/>
        </w:numPr>
        <w:tabs>
          <w:tab w:val="left" w:pos="1370"/>
        </w:tabs>
        <w:jc w:val="both"/>
      </w:pPr>
      <w:bookmarkStart w:id="7" w:name="bookmark16"/>
      <w:r>
        <w:rPr>
          <w:rStyle w:val="2"/>
          <w:b/>
          <w:bCs/>
        </w:rPr>
        <w:t>Типовые оценочные средства</w:t>
      </w:r>
      <w:bookmarkEnd w:id="7"/>
    </w:p>
    <w:p w:rsidR="001657D9" w:rsidRDefault="00A5186F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 с оценкой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002"/>
        </w:tabs>
        <w:ind w:firstLine="820"/>
        <w:jc w:val="both"/>
      </w:pPr>
      <w:r>
        <w:rPr>
          <w:rStyle w:val="a3"/>
        </w:rPr>
        <w:t>Новые принципы государственной кадровой политики Российской Федерации и их внедрение на государственной гражданской службе.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737"/>
        </w:tabs>
        <w:ind w:firstLine="820"/>
        <w:jc w:val="both"/>
      </w:pPr>
      <w:r>
        <w:rPr>
          <w:rStyle w:val="a3"/>
        </w:rPr>
        <w:t>Механизмы реализации государственной кадровой политики.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737"/>
        </w:tabs>
        <w:ind w:firstLine="820"/>
        <w:jc w:val="both"/>
      </w:pPr>
      <w:r>
        <w:rPr>
          <w:rStyle w:val="a3"/>
        </w:rPr>
        <w:t>Стратегические приоритеты кадровой политики Правительства Москвы.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737"/>
        </w:tabs>
        <w:ind w:firstLine="820"/>
        <w:jc w:val="both"/>
      </w:pPr>
      <w:r>
        <w:rPr>
          <w:rStyle w:val="a3"/>
        </w:rPr>
        <w:t>Порядок поступления на государственную гражданскую службу.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006"/>
        </w:tabs>
        <w:ind w:firstLine="820"/>
        <w:jc w:val="both"/>
      </w:pPr>
      <w:r>
        <w:rPr>
          <w:rStyle w:val="a3"/>
        </w:rPr>
        <w:t>Базовые и специальные принципы прохождения государственной гражданской службы.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021"/>
        </w:tabs>
        <w:ind w:firstLine="820"/>
        <w:jc w:val="both"/>
      </w:pPr>
      <w:r>
        <w:rPr>
          <w:rStyle w:val="a3"/>
        </w:rPr>
        <w:t>Общие основания прекращения служебного контракта, освобождения от замещаемой должности и увольнения с государственной гражданской службы.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737"/>
        </w:tabs>
        <w:ind w:firstLine="820"/>
        <w:jc w:val="both"/>
      </w:pPr>
      <w:proofErr w:type="gramStart"/>
      <w:r>
        <w:rPr>
          <w:rStyle w:val="a3"/>
        </w:rPr>
        <w:t>Конкурсный</w:t>
      </w:r>
      <w:proofErr w:type="gramEnd"/>
      <w:r>
        <w:rPr>
          <w:rStyle w:val="a3"/>
        </w:rPr>
        <w:t xml:space="preserve"> обор как кадровая технология. Функции конкурсного отбора.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737"/>
        </w:tabs>
        <w:ind w:firstLine="820"/>
        <w:jc w:val="both"/>
      </w:pPr>
      <w:r>
        <w:rPr>
          <w:rStyle w:val="a3"/>
        </w:rPr>
        <w:t>Создание эффективных и прозрачных механизмов конкурсного отбора.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016"/>
        </w:tabs>
        <w:ind w:firstLine="820"/>
        <w:jc w:val="both"/>
      </w:pPr>
      <w:r>
        <w:rPr>
          <w:rStyle w:val="a3"/>
        </w:rPr>
        <w:t>Порядок принятия решения о допуске гражданина (государственного гражданского служащего) к участию в конкурсе.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737"/>
        </w:tabs>
        <w:ind w:firstLine="820"/>
        <w:jc w:val="both"/>
      </w:pPr>
      <w:r>
        <w:rPr>
          <w:rStyle w:val="a3"/>
        </w:rPr>
        <w:t>Процедура заседания и решения конкурсной комиссии.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112"/>
        </w:tabs>
        <w:ind w:firstLine="820"/>
        <w:jc w:val="both"/>
      </w:pPr>
      <w:r>
        <w:rPr>
          <w:rStyle w:val="a3"/>
        </w:rPr>
        <w:t>Цель, основные задачи и функции аттестации государственных гражданских служащих.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227"/>
        </w:tabs>
        <w:ind w:firstLine="820"/>
        <w:jc w:val="both"/>
      </w:pPr>
      <w:r>
        <w:rPr>
          <w:rStyle w:val="a3"/>
        </w:rPr>
        <w:t>Организация и обеспечение проведения аттестации государственных гражданских служащих.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227"/>
        </w:tabs>
        <w:ind w:firstLine="820"/>
        <w:jc w:val="both"/>
      </w:pPr>
      <w:r>
        <w:rPr>
          <w:rStyle w:val="a3"/>
        </w:rPr>
        <w:t>Организация и обеспечение проведения квалификационного экзамена государственных гражданских служащих.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227"/>
        </w:tabs>
        <w:spacing w:after="240"/>
        <w:ind w:firstLine="820"/>
        <w:jc w:val="both"/>
      </w:pPr>
      <w:r>
        <w:rPr>
          <w:rStyle w:val="a3"/>
        </w:rPr>
        <w:t>Основные методы и приёмы, формирующие оценку аттестуемого государственного гражданского служащего.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136"/>
        </w:tabs>
        <w:ind w:firstLine="820"/>
        <w:jc w:val="both"/>
      </w:pPr>
      <w:r>
        <w:rPr>
          <w:rStyle w:val="a3"/>
        </w:rPr>
        <w:t>Условия и пути повышения эффективности аттестации как кадровой технологии.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135"/>
        </w:tabs>
        <w:ind w:firstLine="820"/>
        <w:jc w:val="both"/>
      </w:pPr>
      <w:r>
        <w:rPr>
          <w:rStyle w:val="a3"/>
        </w:rPr>
        <w:t>Понятие кадрового резерва государственной гражданской службы, его структура, цели и принципы формирования.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136"/>
        </w:tabs>
        <w:ind w:firstLine="820"/>
        <w:jc w:val="both"/>
      </w:pPr>
      <w:r>
        <w:rPr>
          <w:rStyle w:val="a3"/>
        </w:rPr>
        <w:t xml:space="preserve">Порядок и условия </w:t>
      </w:r>
      <w:proofErr w:type="gramStart"/>
      <w:r>
        <w:rPr>
          <w:rStyle w:val="a3"/>
        </w:rPr>
        <w:t>формирования кадрового резерва государственного органа города Москвы</w:t>
      </w:r>
      <w:proofErr w:type="gramEnd"/>
      <w:r>
        <w:rPr>
          <w:rStyle w:val="a3"/>
        </w:rPr>
        <w:t>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737"/>
        </w:tabs>
        <w:ind w:firstLine="820"/>
        <w:jc w:val="both"/>
      </w:pPr>
      <w:r>
        <w:rPr>
          <w:rStyle w:val="a3"/>
        </w:rPr>
        <w:t>Организация работы с кадровым резервом государственного органа.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136"/>
        </w:tabs>
        <w:ind w:firstLine="820"/>
        <w:jc w:val="both"/>
      </w:pPr>
      <w:r>
        <w:rPr>
          <w:rStyle w:val="a3"/>
        </w:rPr>
        <w:t>Комплексный подход к профессиональному развитию кадров государственной гражданской службы.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136"/>
        </w:tabs>
        <w:ind w:firstLine="820"/>
        <w:jc w:val="both"/>
      </w:pPr>
      <w:r>
        <w:rPr>
          <w:rStyle w:val="a3"/>
        </w:rPr>
        <w:lastRenderedPageBreak/>
        <w:t>Задачи, методы и условия профессионального развития государственных гражданских служащих.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135"/>
        </w:tabs>
        <w:ind w:firstLine="820"/>
        <w:jc w:val="both"/>
      </w:pPr>
      <w:r>
        <w:rPr>
          <w:rStyle w:val="a3"/>
        </w:rPr>
        <w:t>Организационно-функциональная модель управления профессиональным развитием государственного гражданского служащего.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135"/>
        </w:tabs>
        <w:ind w:firstLine="820"/>
        <w:jc w:val="both"/>
      </w:pPr>
      <w:r>
        <w:rPr>
          <w:rStyle w:val="a3"/>
        </w:rPr>
        <w:t>Планирование и организация профессионального развития гражданских служащих (граждан) включенных в состав кадрового резерва государственного органа.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135"/>
        </w:tabs>
        <w:ind w:firstLine="820"/>
        <w:jc w:val="both"/>
      </w:pPr>
      <w:r>
        <w:rPr>
          <w:rStyle w:val="a3"/>
        </w:rPr>
        <w:t>Технологии управления индивидуальным профессиональным развитием и их использование в государственной гражданской службе.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344"/>
        </w:tabs>
        <w:ind w:firstLine="820"/>
        <w:jc w:val="both"/>
      </w:pPr>
      <w:proofErr w:type="gramStart"/>
      <w:r>
        <w:rPr>
          <w:rStyle w:val="a3"/>
        </w:rPr>
        <w:t>Системный</w:t>
      </w:r>
      <w:proofErr w:type="gramEnd"/>
      <w:r>
        <w:rPr>
          <w:rStyle w:val="a3"/>
        </w:rPr>
        <w:t xml:space="preserve"> и </w:t>
      </w:r>
      <w:proofErr w:type="spellStart"/>
      <w:r>
        <w:rPr>
          <w:rStyle w:val="a3"/>
        </w:rPr>
        <w:t>компетентностный</w:t>
      </w:r>
      <w:proofErr w:type="spellEnd"/>
      <w:r>
        <w:rPr>
          <w:rStyle w:val="a3"/>
        </w:rPr>
        <w:t xml:space="preserve"> подходы к дополнительному профессиональному образованию государственных гражданских служащих.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135"/>
        </w:tabs>
        <w:ind w:firstLine="820"/>
        <w:jc w:val="both"/>
      </w:pPr>
      <w:r>
        <w:rPr>
          <w:rStyle w:val="a3"/>
        </w:rPr>
        <w:t xml:space="preserve">Особенности формирования и функционирования </w:t>
      </w:r>
      <w:proofErr w:type="gramStart"/>
      <w:r>
        <w:rPr>
          <w:rStyle w:val="a3"/>
        </w:rPr>
        <w:t>системы мотивации стимулирования труда кадрового состава государственной гражданской службы</w:t>
      </w:r>
      <w:proofErr w:type="gramEnd"/>
      <w:r>
        <w:rPr>
          <w:rStyle w:val="a3"/>
        </w:rPr>
        <w:t>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136"/>
        </w:tabs>
        <w:ind w:firstLine="820"/>
        <w:jc w:val="both"/>
      </w:pPr>
      <w:r>
        <w:rPr>
          <w:rStyle w:val="a3"/>
        </w:rPr>
        <w:t>Стратегия мотивации и стимулирования профессиональной служебной деятельности государственных гражданских служащих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135"/>
        </w:tabs>
        <w:ind w:firstLine="820"/>
        <w:jc w:val="both"/>
      </w:pPr>
      <w:r>
        <w:rPr>
          <w:rStyle w:val="a3"/>
        </w:rPr>
        <w:t>Формы материального стимулирования государственных гражданских служащих.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737"/>
        </w:tabs>
        <w:ind w:firstLine="820"/>
        <w:jc w:val="both"/>
      </w:pPr>
      <w:r>
        <w:rPr>
          <w:rStyle w:val="a3"/>
        </w:rPr>
        <w:t>Денежное содержание государственных гражданских служащих.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136"/>
        </w:tabs>
        <w:ind w:firstLine="820"/>
        <w:jc w:val="both"/>
      </w:pPr>
      <w:r>
        <w:rPr>
          <w:rStyle w:val="a3"/>
        </w:rPr>
        <w:t>Разработка стратегии постановки индивидуальных целей и определение показателей результативности и эффективности профессиональной деятельности государственных гражданских служащих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141"/>
        </w:tabs>
        <w:ind w:firstLine="820"/>
        <w:jc w:val="both"/>
      </w:pPr>
      <w:r>
        <w:rPr>
          <w:rStyle w:val="a3"/>
        </w:rPr>
        <w:t>Основные требования к показателям эффективности профессиональной деятельности государственных гражданских служащих и методологические подходы к их разработке.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135"/>
        </w:tabs>
        <w:ind w:firstLine="820"/>
        <w:jc w:val="both"/>
      </w:pPr>
      <w:r>
        <w:rPr>
          <w:rStyle w:val="a3"/>
        </w:rPr>
        <w:t>Государственные гарантии и их роль в системе материального стимулирования труда государственных гражданских служащих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136"/>
        </w:tabs>
        <w:ind w:firstLine="820"/>
        <w:jc w:val="both"/>
      </w:pPr>
      <w:r>
        <w:rPr>
          <w:rStyle w:val="a3"/>
        </w:rPr>
        <w:t>Дифференцированный социальный пакет и проблемы его внедрения на государственной гражданской службе.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135"/>
        </w:tabs>
        <w:ind w:firstLine="820"/>
        <w:jc w:val="both"/>
      </w:pPr>
      <w:r>
        <w:rPr>
          <w:rStyle w:val="a3"/>
        </w:rPr>
        <w:t>Факторы и условия, способствующие возникновению у государственного гражданского служащего личной заинтересованности, приводящей к конфликту интересов.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136"/>
        </w:tabs>
        <w:ind w:firstLine="820"/>
        <w:jc w:val="both"/>
      </w:pPr>
      <w:r>
        <w:rPr>
          <w:rStyle w:val="a3"/>
        </w:rPr>
        <w:t>Порядок образования и состав комиссий по урегулированию конфликта интересов. Положение о комиссии по урегулированию конфликта интересов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737"/>
        </w:tabs>
        <w:ind w:firstLine="820"/>
        <w:jc w:val="both"/>
      </w:pPr>
      <w:r>
        <w:rPr>
          <w:rStyle w:val="a3"/>
        </w:rPr>
        <w:t>Методы профилактики конфликта интересов.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136"/>
        </w:tabs>
        <w:ind w:firstLine="820"/>
        <w:jc w:val="both"/>
      </w:pPr>
      <w:r>
        <w:rPr>
          <w:rStyle w:val="a3"/>
        </w:rPr>
        <w:t>Практика работы руководителей и комиссий государственных органов города Москвы по урегулированию конфликта интересов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737"/>
        </w:tabs>
        <w:ind w:firstLine="820"/>
        <w:jc w:val="both"/>
      </w:pPr>
      <w:r>
        <w:rPr>
          <w:rStyle w:val="a3"/>
        </w:rPr>
        <w:t>Стратегические приоритеты кадровой работы Правительства Москвы.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135"/>
        </w:tabs>
        <w:ind w:firstLine="820"/>
        <w:jc w:val="both"/>
      </w:pPr>
      <w:r>
        <w:rPr>
          <w:rStyle w:val="a3"/>
        </w:rPr>
        <w:t>Цели, задачи и функции структурного подразделения по вопросам государственной службы и кадров государственного органа.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136"/>
        </w:tabs>
        <w:ind w:firstLine="820"/>
        <w:jc w:val="both"/>
      </w:pPr>
      <w:r>
        <w:rPr>
          <w:rStyle w:val="a3"/>
        </w:rPr>
        <w:t>Структурное подразделение по вопросам государственной службы и кадров как консультационный, информационный и методический центр кадровой работы.</w:t>
      </w:r>
    </w:p>
    <w:p w:rsidR="001657D9" w:rsidRDefault="00A5186F">
      <w:pPr>
        <w:pStyle w:val="1"/>
        <w:numPr>
          <w:ilvl w:val="0"/>
          <w:numId w:val="30"/>
        </w:numPr>
        <w:tabs>
          <w:tab w:val="left" w:pos="1136"/>
        </w:tabs>
        <w:ind w:firstLine="820"/>
        <w:jc w:val="both"/>
      </w:pPr>
      <w:r>
        <w:rPr>
          <w:rStyle w:val="a3"/>
        </w:rPr>
        <w:t>Оценка эффективности и результативности деятельности структурного подразделения госоргана по вопросам государственной службы и кадров</w:t>
      </w:r>
    </w:p>
    <w:p w:rsidR="001657D9" w:rsidRDefault="00A5186F">
      <w:pPr>
        <w:pStyle w:val="1"/>
        <w:spacing w:after="240"/>
        <w:ind w:firstLine="820"/>
        <w:jc w:val="both"/>
      </w:pPr>
      <w:r>
        <w:rPr>
          <w:rStyle w:val="a3"/>
        </w:rPr>
        <w:t>41 Автоматизация кадровых процессов и повышение уровня IT-грамотности кадровых специалистов.</w:t>
      </w:r>
    </w:p>
    <w:p w:rsidR="001657D9" w:rsidRDefault="00A5186F">
      <w:pPr>
        <w:pStyle w:val="20"/>
        <w:keepNext/>
        <w:keepLines/>
        <w:ind w:left="1220" w:firstLine="0"/>
        <w:jc w:val="both"/>
      </w:pPr>
      <w:bookmarkStart w:id="8" w:name="bookmark19"/>
      <w:r>
        <w:rPr>
          <w:rStyle w:val="2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2"/>
          <w:b/>
          <w:bCs/>
        </w:rPr>
        <w:t>пятибалльную</w:t>
      </w:r>
      <w:bookmarkEnd w:id="8"/>
      <w:proofErr w:type="gramEnd"/>
    </w:p>
    <w:p w:rsidR="001657D9" w:rsidRDefault="00A5186F">
      <w:pPr>
        <w:pStyle w:val="a5"/>
        <w:ind w:left="739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A5186F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1657D9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1657D9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1657D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7D9" w:rsidRDefault="001657D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1657D9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1657D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7D9" w:rsidRDefault="001657D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1657D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1657D9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7D9" w:rsidRDefault="001657D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1657D9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1657D9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7D9" w:rsidRDefault="001657D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1657D9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7D9" w:rsidRDefault="001657D9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7D9" w:rsidRDefault="00A5186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1657D9" w:rsidRDefault="001657D9">
      <w:pPr>
        <w:spacing w:after="239" w:line="1" w:lineRule="exact"/>
      </w:pPr>
    </w:p>
    <w:p w:rsidR="001657D9" w:rsidRDefault="00A5186F">
      <w:pPr>
        <w:pStyle w:val="1"/>
        <w:numPr>
          <w:ilvl w:val="0"/>
          <w:numId w:val="31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1657D9" w:rsidRDefault="00A5186F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</w:t>
      </w:r>
      <w:proofErr w:type="spellStart"/>
      <w:r>
        <w:rPr>
          <w:rStyle w:val="a3"/>
        </w:rPr>
        <w:t>заданиепо</w:t>
      </w:r>
      <w:proofErr w:type="spellEnd"/>
      <w:r>
        <w:rPr>
          <w:rStyle w:val="a3"/>
        </w:rPr>
        <w:t xml:space="preserve">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1657D9" w:rsidRDefault="00A5186F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1657D9" w:rsidRDefault="00A5186F">
      <w:pPr>
        <w:pStyle w:val="1"/>
        <w:numPr>
          <w:ilvl w:val="0"/>
          <w:numId w:val="32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1657D9" w:rsidRDefault="00A5186F">
      <w:pPr>
        <w:pStyle w:val="1"/>
        <w:numPr>
          <w:ilvl w:val="0"/>
          <w:numId w:val="32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1657D9" w:rsidRDefault="00A5186F">
      <w:pPr>
        <w:pStyle w:val="1"/>
        <w:numPr>
          <w:ilvl w:val="0"/>
          <w:numId w:val="32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1657D9" w:rsidRDefault="00A5186F">
      <w:pPr>
        <w:pStyle w:val="1"/>
        <w:spacing w:after="24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1657D9" w:rsidRDefault="00A5186F">
      <w:pPr>
        <w:pStyle w:val="20"/>
        <w:keepNext/>
        <w:keepLines/>
        <w:numPr>
          <w:ilvl w:val="0"/>
          <w:numId w:val="31"/>
        </w:numPr>
        <w:tabs>
          <w:tab w:val="left" w:pos="1183"/>
        </w:tabs>
        <w:jc w:val="both"/>
      </w:pPr>
      <w:bookmarkStart w:id="9" w:name="bookmark21"/>
      <w:r>
        <w:rPr>
          <w:rStyle w:val="2"/>
          <w:b/>
          <w:bCs/>
        </w:rPr>
        <w:t>Курсовые проекты (работы)</w:t>
      </w:r>
      <w:bookmarkEnd w:id="9"/>
    </w:p>
    <w:p w:rsidR="001657D9" w:rsidRDefault="00A5186F">
      <w:pPr>
        <w:pStyle w:val="1"/>
        <w:spacing w:after="240"/>
        <w:ind w:firstLine="820"/>
        <w:jc w:val="both"/>
      </w:pPr>
      <w:r>
        <w:rPr>
          <w:rStyle w:val="a3"/>
        </w:rPr>
        <w:t>Не предусмотрены</w:t>
      </w:r>
    </w:p>
    <w:p w:rsidR="001657D9" w:rsidRDefault="00A5186F">
      <w:pPr>
        <w:pStyle w:val="20"/>
        <w:keepNext/>
        <w:keepLines/>
        <w:numPr>
          <w:ilvl w:val="0"/>
          <w:numId w:val="31"/>
        </w:numPr>
        <w:tabs>
          <w:tab w:val="left" w:pos="1178"/>
        </w:tabs>
        <w:jc w:val="both"/>
      </w:pPr>
      <w:bookmarkStart w:id="10" w:name="bookmark23"/>
      <w:r>
        <w:rPr>
          <w:rStyle w:val="2"/>
          <w:b/>
          <w:bCs/>
        </w:rPr>
        <w:t>Оценка компетенций (в целом)</w:t>
      </w:r>
      <w:bookmarkEnd w:id="10"/>
    </w:p>
    <w:p w:rsidR="001657D9" w:rsidRDefault="00A5186F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1657D9" w:rsidRDefault="00A5186F">
      <w:pPr>
        <w:pStyle w:val="1"/>
        <w:spacing w:after="24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1657D9">
      <w:pgSz w:w="11900" w:h="16840"/>
      <w:pgMar w:top="1100" w:right="747" w:bottom="1058" w:left="1573" w:header="672" w:footer="6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68" w:rsidRDefault="00A5186F">
      <w:r>
        <w:separator/>
      </w:r>
    </w:p>
  </w:endnote>
  <w:endnote w:type="continuationSeparator" w:id="0">
    <w:p w:rsidR="00342568" w:rsidRDefault="00A5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7D9" w:rsidRDefault="001657D9"/>
  </w:footnote>
  <w:footnote w:type="continuationSeparator" w:id="0">
    <w:p w:rsidR="001657D9" w:rsidRDefault="001657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785"/>
    <w:multiLevelType w:val="multilevel"/>
    <w:tmpl w:val="E6305F3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0357C"/>
    <w:multiLevelType w:val="multilevel"/>
    <w:tmpl w:val="1F1E46C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F2834"/>
    <w:multiLevelType w:val="multilevel"/>
    <w:tmpl w:val="037E3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16630A"/>
    <w:multiLevelType w:val="multilevel"/>
    <w:tmpl w:val="616A9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E7B9F"/>
    <w:multiLevelType w:val="multilevel"/>
    <w:tmpl w:val="A6A0F9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F406A4"/>
    <w:multiLevelType w:val="multilevel"/>
    <w:tmpl w:val="BDD417E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5511A"/>
    <w:multiLevelType w:val="multilevel"/>
    <w:tmpl w:val="1C5409F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FE19FD"/>
    <w:multiLevelType w:val="multilevel"/>
    <w:tmpl w:val="75AA7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432D8"/>
    <w:multiLevelType w:val="multilevel"/>
    <w:tmpl w:val="A8DEC6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4858A5"/>
    <w:multiLevelType w:val="multilevel"/>
    <w:tmpl w:val="E654AD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4926BE"/>
    <w:multiLevelType w:val="multilevel"/>
    <w:tmpl w:val="FB440D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825DAD"/>
    <w:multiLevelType w:val="multilevel"/>
    <w:tmpl w:val="E046A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2B3B57"/>
    <w:multiLevelType w:val="multilevel"/>
    <w:tmpl w:val="8D5C792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AB4B4C"/>
    <w:multiLevelType w:val="multilevel"/>
    <w:tmpl w:val="E2C89C2E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357FB8"/>
    <w:multiLevelType w:val="multilevel"/>
    <w:tmpl w:val="2A9C0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6B11B9"/>
    <w:multiLevelType w:val="multilevel"/>
    <w:tmpl w:val="39968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BC093E"/>
    <w:multiLevelType w:val="multilevel"/>
    <w:tmpl w:val="987E97F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113C61"/>
    <w:multiLevelType w:val="multilevel"/>
    <w:tmpl w:val="39B09E0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1108B6"/>
    <w:multiLevelType w:val="multilevel"/>
    <w:tmpl w:val="C1CE7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CC439E"/>
    <w:multiLevelType w:val="multilevel"/>
    <w:tmpl w:val="AAA272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0F6DC5"/>
    <w:multiLevelType w:val="multilevel"/>
    <w:tmpl w:val="DBD048CA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8E4A9C"/>
    <w:multiLevelType w:val="multilevel"/>
    <w:tmpl w:val="1CE28B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EE2A9A"/>
    <w:multiLevelType w:val="multilevel"/>
    <w:tmpl w:val="0F50C7F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FD3874"/>
    <w:multiLevelType w:val="multilevel"/>
    <w:tmpl w:val="D182FA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133C0F"/>
    <w:multiLevelType w:val="multilevel"/>
    <w:tmpl w:val="82EC173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E161DF"/>
    <w:multiLevelType w:val="multilevel"/>
    <w:tmpl w:val="DDFA52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035F22"/>
    <w:multiLevelType w:val="multilevel"/>
    <w:tmpl w:val="CC0CA6A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E00B88"/>
    <w:multiLevelType w:val="multilevel"/>
    <w:tmpl w:val="1ECC00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D64F3B"/>
    <w:multiLevelType w:val="multilevel"/>
    <w:tmpl w:val="9F726C2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EE2F6E"/>
    <w:multiLevelType w:val="multilevel"/>
    <w:tmpl w:val="7E98FAF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4D5B11"/>
    <w:multiLevelType w:val="multilevel"/>
    <w:tmpl w:val="AF7CB8D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D408F8"/>
    <w:multiLevelType w:val="multilevel"/>
    <w:tmpl w:val="7356194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7"/>
  </w:num>
  <w:num w:numId="3">
    <w:abstractNumId w:val="10"/>
  </w:num>
  <w:num w:numId="4">
    <w:abstractNumId w:val="23"/>
  </w:num>
  <w:num w:numId="5">
    <w:abstractNumId w:val="13"/>
  </w:num>
  <w:num w:numId="6">
    <w:abstractNumId w:val="8"/>
  </w:num>
  <w:num w:numId="7">
    <w:abstractNumId w:val="14"/>
  </w:num>
  <w:num w:numId="8">
    <w:abstractNumId w:val="3"/>
  </w:num>
  <w:num w:numId="9">
    <w:abstractNumId w:val="11"/>
  </w:num>
  <w:num w:numId="10">
    <w:abstractNumId w:val="18"/>
  </w:num>
  <w:num w:numId="11">
    <w:abstractNumId w:val="2"/>
  </w:num>
  <w:num w:numId="12">
    <w:abstractNumId w:val="15"/>
  </w:num>
  <w:num w:numId="13">
    <w:abstractNumId w:val="31"/>
  </w:num>
  <w:num w:numId="14">
    <w:abstractNumId w:val="16"/>
  </w:num>
  <w:num w:numId="15">
    <w:abstractNumId w:val="24"/>
  </w:num>
  <w:num w:numId="16">
    <w:abstractNumId w:val="6"/>
  </w:num>
  <w:num w:numId="17">
    <w:abstractNumId w:val="1"/>
  </w:num>
  <w:num w:numId="18">
    <w:abstractNumId w:val="26"/>
  </w:num>
  <w:num w:numId="19">
    <w:abstractNumId w:val="22"/>
  </w:num>
  <w:num w:numId="20">
    <w:abstractNumId w:val="9"/>
  </w:num>
  <w:num w:numId="21">
    <w:abstractNumId w:val="5"/>
  </w:num>
  <w:num w:numId="22">
    <w:abstractNumId w:val="17"/>
  </w:num>
  <w:num w:numId="23">
    <w:abstractNumId w:val="4"/>
  </w:num>
  <w:num w:numId="24">
    <w:abstractNumId w:val="29"/>
  </w:num>
  <w:num w:numId="25">
    <w:abstractNumId w:val="12"/>
  </w:num>
  <w:num w:numId="26">
    <w:abstractNumId w:val="0"/>
  </w:num>
  <w:num w:numId="27">
    <w:abstractNumId w:val="21"/>
  </w:num>
  <w:num w:numId="28">
    <w:abstractNumId w:val="30"/>
  </w:num>
  <w:num w:numId="29">
    <w:abstractNumId w:val="20"/>
  </w:num>
  <w:num w:numId="30">
    <w:abstractNumId w:val="27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657D9"/>
    <w:rsid w:val="001657D9"/>
    <w:rsid w:val="00294C25"/>
    <w:rsid w:val="00342568"/>
    <w:rsid w:val="00A5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5241</Words>
  <Characters>29880</Characters>
  <Application>Microsoft Office Word</Application>
  <DocSecurity>0</DocSecurity>
  <Lines>249</Lines>
  <Paragraphs>70</Paragraphs>
  <ScaleCrop>false</ScaleCrop>
  <Company>SPecialiST RePack</Company>
  <LinksUpToDate>false</LinksUpToDate>
  <CharactersWithSpaces>35051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2025-01-14T12:52:00Z</dcterms:created>
  <dcterms:modified xsi:type="dcterms:W3CDTF">2025-01-27T11:39:00Z</dcterms:modified>
</cp:coreProperties>
</file>