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B0" w:rsidRPr="00415E3F" w:rsidRDefault="009E17B0" w:rsidP="009E17B0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9E17B0" w:rsidRDefault="009E17B0" w:rsidP="009E17B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9E17B0" w:rsidRDefault="009E17B0" w:rsidP="009E17B0">
      <w:pPr>
        <w:jc w:val="center"/>
        <w:rPr>
          <w:rFonts w:ascii="Times New Roman" w:hAnsi="Times New Roman" w:cs="Times New Roman"/>
        </w:rPr>
      </w:pPr>
    </w:p>
    <w:p w:rsidR="009E17B0" w:rsidRDefault="009E17B0" w:rsidP="009E17B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310D68" wp14:editId="50DC06D4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17B0" w:rsidRDefault="009E17B0" w:rsidP="009E17B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EC7C3" wp14:editId="0042480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B0" w:rsidRPr="00415E3F" w:rsidRDefault="009E17B0" w:rsidP="009E17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9E17B0" w:rsidRPr="00415E3F" w:rsidRDefault="009E17B0" w:rsidP="009E17B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9E17B0" w:rsidRPr="00415E3F" w:rsidRDefault="009E17B0" w:rsidP="009E17B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9E17B0" w:rsidRPr="00415E3F" w:rsidRDefault="009E17B0" w:rsidP="009E17B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95536F" w:rsidRDefault="009E17B0" w:rsidP="009E17B0">
      <w:pPr>
        <w:pStyle w:val="1"/>
        <w:tabs>
          <w:tab w:val="left" w:pos="5235"/>
        </w:tabs>
        <w:spacing w:after="302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95536F" w:rsidRDefault="0069452A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52A" w:rsidRDefault="0069452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69452A" w:rsidRDefault="0069452A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69452A" w:rsidRDefault="0069452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69452A" w:rsidRDefault="0069452A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83pt;width:106.5pt;height:139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X6gwEAAAQDAAAOAAAAZHJzL2Uyb0RvYy54bWysUl1LwzAUfRf8DyHvrvugTsq6gYyJICpM&#10;f0CaJmugyQ1JXLt/7022VtE38SW9vffm3HPOzWrT65YchfMKTElnkyklwnColTmU9P1td3NHiQ/M&#10;1KwFI0p6Ep5u1tdXq84WYg4NtLVwBEGMLzpb0iYEW2SZ543QzE/ACoNFCU6zgL/ukNWOdYiu22w+&#10;nd5mHbjaOuDCe8xuz0W6TvhSCh5epPQikLakyC2k06Wzime2XrHi4JhtFL/QYH9goZkyOHSE2rLA&#10;yIdTv6C04g48yDDhoDOQUnGRNKCa2fSHmn3DrEha0BxvR5v8/8Hy5+OrI6ouaU6JYRpXlKaSPFrT&#10;WV9gx95iT+jvoccVD3mPyai4l07HL2ohWEeTT6Oxog+Ex0uLfJ7nWOJYmy2XizxP+NnXdet8eBCg&#10;SQxK6nBzyVB2fPIBqWDr0BKnGdipto35yPHMJUahr/okZ+RZQX1C+u2jQdviExgCNwTVJRjQ0Oo0&#10;7/Is4i6//6eZX493/QkAAP//AwBQSwMEFAAGAAgAAAAhAF5HyKLgAAAACwEAAA8AAABkcnMvZG93&#10;bnJldi54bWxMj0FPwzAMhe9I/IfISNxYOjbKVppOE4ITElpXDhzTxmujNU5psq38e8wJbn720/P3&#10;8s3kenHGMVhPCuazBARS442lVsFH9Xq3AhGiJqN7T6jgGwNsiuurXGfGX6jE8z62gkMoZFpBF+OQ&#10;SRmaDp0OMz8g8e3gR6cjy7GVZtQXDne9vE+SVDptiT90esDnDpvj/uQUbD+pfLFf7/WuPJS2qtYJ&#10;vaVHpW5vpu0TiIhT/DPDLz6jQ8FMtT+RCaJn/bhi9MhDmnIpdizWc97UCpbLhwXIIpf/OxQ/AAAA&#10;//8DAFBLAQItABQABgAIAAAAIQC2gziS/gAAAOEBAAATAAAAAAAAAAAAAAAAAAAAAABbQ29udGVu&#10;dF9UeXBlc10ueG1sUEsBAi0AFAAGAAgAAAAhADj9If/WAAAAlAEAAAsAAAAAAAAAAAAAAAAALwEA&#10;AF9yZWxzLy5yZWxzUEsBAi0AFAAGAAgAAAAhAL+qdfqDAQAABAMAAA4AAAAAAAAAAAAAAAAALgIA&#10;AGRycy9lMm9Eb2MueG1sUEsBAi0AFAAGAAgAAAAhAF5HyKLgAAAACwEAAA8AAAAAAAAAAAAAAAAA&#10;3QMAAGRycy9kb3ducmV2LnhtbFBLBQYAAAAABAAEAPMAAADqBAAAAAA=&#10;" filled="f" stroked="f">
                <v:textbox inset="0,0,0,0">
                  <w:txbxContent>
                    <w:p w:rsidR="0069452A" w:rsidRDefault="0069452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69452A" w:rsidRDefault="0069452A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69452A" w:rsidRDefault="0069452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69452A" w:rsidRDefault="0069452A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«ЭТИКА ГОСУДАРСТВЕННОЙ И МУНИЦИПАЛЬНОЙ СЛУЖБЫ»</w:t>
      </w:r>
    </w:p>
    <w:p w:rsidR="0095536F" w:rsidRDefault="0069452A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95536F" w:rsidRDefault="0069452A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95536F" w:rsidRDefault="0069452A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95536F" w:rsidRDefault="0069452A">
      <w:pPr>
        <w:pStyle w:val="1"/>
        <w:spacing w:after="302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816"/>
      </w:tblGrid>
      <w:tr w:rsidR="0095536F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536F" w:rsidRDefault="0095536F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536F" w:rsidRDefault="0095536F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9E17B0" w:rsidRDefault="009E17B0"/>
    <w:p w:rsidR="009E17B0" w:rsidRDefault="009E17B0" w:rsidP="009E17B0">
      <w:pPr>
        <w:jc w:val="center"/>
      </w:pPr>
      <w:r>
        <w:t>Рязань 2024</w:t>
      </w:r>
    </w:p>
    <w:p w:rsidR="009E17B0" w:rsidRDefault="009E17B0" w:rsidP="009E17B0"/>
    <w:p w:rsidR="0095536F" w:rsidRPr="009E17B0" w:rsidRDefault="0095536F" w:rsidP="009E17B0">
      <w:pPr>
        <w:sectPr w:rsidR="0095536F" w:rsidRPr="009E17B0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95536F" w:rsidRDefault="0069452A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«Этика государственной и муниципальной службы»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9E17B0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95536F" w:rsidRDefault="0095536F">
      <w:pPr>
        <w:spacing w:line="1" w:lineRule="exact"/>
        <w:sectPr w:rsidR="0095536F"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95536F" w:rsidRDefault="0095536F">
      <w:pPr>
        <w:spacing w:line="72" w:lineRule="exact"/>
        <w:rPr>
          <w:sz w:val="6"/>
          <w:szCs w:val="6"/>
        </w:rPr>
      </w:pPr>
    </w:p>
    <w:p w:rsidR="0095536F" w:rsidRDefault="0095536F">
      <w:pPr>
        <w:spacing w:line="1" w:lineRule="exact"/>
        <w:sectPr w:rsidR="0095536F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95536F" w:rsidRDefault="0095536F">
      <w:pPr>
        <w:spacing w:line="1" w:lineRule="exact"/>
      </w:pPr>
    </w:p>
    <w:p w:rsidR="0095536F" w:rsidRDefault="0095536F">
      <w:pPr>
        <w:pStyle w:val="20"/>
        <w:sectPr w:rsidR="0095536F">
          <w:type w:val="continuous"/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95536F" w:rsidRDefault="0069452A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95536F" w:rsidRDefault="0069452A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95536F" w:rsidRDefault="0069452A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сформировать у студентов целостное представление об административной этике как научном знании и профессиональной моральной регулятивной системе современной государственной и муниципальной службы.</w:t>
      </w:r>
    </w:p>
    <w:p w:rsidR="0095536F" w:rsidRDefault="0069452A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95536F" w:rsidRDefault="0069452A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-сформировать у студентов навыки этичного поведения в условиях осуществления деятельности на государственной и муниципальной службе; - формирование у студентов понимания необходимости и актуальности этических знаний в современном развитии государственной и муниципальной службы; - обеспечение усвоения студентами содержания, особенностей и принципов этики государственной и муниципальной службы; - обеспечить усвоение студентами содержания, особенностей и принципов этикета государственного и муниципального служащего;</w:t>
      </w:r>
      <w:proofErr w:type="gramEnd"/>
      <w:r>
        <w:rPr>
          <w:rStyle w:val="a3"/>
        </w:rPr>
        <w:t xml:space="preserve"> - обеспечить овладение основами умений и навыков, необходимых для нравственной самореализации будущих бакалавров на службе, а также для совершенствования этических аспектов служебных отношений в процессе осуществления деятельности на государственной и муниципальной службе.</w:t>
      </w:r>
    </w:p>
    <w:p w:rsidR="0095536F" w:rsidRDefault="0069452A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95536F" w:rsidRDefault="0069452A">
      <w:pPr>
        <w:pStyle w:val="1"/>
        <w:ind w:left="980" w:firstLine="720"/>
        <w:jc w:val="both"/>
      </w:pPr>
      <w:r>
        <w:rPr>
          <w:rStyle w:val="a3"/>
        </w:rPr>
        <w:t>Дисциплина «Этика государственной и муниципальной службы»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семестре.</w:t>
      </w:r>
    </w:p>
    <w:p w:rsidR="0095536F" w:rsidRDefault="0069452A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«Связи с общественностью в органах власти», «Управление персоналом государственной и муниципальной службы» и другими.</w:t>
      </w:r>
    </w:p>
    <w:p w:rsidR="0095536F" w:rsidRDefault="0069452A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95536F" w:rsidRDefault="0069452A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95536F" w:rsidRDefault="0069452A">
      <w:pPr>
        <w:pStyle w:val="a7"/>
        <w:ind w:left="100"/>
      </w:pPr>
      <w:r>
        <w:rPr>
          <w:rStyle w:val="a6"/>
        </w:rPr>
        <w:t>Процесс освоения дисциплины «Этика государственной и муниципальной службы»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95536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40"/>
            </w:pPr>
            <w:r>
              <w:rPr>
                <w:rStyle w:val="a4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125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40"/>
            </w:pPr>
            <w:r>
              <w:rPr>
                <w:rStyle w:val="a4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95536F" w:rsidRDefault="0095536F">
      <w:pPr>
        <w:spacing w:after="259" w:line="1" w:lineRule="exact"/>
      </w:pPr>
    </w:p>
    <w:p w:rsidR="0095536F" w:rsidRDefault="0069452A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1899"/>
        <w:gridCol w:w="2824"/>
        <w:gridCol w:w="2743"/>
      </w:tblGrid>
      <w:tr w:rsidR="009E17B0" w:rsidTr="009E17B0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17B0" w:rsidRDefault="009E17B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17B0" w:rsidRDefault="009E17B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17B0" w:rsidRDefault="009E17B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B0" w:rsidRDefault="009E17B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9E17B0" w:rsidTr="009E17B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7B0" w:rsidRDefault="009E17B0" w:rsidP="009E17B0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 xml:space="preserve">Правовые и этические основы профессиональной 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7B0" w:rsidRDefault="009E17B0">
            <w:pPr>
              <w:pStyle w:val="a5"/>
              <w:tabs>
                <w:tab w:val="left" w:pos="1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E17B0" w:rsidRDefault="009E17B0">
            <w:pPr>
              <w:pStyle w:val="a5"/>
              <w:tabs>
                <w:tab w:val="left" w:pos="1121"/>
                <w:tab w:val="left" w:pos="1774"/>
              </w:tabs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приоритет прав и</w:t>
            </w:r>
          </w:p>
          <w:p w:rsidR="009E17B0" w:rsidRDefault="009E17B0">
            <w:pPr>
              <w:pStyle w:val="a5"/>
              <w:tabs>
                <w:tab w:val="left" w:pos="937"/>
              </w:tabs>
              <w:spacing w:line="32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17B0" w:rsidRDefault="009E17B0" w:rsidP="009E17B0">
            <w:pPr>
              <w:pStyle w:val="a5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 xml:space="preserve">ОПК-1.1.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право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в своей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7B0" w:rsidRDefault="009E17B0">
            <w:pPr>
              <w:pStyle w:val="a5"/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применять правовые нормы в своей профессиональной</w:t>
            </w:r>
          </w:p>
          <w:p w:rsidR="009E17B0" w:rsidRDefault="009E17B0">
            <w:pPr>
              <w:pStyle w:val="a5"/>
              <w:spacing w:line="317" w:lineRule="auto"/>
              <w:ind w:firstLine="0"/>
              <w:rPr>
                <w:sz w:val="15"/>
                <w:szCs w:val="15"/>
              </w:rPr>
            </w:pPr>
          </w:p>
        </w:tc>
      </w:tr>
    </w:tbl>
    <w:p w:rsidR="0095536F" w:rsidRDefault="0095536F">
      <w:pPr>
        <w:sectPr w:rsidR="0095536F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18"/>
        <w:gridCol w:w="2693"/>
      </w:tblGrid>
      <w:tr w:rsidR="0095536F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E17B0">
            <w:pPr>
              <w:pStyle w:val="a5"/>
              <w:tabs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Соблюдать </w:t>
            </w:r>
            <w:r w:rsidR="0069452A">
              <w:rPr>
                <w:rStyle w:val="a4"/>
                <w:sz w:val="20"/>
                <w:szCs w:val="20"/>
              </w:rPr>
              <w:t>нормы</w:t>
            </w:r>
          </w:p>
          <w:p w:rsidR="0095536F" w:rsidRDefault="0069452A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законо</w:t>
            </w:r>
            <w:r w:rsidR="009E17B0">
              <w:rPr>
                <w:rStyle w:val="a4"/>
                <w:sz w:val="20"/>
                <w:szCs w:val="20"/>
              </w:rPr>
              <w:t xml:space="preserve">дательства Российской Федерации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95536F" w:rsidRDefault="0069452A">
            <w:pPr>
              <w:pStyle w:val="a5"/>
              <w:tabs>
                <w:tab w:val="left" w:pos="10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</w:t>
            </w:r>
            <w:r>
              <w:rPr>
                <w:rStyle w:val="a4"/>
                <w:sz w:val="20"/>
                <w:szCs w:val="20"/>
              </w:rPr>
              <w:tab/>
              <w:t xml:space="preserve">этики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95536F" w:rsidRDefault="0069452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своей профессиональной деятельности;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69452A">
            <w:pPr>
              <w:pStyle w:val="a5"/>
              <w:tabs>
                <w:tab w:val="left" w:pos="12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ОПК-1.2.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95536F" w:rsidRDefault="009E17B0">
            <w:pPr>
              <w:pStyle w:val="a5"/>
              <w:tabs>
                <w:tab w:val="left" w:pos="403"/>
                <w:tab w:val="left" w:pos="1265"/>
                <w:tab w:val="left" w:pos="22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знания гарантированных прав и </w:t>
            </w:r>
            <w:r w:rsidR="0069452A">
              <w:rPr>
                <w:rStyle w:val="a4"/>
                <w:sz w:val="20"/>
                <w:szCs w:val="20"/>
              </w:rPr>
              <w:t>свобод</w:t>
            </w:r>
            <w:r w:rsidR="0069452A">
              <w:rPr>
                <w:rStyle w:val="a4"/>
                <w:sz w:val="20"/>
                <w:szCs w:val="20"/>
              </w:rPr>
              <w:tab/>
              <w:t>человека</w:t>
            </w:r>
            <w:r w:rsidR="0069452A">
              <w:rPr>
                <w:rStyle w:val="a4"/>
                <w:sz w:val="20"/>
                <w:szCs w:val="20"/>
              </w:rPr>
              <w:tab/>
            </w:r>
            <w:proofErr w:type="gramStart"/>
            <w:r w:rsidR="0069452A">
              <w:rPr>
                <w:rStyle w:val="a4"/>
                <w:sz w:val="20"/>
                <w:szCs w:val="20"/>
              </w:rPr>
              <w:t>при</w:t>
            </w:r>
            <w:proofErr w:type="gramEnd"/>
          </w:p>
          <w:p w:rsidR="0095536F" w:rsidRDefault="0069452A">
            <w:pPr>
              <w:pStyle w:val="a5"/>
              <w:tabs>
                <w:tab w:val="left" w:pos="10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принятии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профессиональных</w:t>
            </w:r>
            <w:proofErr w:type="gramEnd"/>
          </w:p>
          <w:p w:rsidR="0095536F" w:rsidRDefault="0069452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решений.</w:t>
            </w:r>
          </w:p>
          <w:p w:rsidR="0095536F" w:rsidRDefault="0069452A">
            <w:pPr>
              <w:pStyle w:val="a5"/>
              <w:tabs>
                <w:tab w:val="left" w:pos="1387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этические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95536F" w:rsidRDefault="0069452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профессиональном </w:t>
            </w:r>
            <w:proofErr w:type="gramStart"/>
            <w:r>
              <w:rPr>
                <w:rStyle w:val="a4"/>
                <w:sz w:val="20"/>
                <w:szCs w:val="20"/>
              </w:rPr>
              <w:t>взаимодействии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tabs>
                <w:tab w:val="lef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умеет</w:t>
            </w:r>
          </w:p>
          <w:p w:rsidR="0095536F" w:rsidRDefault="0069452A">
            <w:pPr>
              <w:pStyle w:val="a5"/>
              <w:tabs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</w:t>
            </w:r>
            <w:r w:rsidR="009E17B0">
              <w:rPr>
                <w:rStyle w:val="a4"/>
                <w:sz w:val="20"/>
                <w:szCs w:val="20"/>
              </w:rPr>
              <w:t xml:space="preserve">иоритет прав и свобод </w:t>
            </w:r>
            <w:proofErr w:type="spellStart"/>
            <w:r w:rsidR="009E17B0">
              <w:rPr>
                <w:rStyle w:val="a4"/>
                <w:sz w:val="20"/>
                <w:szCs w:val="20"/>
              </w:rPr>
              <w:t>человека</w:t>
            </w:r>
            <w:proofErr w:type="gramStart"/>
            <w:r w:rsidR="009E17B0">
              <w:rPr>
                <w:rStyle w:val="a4"/>
                <w:sz w:val="20"/>
                <w:szCs w:val="20"/>
              </w:rPr>
              <w:t>;</w:t>
            </w:r>
            <w:r>
              <w:rPr>
                <w:rStyle w:val="a4"/>
                <w:sz w:val="20"/>
                <w:szCs w:val="20"/>
              </w:rPr>
              <w:t>с</w:t>
            </w:r>
            <w:proofErr w:type="gramEnd"/>
            <w:r>
              <w:rPr>
                <w:rStyle w:val="a4"/>
                <w:sz w:val="20"/>
                <w:szCs w:val="20"/>
              </w:rPr>
              <w:t>облюдать</w:t>
            </w:r>
            <w:proofErr w:type="spellEnd"/>
          </w:p>
          <w:p w:rsidR="0095536F" w:rsidRDefault="0069452A">
            <w:pPr>
              <w:pStyle w:val="a5"/>
              <w:tabs>
                <w:tab w:val="left" w:pos="11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  <w:t>законодательства</w:t>
            </w:r>
          </w:p>
          <w:p w:rsidR="0095536F" w:rsidRDefault="0069452A">
            <w:pPr>
              <w:pStyle w:val="a5"/>
              <w:tabs>
                <w:tab w:val="left" w:pos="1303"/>
                <w:tab w:val="left" w:pos="25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5536F" w:rsidRDefault="009E17B0">
            <w:pPr>
              <w:pStyle w:val="a5"/>
              <w:tabs>
                <w:tab w:val="left" w:pos="1125"/>
                <w:tab w:val="left" w:pos="1859"/>
                <w:tab w:val="left" w:pos="22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</w:t>
            </w:r>
            <w:r>
              <w:rPr>
                <w:rStyle w:val="a4"/>
                <w:sz w:val="20"/>
                <w:szCs w:val="20"/>
              </w:rPr>
              <w:tab/>
              <w:t>этики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69452A">
              <w:rPr>
                <w:rStyle w:val="a4"/>
                <w:sz w:val="20"/>
                <w:szCs w:val="20"/>
              </w:rPr>
              <w:t>своей</w:t>
            </w:r>
          </w:p>
          <w:p w:rsidR="0095536F" w:rsidRDefault="0069452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95536F" w:rsidRDefault="0069452A">
            <w:pPr>
              <w:pStyle w:val="a5"/>
              <w:tabs>
                <w:tab w:val="left" w:pos="1415"/>
                <w:tab w:val="left" w:pos="2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 </w:t>
            </w:r>
            <w:r w:rsidR="009E17B0">
              <w:rPr>
                <w:rStyle w:val="a4"/>
                <w:sz w:val="20"/>
                <w:szCs w:val="20"/>
              </w:rPr>
              <w:t xml:space="preserve">применять этические </w:t>
            </w: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95536F" w:rsidRDefault="0069452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профессиональном </w:t>
            </w:r>
            <w:proofErr w:type="gramStart"/>
            <w:r>
              <w:rPr>
                <w:rStyle w:val="a4"/>
                <w:sz w:val="20"/>
                <w:szCs w:val="20"/>
              </w:rPr>
              <w:t>взаимодействии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4629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69452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E17B0">
            <w:pPr>
              <w:pStyle w:val="a5"/>
              <w:tabs>
                <w:tab w:val="left" w:pos="1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</w:t>
            </w:r>
            <w:r w:rsidR="0069452A">
              <w:rPr>
                <w:rStyle w:val="a4"/>
                <w:sz w:val="20"/>
                <w:szCs w:val="20"/>
              </w:rPr>
              <w:t>Способен</w:t>
            </w:r>
          </w:p>
          <w:p w:rsidR="0095536F" w:rsidRDefault="009E17B0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Разрабатывать </w:t>
            </w:r>
            <w:r w:rsidR="0069452A">
              <w:rPr>
                <w:rStyle w:val="a4"/>
                <w:sz w:val="20"/>
                <w:szCs w:val="20"/>
              </w:rPr>
              <w:t>и</w:t>
            </w:r>
          </w:p>
          <w:p w:rsidR="0095536F" w:rsidRDefault="0069452A">
            <w:pPr>
              <w:pStyle w:val="a5"/>
              <w:tabs>
                <w:tab w:val="left" w:pos="14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</w:t>
            </w:r>
            <w:r w:rsidR="009E17B0">
              <w:rPr>
                <w:rStyle w:val="a4"/>
                <w:sz w:val="20"/>
                <w:szCs w:val="20"/>
              </w:rPr>
              <w:t xml:space="preserve">овывать управленческие решения, </w:t>
            </w:r>
            <w:r>
              <w:rPr>
                <w:rStyle w:val="a4"/>
                <w:sz w:val="20"/>
                <w:szCs w:val="20"/>
              </w:rPr>
              <w:t>меры</w:t>
            </w:r>
          </w:p>
          <w:p w:rsidR="0095536F" w:rsidRDefault="0069452A">
            <w:pPr>
              <w:pStyle w:val="a5"/>
              <w:tabs>
                <w:tab w:val="left" w:pos="12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регулирующего воздействия,</w:t>
            </w:r>
            <w:r>
              <w:rPr>
                <w:rStyle w:val="a4"/>
                <w:sz w:val="20"/>
                <w:szCs w:val="20"/>
              </w:rPr>
              <w:tab/>
              <w:t>в том</w:t>
            </w:r>
          </w:p>
          <w:p w:rsidR="0095536F" w:rsidRDefault="009E17B0">
            <w:pPr>
              <w:pStyle w:val="a5"/>
              <w:tabs>
                <w:tab w:val="left" w:pos="868"/>
                <w:tab w:val="left" w:pos="1106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числе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  <w:t>надзорные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 </w:t>
            </w:r>
            <w:r w:rsidR="0069452A">
              <w:rPr>
                <w:rStyle w:val="a4"/>
                <w:sz w:val="20"/>
                <w:szCs w:val="20"/>
              </w:rPr>
              <w:t>функции,</w:t>
            </w:r>
          </w:p>
          <w:p w:rsidR="0095536F" w:rsidRDefault="009E17B0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государственные </w:t>
            </w:r>
            <w:r w:rsidR="0069452A">
              <w:rPr>
                <w:rStyle w:val="a4"/>
                <w:sz w:val="20"/>
                <w:szCs w:val="20"/>
              </w:rPr>
              <w:t>и</w:t>
            </w:r>
          </w:p>
          <w:p w:rsidR="0095536F" w:rsidRDefault="0069452A">
            <w:pPr>
              <w:pStyle w:val="a5"/>
              <w:tabs>
                <w:tab w:val="left" w:pos="9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95536F" w:rsidRDefault="0069452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69452A">
            <w:pPr>
              <w:pStyle w:val="a5"/>
              <w:tabs>
                <w:tab w:val="left" w:pos="9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ОПК-2.1.</w:t>
            </w:r>
            <w:r>
              <w:rPr>
                <w:rStyle w:val="a4"/>
                <w:sz w:val="20"/>
                <w:szCs w:val="20"/>
              </w:rPr>
              <w:tab/>
              <w:t>Умеет применять</w:t>
            </w:r>
          </w:p>
          <w:p w:rsidR="0095536F" w:rsidRDefault="0069452A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технологии</w:t>
            </w:r>
            <w:r>
              <w:rPr>
                <w:rStyle w:val="a4"/>
                <w:sz w:val="20"/>
                <w:szCs w:val="20"/>
              </w:rPr>
              <w:tab/>
              <w:t>подготовки,</w:t>
            </w:r>
          </w:p>
          <w:p w:rsidR="0095536F" w:rsidRDefault="0069452A">
            <w:pPr>
              <w:pStyle w:val="a5"/>
              <w:tabs>
                <w:tab w:val="left" w:pos="1156"/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принятия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95536F" w:rsidRDefault="0069452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решений;</w:t>
            </w:r>
          </w:p>
          <w:p w:rsidR="0095536F" w:rsidRDefault="0069452A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ОПК-2.2. Способен оценивать экономические,</w:t>
            </w:r>
            <w:r>
              <w:rPr>
                <w:rStyle w:val="a4"/>
                <w:sz w:val="20"/>
                <w:szCs w:val="20"/>
              </w:rPr>
              <w:tab/>
              <w:t>социальные,</w:t>
            </w:r>
          </w:p>
          <w:p w:rsidR="0095536F" w:rsidRDefault="0069452A">
            <w:pPr>
              <w:pStyle w:val="a5"/>
              <w:tabs>
                <w:tab w:val="left" w:pos="1599"/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политические</w:t>
            </w:r>
            <w:r>
              <w:rPr>
                <w:rStyle w:val="a4"/>
                <w:sz w:val="20"/>
                <w:szCs w:val="20"/>
              </w:rPr>
              <w:tab/>
              <w:t>условия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5536F" w:rsidRDefault="0069452A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последствия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95536F" w:rsidRDefault="0069452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(муниципальных) проектов и программ;</w:t>
            </w:r>
          </w:p>
          <w:p w:rsidR="0095536F" w:rsidRDefault="0069452A">
            <w:pPr>
              <w:pStyle w:val="a5"/>
              <w:tabs>
                <w:tab w:val="left" w:pos="16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выявлять отклонения и несоответствия в процессе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95536F" w:rsidRDefault="0069452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знает меры регулирующего воздействия, в том числе </w:t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  <w:t>надзорные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функции, государственные и муниципальные программы на основе анализа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процессов</w:t>
            </w:r>
          </w:p>
          <w:p w:rsidR="0095536F" w:rsidRDefault="0069452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95536F" w:rsidRDefault="0069452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</w:tr>
    </w:tbl>
    <w:p w:rsidR="0095536F" w:rsidRDefault="0095536F">
      <w:pPr>
        <w:spacing w:after="259" w:line="1" w:lineRule="exact"/>
      </w:pPr>
    </w:p>
    <w:p w:rsidR="0095536F" w:rsidRDefault="0069452A">
      <w:pPr>
        <w:pStyle w:val="1"/>
        <w:numPr>
          <w:ilvl w:val="0"/>
          <w:numId w:val="1"/>
        </w:numPr>
        <w:tabs>
          <w:tab w:val="left" w:pos="2406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95536F" w:rsidRDefault="0069452A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95536F" w:rsidRDefault="0069452A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 дисциплины составляет 4 зачетных единицы (144 часов).</w:t>
      </w:r>
    </w:p>
    <w:p w:rsidR="0095536F" w:rsidRDefault="0069452A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95536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36F" w:rsidRDefault="0095536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95536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5536F" w:rsidRDefault="0095536F">
      <w:pPr>
        <w:spacing w:after="939" w:line="1" w:lineRule="exact"/>
      </w:pPr>
    </w:p>
    <w:p w:rsidR="0095536F" w:rsidRDefault="0069452A">
      <w:pPr>
        <w:pStyle w:val="20"/>
        <w:spacing w:after="260"/>
        <w:ind w:left="2000"/>
      </w:pPr>
      <w:r>
        <w:br w:type="page"/>
      </w:r>
    </w:p>
    <w:p w:rsidR="0095536F" w:rsidRDefault="0069452A">
      <w:pPr>
        <w:pStyle w:val="a7"/>
        <w:ind w:left="700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</w:pPr>
            <w:r>
              <w:rPr>
                <w:rStyle w:val="a4"/>
              </w:rPr>
              <w:t>130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36F" w:rsidRDefault="0095536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95536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5536F" w:rsidRDefault="0095536F">
      <w:pPr>
        <w:spacing w:after="259" w:line="1" w:lineRule="exact"/>
      </w:pPr>
    </w:p>
    <w:p w:rsidR="0095536F" w:rsidRDefault="0095536F">
      <w:pPr>
        <w:spacing w:line="1" w:lineRule="exact"/>
      </w:pPr>
    </w:p>
    <w:p w:rsidR="0095536F" w:rsidRDefault="0069452A">
      <w:pPr>
        <w:pStyle w:val="a7"/>
        <w:ind w:left="806"/>
      </w:pPr>
      <w:r>
        <w:rPr>
          <w:rStyle w:val="a6"/>
          <w:b/>
          <w:bCs/>
        </w:rPr>
        <w:t>3. Содержание и структура дисциплины</w:t>
      </w:r>
    </w:p>
    <w:p w:rsidR="0095536F" w:rsidRDefault="0069452A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95536F" w:rsidRDefault="0069452A">
      <w:pPr>
        <w:pStyle w:val="a7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62"/>
        <w:gridCol w:w="743"/>
        <w:gridCol w:w="975"/>
      </w:tblGrid>
      <w:tr w:rsidR="0095536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69452A">
            <w:pPr>
              <w:pStyle w:val="a5"/>
              <w:spacing w:after="80" w:line="131" w:lineRule="exact"/>
              <w:ind w:left="28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95536F" w:rsidRDefault="0069452A">
            <w:pPr>
              <w:pStyle w:val="a5"/>
              <w:spacing w:after="40" w:line="182" w:lineRule="auto"/>
              <w:ind w:firstLine="280"/>
            </w:pPr>
            <w:r>
              <w:rPr>
                <w:rStyle w:val="a4"/>
                <w:b/>
                <w:bCs/>
              </w:rPr>
              <w:t>ф</w:t>
            </w:r>
          </w:p>
          <w:p w:rsidR="0095536F" w:rsidRDefault="0069452A">
            <w:pPr>
              <w:pStyle w:val="a5"/>
              <w:spacing w:after="60" w:line="182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69452A">
            <w:pPr>
              <w:pStyle w:val="a5"/>
              <w:spacing w:after="100" w:line="276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5 </w:t>
            </w:r>
            <w:proofErr w:type="spellStart"/>
            <w:r>
              <w:rPr>
                <w:rStyle w:val="a4"/>
                <w:b/>
                <w:bCs/>
                <w:lang w:val="en-US" w:eastAsia="en-US"/>
              </w:rPr>
              <w:t>i</w:t>
            </w:r>
            <w:proofErr w:type="spellEnd"/>
          </w:p>
          <w:p w:rsidR="0095536F" w:rsidRDefault="0069452A">
            <w:pPr>
              <w:pStyle w:val="a5"/>
              <w:spacing w:line="276" w:lineRule="auto"/>
              <w:ind w:firstLine="18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69452A">
            <w:pPr>
              <w:pStyle w:val="a5"/>
              <w:spacing w:after="160"/>
              <w:ind w:firstLine="280"/>
            </w:pPr>
            <w:r>
              <w:rPr>
                <w:rStyle w:val="a4"/>
                <w:b/>
                <w:bCs/>
              </w:rPr>
              <w:t>©</w:t>
            </w:r>
          </w:p>
          <w:p w:rsidR="0095536F" w:rsidRDefault="0069452A">
            <w:pPr>
              <w:pStyle w:val="a5"/>
              <w:spacing w:after="540"/>
              <w:ind w:firstLine="180"/>
            </w:pPr>
            <w:r>
              <w:rPr>
                <w:rStyle w:val="a4"/>
                <w:b/>
                <w:bCs/>
              </w:rPr>
              <w:t>3 ч</w:t>
            </w:r>
          </w:p>
          <w:p w:rsidR="0095536F" w:rsidRDefault="0069452A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о-</w:t>
            </w:r>
          </w:p>
          <w:p w:rsidR="0095536F" w:rsidRDefault="0069452A">
            <w:pPr>
              <w:pStyle w:val="a5"/>
              <w:spacing w:after="160"/>
              <w:ind w:right="280" w:firstLine="0"/>
              <w:jc w:val="right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5536F" w:rsidRDefault="0069452A">
            <w:pPr>
              <w:pStyle w:val="a5"/>
              <w:ind w:firstLine="0"/>
              <w:jc w:val="center"/>
              <w:rPr>
                <w:sz w:val="52"/>
                <w:szCs w:val="52"/>
              </w:rPr>
            </w:pPr>
            <w:r>
              <w:rPr>
                <w:rStyle w:val="a4"/>
                <w:rFonts w:ascii="Arial" w:eastAsia="Arial" w:hAnsi="Arial" w:cs="Arial"/>
                <w:sz w:val="52"/>
                <w:szCs w:val="52"/>
              </w:rPr>
              <w:t>3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как регулятор общественной жизни. Проблемы современной социальной этики.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государственной и муниципальной службы: ценности и нормы административной этики.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8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и культура служебных отношений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36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36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</w:tbl>
    <w:p w:rsidR="0095536F" w:rsidRDefault="0069452A">
      <w:pPr>
        <w:pStyle w:val="a7"/>
        <w:ind w:left="81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Р-реферат, Д-дискуссия</w:t>
      </w:r>
    </w:p>
    <w:p w:rsidR="0095536F" w:rsidRDefault="0095536F">
      <w:pPr>
        <w:spacing w:after="2259" w:line="1" w:lineRule="exact"/>
      </w:pPr>
    </w:p>
    <w:p w:rsidR="0095536F" w:rsidRDefault="0069452A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95536F" w:rsidRDefault="0095536F">
      <w:pPr>
        <w:pStyle w:val="20"/>
        <w:ind w:left="2000"/>
        <w:sectPr w:rsidR="0095536F">
          <w:footerReference w:type="even" r:id="rId13"/>
          <w:footerReference w:type="default" r:id="rId14"/>
          <w:pgSz w:w="11900" w:h="16840"/>
          <w:pgMar w:top="1087" w:right="698" w:bottom="1431" w:left="701" w:header="659" w:footer="3" w:gutter="0"/>
          <w:cols w:space="720"/>
          <w:noEndnote/>
          <w:docGrid w:linePitch="360"/>
        </w:sectPr>
      </w:pPr>
    </w:p>
    <w:p w:rsidR="0095536F" w:rsidRDefault="0069452A">
      <w:pPr>
        <w:pStyle w:val="a7"/>
        <w:ind w:left="812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975"/>
      </w:tblGrid>
      <w:tr w:rsidR="0095536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69452A">
            <w:pPr>
              <w:pStyle w:val="a5"/>
              <w:spacing w:line="125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Й </w:t>
            </w: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69452A">
            <w:pPr>
              <w:pStyle w:val="a5"/>
              <w:spacing w:after="460" w:line="180" w:lineRule="auto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</w:t>
            </w:r>
          </w:p>
          <w:p w:rsidR="0095536F" w:rsidRDefault="0069452A">
            <w:pPr>
              <w:pStyle w:val="a5"/>
              <w:spacing w:line="180" w:lineRule="auto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r>
              <w:rPr>
                <w:rStyle w:val="a4"/>
                <w:b/>
                <w:bCs/>
                <w:sz w:val="22"/>
                <w:szCs w:val="22"/>
              </w:rPr>
              <w:t>Э</w:t>
            </w:r>
          </w:p>
          <w:p w:rsidR="0095536F" w:rsidRDefault="0069452A">
            <w:pPr>
              <w:pStyle w:val="a5"/>
              <w:spacing w:after="140" w:line="180" w:lineRule="auto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* 5</w:t>
            </w:r>
          </w:p>
          <w:p w:rsidR="0095536F" w:rsidRDefault="0069452A">
            <w:pPr>
              <w:pStyle w:val="a5"/>
              <w:spacing w:after="300" w:line="18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© e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5536F" w:rsidRDefault="0069452A">
            <w:pPr>
              <w:pStyle w:val="a5"/>
              <w:spacing w:before="120"/>
              <w:ind w:right="34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s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06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95536F" w:rsidRDefault="0095536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5536F" w:rsidRDefault="0069452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5536F" w:rsidRDefault="0095536F"/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637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95536F" w:rsidRDefault="0095536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95536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5536F" w:rsidRDefault="0095536F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5536F" w:rsidRDefault="0095536F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5536F" w:rsidRDefault="0095536F"/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как регулятор общественной жизни. Проблемы современной социальной этики.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государственной и муниципальной службы: ценности и нормы административной этики.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</w:pPr>
            <w:r>
              <w:rPr>
                <w:rStyle w:val="a4"/>
                <w:lang w:val="en-US" w:eastAsia="en-US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и культура служебных отношений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36F" w:rsidRDefault="0069452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95536F">
            <w:pPr>
              <w:rPr>
                <w:sz w:val="10"/>
                <w:szCs w:val="10"/>
              </w:rPr>
            </w:pPr>
          </w:p>
        </w:tc>
      </w:tr>
    </w:tbl>
    <w:p w:rsidR="0095536F" w:rsidRDefault="0095536F">
      <w:pPr>
        <w:spacing w:after="259" w:line="1" w:lineRule="exact"/>
      </w:pPr>
    </w:p>
    <w:p w:rsidR="0095536F" w:rsidRDefault="0095536F">
      <w:pPr>
        <w:spacing w:line="1" w:lineRule="exact"/>
      </w:pPr>
    </w:p>
    <w:p w:rsidR="0095536F" w:rsidRDefault="0069452A">
      <w:pPr>
        <w:pStyle w:val="a7"/>
        <w:ind w:left="3748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95536F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536F" w:rsidRDefault="006945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как регулятор общественной жизни. Проблемы современной социальной этики.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 и содержание понятия этики на государственной и муниципальной службе. Этика управления как вид профессиональной этики. Управленческая и административная этика. Понятие служебной этики как этики и культуры служебных отношений.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государственной и муниципальной службы: ценности и нормы административной этики.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F" w:rsidRDefault="0069452A">
            <w:pPr>
              <w:pStyle w:val="a5"/>
              <w:ind w:firstLine="0"/>
              <w:jc w:val="both"/>
            </w:pPr>
            <w:r>
              <w:rPr>
                <w:rStyle w:val="a4"/>
              </w:rPr>
              <w:t>Этика управления как специфическая отрасль профессиональной этики. Основные этические принципы управленческой деятельности. Проблемы этики государственного и муниципального управления на современном этапе: основные подходы и решения.</w:t>
            </w:r>
          </w:p>
        </w:tc>
      </w:tr>
      <w:tr w:rsidR="0095536F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36F" w:rsidRDefault="0069452A">
            <w:pPr>
              <w:pStyle w:val="a5"/>
              <w:ind w:firstLine="0"/>
            </w:pPr>
            <w:r>
              <w:rPr>
                <w:rStyle w:val="a4"/>
              </w:rPr>
              <w:t>Этика и культура служебных отношений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36F" w:rsidRDefault="0069452A">
            <w:pPr>
              <w:pStyle w:val="a5"/>
              <w:ind w:firstLine="0"/>
              <w:jc w:val="both"/>
            </w:pPr>
            <w:r>
              <w:rPr>
                <w:rStyle w:val="a4"/>
              </w:rPr>
              <w:t>Служебная этика руководителя. Общие закономерности межличностных отношений. Управленческое общение и поведение: специфика и характерные черты.</w:t>
            </w:r>
          </w:p>
        </w:tc>
      </w:tr>
    </w:tbl>
    <w:p w:rsidR="0095536F" w:rsidRDefault="0095536F">
      <w:pPr>
        <w:spacing w:after="259" w:line="1" w:lineRule="exact"/>
      </w:pPr>
    </w:p>
    <w:p w:rsidR="0095536F" w:rsidRDefault="0069452A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95536F" w:rsidRDefault="0069452A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«Этика государственной и муниципальной службы»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95536F" w:rsidRDefault="0069452A">
      <w:pPr>
        <w:pStyle w:val="1"/>
        <w:spacing w:line="288" w:lineRule="auto"/>
        <w:ind w:firstLine="1540"/>
        <w:jc w:val="both"/>
        <w:rPr>
          <w:sz w:val="20"/>
          <w:szCs w:val="20"/>
        </w:rPr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</w:t>
      </w:r>
      <w:r w:rsidR="009E17B0">
        <w:rPr>
          <w:rStyle w:val="a3"/>
        </w:rPr>
        <w:t xml:space="preserve">иться </w:t>
      </w:r>
      <w:r>
        <w:rPr>
          <w:rStyle w:val="a3"/>
        </w:rPr>
        <w:t xml:space="preserve"> </w:t>
      </w:r>
      <w:r w:rsidR="009E17B0">
        <w:rPr>
          <w:rStyle w:val="a3"/>
        </w:rPr>
        <w:t>с</w:t>
      </w:r>
      <w:r>
        <w:rPr>
          <w:rStyle w:val="a3"/>
        </w:rPr>
        <w:t>о следу</w:t>
      </w:r>
      <w:r w:rsidR="009E17B0">
        <w:rPr>
          <w:rStyle w:val="a3"/>
        </w:rPr>
        <w:t>ющими до</w:t>
      </w:r>
      <w:r>
        <w:rPr>
          <w:rStyle w:val="a3"/>
        </w:rPr>
        <w:t xml:space="preserve">кументами: учебный план, рабочая программа дисциплины, содержание и Данный материал может </w:t>
      </w:r>
    </w:p>
    <w:p w:rsidR="0095536F" w:rsidRDefault="0069452A">
      <w:pPr>
        <w:pStyle w:val="1"/>
        <w:ind w:firstLine="820"/>
        <w:jc w:val="both"/>
      </w:pPr>
      <w:r>
        <w:rPr>
          <w:rStyle w:val="a3"/>
        </w:rPr>
        <w:t xml:space="preserve">данные электронной информационно-образовательной среды </w:t>
      </w:r>
      <w:r w:rsidR="009E17B0">
        <w:rPr>
          <w:rStyle w:val="a3"/>
        </w:rPr>
        <w:t>Института</w:t>
      </w:r>
      <w:r>
        <w:rPr>
          <w:rStyle w:val="a3"/>
        </w:rPr>
        <w:t>.</w:t>
      </w:r>
    </w:p>
    <w:p w:rsidR="0095536F" w:rsidRDefault="0069452A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</w:t>
      </w:r>
      <w:r>
        <w:rPr>
          <w:rStyle w:val="a3"/>
        </w:rPr>
        <w:lastRenderedPageBreak/>
        <w:t xml:space="preserve">которая имеется в локальной информационно-библиотечной системе </w:t>
      </w:r>
      <w:r w:rsidR="009E17B0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95536F" w:rsidRDefault="0069452A">
      <w:pPr>
        <w:pStyle w:val="24"/>
        <w:keepNext/>
        <w:keepLines/>
        <w:numPr>
          <w:ilvl w:val="1"/>
          <w:numId w:val="2"/>
        </w:numPr>
        <w:tabs>
          <w:tab w:val="left" w:pos="2056"/>
        </w:tabs>
        <w:ind w:left="1540" w:firstLine="0"/>
        <w:jc w:val="both"/>
      </w:pPr>
      <w:bookmarkStart w:id="1" w:name="bookmark4"/>
      <w:r>
        <w:rPr>
          <w:rStyle w:val="23"/>
          <w:b/>
          <w:bCs/>
        </w:rPr>
        <w:t>Подготовка к лекции</w:t>
      </w:r>
      <w:bookmarkEnd w:id="1"/>
    </w:p>
    <w:p w:rsidR="0095536F" w:rsidRDefault="0069452A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95536F" w:rsidRDefault="0069452A">
      <w:pPr>
        <w:pStyle w:val="1"/>
        <w:numPr>
          <w:ilvl w:val="0"/>
          <w:numId w:val="3"/>
        </w:numPr>
        <w:tabs>
          <w:tab w:val="left" w:pos="1847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95536F" w:rsidRDefault="0069452A">
      <w:pPr>
        <w:pStyle w:val="1"/>
        <w:numPr>
          <w:ilvl w:val="0"/>
          <w:numId w:val="3"/>
        </w:numPr>
        <w:tabs>
          <w:tab w:val="left" w:pos="1872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95536F" w:rsidRDefault="0069452A">
      <w:pPr>
        <w:pStyle w:val="1"/>
        <w:numPr>
          <w:ilvl w:val="0"/>
          <w:numId w:val="3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95536F" w:rsidRDefault="0069452A">
      <w:pPr>
        <w:pStyle w:val="1"/>
        <w:numPr>
          <w:ilvl w:val="0"/>
          <w:numId w:val="3"/>
        </w:numPr>
        <w:tabs>
          <w:tab w:val="left" w:pos="1872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95536F" w:rsidRDefault="0069452A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95536F" w:rsidRDefault="0069452A">
      <w:pPr>
        <w:pStyle w:val="1"/>
        <w:numPr>
          <w:ilvl w:val="0"/>
          <w:numId w:val="4"/>
        </w:numPr>
        <w:tabs>
          <w:tab w:val="left" w:pos="1847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95536F" w:rsidRDefault="0069452A">
      <w:pPr>
        <w:pStyle w:val="1"/>
        <w:numPr>
          <w:ilvl w:val="0"/>
          <w:numId w:val="4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95536F" w:rsidRDefault="0069452A">
      <w:pPr>
        <w:pStyle w:val="1"/>
        <w:numPr>
          <w:ilvl w:val="0"/>
          <w:numId w:val="4"/>
        </w:numPr>
        <w:tabs>
          <w:tab w:val="left" w:pos="1864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95536F" w:rsidRDefault="0069452A">
      <w:pPr>
        <w:pStyle w:val="1"/>
        <w:numPr>
          <w:ilvl w:val="0"/>
          <w:numId w:val="4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95536F" w:rsidRDefault="0069452A">
      <w:pPr>
        <w:pStyle w:val="1"/>
        <w:numPr>
          <w:ilvl w:val="0"/>
          <w:numId w:val="4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95536F" w:rsidRDefault="0069452A">
      <w:pPr>
        <w:pStyle w:val="1"/>
        <w:numPr>
          <w:ilvl w:val="0"/>
          <w:numId w:val="4"/>
        </w:numPr>
        <w:tabs>
          <w:tab w:val="left" w:pos="1864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95536F" w:rsidRDefault="0069452A">
      <w:pPr>
        <w:pStyle w:val="24"/>
        <w:keepNext/>
        <w:keepLines/>
        <w:numPr>
          <w:ilvl w:val="1"/>
          <w:numId w:val="2"/>
        </w:numPr>
        <w:tabs>
          <w:tab w:val="left" w:pos="2056"/>
        </w:tabs>
        <w:ind w:left="820" w:firstLine="720"/>
        <w:jc w:val="both"/>
      </w:pPr>
      <w:bookmarkStart w:id="2" w:name="bookmark6"/>
      <w:r>
        <w:rPr>
          <w:rStyle w:val="23"/>
          <w:b/>
          <w:bCs/>
        </w:rPr>
        <w:t>Подготовка к практическим занятиям</w:t>
      </w:r>
      <w:bookmarkEnd w:id="2"/>
    </w:p>
    <w:p w:rsidR="0095536F" w:rsidRDefault="0069452A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95536F" w:rsidRDefault="0069452A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95536F" w:rsidRDefault="0069452A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95536F" w:rsidRDefault="0069452A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95536F" w:rsidRDefault="0069452A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95536F" w:rsidRDefault="0069452A">
      <w:pPr>
        <w:pStyle w:val="1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</w:t>
      </w:r>
    </w:p>
    <w:p w:rsidR="0095536F" w:rsidRDefault="0069452A" w:rsidP="009E17B0">
      <w:pPr>
        <w:pStyle w:val="20"/>
        <w:tabs>
          <w:tab w:val="left" w:pos="5324"/>
        </w:tabs>
        <w:spacing w:after="160" w:line="233" w:lineRule="auto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промежуточной аттестации. </w:t>
      </w:r>
    </w:p>
    <w:p w:rsidR="0095536F" w:rsidRDefault="0069452A">
      <w:pPr>
        <w:pStyle w:val="24"/>
        <w:keepNext/>
        <w:keepLines/>
        <w:numPr>
          <w:ilvl w:val="1"/>
          <w:numId w:val="2"/>
        </w:numPr>
        <w:tabs>
          <w:tab w:val="left" w:pos="2038"/>
        </w:tabs>
        <w:ind w:firstLine="0"/>
        <w:jc w:val="both"/>
      </w:pPr>
      <w:bookmarkStart w:id="3" w:name="bookmark8"/>
      <w:r>
        <w:rPr>
          <w:rStyle w:val="23"/>
          <w:b/>
          <w:bCs/>
        </w:rPr>
        <w:t>Самостоятельная работа</w:t>
      </w:r>
      <w:bookmarkEnd w:id="3"/>
    </w:p>
    <w:p w:rsidR="0095536F" w:rsidRDefault="0069452A">
      <w:pPr>
        <w:pStyle w:val="1"/>
        <w:ind w:left="80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9E17B0">
        <w:rPr>
          <w:rStyle w:val="a3"/>
        </w:rPr>
        <w:t xml:space="preserve"> </w:t>
      </w:r>
      <w:r>
        <w:rPr>
          <w:rStyle w:val="a3"/>
        </w:rPr>
        <w:t xml:space="preserve">Более подробная </w:t>
      </w:r>
      <w:r>
        <w:rPr>
          <w:rStyle w:val="a3"/>
        </w:rPr>
        <w:lastRenderedPageBreak/>
        <w:t>информация о самостоятельной работе представлена в разделах «Учебно</w:t>
      </w:r>
      <w:r>
        <w:rPr>
          <w:rStyle w:val="a3"/>
        </w:rPr>
        <w:softHyphen/>
      </w:r>
      <w:r w:rsidR="009E17B0">
        <w:rPr>
          <w:rStyle w:val="a3"/>
        </w:rPr>
        <w:t>-</w:t>
      </w:r>
      <w:r>
        <w:rPr>
          <w:rStyle w:val="a3"/>
        </w:rPr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95536F" w:rsidRDefault="0069452A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95536F" w:rsidRDefault="0069452A">
      <w:pPr>
        <w:pStyle w:val="1"/>
        <w:numPr>
          <w:ilvl w:val="1"/>
          <w:numId w:val="2"/>
        </w:numPr>
        <w:tabs>
          <w:tab w:val="left" w:pos="2038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95536F" w:rsidRDefault="0069452A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9E17B0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9E17B0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9E17B0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95536F" w:rsidRDefault="0069452A">
      <w:pPr>
        <w:pStyle w:val="11"/>
        <w:keepNext/>
        <w:keepLines/>
        <w:numPr>
          <w:ilvl w:val="0"/>
          <w:numId w:val="2"/>
        </w:numPr>
        <w:tabs>
          <w:tab w:val="left" w:pos="2701"/>
          <w:tab w:val="left" w:pos="2726"/>
          <w:tab w:val="left" w:pos="4065"/>
          <w:tab w:val="left" w:pos="5043"/>
          <w:tab w:val="left" w:pos="5596"/>
          <w:tab w:val="left" w:pos="7020"/>
          <w:tab w:val="left" w:pos="8113"/>
          <w:tab w:val="left" w:pos="8427"/>
        </w:tabs>
        <w:ind w:left="1520" w:firstLine="0"/>
        <w:jc w:val="both"/>
      </w:pPr>
      <w:bookmarkStart w:id="4" w:name="bookmark10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4"/>
    </w:p>
    <w:p w:rsidR="0095536F" w:rsidRDefault="0069452A">
      <w:pPr>
        <w:pStyle w:val="11"/>
        <w:keepNext/>
        <w:keepLines/>
        <w:ind w:left="0" w:firstLine="80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95536F" w:rsidRDefault="0069452A">
      <w:pPr>
        <w:pStyle w:val="1"/>
        <w:numPr>
          <w:ilvl w:val="1"/>
          <w:numId w:val="2"/>
        </w:numPr>
        <w:tabs>
          <w:tab w:val="left" w:pos="2029"/>
          <w:tab w:val="left" w:pos="2700"/>
          <w:tab w:val="left" w:pos="4031"/>
          <w:tab w:val="left" w:pos="5021"/>
          <w:tab w:val="left" w:pos="5602"/>
          <w:tab w:val="left" w:pos="7011"/>
          <w:tab w:val="left" w:pos="8098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95536F" w:rsidRDefault="0069452A">
      <w:pPr>
        <w:pStyle w:val="1"/>
        <w:ind w:firstLine="80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95536F" w:rsidRDefault="0069452A">
      <w:pPr>
        <w:pStyle w:val="1"/>
        <w:numPr>
          <w:ilvl w:val="1"/>
          <w:numId w:val="2"/>
        </w:numPr>
        <w:tabs>
          <w:tab w:val="left" w:pos="2021"/>
        </w:tabs>
        <w:ind w:left="800" w:firstLine="720"/>
        <w:jc w:val="both"/>
      </w:pPr>
      <w:r>
        <w:rPr>
          <w:rStyle w:val="a3"/>
        </w:rPr>
        <w:t xml:space="preserve">В ходе реализации дисциплины «Этика государственной и муниципальной службы»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дискуссия.</w:t>
      </w:r>
    </w:p>
    <w:p w:rsidR="0095536F" w:rsidRDefault="0069452A">
      <w:pPr>
        <w:pStyle w:val="1"/>
        <w:numPr>
          <w:ilvl w:val="1"/>
          <w:numId w:val="2"/>
        </w:numPr>
        <w:tabs>
          <w:tab w:val="left" w:pos="2029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95536F" w:rsidRDefault="0069452A">
      <w:pPr>
        <w:pStyle w:val="1"/>
        <w:numPr>
          <w:ilvl w:val="0"/>
          <w:numId w:val="2"/>
        </w:numPr>
        <w:tabs>
          <w:tab w:val="left" w:pos="1953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95536F" w:rsidRDefault="0069452A">
      <w:pPr>
        <w:pStyle w:val="1"/>
        <w:numPr>
          <w:ilvl w:val="1"/>
          <w:numId w:val="2"/>
        </w:numPr>
        <w:tabs>
          <w:tab w:val="left" w:pos="1980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95536F" w:rsidRDefault="0069452A">
      <w:pPr>
        <w:pStyle w:val="1"/>
        <w:numPr>
          <w:ilvl w:val="0"/>
          <w:numId w:val="6"/>
        </w:numPr>
        <w:tabs>
          <w:tab w:val="left" w:pos="1497"/>
        </w:tabs>
        <w:ind w:left="800" w:firstLine="0"/>
        <w:jc w:val="both"/>
      </w:pPr>
      <w:r>
        <w:rPr>
          <w:rStyle w:val="a3"/>
        </w:rPr>
        <w:t>Профессиональная этика и служебный этикет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И. И. Аминов,</w:t>
      </w:r>
    </w:p>
    <w:p w:rsidR="0095536F" w:rsidRDefault="0069452A">
      <w:pPr>
        <w:pStyle w:val="1"/>
        <w:spacing w:after="260"/>
        <w:ind w:left="800" w:firstLine="0"/>
        <w:jc w:val="both"/>
      </w:pPr>
      <w:r>
        <w:rPr>
          <w:rStyle w:val="a3"/>
        </w:rPr>
        <w:t xml:space="preserve">В. Ю. Бельский, А. Л. </w:t>
      </w:r>
      <w:proofErr w:type="spellStart"/>
      <w:r>
        <w:rPr>
          <w:rStyle w:val="a3"/>
        </w:rPr>
        <w:t>Золкин</w:t>
      </w:r>
      <w:proofErr w:type="spellEnd"/>
      <w:r>
        <w:rPr>
          <w:rStyle w:val="a3"/>
        </w:rPr>
        <w:t xml:space="preserve">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В. Я. </w:t>
      </w:r>
      <w:proofErr w:type="spellStart"/>
      <w:r>
        <w:rPr>
          <w:rStyle w:val="a3"/>
        </w:rPr>
        <w:t>Кикоть</w:t>
      </w:r>
      <w:proofErr w:type="spellEnd"/>
      <w:r>
        <w:rPr>
          <w:rStyle w:val="a3"/>
        </w:rPr>
        <w:t xml:space="preserve">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Закон и право, 2021. – 527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9E17B0">
        <w:rPr>
          <w:rStyle w:val="a3"/>
          <w:lang w:eastAsia="en-US"/>
        </w:rPr>
        <w:t>:</w:t>
      </w:r>
      <w:hyperlink r:id="rId15" w:history="1">
        <w:r w:rsidRPr="009E17B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E17B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9E17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9E17B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E17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9E17B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E17B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E17B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E17B0">
          <w:rPr>
            <w:rStyle w:val="a3"/>
            <w:u w:val="single"/>
            <w:lang w:eastAsia="en-US"/>
          </w:rPr>
          <w:t>=692097</w:t>
        </w:r>
        <w:r w:rsidRPr="009E17B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E17B0">
        <w:rPr>
          <w:rStyle w:val="a3"/>
          <w:lang w:eastAsia="en-US"/>
        </w:rPr>
        <w:t xml:space="preserve"> 978</w:t>
      </w:r>
      <w:r w:rsidRPr="009E17B0">
        <w:rPr>
          <w:rStyle w:val="a3"/>
          <w:lang w:eastAsia="en-US"/>
        </w:rPr>
        <w:softHyphen/>
        <w:t>5-238-03243-6.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5536F" w:rsidRDefault="0069452A">
      <w:pPr>
        <w:pStyle w:val="1"/>
        <w:numPr>
          <w:ilvl w:val="0"/>
          <w:numId w:val="6"/>
        </w:numPr>
        <w:tabs>
          <w:tab w:val="left" w:pos="1497"/>
          <w:tab w:val="left" w:pos="9334"/>
          <w:tab w:val="left" w:pos="10068"/>
        </w:tabs>
        <w:ind w:left="800" w:firstLine="0"/>
        <w:jc w:val="both"/>
      </w:pPr>
      <w:r>
        <w:rPr>
          <w:rStyle w:val="a3"/>
        </w:rPr>
        <w:t>Гурьянова, Т. Н. Профессиональная этика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95536F" w:rsidRDefault="0069452A">
      <w:pPr>
        <w:pStyle w:val="1"/>
        <w:tabs>
          <w:tab w:val="left" w:pos="8456"/>
        </w:tabs>
        <w:ind w:left="800" w:firstLine="0"/>
        <w:jc w:val="both"/>
      </w:pPr>
      <w:r>
        <w:rPr>
          <w:rStyle w:val="a3"/>
        </w:rPr>
        <w:t xml:space="preserve">Т. Н. Гурьянова, М. И. </w:t>
      </w:r>
      <w:proofErr w:type="spellStart"/>
      <w:r>
        <w:rPr>
          <w:rStyle w:val="a3"/>
        </w:rPr>
        <w:t>Надеева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университет. – Казань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университет (КНИТУ), 2020. – 156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9E17B0">
        <w:rPr>
          <w:rStyle w:val="a3"/>
          <w:lang w:eastAsia="en-US"/>
        </w:rPr>
        <w:t>:</w:t>
      </w:r>
      <w:hyperlink r:id="rId16" w:history="1">
        <w:r w:rsidRPr="009E17B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E17B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9E17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9E17B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E17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9E17B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E17B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E17B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E17B0">
          <w:rPr>
            <w:rStyle w:val="a3"/>
            <w:u w:val="single"/>
            <w:lang w:eastAsia="en-US"/>
          </w:rPr>
          <w:t>=699886</w:t>
        </w:r>
        <w:r w:rsidRPr="009E17B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</w:t>
      </w:r>
    </w:p>
    <w:p w:rsidR="0095536F" w:rsidRDefault="0069452A">
      <w:pPr>
        <w:pStyle w:val="1"/>
        <w:spacing w:after="320"/>
        <w:ind w:left="800" w:firstLine="0"/>
        <w:jc w:val="both"/>
      </w:pPr>
      <w:r>
        <w:rPr>
          <w:rStyle w:val="a3"/>
        </w:rPr>
        <w:t xml:space="preserve">136-141.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978-5-7882-2873-0.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5536F" w:rsidRDefault="0069452A">
      <w:pPr>
        <w:pStyle w:val="1"/>
        <w:numPr>
          <w:ilvl w:val="1"/>
          <w:numId w:val="2"/>
        </w:numPr>
        <w:tabs>
          <w:tab w:val="left" w:pos="1536"/>
        </w:tabs>
        <w:ind w:left="10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95536F" w:rsidRDefault="0069452A">
      <w:pPr>
        <w:pStyle w:val="1"/>
        <w:numPr>
          <w:ilvl w:val="0"/>
          <w:numId w:val="7"/>
        </w:numPr>
        <w:tabs>
          <w:tab w:val="left" w:pos="1559"/>
          <w:tab w:val="left" w:pos="2024"/>
          <w:tab w:val="left" w:pos="2733"/>
        </w:tabs>
        <w:ind w:left="800" w:firstLine="440"/>
        <w:jc w:val="both"/>
      </w:pPr>
      <w:r>
        <w:rPr>
          <w:rStyle w:val="a3"/>
        </w:rPr>
        <w:t>Украинцев, В.Б. Этика государственного и муниципального служащего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 xml:space="preserve">/ В.Б. Украинцев, И.Ю. </w:t>
      </w:r>
      <w:proofErr w:type="spellStart"/>
      <w:r>
        <w:rPr>
          <w:rStyle w:val="a3"/>
        </w:rPr>
        <w:t>Лепетикова</w:t>
      </w:r>
      <w:proofErr w:type="spellEnd"/>
      <w:r>
        <w:rPr>
          <w:rStyle w:val="a3"/>
        </w:rPr>
        <w:t xml:space="preserve"> ; Ростовский государственный</w:t>
      </w:r>
    </w:p>
    <w:p w:rsidR="0095536F" w:rsidRDefault="0069452A">
      <w:pPr>
        <w:pStyle w:val="1"/>
        <w:tabs>
          <w:tab w:val="left" w:pos="4427"/>
          <w:tab w:val="left" w:pos="4742"/>
        </w:tabs>
        <w:ind w:left="800" w:firstLine="0"/>
        <w:jc w:val="both"/>
      </w:pPr>
      <w:r>
        <w:rPr>
          <w:rStyle w:val="a3"/>
        </w:rPr>
        <w:t>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2018.</w:t>
      </w:r>
      <w:r>
        <w:rPr>
          <w:rStyle w:val="a3"/>
        </w:rPr>
        <w:tab/>
        <w:t>–</w:t>
      </w:r>
      <w:r>
        <w:rPr>
          <w:rStyle w:val="a3"/>
        </w:rPr>
        <w:tab/>
        <w:t xml:space="preserve">180 с. – Режим доступа: по подписке. – </w:t>
      </w:r>
      <w:r>
        <w:rPr>
          <w:rStyle w:val="a3"/>
          <w:lang w:val="en-US" w:eastAsia="en-US"/>
        </w:rPr>
        <w:t>URL</w:t>
      </w:r>
      <w:r w:rsidRPr="009E17B0">
        <w:rPr>
          <w:rStyle w:val="a3"/>
          <w:lang w:eastAsia="en-US"/>
        </w:rPr>
        <w:t>:</w:t>
      </w:r>
    </w:p>
    <w:p w:rsidR="0095536F" w:rsidRDefault="0069452A">
      <w:pPr>
        <w:pStyle w:val="1"/>
        <w:ind w:left="800" w:firstLine="0"/>
        <w:jc w:val="both"/>
      </w:pPr>
      <w:hyperlink r:id="rId17" w:history="1"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E17B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E17B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E17B0">
          <w:rPr>
            <w:rStyle w:val="a3"/>
            <w:color w:val="0000FF"/>
            <w:u w:val="single"/>
            <w:lang w:eastAsia="en-US"/>
          </w:rPr>
          <w:t>=567045</w:t>
        </w:r>
        <w:r w:rsidRPr="009E17B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9E17B0">
        <w:rPr>
          <w:rStyle w:val="a3"/>
          <w:lang w:eastAsia="en-US"/>
        </w:rPr>
        <w:t xml:space="preserve"> </w:t>
      </w:r>
      <w:r>
        <w:rPr>
          <w:rStyle w:val="a3"/>
        </w:rPr>
        <w:t>978-5-7972-2462-4.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5536F" w:rsidRDefault="0069452A">
      <w:pPr>
        <w:pStyle w:val="11"/>
        <w:keepNext/>
        <w:keepLines/>
        <w:numPr>
          <w:ilvl w:val="0"/>
          <w:numId w:val="7"/>
        </w:numPr>
        <w:tabs>
          <w:tab w:val="left" w:pos="1497"/>
        </w:tabs>
        <w:ind w:firstLine="0"/>
        <w:jc w:val="both"/>
      </w:pPr>
      <w:bookmarkStart w:id="5" w:name="bookmark13"/>
      <w:r>
        <w:rPr>
          <w:rStyle w:val="10"/>
        </w:rPr>
        <w:t>Черемисина, Т. В. Профессиональная этика и служебный этикет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ситуационные</w:t>
      </w:r>
      <w:bookmarkEnd w:id="5"/>
    </w:p>
    <w:p w:rsidR="009E17B0" w:rsidRDefault="0069452A" w:rsidP="009E17B0">
      <w:pPr>
        <w:pStyle w:val="1"/>
        <w:tabs>
          <w:tab w:val="left" w:pos="3816"/>
          <w:tab w:val="left" w:pos="5312"/>
        </w:tabs>
        <w:spacing w:line="197" w:lineRule="auto"/>
        <w:ind w:firstLine="0"/>
        <w:jc w:val="both"/>
      </w:pPr>
      <w:r>
        <w:rPr>
          <w:rStyle w:val="a3"/>
        </w:rPr>
        <w:t>задачи</w:t>
      </w:r>
      <w:r w:rsidR="009E17B0">
        <w:rPr>
          <w:rStyle w:val="a3"/>
        </w:rPr>
        <w:t xml:space="preserve"> учебное пособие</w:t>
      </w:r>
      <w:r>
        <w:rPr>
          <w:rStyle w:val="a3"/>
        </w:rPr>
        <w:t xml:space="preserve">. </w:t>
      </w:r>
      <w:proofErr w:type="spellStart"/>
      <w:r>
        <w:rPr>
          <w:rStyle w:val="a3"/>
        </w:rPr>
        <w:t>Багмета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Московская академия Следственного комитета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2021</w:t>
      </w:r>
    </w:p>
    <w:p w:rsidR="0095536F" w:rsidRDefault="0069452A">
      <w:pPr>
        <w:pStyle w:val="20"/>
        <w:tabs>
          <w:tab w:val="left" w:pos="3816"/>
          <w:tab w:val="left" w:pos="5312"/>
        </w:tabs>
        <w:spacing w:after="260"/>
        <w:jc w:val="both"/>
      </w:pPr>
      <w:r>
        <w:br w:type="page"/>
      </w:r>
    </w:p>
    <w:p w:rsidR="0095536F" w:rsidRDefault="0069452A">
      <w:pPr>
        <w:pStyle w:val="1"/>
        <w:spacing w:after="540"/>
        <w:ind w:left="800" w:firstLine="0"/>
        <w:jc w:val="both"/>
      </w:pPr>
      <w:r>
        <w:rPr>
          <w:rStyle w:val="a3"/>
        </w:rPr>
        <w:lastRenderedPageBreak/>
        <w:t xml:space="preserve">– 81 с. – Режим доступа: по подписке. – </w:t>
      </w:r>
      <w:r>
        <w:rPr>
          <w:rStyle w:val="a3"/>
          <w:lang w:val="en-US" w:eastAsia="en-US"/>
        </w:rPr>
        <w:t>URL</w:t>
      </w:r>
      <w:r w:rsidRPr="009E17B0">
        <w:rPr>
          <w:rStyle w:val="a3"/>
          <w:lang w:eastAsia="en-US"/>
        </w:rPr>
        <w:t>:</w:t>
      </w:r>
      <w:hyperlink r:id="rId18" w:history="1">
        <w:r w:rsidRPr="009E17B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E17B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9E17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9E17B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E17B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9E17B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E17B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E17B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E17B0">
          <w:rPr>
            <w:rStyle w:val="a3"/>
            <w:u w:val="single"/>
            <w:lang w:eastAsia="en-US"/>
          </w:rPr>
          <w:t>=685784</w:t>
        </w:r>
        <w:r w:rsidRPr="009E17B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E17B0">
        <w:rPr>
          <w:rStyle w:val="a3"/>
          <w:lang w:eastAsia="en-US"/>
        </w:rPr>
        <w:t xml:space="preserve"> 978</w:t>
      </w:r>
      <w:r w:rsidRPr="009E17B0">
        <w:rPr>
          <w:rStyle w:val="a3"/>
          <w:lang w:eastAsia="en-US"/>
        </w:rPr>
        <w:softHyphen/>
        <w:t>5-238-03253-5.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</w:t>
      </w:r>
      <w:proofErr w:type="gramEnd"/>
    </w:p>
    <w:p w:rsidR="0095536F" w:rsidRDefault="0069452A">
      <w:pPr>
        <w:pStyle w:val="11"/>
        <w:keepNext/>
        <w:keepLines/>
        <w:numPr>
          <w:ilvl w:val="0"/>
          <w:numId w:val="8"/>
        </w:numPr>
        <w:tabs>
          <w:tab w:val="left" w:pos="1793"/>
        </w:tabs>
        <w:jc w:val="both"/>
      </w:pPr>
      <w:bookmarkStart w:id="6" w:name="bookmark16"/>
      <w:r>
        <w:rPr>
          <w:rStyle w:val="10"/>
          <w:b/>
          <w:bCs/>
        </w:rPr>
        <w:t>. 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95536F" w:rsidRDefault="0069452A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95536F" w:rsidRDefault="0069452A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95536F" w:rsidRDefault="0069452A">
      <w:pPr>
        <w:pStyle w:val="1"/>
        <w:ind w:left="152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95536F" w:rsidRDefault="0069452A">
      <w:pPr>
        <w:pStyle w:val="1"/>
        <w:ind w:left="80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95536F" w:rsidRPr="009E17B0" w:rsidRDefault="0069452A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E17B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E17B0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9E17B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E17B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E17B0">
        <w:rPr>
          <w:rStyle w:val="a3"/>
          <w:lang w:val="en-US"/>
        </w:rPr>
        <w:t>2007</w:t>
      </w:r>
    </w:p>
    <w:p w:rsidR="0095536F" w:rsidRPr="009E17B0" w:rsidRDefault="0069452A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E17B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E17B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E17B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9E17B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9E17B0">
        <w:rPr>
          <w:rStyle w:val="a3"/>
          <w:lang w:val="en-US"/>
        </w:rPr>
        <w:t>365</w:t>
      </w:r>
    </w:p>
    <w:p w:rsidR="0095536F" w:rsidRDefault="0069452A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95536F" w:rsidRDefault="0069452A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95536F" w:rsidRDefault="0069452A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95536F" w:rsidRDefault="0069452A">
      <w:pPr>
        <w:pStyle w:val="1"/>
        <w:ind w:left="80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5536F" w:rsidRDefault="0069452A">
      <w:pPr>
        <w:pStyle w:val="1"/>
        <w:ind w:left="80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95536F" w:rsidRPr="009E17B0" w:rsidRDefault="0069452A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E17B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E17B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E17B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E17B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E17B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E17B0">
        <w:rPr>
          <w:rStyle w:val="a3"/>
          <w:lang w:val="en-US"/>
        </w:rPr>
        <w:t>2007</w:t>
      </w:r>
    </w:p>
    <w:p w:rsidR="0095536F" w:rsidRPr="009E17B0" w:rsidRDefault="0069452A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E17B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E17B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E17B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9E17B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95536F" w:rsidRDefault="0069452A">
      <w:pPr>
        <w:pStyle w:val="1"/>
        <w:ind w:left="80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95536F" w:rsidRDefault="0069452A">
      <w:pPr>
        <w:pStyle w:val="1"/>
        <w:numPr>
          <w:ilvl w:val="0"/>
          <w:numId w:val="8"/>
        </w:numPr>
        <w:tabs>
          <w:tab w:val="left" w:pos="2325"/>
        </w:tabs>
        <w:spacing w:line="223" w:lineRule="auto"/>
        <w:ind w:left="80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E17B0">
        <w:rPr>
          <w:rStyle w:val="a3"/>
          <w:lang w:eastAsia="en-US"/>
        </w:rPr>
        <w:t>:</w:t>
      </w:r>
      <w:hyperlink r:id="rId19" w:history="1">
        <w:r w:rsidRPr="009E17B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E17B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9E17B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5536F" w:rsidRDefault="0069452A">
      <w:pPr>
        <w:pStyle w:val="1"/>
        <w:numPr>
          <w:ilvl w:val="0"/>
          <w:numId w:val="8"/>
        </w:numPr>
        <w:tabs>
          <w:tab w:val="left" w:pos="2334"/>
        </w:tabs>
        <w:spacing w:line="223" w:lineRule="auto"/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E17B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E17B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E17B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5536F" w:rsidRDefault="0069452A">
      <w:pPr>
        <w:pStyle w:val="1"/>
        <w:numPr>
          <w:ilvl w:val="0"/>
          <w:numId w:val="8"/>
        </w:numPr>
        <w:tabs>
          <w:tab w:val="left" w:pos="2334"/>
        </w:tabs>
        <w:spacing w:line="223" w:lineRule="auto"/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E17B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E17B0">
        <w:rPr>
          <w:rStyle w:val="a3"/>
          <w:lang w:eastAsia="en-US"/>
        </w:rPr>
        <w:t>:</w:t>
      </w:r>
      <w:hyperlink r:id="rId21" w:history="1">
        <w:r w:rsidRPr="009E17B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E17B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9E17B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5536F" w:rsidRDefault="0069452A" w:rsidP="009E17B0">
      <w:pPr>
        <w:pStyle w:val="1"/>
        <w:numPr>
          <w:ilvl w:val="0"/>
          <w:numId w:val="8"/>
        </w:numPr>
        <w:tabs>
          <w:tab w:val="left" w:pos="2334"/>
        </w:tabs>
        <w:spacing w:after="260" w:line="223" w:lineRule="auto"/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9E17B0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9E17B0" w:rsidRPr="009E17B0">
        <w:t xml:space="preserve"> </w:t>
      </w:r>
      <w:hyperlink r:id="rId22" w:history="1">
        <w:r w:rsidR="009E17B0" w:rsidRPr="00094132">
          <w:rPr>
            <w:rStyle w:val="ac"/>
          </w:rPr>
          <w:t>https://рибиу.рф</w:t>
        </w:r>
      </w:hyperlink>
      <w:proofErr w:type="gramStart"/>
      <w:r w:rsidR="009E17B0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95536F" w:rsidRDefault="0069452A">
      <w:pPr>
        <w:pStyle w:val="1"/>
        <w:tabs>
          <w:tab w:val="left" w:pos="3045"/>
          <w:tab w:val="left" w:pos="4928"/>
          <w:tab w:val="left" w:pos="7258"/>
          <w:tab w:val="left" w:pos="8751"/>
        </w:tabs>
        <w:ind w:left="152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95536F" w:rsidRDefault="0069452A">
      <w:pPr>
        <w:pStyle w:val="1"/>
        <w:spacing w:after="40"/>
        <w:ind w:left="800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355600</wp:posOffset>
                </wp:positionV>
                <wp:extent cx="1918335" cy="36322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52A" w:rsidRDefault="0069452A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Современные</w:t>
                            </w:r>
                          </w:p>
                          <w:p w:rsidR="0069452A" w:rsidRDefault="0069452A">
                            <w:pPr>
                              <w:pStyle w:val="1"/>
                              <w:spacing w:line="218" w:lineRule="auto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color w:val="0051B6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системы: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7" type="#_x0000_t202" style="position:absolute;left:0;text-align:left;margin-left:43.75pt;margin-top:28pt;width:151.05pt;height:28.6pt;z-index:125829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R0hgEAAAUDAAAOAAAAZHJzL2Uyb0RvYy54bWysUlFrwjAQfh/sP4S8z1bLRItVGOIYjG3g&#10;9gNimthAkwtJZuu/3yVaHdvb2Et6ubt+933fZbHqdUsOwnkFpqLjUU6JMBxqZfYV/Xjf3M0o8YGZ&#10;mrVgREWPwtPV8vZm0dlSTKCBthaOIIjxZWcr2oRgyyzzvBGa+RFYYbAowWkW8Or2We1Yh+i6zSZ5&#10;Ps06cLV1wIX3mF2finSZ8KUUPLxK6UUgbUWRW0inS+cuntlywcq9Y7ZR/EyD/YGFZsrg0AvUmgVG&#10;Pp36BaUVd+BBhhEHnYGUioukAdWM8x9qtg2zImlBc7y92OT/D5a/HN4cUXVFizElhmncURpL8I7m&#10;dNaX2LO12BX6B+hxyUPeYzJq7qXT8YtqCNbR5uPFWtEHwuNP8/GsKO4p4VgrpsVkkrzPrn9b58Oj&#10;AE1iUFGHq0uOssOzD8gEW4eWOMzARrVtzEeKJyoxCv2uT3rmA80d1Edk3z4Z9C2+gSFwQ7A7BwMa&#10;ep3mnd9FXOb3e5p5fb3LLwAAAP//AwBQSwMEFAAGAAgAAAAhAOszIHjfAAAACQEAAA8AAABkcnMv&#10;ZG93bnJldi54bWxMj0FPwkAQhe8m/IfNkHiTLRBqqd0SYvRkYiz14HHbDu2G7mztLlD/veNJjpP3&#10;5c33st1ke3HB0RtHCpaLCARS7RpDrYLP8vUhAeGDpkb3jlDBD3rY5bO7TKeNu1KBl0NoBZeQT7WC&#10;LoQhldLXHVrtF25A4uzoRqsDn2Mrm1Ffudz2chVFsbTaEH/o9IDPHdanw9kq2H9R8WK+36uP4liY&#10;stxG9BaflLqfT/snEAGn8A/Dnz6rQ85OlTtT40WvIHncMKlgE/MkztfJNgZRMbhcr0DmmbxdkP8C&#10;AAD//wMAUEsBAi0AFAAGAAgAAAAhALaDOJL+AAAA4QEAABMAAAAAAAAAAAAAAAAAAAAAAFtDb250&#10;ZW50X1R5cGVzXS54bWxQSwECLQAUAAYACAAAACEAOP0h/9YAAACUAQAACwAAAAAAAAAAAAAAAAAv&#10;AQAAX3JlbHMvLnJlbHNQSwECLQAUAAYACAAAACEAP7x0dIYBAAAFAwAADgAAAAAAAAAAAAAAAAAu&#10;AgAAZHJzL2Uyb0RvYy54bWxQSwECLQAUAAYACAAAACEA6zMgeN8AAAAJAQAADwAAAAAAAAAAAAAA&#10;AADgAwAAZHJzL2Rvd25yZXYueG1sUEsFBgAAAAAEAAQA8wAAAOwEAAAAAA==&#10;" filled="f" stroked="f">
                <v:textbox inset="0,0,0,0">
                  <w:txbxContent>
                    <w:p w:rsidR="0069452A" w:rsidRDefault="0069452A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  <w:b/>
                          <w:bCs/>
                        </w:rPr>
                        <w:t>Современные</w:t>
                      </w:r>
                    </w:p>
                    <w:p w:rsidR="0069452A" w:rsidRDefault="0069452A">
                      <w:pPr>
                        <w:pStyle w:val="1"/>
                        <w:spacing w:line="218" w:lineRule="auto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  <w:color w:val="0051B6"/>
                        </w:rPr>
                        <w:t xml:space="preserve"> </w:t>
                      </w:r>
                      <w:r>
                        <w:rPr>
                          <w:rStyle w:val="a3"/>
                          <w:b/>
                          <w:bCs/>
                        </w:rPr>
                        <w:t>системы: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95536F" w:rsidRDefault="0069452A">
      <w:pPr>
        <w:pStyle w:val="1"/>
        <w:tabs>
          <w:tab w:val="left" w:pos="2334"/>
        </w:tabs>
        <w:spacing w:line="134" w:lineRule="auto"/>
        <w:ind w:left="800" w:hanging="800"/>
        <w:jc w:val="both"/>
        <w:rPr>
          <w:sz w:val="15"/>
          <w:szCs w:val="15"/>
        </w:rPr>
      </w:pPr>
      <w:r>
        <w:rPr>
          <w:rStyle w:val="a3"/>
          <w:b/>
          <w:bCs/>
        </w:rPr>
        <w:t>профессиональные базы данных и информационные справочные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"</w:t>
      </w:r>
    </w:p>
    <w:p w:rsidR="0095536F" w:rsidRDefault="0069452A" w:rsidP="0069452A">
      <w:pPr>
        <w:pStyle w:val="20"/>
        <w:numPr>
          <w:ilvl w:val="0"/>
          <w:numId w:val="9"/>
        </w:numPr>
        <w:tabs>
          <w:tab w:val="left" w:pos="1830"/>
          <w:tab w:val="left" w:pos="3784"/>
        </w:tabs>
        <w:spacing w:line="151" w:lineRule="auto"/>
        <w:ind w:firstLine="1520"/>
        <w:jc w:val="both"/>
      </w:pPr>
      <w:r w:rsidRPr="0069452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Универсальная база электронных периодических изданий «ИВИС» </w:t>
      </w:r>
    </w:p>
    <w:p w:rsidR="0095536F" w:rsidRDefault="0069452A">
      <w:pPr>
        <w:pStyle w:val="1"/>
        <w:ind w:firstLine="820"/>
        <w:jc w:val="both"/>
      </w:pPr>
      <w:proofErr w:type="spellStart"/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5536F" w:rsidRDefault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5536F" w:rsidRDefault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lastRenderedPageBreak/>
          <w:t>http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E17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536F" w:rsidRDefault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/</w:t>
        </w:r>
      </w:hyperlink>
    </w:p>
    <w:p w:rsidR="0095536F" w:rsidRDefault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536F" w:rsidRDefault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E17B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536F" w:rsidRDefault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E17B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9E17B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536F" w:rsidRDefault="0069452A" w:rsidP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0" w:history="1">
        <w:r>
          <w:rPr>
            <w:rStyle w:val="a3"/>
          </w:rPr>
          <w:t xml:space="preserve"> </w:t>
        </w:r>
      </w:hyperlink>
      <w:r w:rsidRPr="0069452A">
        <w:t xml:space="preserve"> </w:t>
      </w:r>
      <w:hyperlink r:id="rId31" w:history="1">
        <w:r w:rsidRPr="00094132">
          <w:rPr>
            <w:rStyle w:val="ac"/>
          </w:rPr>
          <w:t>https://рибиу.рф</w:t>
        </w:r>
      </w:hyperlink>
      <w:r>
        <w:t xml:space="preserve"> </w:t>
      </w:r>
    </w:p>
    <w:p w:rsidR="0095536F" w:rsidRDefault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536F" w:rsidRDefault="0069452A">
      <w:pPr>
        <w:pStyle w:val="1"/>
        <w:numPr>
          <w:ilvl w:val="0"/>
          <w:numId w:val="9"/>
        </w:numPr>
        <w:tabs>
          <w:tab w:val="left" w:pos="332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5536F" w:rsidRDefault="0069452A">
      <w:pPr>
        <w:pStyle w:val="1"/>
        <w:numPr>
          <w:ilvl w:val="0"/>
          <w:numId w:val="9"/>
        </w:numPr>
        <w:tabs>
          <w:tab w:val="left" w:pos="2600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E17B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E17B0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-</w:t>
        </w:r>
      </w:hyperlink>
      <w:r w:rsidRPr="009E17B0">
        <w:rPr>
          <w:rStyle w:val="a3"/>
          <w:color w:val="0000FF"/>
          <w:u w:val="single"/>
          <w:lang w:eastAsia="en-US"/>
        </w:rPr>
        <w:t xml:space="preserve"> </w:t>
      </w:r>
      <w:hyperlink r:id="rId35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9E17B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95536F" w:rsidRDefault="0069452A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95536F" w:rsidRDefault="0069452A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95536F" w:rsidRDefault="0069452A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5536F" w:rsidRDefault="0069452A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5536F" w:rsidRDefault="0069452A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95536F" w:rsidRDefault="0069452A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5536F" w:rsidRDefault="0069452A">
      <w:pPr>
        <w:pStyle w:val="1"/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</w:t>
      </w:r>
    </w:p>
    <w:p w:rsidR="0069452A" w:rsidRDefault="0069452A" w:rsidP="0069452A">
      <w:pPr>
        <w:pStyle w:val="20"/>
        <w:tabs>
          <w:tab w:val="left" w:pos="3819"/>
        </w:tabs>
        <w:spacing w:line="170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инвалиду или лицу с ОВЗ может предоставляться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536F" w:rsidRDefault="0095536F">
      <w:pPr>
        <w:pStyle w:val="20"/>
        <w:tabs>
          <w:tab w:val="left" w:pos="3819"/>
          <w:tab w:val="left" w:pos="5291"/>
        </w:tabs>
        <w:spacing w:line="166" w:lineRule="auto"/>
        <w:jc w:val="both"/>
        <w:sectPr w:rsidR="0095536F">
          <w:footerReference w:type="even" r:id="rId36"/>
          <w:footerReference w:type="default" r:id="rId37"/>
          <w:pgSz w:w="11900" w:h="16840"/>
          <w:pgMar w:top="1125" w:right="766" w:bottom="722" w:left="839" w:header="697" w:footer="294" w:gutter="0"/>
          <w:cols w:space="720"/>
          <w:noEndnote/>
          <w:docGrid w:linePitch="360"/>
        </w:sectPr>
      </w:pPr>
    </w:p>
    <w:p w:rsidR="0095536F" w:rsidRDefault="0069452A">
      <w:pPr>
        <w:pStyle w:val="1"/>
        <w:ind w:firstLine="820"/>
        <w:jc w:val="both"/>
      </w:pPr>
      <w:r>
        <w:rPr>
          <w:rStyle w:val="a3"/>
        </w:rPr>
        <w:lastRenderedPageBreak/>
        <w:t>время для подготовки ответа на занятии, на зачёте.</w:t>
      </w:r>
    </w:p>
    <w:p w:rsidR="0095536F" w:rsidRDefault="0069452A">
      <w:pPr>
        <w:pStyle w:val="1"/>
        <w:ind w:left="820" w:firstLine="720"/>
        <w:jc w:val="both"/>
        <w:sectPr w:rsidR="0095536F">
          <w:footerReference w:type="even" r:id="rId38"/>
          <w:footerReference w:type="default" r:id="rId39"/>
          <w:pgSz w:w="11900" w:h="16840"/>
          <w:pgMar w:top="1125" w:right="819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line="240" w:lineRule="exact"/>
        <w:rPr>
          <w:sz w:val="19"/>
          <w:szCs w:val="19"/>
        </w:rPr>
      </w:pPr>
    </w:p>
    <w:p w:rsidR="0095536F" w:rsidRDefault="0095536F">
      <w:pPr>
        <w:spacing w:before="119" w:after="119" w:line="240" w:lineRule="exact"/>
        <w:rPr>
          <w:sz w:val="19"/>
          <w:szCs w:val="19"/>
        </w:rPr>
      </w:pPr>
      <w:bookmarkStart w:id="7" w:name="_GoBack"/>
      <w:bookmarkEnd w:id="7"/>
    </w:p>
    <w:sectPr w:rsidR="0095536F" w:rsidSect="009C3EF9">
      <w:type w:val="continuous"/>
      <w:pgSz w:w="11900" w:h="16840"/>
      <w:pgMar w:top="1125" w:right="0" w:bottom="126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2A" w:rsidRDefault="0069452A">
      <w:r>
        <w:separator/>
      </w:r>
    </w:p>
  </w:endnote>
  <w:endnote w:type="continuationSeparator" w:id="0">
    <w:p w:rsidR="0069452A" w:rsidRDefault="006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2A" w:rsidRDefault="0069452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2A" w:rsidRDefault="0069452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2A" w:rsidRDefault="0069452A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2A" w:rsidRDefault="0069452A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2A" w:rsidRDefault="0069452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2A" w:rsidRDefault="0069452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2A" w:rsidRDefault="006945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52A" w:rsidRDefault="0069452A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69452A" w:rsidRDefault="0069452A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28" type="#_x0000_t202" style="position:absolute;margin-left:45.8pt;margin-top:773.6pt;width:155.4pt;height:16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pymQEAACsDAAAOAAAAZHJzL2Uyb0RvYy54bWysUttKAzEQfRf8h5B3u73gpUu3oogiiArV&#10;D0izSTewyYRM7G7/3knaraJv4ksymZmcc+ayuO5ty7YqoAFX8clozJlyEmrjNhV/f7s/u+IMo3C1&#10;aMGpiu8U8uvl6cmi86WaQgNtrQIjEIdl5yvexOjLokDZKCtwBF45CmoIVkR6hk1RB9ERum2L6Xh8&#10;UXQQah9AKkTy3u2DfJnxtVYyvmiNKrK24qQt5jPkc53OYrkQ5SYI3xh5kCH+oMIK44j0CHUnomAf&#10;wfyCskYGQNBxJMEWoLWRKtdA1UzGP6pZNcKrXAs1B/2xTfh/sPJ5+xqYqSs+O+fMCUszyrSM3tSc&#10;zmNJOStPWbG/hZ6GPPiRnKnmXgebbqqGUZzavDu2VvWRyfRpfjk7v6KQpNh0MpvPM3zx9dsHjA8K&#10;LEtGxQONLndUbJ8wkhJKHVISmYN707bJnyTupSQr9us+13MxyFxDvSP1HQ254o62kLP20VEP0z4M&#10;RhiM9cFIHOhvPiLxZPoEvoc6cNJEsqrD9qSRf3/nrK8dX34CAAD//wMAUEsDBBQABgAIAAAAIQBB&#10;8/8W3wAAAAwBAAAPAAAAZHJzL2Rvd25yZXYueG1sTI/LTsMwEEX3SPyDNUjsqN0otGkap0KV2LCj&#10;VEjs3HiaRPUjst00+XumK1jOnaM7Z6rdZA0bMcTeOwnLhQCGrvG6d62E49f7SwEsJuW0Mt6hhBkj&#10;7OrHh0qV2t/cJ46H1DIqcbFUErqUhpLz2HRoVVz4AR3tzj5YlWgMLddB3ajcGp4JseJW9Y4udGrA&#10;fYfN5XC1EtbTt8ch4h5/zmMTun4uzMcs5fPT9LYFlnBKfzDc9UkdanI6+avTkRkJm+WKSMpf83UG&#10;jIhcZDmw0z0qxAZ4XfH/T9S/AAAA//8DAFBLAQItABQABgAIAAAAIQC2gziS/gAAAOEBAAATAAAA&#10;AAAAAAAAAAAAAAAAAABbQ29udGVudF9UeXBlc10ueG1sUEsBAi0AFAAGAAgAAAAhADj9If/WAAAA&#10;lAEAAAsAAAAAAAAAAAAAAAAALwEAAF9yZWxzLy5yZWxzUEsBAi0AFAAGAAgAAAAhAIpRynKZAQAA&#10;KwMAAA4AAAAAAAAAAAAAAAAALgIAAGRycy9lMm9Eb2MueG1sUEsBAi0AFAAGAAgAAAAhAEHz/xbf&#10;AAAADAEAAA8AAAAAAAAAAAAAAAAA8wMAAGRycy9kb3ducmV2LnhtbFBLBQYAAAAABAAEAPMAAAD/&#10;BAAAAAA=&#10;" filled="f" stroked="f">
              <v:textbox style="mso-fit-shape-to-text:t" inset="0,0,0,0">
                <w:txbxContent>
                  <w:p w:rsidR="0069452A" w:rsidRDefault="0069452A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69452A" w:rsidRDefault="0069452A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2A" w:rsidRDefault="0069452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2A" w:rsidRDefault="0069452A"/>
  </w:footnote>
  <w:footnote w:type="continuationSeparator" w:id="0">
    <w:p w:rsidR="0069452A" w:rsidRDefault="006945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7CC"/>
    <w:multiLevelType w:val="multilevel"/>
    <w:tmpl w:val="465E110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721B0"/>
    <w:multiLevelType w:val="multilevel"/>
    <w:tmpl w:val="464EA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F4C9D"/>
    <w:multiLevelType w:val="multilevel"/>
    <w:tmpl w:val="D0B65F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A0A4D"/>
    <w:multiLevelType w:val="multilevel"/>
    <w:tmpl w:val="A168B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74E61"/>
    <w:multiLevelType w:val="multilevel"/>
    <w:tmpl w:val="6A1073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22BBF"/>
    <w:multiLevelType w:val="multilevel"/>
    <w:tmpl w:val="D7BE4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97BE0"/>
    <w:multiLevelType w:val="multilevel"/>
    <w:tmpl w:val="2174B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301F40"/>
    <w:multiLevelType w:val="multilevel"/>
    <w:tmpl w:val="06040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440912"/>
    <w:multiLevelType w:val="multilevel"/>
    <w:tmpl w:val="6756E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5536F"/>
    <w:rsid w:val="0069452A"/>
    <w:rsid w:val="0095536F"/>
    <w:rsid w:val="009C3EF9"/>
    <w:rsid w:val="009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E17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7B0"/>
    <w:rPr>
      <w:color w:val="000000"/>
    </w:rPr>
  </w:style>
  <w:style w:type="paragraph" w:styleId="aa">
    <w:name w:val="footer"/>
    <w:basedOn w:val="a"/>
    <w:link w:val="ab"/>
    <w:uiPriority w:val="99"/>
    <w:unhideWhenUsed/>
    <w:rsid w:val="009E1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7B0"/>
    <w:rPr>
      <w:color w:val="000000"/>
    </w:rPr>
  </w:style>
  <w:style w:type="character" w:styleId="ac">
    <w:name w:val="Hyperlink"/>
    <w:basedOn w:val="a0"/>
    <w:uiPriority w:val="99"/>
    <w:unhideWhenUsed/>
    <w:rsid w:val="009E1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E17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7B0"/>
    <w:rPr>
      <w:color w:val="000000"/>
    </w:rPr>
  </w:style>
  <w:style w:type="paragraph" w:styleId="aa">
    <w:name w:val="footer"/>
    <w:basedOn w:val="a"/>
    <w:link w:val="ab"/>
    <w:uiPriority w:val="99"/>
    <w:unhideWhenUsed/>
    <w:rsid w:val="009E1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7B0"/>
    <w:rPr>
      <w:color w:val="000000"/>
    </w:rPr>
  </w:style>
  <w:style w:type="character" w:styleId="ac">
    <w:name w:val="Hyperlink"/>
    <w:basedOn w:val="a0"/>
    <w:uiPriority w:val="99"/>
    <w:unhideWhenUsed/>
    <w:rsid w:val="009E1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85784" TargetMode="External"/><Relationship Id="rId26" Type="http://schemas.openxmlformats.org/officeDocument/2006/relationships/hyperlink" Target="https://garant-system.ru/" TargetMode="External"/><Relationship Id="rId39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index.php?page=book&amp;id=567045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prlib.ru/" TargetMode="Externa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99886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s://arch.neicon.ru/" TargetMode="External"/><Relationship Id="rId37" Type="http://schemas.openxmlformats.org/officeDocument/2006/relationships/footer" Target="footer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92097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&#1088;&#1080;&#1073;&#1080;&#1091;.&#1088;&#1092;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&#1088;&#1080;&#1073;&#1080;&#1091;.&#1088;&#1092;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://www.mmamos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2025-02-26T12:25:00Z</dcterms:created>
  <dcterms:modified xsi:type="dcterms:W3CDTF">2025-02-26T12:36:00Z</dcterms:modified>
</cp:coreProperties>
</file>