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1F" w:rsidRDefault="0004221F">
      <w:pPr>
        <w:spacing w:line="159" w:lineRule="exact"/>
        <w:rPr>
          <w:sz w:val="13"/>
          <w:szCs w:val="13"/>
        </w:rPr>
      </w:pPr>
    </w:p>
    <w:p w:rsidR="0004221F" w:rsidRDefault="0004221F">
      <w:pPr>
        <w:spacing w:line="1" w:lineRule="exact"/>
        <w:sectPr w:rsidR="0004221F">
          <w:pgSz w:w="11900" w:h="16840"/>
          <w:pgMar w:top="1114" w:right="651" w:bottom="621" w:left="1504" w:header="0" w:footer="3" w:gutter="0"/>
          <w:pgNumType w:start="1"/>
          <w:cols w:space="720"/>
          <w:noEndnote/>
          <w:docGrid w:linePitch="360"/>
        </w:sect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Pr="00415E3F" w:rsidRDefault="00243CAC" w:rsidP="00243CA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243CAC" w:rsidRDefault="00243CAC" w:rsidP="00243CA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DC4464" wp14:editId="72388AFD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43CAC" w:rsidRDefault="00243CAC" w:rsidP="00243CA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3903DE" wp14:editId="6C56548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CAC" w:rsidRPr="00415E3F" w:rsidRDefault="00243CAC" w:rsidP="00243C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43CAC" w:rsidRPr="00415E3F" w:rsidRDefault="00243CAC" w:rsidP="00243CA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43CAC" w:rsidRPr="00415E3F" w:rsidRDefault="00243CAC" w:rsidP="00243CA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43CAC" w:rsidRPr="00415E3F" w:rsidRDefault="00243CAC" w:rsidP="00243CA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43CAC" w:rsidRPr="00415E3F" w:rsidRDefault="00243CAC" w:rsidP="00243CA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243CAC" w:rsidRDefault="00243CAC">
      <w:pPr>
        <w:pStyle w:val="1"/>
        <w:ind w:firstLine="0"/>
        <w:jc w:val="center"/>
        <w:rPr>
          <w:rStyle w:val="a3"/>
          <w:b/>
          <w:bCs/>
          <w:color w:val="000000"/>
        </w:rPr>
      </w:pPr>
    </w:p>
    <w:p w:rsidR="0004221F" w:rsidRDefault="00243CAC">
      <w:pPr>
        <w:pStyle w:val="1"/>
        <w:ind w:firstLine="0"/>
        <w:jc w:val="center"/>
      </w:pPr>
      <w:r>
        <w:rPr>
          <w:rStyle w:val="a3"/>
          <w:b/>
          <w:bCs/>
          <w:color w:val="000000"/>
        </w:rPr>
        <w:t>ФОНД ОЦЕНОЧНЫХ СРЕДСТВ</w:t>
      </w:r>
    </w:p>
    <w:p w:rsidR="0004221F" w:rsidRDefault="00243CAC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863600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221F" w:rsidRDefault="00243CAC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  <w:color w:val="000000"/>
                              </w:rPr>
                              <w:t>Направление подготовки</w:t>
                            </w:r>
                          </w:p>
                          <w:p w:rsidR="0004221F" w:rsidRDefault="00243CAC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  <w:color w:val="000000"/>
                              </w:rPr>
                              <w:t>Направленность (профиль)</w:t>
                            </w:r>
                          </w:p>
                          <w:p w:rsidR="0004221F" w:rsidRDefault="00243CAC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  <w:color w:val="000000"/>
                              </w:rPr>
                              <w:t>Уровень программы</w:t>
                            </w:r>
                          </w:p>
                          <w:p w:rsidR="0004221F" w:rsidRDefault="00243CAC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  <w:color w:val="000000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150000000000006pt;margin-top:68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  <w:color w:val="000000"/>
        </w:rPr>
        <w:t>К РАБОЧЕЙ ПРОГРАММЕ ДИСЦИПЛИНЫ</w:t>
      </w:r>
      <w:r>
        <w:rPr>
          <w:rStyle w:val="a3"/>
          <w:b/>
          <w:bCs/>
          <w:color w:val="000000"/>
        </w:rPr>
        <w:br/>
        <w:t>«ОСНОВЫ ВОЕННОЙ ПОДГОТОВКИ»</w:t>
      </w:r>
    </w:p>
    <w:p w:rsidR="0004221F" w:rsidRDefault="00243CAC">
      <w:pPr>
        <w:pStyle w:val="1"/>
        <w:spacing w:after="500"/>
        <w:ind w:firstLine="420"/>
      </w:pPr>
      <w:r>
        <w:rPr>
          <w:rStyle w:val="a3"/>
          <w:b/>
          <w:bCs/>
          <w:color w:val="000000"/>
        </w:rPr>
        <w:t>38.03.04_Государственное и муниципальное управление</w:t>
      </w:r>
    </w:p>
    <w:p w:rsidR="0004221F" w:rsidRDefault="00243CAC">
      <w:pPr>
        <w:pStyle w:val="1"/>
        <w:spacing w:after="660"/>
        <w:ind w:left="1080" w:firstLine="0"/>
      </w:pPr>
      <w:r>
        <w:rPr>
          <w:rStyle w:val="a3"/>
          <w:b/>
          <w:bCs/>
          <w:color w:val="000000"/>
        </w:rPr>
        <w:t>Эффективное государственное управление</w:t>
      </w:r>
    </w:p>
    <w:p w:rsidR="0004221F" w:rsidRDefault="00243CAC">
      <w:pPr>
        <w:pStyle w:val="1"/>
        <w:spacing w:after="240"/>
        <w:ind w:left="2780" w:firstLine="0"/>
      </w:pPr>
      <w:r>
        <w:rPr>
          <w:rStyle w:val="a3"/>
          <w:b/>
          <w:bCs/>
          <w:color w:val="000000"/>
        </w:rPr>
        <w:t>бакалавриат</w:t>
      </w:r>
    </w:p>
    <w:p w:rsidR="0004221F" w:rsidRDefault="002403DB">
      <w:pPr>
        <w:pStyle w:val="1"/>
        <w:spacing w:after="2720"/>
        <w:ind w:left="2340" w:firstLine="0"/>
      </w:pPr>
      <w:r>
        <w:rPr>
          <w:rStyle w:val="a3"/>
          <w:b/>
          <w:bCs/>
          <w:color w:val="000000"/>
        </w:rPr>
        <w:t>О</w:t>
      </w:r>
      <w:bookmarkStart w:id="0" w:name="_GoBack"/>
      <w:bookmarkEnd w:id="0"/>
      <w:r w:rsidR="00243CAC">
        <w:rPr>
          <w:rStyle w:val="a3"/>
          <w:b/>
          <w:bCs/>
          <w:color w:val="000000"/>
        </w:rPr>
        <w:t>чно-заочная</w:t>
      </w:r>
    </w:p>
    <w:p w:rsidR="0004221F" w:rsidRDefault="00243CAC">
      <w:pPr>
        <w:pStyle w:val="1"/>
        <w:spacing w:after="580"/>
        <w:ind w:firstLine="0"/>
        <w:jc w:val="center"/>
      </w:pPr>
      <w:r>
        <w:rPr>
          <w:rStyle w:val="a3"/>
          <w:color w:val="000000"/>
        </w:rPr>
        <w:t>Рязань 2024 г.</w:t>
      </w:r>
    </w:p>
    <w:p w:rsidR="0004221F" w:rsidRDefault="00243CAC">
      <w:pPr>
        <w:pStyle w:val="20"/>
        <w:keepNext/>
        <w:keepLines/>
        <w:ind w:left="180" w:firstLine="7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ВОЕННОЙ ПОДГОТОВКИ»</w:t>
      </w:r>
      <w:bookmarkEnd w:id="1"/>
    </w:p>
    <w:p w:rsidR="0004221F" w:rsidRDefault="00243CAC">
      <w:pPr>
        <w:pStyle w:val="1"/>
        <w:ind w:left="180" w:firstLine="720"/>
        <w:jc w:val="both"/>
      </w:pPr>
      <w:r>
        <w:rPr>
          <w:rStyle w:val="a3"/>
          <w:color w:val="000000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04221F" w:rsidRDefault="00243CAC">
      <w:pPr>
        <w:pStyle w:val="1"/>
        <w:ind w:left="180" w:firstLine="720"/>
        <w:jc w:val="both"/>
      </w:pPr>
      <w:r>
        <w:rPr>
          <w:rStyle w:val="a3"/>
          <w:color w:val="000000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зачетно-экзаменнационной сессии).</w:t>
      </w:r>
    </w:p>
    <w:p w:rsidR="0004221F" w:rsidRDefault="00243CAC">
      <w:pPr>
        <w:pStyle w:val="1"/>
        <w:ind w:left="180" w:firstLine="720"/>
        <w:jc w:val="both"/>
      </w:pPr>
      <w:r>
        <w:rPr>
          <w:rStyle w:val="a3"/>
          <w:color w:val="000000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04221F" w:rsidRDefault="00243CAC">
      <w:pPr>
        <w:pStyle w:val="1"/>
        <w:ind w:left="180" w:firstLine="720"/>
        <w:jc w:val="both"/>
      </w:pPr>
      <w:r>
        <w:rPr>
          <w:rStyle w:val="a3"/>
          <w:color w:val="000000"/>
        </w:rPr>
        <w:t>Основными задачами ФОС по учебной дисциплине являются:</w:t>
      </w:r>
    </w:p>
    <w:p w:rsidR="0004221F" w:rsidRDefault="00243CAC">
      <w:pPr>
        <w:pStyle w:val="1"/>
        <w:numPr>
          <w:ilvl w:val="0"/>
          <w:numId w:val="1"/>
        </w:numPr>
        <w:tabs>
          <w:tab w:val="left" w:pos="1412"/>
        </w:tabs>
        <w:spacing w:line="262" w:lineRule="auto"/>
        <w:ind w:left="180" w:firstLine="720"/>
        <w:jc w:val="both"/>
      </w:pPr>
      <w:r>
        <w:rPr>
          <w:rStyle w:val="a3"/>
          <w:color w:val="000000"/>
        </w:rPr>
        <w:t>контроль достижений целей реализации ОП – формирование компетенций;</w:t>
      </w:r>
    </w:p>
    <w:p w:rsidR="0004221F" w:rsidRDefault="00243CAC">
      <w:pPr>
        <w:pStyle w:val="1"/>
        <w:numPr>
          <w:ilvl w:val="0"/>
          <w:numId w:val="1"/>
        </w:numPr>
        <w:tabs>
          <w:tab w:val="left" w:pos="1315"/>
        </w:tabs>
        <w:spacing w:line="252" w:lineRule="auto"/>
        <w:ind w:left="180" w:firstLine="720"/>
        <w:jc w:val="both"/>
      </w:pPr>
      <w:r>
        <w:rPr>
          <w:rStyle w:val="a3"/>
          <w:color w:val="000000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04221F" w:rsidRDefault="00243CAC">
      <w:pPr>
        <w:pStyle w:val="1"/>
        <w:numPr>
          <w:ilvl w:val="0"/>
          <w:numId w:val="1"/>
        </w:numPr>
        <w:tabs>
          <w:tab w:val="left" w:pos="1232"/>
        </w:tabs>
        <w:spacing w:line="262" w:lineRule="auto"/>
        <w:ind w:firstLine="900"/>
        <w:jc w:val="both"/>
      </w:pPr>
      <w:r>
        <w:rPr>
          <w:rStyle w:val="a3"/>
          <w:color w:val="000000"/>
        </w:rPr>
        <w:t>оценка достижений обучающегося;</w:t>
      </w:r>
    </w:p>
    <w:p w:rsidR="0004221F" w:rsidRDefault="00243CAC">
      <w:pPr>
        <w:pStyle w:val="1"/>
        <w:numPr>
          <w:ilvl w:val="0"/>
          <w:numId w:val="1"/>
        </w:numPr>
        <w:tabs>
          <w:tab w:val="left" w:pos="1315"/>
        </w:tabs>
        <w:spacing w:after="260"/>
        <w:ind w:left="180" w:firstLine="720"/>
        <w:jc w:val="both"/>
      </w:pPr>
      <w:r>
        <w:rPr>
          <w:rStyle w:val="a3"/>
          <w:color w:val="000000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04221F" w:rsidRDefault="00243CAC">
      <w:pPr>
        <w:pStyle w:val="1"/>
        <w:numPr>
          <w:ilvl w:val="0"/>
          <w:numId w:val="2"/>
        </w:numPr>
        <w:tabs>
          <w:tab w:val="left" w:pos="1191"/>
        </w:tabs>
        <w:ind w:left="180" w:firstLine="720"/>
        <w:jc w:val="both"/>
      </w:pPr>
      <w:r>
        <w:rPr>
          <w:rStyle w:val="a3"/>
          <w:b/>
          <w:bCs/>
          <w:color w:val="000000"/>
        </w:rPr>
        <w:t>. Планируемые результаты обучения по дисциплине в рамках планируемых результатов освоения основной образовательной программы</w:t>
      </w:r>
      <w:r>
        <w:rPr>
          <w:rStyle w:val="a3"/>
          <w:color w:val="000000"/>
        </w:rPr>
        <w:t>. Перечень компетенций в процессе освоения образовательной программы.</w:t>
      </w:r>
    </w:p>
    <w:p w:rsidR="0004221F" w:rsidRDefault="00243CAC">
      <w:pPr>
        <w:pStyle w:val="a5"/>
        <w:ind w:left="96" w:firstLine="0"/>
      </w:pPr>
      <w:r>
        <w:rPr>
          <w:rStyle w:val="a4"/>
        </w:rPr>
        <w:t xml:space="preserve">Дисциплина </w:t>
      </w:r>
      <w:r>
        <w:rPr>
          <w:rStyle w:val="a4"/>
          <w:b/>
          <w:bCs/>
        </w:rPr>
        <w:t>«</w:t>
      </w:r>
      <w:r>
        <w:rPr>
          <w:rStyle w:val="a4"/>
        </w:rPr>
        <w:t>ОСНОВЫ ВОЕННОЙ ПОДГОТОВКИ</w:t>
      </w:r>
      <w:r>
        <w:rPr>
          <w:rStyle w:val="a4"/>
          <w:b/>
          <w:bCs/>
        </w:rPr>
        <w:t xml:space="preserve">» </w:t>
      </w:r>
      <w:r>
        <w:rPr>
          <w:rStyle w:val="a4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8011"/>
      </w:tblGrid>
      <w:tr w:rsidR="0004221F">
        <w:trPr>
          <w:trHeight w:hRule="exact" w:val="57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Код компетенции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Наименование компетенции</w:t>
            </w:r>
          </w:p>
        </w:tc>
      </w:tr>
      <w:tr w:rsidR="0004221F">
        <w:trPr>
          <w:trHeight w:hRule="exact" w:val="159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УК-8.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</w:tr>
      <w:tr w:rsidR="0004221F">
        <w:trPr>
          <w:trHeight w:hRule="exact" w:val="104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ОПК-8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04221F" w:rsidRDefault="0004221F">
      <w:pPr>
        <w:spacing w:after="259" w:line="1" w:lineRule="exact"/>
      </w:pPr>
    </w:p>
    <w:p w:rsidR="0004221F" w:rsidRDefault="0004221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829"/>
        <w:gridCol w:w="1397"/>
        <w:gridCol w:w="1608"/>
      </w:tblGrid>
      <w:tr w:rsidR="0004221F">
        <w:trPr>
          <w:trHeight w:hRule="exact" w:val="107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0000"/>
                <w:sz w:val="22"/>
                <w:szCs w:val="22"/>
              </w:rPr>
              <w:t>Раздел/тема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0000"/>
                <w:sz w:val="22"/>
                <w:szCs w:val="22"/>
              </w:rPr>
              <w:t>Краткое тематическое содержание / этапы формирования компетенции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0000"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0000"/>
                <w:sz w:val="22"/>
                <w:szCs w:val="22"/>
              </w:rPr>
              <w:t>Компетенции</w:t>
            </w:r>
          </w:p>
        </w:tc>
      </w:tr>
      <w:tr w:rsidR="0004221F">
        <w:trPr>
          <w:trHeight w:hRule="exact" w:val="323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Раздел 1. Общевоинские уставы Вооруженных Сил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1. Общевоинские уставы Вооруженных Сил Российской Федерации, их основные требования и содержание. Структура, требования и основное содержание общевоинских уставов. Права военнослужащих. Общие обязанности военнослужащих.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2. Внутренний порядок и суточный наряд. Размещение военнослужащих. Распределение времени и внутренний порядок. Суточный наряд роты, его предназначение, состав. Дневальный,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spacing w:after="220"/>
              <w:ind w:firstLine="0"/>
              <w:jc w:val="center"/>
            </w:pPr>
            <w:r>
              <w:rPr>
                <w:rStyle w:val="a6"/>
                <w:color w:val="000000"/>
              </w:rPr>
              <w:t>О</w:t>
            </w:r>
          </w:p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УК-8</w:t>
            </w:r>
          </w:p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ОПК-8</w:t>
            </w:r>
          </w:p>
        </w:tc>
      </w:tr>
    </w:tbl>
    <w:p w:rsidR="0004221F" w:rsidRDefault="00243CA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829"/>
        <w:gridCol w:w="1397"/>
        <w:gridCol w:w="1608"/>
      </w:tblGrid>
      <w:tr w:rsidR="0004221F">
        <w:trPr>
          <w:trHeight w:hRule="exact" w:val="116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дежурный по роте. Развод суточного наряда.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3. Общие положения Устава гарнизонной и караульной службы.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Общие положения Устава гарнизонной и караульной службы. Обязанности разводящего, часового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</w:tr>
      <w:tr w:rsidR="0004221F">
        <w:trPr>
          <w:trHeight w:hRule="exact" w:val="297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Раздел 2. Строевая подготовка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4. Строевые приемы и движение без оружия. Строй и его элементы. Виды строя. Сигналы для управления строем. Команды и порядок их подачи. Обязанности командиров, военнослужащих перед построением и в строю. Строевой расчет. Строевая стойка. Выполнение команд: «Становись», «Равняйсь», «Смирно», «Вольно», «Заправиться». Повороты на месте. Строевой шаг. Движение строевым шагом. Движение строевым шагом в составе подразделения. Повороты в движении. Движение в составе взвода. Управление подразделением в движении.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УК-8</w:t>
            </w:r>
          </w:p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ОПК-8</w:t>
            </w:r>
          </w:p>
        </w:tc>
      </w:tr>
      <w:tr w:rsidR="0004221F">
        <w:trPr>
          <w:trHeight w:hRule="exact" w:val="645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Раздел 3. Огневая подготовка из стрелкового оружия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5. Основы, приемы и правила стрельбы из стрелкового оружия. Требования безопасности при обращении со стрелковым оружием. Требования безопасности при проведении занятий по огневой подготовке. Приемы и правила стрельбы из стрелкового оружия.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6. Назначение, боевые свойства, материальная часть и применение стрелкового оружия, ручных противотанковых гранатометов и ручных гранат.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свойства и материальная часть ручных гранат. Сборка разборка пистолета ПМ и подготовка его к боевому применению. Сборка разборка АК-74, РПК-74 и подготовка их к боевому применению. Снаряжение магазинов и подготовка ручных гранат к боевому применению.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7. Выполнение упражнений учебных стрельб из стрелкового оружия.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№1 курса стрельб из стрелкового оружия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УК-8</w:t>
            </w:r>
          </w:p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ОПК-8</w:t>
            </w:r>
          </w:p>
        </w:tc>
      </w:tr>
      <w:tr w:rsidR="0004221F">
        <w:trPr>
          <w:trHeight w:hRule="exact" w:val="39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Раздел 4. Основы тактики общевойсковых подразделений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8. Вооруженные Силы Российской Федерации их состав и задачи. Тактико-технические характеристики (ТТХ) основных образцов вооружения и техники ВС РФ.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Боевое предназначение входящих в них подразделений. Тактико- технические характеристики основных образцов вооружения и техники ВС РФ.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9. Основы общевойскового боя. 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10.Основы инженерного обеспечения.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Цели и основные задачи инженерного обеспечения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УК-8</w:t>
            </w:r>
          </w:p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ОПК-8</w:t>
            </w:r>
          </w:p>
        </w:tc>
      </w:tr>
    </w:tbl>
    <w:p w:rsidR="0004221F" w:rsidRDefault="00243CA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829"/>
        <w:gridCol w:w="1397"/>
        <w:gridCol w:w="1608"/>
      </w:tblGrid>
      <w:tr w:rsidR="0004221F">
        <w:trPr>
          <w:trHeight w:hRule="exact" w:val="2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частей и подразделений. Назначение, классификация инженерных боеприпасов, инженерных заграждений и их характеристики. Полевые фортификационные сооружения: окоп, траншея, ход сообщения, укрытия, убежища.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11. Организация воинских частей и подразделений, вооружение, боевая техника вероятного противника. Организация, вооружение, боевая техника подразделений МПБ и ТБ армии США. Организация, вооружение, боевая техника подразделений МПБ и ТБ армии Германии.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</w:tr>
      <w:tr w:rsidR="0004221F">
        <w:trPr>
          <w:trHeight w:hRule="exact" w:val="62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Раздел 5. Радиационная, химическая и биологическая защита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12. Ядерное, химическое, биологическое, зажигательное оружие.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Ядерное оружие. Средства их применения. Поражающие факторы ядерного взрыва и их воздействие на организм человека, вооружение, технику и фортификационные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местности. Биологическое оружие. Основные виды и поражающее действие. Средства применения, внешние признаки применения. Зажигательное оружие. Поражающие действия зажигательного оружия на личный состав, вооружение и военную технику, средства и способы защиты от него.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13. Радиационная, химическая и биологическая защита.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 Средства индивидуальной защиты и порядок их использования. Подгонка и техническая проверка средств индивидуальной защиты.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УК-8</w:t>
            </w:r>
          </w:p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ОПК-8</w:t>
            </w:r>
          </w:p>
        </w:tc>
      </w:tr>
      <w:tr w:rsidR="0004221F">
        <w:trPr>
          <w:trHeight w:hRule="exact" w:val="346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Раздел 6. Военная топография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14. Местность как элемент боевой обстановки. Измерения и ориентирование на местности без карты, движение по азимутам.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Местность как элемент боевой обстановки.</w:t>
            </w:r>
          </w:p>
          <w:p w:rsidR="0004221F" w:rsidRDefault="00243C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Способы ориентирования на местности без карты. Способы измерения расстояний. Движение по азимутам.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15. Топографические карты и их чтение, подготовка к работе.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Определение координат объектов и целеуказания по карте.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Геометрическая сущность, классификация и назначение топографических карт. Определение географических и прямоугольных координат объектов по карте. Целеуказание по карте</w:t>
            </w:r>
            <w:r>
              <w:rPr>
                <w:rStyle w:val="a6"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УК-8</w:t>
            </w:r>
          </w:p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ОПК-8</w:t>
            </w:r>
          </w:p>
        </w:tc>
      </w:tr>
      <w:tr w:rsidR="0004221F">
        <w:trPr>
          <w:trHeight w:hRule="exact" w:val="231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Раздел 7. Основы медицинского обеспечения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16. Медицинское обеспечение войск (сил), первая медицинская помощь при ранениях, травмах и особых случаях. Медицинское обеспечение – как вид всестороннего обеспечения войск. Обязанности и оснащение должностных лиц медицинской службы 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УК-8</w:t>
            </w:r>
          </w:p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ОПК-8</w:t>
            </w:r>
          </w:p>
        </w:tc>
      </w:tr>
    </w:tbl>
    <w:p w:rsidR="0004221F" w:rsidRDefault="00243CA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829"/>
        <w:gridCol w:w="1397"/>
        <w:gridCol w:w="1608"/>
      </w:tblGrid>
      <w:tr w:rsidR="0004221F">
        <w:trPr>
          <w:trHeight w:hRule="exact" w:val="24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помощи.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</w:tr>
      <w:tr w:rsidR="0004221F">
        <w:trPr>
          <w:trHeight w:hRule="exact" w:val="300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Раздел 8. Военно</w:t>
            </w:r>
            <w:r>
              <w:rPr>
                <w:rStyle w:val="a6"/>
                <w:color w:val="000000"/>
                <w:sz w:val="20"/>
                <w:szCs w:val="20"/>
              </w:rPr>
              <w:softHyphen/>
              <w:t>политическая подготовка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17. 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Новые тенденции и 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военно-технического развития Российской Федерации. Цели, задачи, направления и формы военно-политической работы в подразделении, требования руководящих документов.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УК-8</w:t>
            </w:r>
          </w:p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ОПК-8</w:t>
            </w:r>
          </w:p>
        </w:tc>
      </w:tr>
      <w:tr w:rsidR="0004221F">
        <w:trPr>
          <w:trHeight w:hRule="exact" w:val="185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Раздел 9. Правовая подготовка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20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Тема 18. Военная доктрина Российской Федерации. Законодательство Российской Федерации о прохождении военной службы. Основные положения Военной доктрины Российской Федерации.</w:t>
            </w:r>
            <w:hyperlink r:id="rId11" w:history="1">
              <w:r>
                <w:rPr>
                  <w:rStyle w:val="a6"/>
                  <w:color w:val="000000"/>
                  <w:sz w:val="20"/>
                  <w:szCs w:val="20"/>
                </w:rPr>
                <w:t xml:space="preserve"> Правовая</w:t>
              </w:r>
            </w:hyperlink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6"/>
                  <w:color w:val="000000"/>
                  <w:sz w:val="20"/>
                  <w:szCs w:val="20"/>
                </w:rPr>
                <w:t>основа воинской обязанности и военной службы.</w:t>
              </w:r>
            </w:hyperlink>
            <w:r>
              <w:rPr>
                <w:rStyle w:val="a6"/>
                <w:color w:val="000000"/>
                <w:sz w:val="20"/>
                <w:szCs w:val="20"/>
              </w:rPr>
              <w:t xml:space="preserve"> Понятие военной службы, ее виды и их характеристики. Обязанности граждан по воинскому учету.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spacing w:after="220"/>
              <w:ind w:firstLine="0"/>
              <w:jc w:val="center"/>
            </w:pPr>
            <w:r>
              <w:rPr>
                <w:rStyle w:val="a6"/>
                <w:color w:val="000000"/>
              </w:rPr>
              <w:t>О</w:t>
            </w:r>
          </w:p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УК-8</w:t>
            </w:r>
          </w:p>
          <w:p w:rsidR="0004221F" w:rsidRDefault="00243CA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ОПК-8</w:t>
            </w:r>
          </w:p>
        </w:tc>
      </w:tr>
    </w:tbl>
    <w:p w:rsidR="0004221F" w:rsidRDefault="0004221F">
      <w:pPr>
        <w:spacing w:after="239" w:line="1" w:lineRule="exact"/>
      </w:pPr>
    </w:p>
    <w:p w:rsidR="0004221F" w:rsidRDefault="00243CAC">
      <w:pPr>
        <w:pStyle w:val="1"/>
        <w:numPr>
          <w:ilvl w:val="0"/>
          <w:numId w:val="2"/>
        </w:numPr>
        <w:tabs>
          <w:tab w:val="left" w:pos="835"/>
        </w:tabs>
        <w:ind w:firstLine="0"/>
        <w:jc w:val="center"/>
      </w:pPr>
      <w:r>
        <w:rPr>
          <w:rStyle w:val="a3"/>
          <w:b/>
          <w:bCs/>
          <w:color w:val="000000"/>
        </w:rPr>
        <w:t>.Соответствие уровня освоения компетенции планируемым результатам</w:t>
      </w:r>
      <w:r>
        <w:rPr>
          <w:rStyle w:val="a3"/>
          <w:b/>
          <w:bCs/>
          <w:color w:val="000000"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8011"/>
      </w:tblGrid>
      <w:tr w:rsidR="0004221F">
        <w:trPr>
          <w:trHeight w:hRule="exact" w:val="57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Код компетенции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Наименование компетенции</w:t>
            </w:r>
          </w:p>
        </w:tc>
      </w:tr>
      <w:tr w:rsidR="0004221F">
        <w:trPr>
          <w:trHeight w:hRule="exact" w:val="159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УК-8.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</w:tr>
      <w:tr w:rsidR="0004221F">
        <w:trPr>
          <w:trHeight w:hRule="exact" w:val="132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ОПК-8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</w:tr>
    </w:tbl>
    <w:p w:rsidR="0004221F" w:rsidRDefault="0004221F">
      <w:pPr>
        <w:sectPr w:rsidR="0004221F">
          <w:type w:val="continuous"/>
          <w:pgSz w:w="11900" w:h="16840"/>
          <w:pgMar w:top="1114" w:right="651" w:bottom="621" w:left="1504" w:header="686" w:footer="19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2890"/>
        <w:gridCol w:w="2467"/>
        <w:gridCol w:w="2467"/>
        <w:gridCol w:w="2462"/>
        <w:gridCol w:w="2472"/>
      </w:tblGrid>
      <w:tr w:rsidR="0004221F">
        <w:trPr>
          <w:trHeight w:hRule="exact" w:val="240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04221F">
        <w:trPr>
          <w:trHeight w:hRule="exact" w:val="240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221F" w:rsidRDefault="0004221F"/>
        </w:tc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221F" w:rsidRDefault="0004221F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2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>Отлично</w:t>
            </w:r>
          </w:p>
        </w:tc>
      </w:tr>
      <w:tr w:rsidR="0004221F">
        <w:trPr>
          <w:trHeight w:hRule="exact" w:val="783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color w:val="000000"/>
                <w:sz w:val="20"/>
                <w:szCs w:val="20"/>
              </w:rPr>
              <w:t>как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04221F" w:rsidRDefault="00243C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color w:val="000000"/>
                <w:sz w:val="20"/>
                <w:szCs w:val="20"/>
              </w:rPr>
      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04221F" w:rsidRDefault="00243CA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color w:val="000000"/>
                <w:sz w:val="20"/>
                <w:szCs w:val="20"/>
              </w:rPr>
      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04221F">
        <w:trPr>
          <w:trHeight w:hRule="exact" w:val="100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ОПК-8. </w:t>
            </w:r>
            <w:r>
              <w:rPr>
                <w:rStyle w:val="a6"/>
                <w:color w:val="000000"/>
              </w:rPr>
              <w:t>Способен понимать принципы работы современных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color w:val="000000"/>
                <w:sz w:val="20"/>
                <w:szCs w:val="20"/>
              </w:rPr>
              <w:t xml:space="preserve">как </w:t>
            </w:r>
            <w:r>
              <w:rPr>
                <w:rStyle w:val="a6"/>
                <w:color w:val="000000"/>
                <w:sz w:val="22"/>
                <w:szCs w:val="22"/>
              </w:rPr>
              <w:t>понимать принципы работы современных информационных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В целом успешная демонстрация знаний, умений и навыков. Однако, знания, умения и навыки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</w:t>
            </w:r>
          </w:p>
        </w:tc>
      </w:tr>
    </w:tbl>
    <w:p w:rsidR="0004221F" w:rsidRDefault="00243C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2890"/>
        <w:gridCol w:w="2467"/>
        <w:gridCol w:w="2467"/>
        <w:gridCol w:w="2462"/>
        <w:gridCol w:w="2472"/>
      </w:tblGrid>
      <w:tr w:rsidR="0004221F">
        <w:trPr>
          <w:trHeight w:hRule="exact" w:val="5059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</w:pPr>
            <w:r>
              <w:rPr>
                <w:rStyle w:val="a6"/>
                <w:color w:val="000000"/>
              </w:rPr>
              <w:lastRenderedPageBreak/>
              <w:t>информационных технологий и</w:t>
            </w:r>
          </w:p>
          <w:p w:rsidR="0004221F" w:rsidRDefault="00243CAC">
            <w:pPr>
              <w:pStyle w:val="a7"/>
              <w:ind w:firstLine="0"/>
            </w:pPr>
            <w:r>
              <w:rPr>
                <w:rStyle w:val="a6"/>
                <w:color w:val="000000"/>
              </w:rPr>
              <w:t>использовать их для решения задач профессиональной деятельности.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технологий и использовать их для решения задач профессиональной деятельности.</w:t>
            </w:r>
          </w:p>
          <w:p w:rsidR="0004221F" w:rsidRDefault="00243CAC">
            <w:pPr>
              <w:pStyle w:val="a7"/>
              <w:tabs>
                <w:tab w:val="left" w:pos="1997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color w:val="000000"/>
                <w:sz w:val="22"/>
                <w:szCs w:val="22"/>
              </w:rPr>
              <w:t>понимать принципы</w:t>
            </w:r>
            <w:r>
              <w:rPr>
                <w:rStyle w:val="a6"/>
                <w:color w:val="000000"/>
                <w:sz w:val="22"/>
                <w:szCs w:val="22"/>
              </w:rPr>
              <w:tab/>
              <w:t>работы</w:t>
            </w:r>
          </w:p>
          <w:p w:rsidR="0004221F" w:rsidRDefault="00243C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современных информационных технологий и использовать их для решения задач профессиональной деятельности.</w:t>
            </w:r>
          </w:p>
          <w:p w:rsidR="0004221F" w:rsidRDefault="00243CAC">
            <w:pPr>
              <w:pStyle w:val="a7"/>
              <w:tabs>
                <w:tab w:val="left" w:pos="691"/>
                <w:tab w:val="left" w:pos="1800"/>
              </w:tabs>
              <w:spacing w:line="26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color w:val="000000"/>
                <w:sz w:val="20"/>
                <w:szCs w:val="20"/>
              </w:rPr>
              <w:tab/>
              <w:t>навыков:</w:t>
            </w:r>
          </w:p>
          <w:p w:rsidR="0004221F" w:rsidRDefault="00243CA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color w:val="000000"/>
                <w:sz w:val="22"/>
                <w:szCs w:val="22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04221F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содержат отдельные пробелы.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навыками.</w:t>
            </w:r>
          </w:p>
        </w:tc>
      </w:tr>
    </w:tbl>
    <w:p w:rsidR="0004221F" w:rsidRDefault="0004221F">
      <w:pPr>
        <w:sectPr w:rsidR="0004221F">
          <w:pgSz w:w="16840" w:h="11900" w:orient="landscape"/>
          <w:pgMar w:top="1696" w:right="591" w:bottom="677" w:left="1018" w:header="1268" w:footer="249" w:gutter="0"/>
          <w:cols w:space="720"/>
          <w:noEndnote/>
          <w:docGrid w:linePitch="360"/>
        </w:sectPr>
      </w:pPr>
    </w:p>
    <w:p w:rsidR="0004221F" w:rsidRDefault="00243CAC">
      <w:pPr>
        <w:pStyle w:val="20"/>
        <w:keepNext/>
        <w:keepLines/>
        <w:numPr>
          <w:ilvl w:val="0"/>
          <w:numId w:val="3"/>
        </w:numPr>
        <w:tabs>
          <w:tab w:val="left" w:pos="1400"/>
        </w:tabs>
        <w:ind w:left="200"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04221F" w:rsidRDefault="00243CAC">
      <w:pPr>
        <w:pStyle w:val="1"/>
        <w:numPr>
          <w:ilvl w:val="1"/>
          <w:numId w:val="3"/>
        </w:numPr>
        <w:tabs>
          <w:tab w:val="left" w:pos="1451"/>
        </w:tabs>
        <w:ind w:left="200" w:firstLine="720"/>
        <w:jc w:val="both"/>
      </w:pPr>
      <w:r>
        <w:rPr>
          <w:rStyle w:val="a3"/>
          <w:color w:val="000000"/>
        </w:rPr>
        <w:t>В ходе реализации дисциплины «ОСНОВЫ ВОЕННОЙ ПОДГОТОВКИ» используются следующие формы текущего контроля успеваемости обучающихся:</w:t>
      </w:r>
    </w:p>
    <w:p w:rsidR="0004221F" w:rsidRDefault="00243CAC">
      <w:pPr>
        <w:pStyle w:val="1"/>
        <w:ind w:firstLine="920"/>
      </w:pPr>
      <w:r>
        <w:rPr>
          <w:rStyle w:val="a3"/>
          <w:color w:val="000000"/>
        </w:rPr>
        <w:t>реферат, эссе, контрольная работа, тестирование и т.д.</w:t>
      </w:r>
    </w:p>
    <w:p w:rsidR="0004221F" w:rsidRDefault="00243CAC">
      <w:pPr>
        <w:pStyle w:val="1"/>
        <w:numPr>
          <w:ilvl w:val="1"/>
          <w:numId w:val="3"/>
        </w:numPr>
        <w:tabs>
          <w:tab w:val="left" w:pos="1451"/>
        </w:tabs>
        <w:ind w:left="200" w:firstLine="720"/>
        <w:jc w:val="both"/>
      </w:pPr>
      <w:r>
        <w:rPr>
          <w:rStyle w:val="a3"/>
          <w:color w:val="000000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04221F" w:rsidRDefault="00243CAC">
      <w:pPr>
        <w:pStyle w:val="1"/>
        <w:numPr>
          <w:ilvl w:val="0"/>
          <w:numId w:val="4"/>
        </w:numPr>
        <w:tabs>
          <w:tab w:val="left" w:pos="1262"/>
        </w:tabs>
        <w:spacing w:line="262" w:lineRule="auto"/>
        <w:ind w:firstLine="920"/>
      </w:pPr>
      <w:r>
        <w:rPr>
          <w:rStyle w:val="a3"/>
          <w:color w:val="000000"/>
        </w:rPr>
        <w:t>устные (письменные) ответы на вопросы преподавателя по теме занятия;</w:t>
      </w:r>
    </w:p>
    <w:p w:rsidR="0004221F" w:rsidRDefault="00243CAC">
      <w:pPr>
        <w:pStyle w:val="1"/>
        <w:numPr>
          <w:ilvl w:val="0"/>
          <w:numId w:val="4"/>
        </w:numPr>
        <w:tabs>
          <w:tab w:val="left" w:pos="1262"/>
        </w:tabs>
        <w:spacing w:after="40" w:line="262" w:lineRule="auto"/>
        <w:ind w:firstLine="920"/>
      </w:pPr>
      <w:r>
        <w:rPr>
          <w:rStyle w:val="a3"/>
          <w:color w:val="000000"/>
        </w:rPr>
        <w:t>количество правильных ответов при тестировании;</w:t>
      </w:r>
    </w:p>
    <w:p w:rsidR="0004221F" w:rsidRDefault="00243CAC">
      <w:pPr>
        <w:pStyle w:val="1"/>
        <w:numPr>
          <w:ilvl w:val="0"/>
          <w:numId w:val="4"/>
        </w:numPr>
        <w:tabs>
          <w:tab w:val="left" w:pos="1400"/>
        </w:tabs>
        <w:ind w:left="200" w:firstLine="720"/>
        <w:jc w:val="both"/>
      </w:pPr>
      <w:r>
        <w:rPr>
          <w:rStyle w:val="a3"/>
          <w:color w:val="000000"/>
        </w:rPr>
        <w:t>по сформированности собственных суждений основанных на значимых фактах и практических результатах отраженных в реферате, эссе;</w:t>
      </w:r>
    </w:p>
    <w:p w:rsidR="0004221F" w:rsidRDefault="00243CAC">
      <w:pPr>
        <w:pStyle w:val="1"/>
        <w:numPr>
          <w:ilvl w:val="0"/>
          <w:numId w:val="4"/>
        </w:numPr>
        <w:tabs>
          <w:tab w:val="left" w:pos="1262"/>
        </w:tabs>
        <w:spacing w:after="40" w:line="262" w:lineRule="auto"/>
        <w:ind w:firstLine="920"/>
      </w:pPr>
      <w:r>
        <w:rPr>
          <w:rStyle w:val="a3"/>
          <w:color w:val="000000"/>
        </w:rPr>
        <w:t>аргументированности, актуальности, новизне содержания доклада;</w:t>
      </w:r>
    </w:p>
    <w:p w:rsidR="0004221F" w:rsidRDefault="00243CAC">
      <w:pPr>
        <w:pStyle w:val="1"/>
        <w:numPr>
          <w:ilvl w:val="0"/>
          <w:numId w:val="4"/>
        </w:numPr>
        <w:tabs>
          <w:tab w:val="left" w:pos="1262"/>
        </w:tabs>
        <w:spacing w:line="262" w:lineRule="auto"/>
        <w:ind w:firstLine="920"/>
      </w:pPr>
      <w:r>
        <w:rPr>
          <w:rStyle w:val="a3"/>
          <w:color w:val="000000"/>
        </w:rPr>
        <w:t>по точному выполнению целей и задач контрольной работы.</w:t>
      </w:r>
    </w:p>
    <w:p w:rsidR="0004221F" w:rsidRDefault="00243CAC">
      <w:pPr>
        <w:pStyle w:val="1"/>
        <w:spacing w:after="240"/>
        <w:ind w:left="200" w:firstLine="720"/>
        <w:jc w:val="both"/>
      </w:pPr>
      <w:r>
        <w:rPr>
          <w:rStyle w:val="a3"/>
          <w:color w:val="000000"/>
        </w:rPr>
        <w:t>Детализация баллов и критерии оценки текущего контроля успеваемости утверждается на заседании кафедры.</w:t>
      </w:r>
    </w:p>
    <w:p w:rsidR="0004221F" w:rsidRDefault="00243CAC">
      <w:pPr>
        <w:pStyle w:val="20"/>
        <w:keepNext/>
        <w:keepLines/>
        <w:numPr>
          <w:ilvl w:val="2"/>
          <w:numId w:val="5"/>
        </w:numPr>
        <w:tabs>
          <w:tab w:val="left" w:pos="1648"/>
        </w:tabs>
        <w:spacing w:after="240"/>
        <w:ind w:firstLine="920"/>
      </w:pPr>
      <w:bookmarkStart w:id="3" w:name="bookmark8"/>
      <w:r>
        <w:rPr>
          <w:rStyle w:val="2"/>
          <w:b/>
          <w:bCs/>
        </w:rPr>
        <w:t>Вопросы для подготовки к опросу по всем изучаемым тема дисциплины:</w:t>
      </w:r>
      <w:bookmarkEnd w:id="3"/>
    </w:p>
    <w:p w:rsidR="0004221F" w:rsidRDefault="00243CAC">
      <w:pPr>
        <w:pStyle w:val="a5"/>
        <w:ind w:firstLine="0"/>
        <w:jc w:val="both"/>
      </w:pPr>
      <w:r>
        <w:rPr>
          <w:rStyle w:val="a4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6538"/>
      </w:tblGrid>
      <w:tr w:rsidR="0004221F">
        <w:trPr>
          <w:trHeight w:hRule="exact" w:val="56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Рейтинг-баллы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4221F">
        <w:trPr>
          <w:trHeight w:hRule="exact" w:val="28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8-10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отлично</w:t>
            </w:r>
          </w:p>
        </w:tc>
      </w:tr>
      <w:tr w:rsidR="0004221F">
        <w:trPr>
          <w:trHeight w:hRule="exact" w:val="28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6-7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хорошо</w:t>
            </w:r>
          </w:p>
        </w:tc>
      </w:tr>
      <w:tr w:rsidR="0004221F"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4-5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удовлетворительно</w:t>
            </w:r>
          </w:p>
        </w:tc>
      </w:tr>
      <w:tr w:rsidR="0004221F">
        <w:trPr>
          <w:trHeight w:hRule="exact" w:val="29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0-3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неудовлетворительно</w:t>
            </w:r>
          </w:p>
        </w:tc>
      </w:tr>
    </w:tbl>
    <w:p w:rsidR="0004221F" w:rsidRDefault="0004221F">
      <w:pPr>
        <w:spacing w:after="239" w:line="1" w:lineRule="exact"/>
      </w:pPr>
    </w:p>
    <w:p w:rsidR="0004221F" w:rsidRDefault="00243CAC">
      <w:pPr>
        <w:pStyle w:val="1"/>
        <w:ind w:firstLine="920"/>
      </w:pPr>
      <w:r>
        <w:rPr>
          <w:rStyle w:val="a3"/>
          <w:color w:val="000000"/>
        </w:rPr>
        <w:t>При оценивании учитывается:</w:t>
      </w:r>
    </w:p>
    <w:p w:rsidR="0004221F" w:rsidRDefault="00243CAC">
      <w:pPr>
        <w:pStyle w:val="1"/>
        <w:numPr>
          <w:ilvl w:val="0"/>
          <w:numId w:val="6"/>
        </w:numPr>
        <w:tabs>
          <w:tab w:val="left" w:pos="1262"/>
        </w:tabs>
        <w:ind w:firstLine="920"/>
      </w:pPr>
      <w:r>
        <w:rPr>
          <w:rStyle w:val="a3"/>
          <w:color w:val="000000"/>
        </w:rPr>
        <w:t>Целостность, правильность и полнота ответов</w:t>
      </w:r>
    </w:p>
    <w:p w:rsidR="0004221F" w:rsidRDefault="00243CAC">
      <w:pPr>
        <w:pStyle w:val="1"/>
        <w:numPr>
          <w:ilvl w:val="0"/>
          <w:numId w:val="6"/>
        </w:numPr>
        <w:tabs>
          <w:tab w:val="left" w:pos="1274"/>
        </w:tabs>
        <w:ind w:firstLine="920"/>
      </w:pPr>
      <w:r>
        <w:rPr>
          <w:rStyle w:val="a3"/>
          <w:color w:val="000000"/>
        </w:rPr>
        <w:t>В ответе приводятся примеры из практики, даты, Ф.И.О. авторов</w:t>
      </w:r>
    </w:p>
    <w:p w:rsidR="0004221F" w:rsidRDefault="00243CAC">
      <w:pPr>
        <w:pStyle w:val="1"/>
        <w:numPr>
          <w:ilvl w:val="0"/>
          <w:numId w:val="6"/>
        </w:numPr>
        <w:tabs>
          <w:tab w:val="left" w:pos="1274"/>
        </w:tabs>
        <w:spacing w:after="240"/>
        <w:ind w:firstLine="920"/>
      </w:pPr>
      <w:r>
        <w:rPr>
          <w:rStyle w:val="a3"/>
          <w:color w:val="000000"/>
        </w:rPr>
        <w:t>Применяются профессиональные термины и определения</w:t>
      </w:r>
    </w:p>
    <w:p w:rsidR="0004221F" w:rsidRDefault="00243CAC">
      <w:pPr>
        <w:pStyle w:val="1"/>
        <w:ind w:firstLine="920"/>
        <w:jc w:val="both"/>
      </w:pPr>
      <w:r>
        <w:rPr>
          <w:rStyle w:val="a3"/>
          <w:color w:val="000000"/>
        </w:rPr>
        <w:t>Процедура оценки опроса:</w:t>
      </w:r>
    </w:p>
    <w:p w:rsidR="0004221F" w:rsidRDefault="00243CAC">
      <w:pPr>
        <w:pStyle w:val="1"/>
        <w:numPr>
          <w:ilvl w:val="0"/>
          <w:numId w:val="7"/>
        </w:numPr>
        <w:tabs>
          <w:tab w:val="left" w:pos="1262"/>
        </w:tabs>
        <w:ind w:firstLine="920"/>
      </w:pPr>
      <w:r>
        <w:rPr>
          <w:rStyle w:val="a3"/>
          <w:color w:val="000000"/>
        </w:rPr>
        <w:t>Если ответ удовлетворяет 3-м условиям – 8-10 баллов.</w:t>
      </w:r>
    </w:p>
    <w:p w:rsidR="0004221F" w:rsidRDefault="00243CAC">
      <w:pPr>
        <w:pStyle w:val="1"/>
        <w:numPr>
          <w:ilvl w:val="0"/>
          <w:numId w:val="7"/>
        </w:numPr>
        <w:tabs>
          <w:tab w:val="left" w:pos="1274"/>
        </w:tabs>
        <w:ind w:firstLine="920"/>
      </w:pPr>
      <w:r>
        <w:rPr>
          <w:rStyle w:val="a3"/>
          <w:color w:val="000000"/>
        </w:rPr>
        <w:t>Если ответ удовлетворяет 2-м условиям – 6-7 баллов.</w:t>
      </w:r>
    </w:p>
    <w:p w:rsidR="0004221F" w:rsidRDefault="00243CAC">
      <w:pPr>
        <w:pStyle w:val="1"/>
        <w:numPr>
          <w:ilvl w:val="0"/>
          <w:numId w:val="7"/>
        </w:numPr>
        <w:tabs>
          <w:tab w:val="left" w:pos="1274"/>
        </w:tabs>
        <w:ind w:firstLine="920"/>
      </w:pPr>
      <w:r>
        <w:rPr>
          <w:rStyle w:val="a3"/>
          <w:color w:val="000000"/>
        </w:rPr>
        <w:t>Если ответ удовлетворяет 1-муусловию – 4-5 баллов.</w:t>
      </w:r>
    </w:p>
    <w:p w:rsidR="0004221F" w:rsidRDefault="00243CAC">
      <w:pPr>
        <w:pStyle w:val="1"/>
        <w:numPr>
          <w:ilvl w:val="0"/>
          <w:numId w:val="7"/>
        </w:numPr>
        <w:tabs>
          <w:tab w:val="left" w:pos="1278"/>
        </w:tabs>
        <w:spacing w:after="240"/>
        <w:ind w:firstLine="920"/>
      </w:pPr>
      <w:r>
        <w:rPr>
          <w:rStyle w:val="a3"/>
          <w:color w:val="000000"/>
        </w:rPr>
        <w:t>Если ответ не удовлетворяет ни одному условию – 0-3</w:t>
      </w:r>
    </w:p>
    <w:p w:rsidR="0004221F" w:rsidRDefault="00243CAC">
      <w:pPr>
        <w:pStyle w:val="20"/>
        <w:keepNext/>
        <w:keepLines/>
        <w:numPr>
          <w:ilvl w:val="2"/>
          <w:numId w:val="5"/>
        </w:numPr>
        <w:tabs>
          <w:tab w:val="left" w:pos="1648"/>
        </w:tabs>
        <w:ind w:firstLine="920"/>
        <w:jc w:val="both"/>
      </w:pPr>
      <w:bookmarkStart w:id="4" w:name="bookmark10"/>
      <w:r>
        <w:rPr>
          <w:rStyle w:val="2"/>
          <w:b/>
          <w:bCs/>
        </w:rPr>
        <w:t>Темы рефератов и эссе:</w:t>
      </w:r>
      <w:bookmarkEnd w:id="4"/>
    </w:p>
    <w:p w:rsidR="0004221F" w:rsidRDefault="00243CAC">
      <w:pPr>
        <w:pStyle w:val="1"/>
        <w:ind w:left="200" w:firstLine="720"/>
        <w:jc w:val="both"/>
      </w:pPr>
      <w:r>
        <w:rPr>
          <w:rStyle w:val="a3"/>
          <w:color w:val="000000"/>
        </w:rPr>
        <w:t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04221F" w:rsidRDefault="00243CAC">
      <w:pPr>
        <w:pStyle w:val="1"/>
        <w:spacing w:after="240"/>
        <w:ind w:left="200" w:firstLine="720"/>
        <w:jc w:val="both"/>
      </w:pPr>
      <w:r>
        <w:rPr>
          <w:rStyle w:val="a3"/>
          <w:color w:val="000000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 ЭБС,</w:t>
      </w:r>
    </w:p>
    <w:p w:rsidR="0004221F" w:rsidRDefault="00243CAC">
      <w:pPr>
        <w:pStyle w:val="1"/>
        <w:ind w:firstLine="0"/>
        <w:jc w:val="both"/>
      </w:pPr>
      <w:r>
        <w:rPr>
          <w:rStyle w:val="a3"/>
          <w:color w:val="000000"/>
        </w:rPr>
        <w:lastRenderedPageBreak/>
        <w:t>выделять значимые и актуальные положения, противоположные мнения с обоснованием собственной точки зрения.</w:t>
      </w:r>
    </w:p>
    <w:p w:rsidR="0004221F" w:rsidRDefault="00243CAC">
      <w:pPr>
        <w:pStyle w:val="1"/>
        <w:ind w:firstLine="820"/>
      </w:pPr>
      <w:r>
        <w:rPr>
          <w:rStyle w:val="a3"/>
          <w:b/>
          <w:bCs/>
          <w:color w:val="000000"/>
        </w:rPr>
        <w:t>Список тем рефератов</w:t>
      </w:r>
    </w:p>
    <w:p w:rsidR="0004221F" w:rsidRDefault="00243CAC">
      <w:pPr>
        <w:pStyle w:val="1"/>
        <w:numPr>
          <w:ilvl w:val="0"/>
          <w:numId w:val="8"/>
        </w:numPr>
        <w:tabs>
          <w:tab w:val="left" w:pos="502"/>
        </w:tabs>
        <w:jc w:val="both"/>
      </w:pPr>
      <w:r>
        <w:rPr>
          <w:rStyle w:val="a3"/>
        </w:rPr>
        <w:t>Воинская вежливость и воинская дисциплина военнослужащих.</w:t>
      </w:r>
    </w:p>
    <w:p w:rsidR="0004221F" w:rsidRDefault="00243CAC">
      <w:pPr>
        <w:pStyle w:val="1"/>
        <w:numPr>
          <w:ilvl w:val="0"/>
          <w:numId w:val="8"/>
        </w:numPr>
        <w:tabs>
          <w:tab w:val="left" w:pos="546"/>
        </w:tabs>
        <w:jc w:val="both"/>
      </w:pPr>
      <w:r>
        <w:rPr>
          <w:rStyle w:val="a3"/>
        </w:rPr>
        <w:t>Общие положения Устава гарнизонной и караульной службы.</w:t>
      </w:r>
    </w:p>
    <w:p w:rsidR="0004221F" w:rsidRDefault="00243CAC">
      <w:pPr>
        <w:pStyle w:val="1"/>
        <w:numPr>
          <w:ilvl w:val="0"/>
          <w:numId w:val="8"/>
        </w:numPr>
        <w:tabs>
          <w:tab w:val="left" w:pos="435"/>
        </w:tabs>
        <w:jc w:val="both"/>
      </w:pPr>
      <w:r>
        <w:rPr>
          <w:rStyle w:val="a3"/>
        </w:rPr>
        <w:t>Требования безопасности при организации и проведении стрельб из стрелкового оружия.</w:t>
      </w:r>
    </w:p>
    <w:p w:rsidR="0004221F" w:rsidRDefault="00243CAC">
      <w:pPr>
        <w:pStyle w:val="1"/>
        <w:numPr>
          <w:ilvl w:val="0"/>
          <w:numId w:val="8"/>
        </w:numPr>
        <w:tabs>
          <w:tab w:val="left" w:pos="450"/>
        </w:tabs>
        <w:jc w:val="both"/>
      </w:pPr>
      <w:r>
        <w:rPr>
          <w:rStyle w:val="a3"/>
        </w:rPr>
        <w:t>Тактико-технические характеристики основных образцов вооружения и техники ВС РФ.</w:t>
      </w:r>
    </w:p>
    <w:p w:rsidR="0004221F" w:rsidRDefault="00243CAC">
      <w:pPr>
        <w:pStyle w:val="1"/>
        <w:numPr>
          <w:ilvl w:val="0"/>
          <w:numId w:val="8"/>
        </w:numPr>
        <w:tabs>
          <w:tab w:val="left" w:pos="440"/>
        </w:tabs>
        <w:jc w:val="both"/>
      </w:pPr>
      <w:r>
        <w:rPr>
          <w:rStyle w:val="a3"/>
        </w:rPr>
        <w:t>Организация, вооружение, боевая техника подразделений мпб и тб армии США. Организация, вооружение, боевая техника подразделений мпб и тб армии Германии.</w:t>
      </w:r>
    </w:p>
    <w:p w:rsidR="0004221F" w:rsidRDefault="00243CAC">
      <w:pPr>
        <w:pStyle w:val="1"/>
        <w:numPr>
          <w:ilvl w:val="0"/>
          <w:numId w:val="8"/>
        </w:numPr>
        <w:tabs>
          <w:tab w:val="left" w:pos="541"/>
        </w:tabs>
        <w:jc w:val="both"/>
      </w:pPr>
      <w:r>
        <w:rPr>
          <w:rStyle w:val="a3"/>
        </w:rPr>
        <w:t>Ядерное, химическое, биологическое, зажигательное оружие.</w:t>
      </w:r>
    </w:p>
    <w:p w:rsidR="0004221F" w:rsidRDefault="00243CAC">
      <w:pPr>
        <w:pStyle w:val="1"/>
        <w:numPr>
          <w:ilvl w:val="0"/>
          <w:numId w:val="8"/>
        </w:numPr>
        <w:tabs>
          <w:tab w:val="left" w:pos="541"/>
        </w:tabs>
        <w:jc w:val="both"/>
      </w:pPr>
      <w:r>
        <w:rPr>
          <w:rStyle w:val="a3"/>
        </w:rPr>
        <w:t>Определение географических и прямоугольных координат объектов по карте.</w:t>
      </w:r>
    </w:p>
    <w:p w:rsidR="0004221F" w:rsidRDefault="00243CAC">
      <w:pPr>
        <w:pStyle w:val="1"/>
        <w:numPr>
          <w:ilvl w:val="0"/>
          <w:numId w:val="8"/>
        </w:numPr>
        <w:tabs>
          <w:tab w:val="left" w:pos="586"/>
        </w:tabs>
        <w:jc w:val="both"/>
      </w:pPr>
      <w:r>
        <w:rPr>
          <w:rStyle w:val="a3"/>
        </w:rPr>
        <w:t>Основные направления социально-экономического, политического и военно</w:t>
      </w:r>
      <w:r>
        <w:rPr>
          <w:rStyle w:val="a3"/>
        </w:rPr>
        <w:softHyphen/>
        <w:t>технического развития Российской Федерации.</w:t>
      </w:r>
    </w:p>
    <w:p w:rsidR="0004221F" w:rsidRDefault="00243CAC">
      <w:pPr>
        <w:pStyle w:val="1"/>
        <w:numPr>
          <w:ilvl w:val="0"/>
          <w:numId w:val="8"/>
        </w:numPr>
        <w:tabs>
          <w:tab w:val="left" w:pos="541"/>
        </w:tabs>
        <w:spacing w:after="240"/>
        <w:jc w:val="both"/>
      </w:pPr>
      <w:r>
        <w:rPr>
          <w:rStyle w:val="a3"/>
        </w:rPr>
        <w:t>Законодательство Российской Федерации о прохождении военной службы.</w:t>
      </w:r>
    </w:p>
    <w:p w:rsidR="0004221F" w:rsidRDefault="00243CAC">
      <w:pPr>
        <w:pStyle w:val="20"/>
        <w:keepNext/>
        <w:keepLines/>
        <w:ind w:firstLine="820"/>
      </w:pPr>
      <w:bookmarkStart w:id="5" w:name="bookmark12"/>
      <w:r>
        <w:rPr>
          <w:rStyle w:val="2"/>
          <w:b/>
          <w:bCs/>
        </w:rPr>
        <w:t>Список тем эссе</w:t>
      </w:r>
      <w:bookmarkEnd w:id="5"/>
    </w:p>
    <w:p w:rsidR="0004221F" w:rsidRDefault="00243CAC">
      <w:pPr>
        <w:pStyle w:val="1"/>
        <w:ind w:firstLine="380"/>
        <w:jc w:val="both"/>
      </w:pPr>
      <w:r>
        <w:rPr>
          <w:rStyle w:val="a3"/>
        </w:rPr>
        <w:t>1Ядерное оружие. Средства их применения.</w:t>
      </w:r>
    </w:p>
    <w:p w:rsidR="0004221F" w:rsidRDefault="00243CAC">
      <w:pPr>
        <w:pStyle w:val="1"/>
        <w:ind w:firstLine="380"/>
        <w:jc w:val="both"/>
      </w:pPr>
      <w:r>
        <w:rPr>
          <w:rStyle w:val="a3"/>
        </w:rPr>
        <w:t>2Поражающие факторы ядерного взрыва и их воздействие на организм человека, вооружение, технику и фортификационные сооружения. Химическое оружие.</w:t>
      </w:r>
    </w:p>
    <w:p w:rsidR="0004221F" w:rsidRDefault="00243CAC">
      <w:pPr>
        <w:pStyle w:val="1"/>
        <w:numPr>
          <w:ilvl w:val="0"/>
          <w:numId w:val="9"/>
        </w:numPr>
        <w:tabs>
          <w:tab w:val="left" w:pos="586"/>
        </w:tabs>
        <w:ind w:firstLine="380"/>
        <w:jc w:val="both"/>
      </w:pPr>
      <w:r>
        <w:rPr>
          <w:rStyle w:val="a3"/>
        </w:rPr>
        <w:t>Отравляющие вещества (ОВ), их назначение, классификация и воздействие на организм человека.</w:t>
      </w:r>
    </w:p>
    <w:p w:rsidR="0004221F" w:rsidRDefault="00243CAC">
      <w:pPr>
        <w:pStyle w:val="1"/>
        <w:numPr>
          <w:ilvl w:val="0"/>
          <w:numId w:val="9"/>
        </w:numPr>
        <w:tabs>
          <w:tab w:val="left" w:pos="594"/>
        </w:tabs>
        <w:ind w:firstLine="380"/>
        <w:jc w:val="both"/>
      </w:pPr>
      <w:r>
        <w:rPr>
          <w:rStyle w:val="a3"/>
        </w:rPr>
        <w:t>Боевые состояния, средства применения, признаки применения ОВ, их стойкость на местности. Биологическое оружие.</w:t>
      </w:r>
    </w:p>
    <w:p w:rsidR="0004221F" w:rsidRDefault="00243CAC">
      <w:pPr>
        <w:pStyle w:val="1"/>
        <w:numPr>
          <w:ilvl w:val="0"/>
          <w:numId w:val="9"/>
        </w:numPr>
        <w:tabs>
          <w:tab w:val="left" w:pos="676"/>
        </w:tabs>
        <w:ind w:firstLine="380"/>
        <w:jc w:val="both"/>
      </w:pPr>
      <w:r>
        <w:rPr>
          <w:rStyle w:val="a3"/>
        </w:rPr>
        <w:t>Основные виды и поражающее действие.</w:t>
      </w:r>
    </w:p>
    <w:p w:rsidR="0004221F" w:rsidRDefault="00243CAC">
      <w:pPr>
        <w:pStyle w:val="1"/>
        <w:numPr>
          <w:ilvl w:val="0"/>
          <w:numId w:val="9"/>
        </w:numPr>
        <w:tabs>
          <w:tab w:val="left" w:pos="686"/>
        </w:tabs>
        <w:ind w:firstLine="380"/>
        <w:jc w:val="both"/>
      </w:pPr>
      <w:r>
        <w:rPr>
          <w:rStyle w:val="a3"/>
        </w:rPr>
        <w:t>Средства применения, внешние признаки применения.</w:t>
      </w:r>
    </w:p>
    <w:p w:rsidR="0004221F" w:rsidRDefault="00243CAC">
      <w:pPr>
        <w:pStyle w:val="1"/>
        <w:numPr>
          <w:ilvl w:val="0"/>
          <w:numId w:val="9"/>
        </w:numPr>
        <w:tabs>
          <w:tab w:val="left" w:pos="586"/>
        </w:tabs>
        <w:spacing w:after="240"/>
        <w:ind w:firstLine="380"/>
        <w:jc w:val="both"/>
      </w:pPr>
      <w:r>
        <w:rPr>
          <w:rStyle w:val="a3"/>
        </w:rPr>
        <w:t>Зажигательное оружие. Поражающие действия зажигательного оружия на личный состав, вооружение и военную технику, средства и способы защиты от него.</w:t>
      </w:r>
    </w:p>
    <w:p w:rsidR="0004221F" w:rsidRDefault="00243CAC">
      <w:pPr>
        <w:pStyle w:val="20"/>
        <w:keepNext/>
        <w:keepLines/>
        <w:ind w:firstLine="820"/>
      </w:pPr>
      <w:bookmarkStart w:id="6" w:name="bookmark14"/>
      <w:r>
        <w:rPr>
          <w:rStyle w:val="2"/>
          <w:b/>
          <w:bCs/>
        </w:rPr>
        <w:t>Критерии оценки:</w:t>
      </w:r>
      <w:bookmarkEnd w:id="6"/>
    </w:p>
    <w:p w:rsidR="0004221F" w:rsidRDefault="00243CAC">
      <w:pPr>
        <w:pStyle w:val="1"/>
        <w:numPr>
          <w:ilvl w:val="0"/>
          <w:numId w:val="10"/>
        </w:numPr>
        <w:tabs>
          <w:tab w:val="left" w:pos="1138"/>
        </w:tabs>
        <w:ind w:firstLine="820"/>
        <w:jc w:val="both"/>
      </w:pPr>
      <w:r>
        <w:rPr>
          <w:rStyle w:val="a3"/>
          <w:color w:val="000000"/>
        </w:rPr>
        <w:t>Выполнение задания в срок. Сформулированы предмет анализа или исходные тезисы.</w:t>
      </w:r>
    </w:p>
    <w:p w:rsidR="0004221F" w:rsidRDefault="00243CAC">
      <w:pPr>
        <w:pStyle w:val="1"/>
        <w:numPr>
          <w:ilvl w:val="0"/>
          <w:numId w:val="10"/>
        </w:numPr>
        <w:tabs>
          <w:tab w:val="left" w:pos="1138"/>
        </w:tabs>
        <w:ind w:firstLine="820"/>
        <w:jc w:val="both"/>
      </w:pPr>
      <w:r>
        <w:rPr>
          <w:rStyle w:val="a3"/>
          <w:color w:val="000000"/>
        </w:rPr>
        <w:t>Отражены суждения и оценки, основанные на значимых фактах и практических результатах.</w:t>
      </w:r>
    </w:p>
    <w:p w:rsidR="0004221F" w:rsidRDefault="00243CAC">
      <w:pPr>
        <w:pStyle w:val="1"/>
        <w:numPr>
          <w:ilvl w:val="0"/>
          <w:numId w:val="10"/>
        </w:numPr>
        <w:tabs>
          <w:tab w:val="left" w:pos="2030"/>
        </w:tabs>
        <w:ind w:left="820" w:firstLine="0"/>
      </w:pPr>
      <w:r>
        <w:rPr>
          <w:rStyle w:val="a3"/>
          <w:color w:val="000000"/>
        </w:rPr>
        <w:t>Использованы электронные информационные ресурсы, базы данных, ЭБС Процедура оценки реферата, эссе:</w:t>
      </w:r>
    </w:p>
    <w:p w:rsidR="0004221F" w:rsidRDefault="00243CAC">
      <w:pPr>
        <w:pStyle w:val="1"/>
        <w:numPr>
          <w:ilvl w:val="0"/>
          <w:numId w:val="11"/>
        </w:numPr>
        <w:tabs>
          <w:tab w:val="left" w:pos="1210"/>
        </w:tabs>
        <w:ind w:firstLine="820"/>
        <w:jc w:val="both"/>
      </w:pPr>
      <w:r>
        <w:rPr>
          <w:rStyle w:val="a3"/>
          <w:color w:val="000000"/>
        </w:rPr>
        <w:t>Если ответ удовлетворяет 3-м условиям – 18-20 баллов.</w:t>
      </w:r>
    </w:p>
    <w:p w:rsidR="0004221F" w:rsidRDefault="00243CAC">
      <w:pPr>
        <w:pStyle w:val="1"/>
        <w:numPr>
          <w:ilvl w:val="0"/>
          <w:numId w:val="11"/>
        </w:numPr>
        <w:tabs>
          <w:tab w:val="left" w:pos="1210"/>
        </w:tabs>
        <w:ind w:firstLine="820"/>
        <w:jc w:val="both"/>
      </w:pPr>
      <w:r>
        <w:rPr>
          <w:rStyle w:val="a3"/>
          <w:color w:val="000000"/>
        </w:rPr>
        <w:t>Если ответ удовлетворяет 2-м условиям – 15-17 баллов.</w:t>
      </w:r>
    </w:p>
    <w:p w:rsidR="0004221F" w:rsidRDefault="00243CAC">
      <w:pPr>
        <w:pStyle w:val="1"/>
        <w:numPr>
          <w:ilvl w:val="0"/>
          <w:numId w:val="11"/>
        </w:numPr>
        <w:tabs>
          <w:tab w:val="left" w:pos="1210"/>
        </w:tabs>
        <w:ind w:firstLine="820"/>
        <w:jc w:val="both"/>
      </w:pPr>
      <w:r>
        <w:rPr>
          <w:rStyle w:val="a3"/>
          <w:color w:val="000000"/>
        </w:rPr>
        <w:t>Если ответ удовлетворяет 1-му условию – 10-14 баллов.</w:t>
      </w:r>
    </w:p>
    <w:p w:rsidR="0004221F" w:rsidRDefault="00243CAC">
      <w:pPr>
        <w:pStyle w:val="1"/>
        <w:numPr>
          <w:ilvl w:val="0"/>
          <w:numId w:val="11"/>
        </w:numPr>
        <w:tabs>
          <w:tab w:val="left" w:pos="1210"/>
        </w:tabs>
        <w:ind w:firstLine="820"/>
        <w:jc w:val="both"/>
      </w:pPr>
      <w:r>
        <w:rPr>
          <w:rStyle w:val="a3"/>
          <w:color w:val="000000"/>
        </w:rPr>
        <w:t>Если ответ не удовлетворяет ни одному условию – 1-9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8"/>
      </w:tblGrid>
      <w:tr w:rsidR="0004221F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Рейтинг- баллы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4221F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18-20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Отлично</w:t>
            </w:r>
          </w:p>
        </w:tc>
      </w:tr>
      <w:tr w:rsidR="0004221F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15-17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Хорошо</w:t>
            </w:r>
          </w:p>
        </w:tc>
      </w:tr>
      <w:tr w:rsidR="0004221F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10-14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Удовлетворительно</w:t>
            </w:r>
          </w:p>
        </w:tc>
      </w:tr>
      <w:tr w:rsidR="0004221F"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1-9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Неудовлетворительно</w:t>
            </w:r>
          </w:p>
        </w:tc>
      </w:tr>
    </w:tbl>
    <w:p w:rsidR="0004221F" w:rsidRDefault="0004221F">
      <w:pPr>
        <w:spacing w:after="239" w:line="1" w:lineRule="exact"/>
      </w:pPr>
    </w:p>
    <w:p w:rsidR="0004221F" w:rsidRDefault="00243CAC">
      <w:pPr>
        <w:pStyle w:val="20"/>
        <w:keepNext/>
        <w:keepLines/>
        <w:numPr>
          <w:ilvl w:val="0"/>
          <w:numId w:val="11"/>
        </w:numPr>
        <w:tabs>
          <w:tab w:val="left" w:pos="1210"/>
        </w:tabs>
        <w:ind w:firstLine="820"/>
        <w:jc w:val="both"/>
      </w:pPr>
      <w:bookmarkStart w:id="7" w:name="bookmark16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7"/>
    </w:p>
    <w:p w:rsidR="0004221F" w:rsidRDefault="00243CAC">
      <w:pPr>
        <w:pStyle w:val="1"/>
        <w:numPr>
          <w:ilvl w:val="1"/>
          <w:numId w:val="11"/>
        </w:numPr>
        <w:tabs>
          <w:tab w:val="left" w:pos="1370"/>
        </w:tabs>
        <w:ind w:firstLine="820"/>
        <w:jc w:val="both"/>
      </w:pPr>
      <w:r>
        <w:rPr>
          <w:rStyle w:val="a3"/>
          <w:b/>
          <w:bCs/>
          <w:color w:val="000000"/>
        </w:rPr>
        <w:t>Промежуточный контроль</w:t>
      </w:r>
      <w:r>
        <w:rPr>
          <w:rStyle w:val="a3"/>
          <w:color w:val="000000"/>
        </w:rPr>
        <w:t>: Зачет с оценкой с оценкой (рейтинговая система)</w:t>
      </w:r>
    </w:p>
    <w:p w:rsidR="0004221F" w:rsidRDefault="00243CAC">
      <w:pPr>
        <w:pStyle w:val="1"/>
        <w:spacing w:after="240"/>
        <w:ind w:firstLine="820"/>
        <w:jc w:val="both"/>
      </w:pPr>
      <w:r>
        <w:rPr>
          <w:rStyle w:val="a3"/>
          <w:color w:val="000000"/>
        </w:rPr>
        <w:t>Зачет с оценкой проводится в устной форме. Время, отведенное на подготовку вопросов Зачет с оценкой, составляет 15 мин. По рейтинговой системе оценки, формы</w:t>
      </w:r>
    </w:p>
    <w:p w:rsidR="0004221F" w:rsidRDefault="00243CAC">
      <w:pPr>
        <w:pStyle w:val="1"/>
        <w:spacing w:after="240"/>
        <w:ind w:firstLine="0"/>
        <w:jc w:val="both"/>
      </w:pPr>
      <w:r>
        <w:rPr>
          <w:rStyle w:val="a3"/>
          <w:color w:val="000000"/>
        </w:rPr>
        <w:t xml:space="preserve">контроля оцениваются отдельно. Зачет с оценкой составляет от 0 до 20 баллов. Допуск к </w:t>
      </w:r>
      <w:r>
        <w:rPr>
          <w:rStyle w:val="a3"/>
          <w:color w:val="000000"/>
        </w:rPr>
        <w:lastRenderedPageBreak/>
        <w:t>Зачет с оценкой составляет 45 баллов.</w:t>
      </w:r>
    </w:p>
    <w:p w:rsidR="0004221F" w:rsidRDefault="00243CAC">
      <w:pPr>
        <w:pStyle w:val="20"/>
        <w:keepNext/>
        <w:keepLines/>
        <w:ind w:firstLine="820"/>
        <w:jc w:val="both"/>
      </w:pPr>
      <w:bookmarkStart w:id="8" w:name="bookmark18"/>
      <w:r>
        <w:rPr>
          <w:rStyle w:val="2"/>
          <w:b/>
          <w:bCs/>
        </w:rPr>
        <w:t>Типовые оценочные средства.</w:t>
      </w:r>
      <w:bookmarkEnd w:id="8"/>
    </w:p>
    <w:p w:rsidR="0004221F" w:rsidRDefault="00243CAC">
      <w:pPr>
        <w:pStyle w:val="1"/>
        <w:ind w:firstLine="820"/>
        <w:jc w:val="both"/>
      </w:pPr>
      <w:r>
        <w:rPr>
          <w:rStyle w:val="a3"/>
          <w:i/>
          <w:iCs/>
          <w:color w:val="000000"/>
        </w:rPr>
        <w:t>Примерный перечень вопросов к зачету с оценкой</w:t>
      </w:r>
      <w:r>
        <w:rPr>
          <w:rStyle w:val="a3"/>
          <w:color w:val="000000"/>
        </w:rPr>
        <w:t>: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275"/>
        </w:tabs>
        <w:ind w:firstLine="0"/>
        <w:jc w:val="both"/>
      </w:pPr>
      <w:r>
        <w:rPr>
          <w:rStyle w:val="a3"/>
        </w:rPr>
        <w:t>Структура, требования и основное содержание общевоинских уставов.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306"/>
        </w:tabs>
        <w:ind w:firstLine="0"/>
        <w:jc w:val="both"/>
      </w:pPr>
      <w:r>
        <w:rPr>
          <w:rStyle w:val="a3"/>
        </w:rPr>
        <w:t>Права военнослужащих. Общие обязанности военнослужащих.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291"/>
        </w:tabs>
        <w:ind w:firstLine="0"/>
        <w:jc w:val="both"/>
      </w:pPr>
      <w:r>
        <w:rPr>
          <w:rStyle w:val="a3"/>
        </w:rPr>
        <w:t>Воинские звания. Единоначалие. Начальники и подчиненные. Старшие и младшие.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306"/>
        </w:tabs>
        <w:ind w:firstLine="0"/>
        <w:jc w:val="both"/>
      </w:pPr>
      <w:r>
        <w:rPr>
          <w:rStyle w:val="a3"/>
        </w:rPr>
        <w:t>Приказ и приказание. Порядок отдачи и выполнение приказа.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296"/>
        </w:tabs>
        <w:ind w:firstLine="0"/>
        <w:jc w:val="both"/>
      </w:pPr>
      <w:r>
        <w:rPr>
          <w:rStyle w:val="a3"/>
        </w:rPr>
        <w:t>Воинская вежливость и воинская дисциплина военнослужащих.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301"/>
        </w:tabs>
        <w:ind w:firstLine="0"/>
        <w:jc w:val="both"/>
      </w:pPr>
      <w:r>
        <w:rPr>
          <w:rStyle w:val="a3"/>
        </w:rPr>
        <w:t>Размещение военнослужащих.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301"/>
        </w:tabs>
        <w:ind w:firstLine="0"/>
        <w:jc w:val="both"/>
      </w:pPr>
      <w:r>
        <w:rPr>
          <w:rStyle w:val="a3"/>
        </w:rPr>
        <w:t>Распределение времени и внутренний порядок.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291"/>
        </w:tabs>
        <w:ind w:firstLine="0"/>
        <w:jc w:val="both"/>
      </w:pPr>
      <w:r>
        <w:rPr>
          <w:rStyle w:val="a3"/>
        </w:rPr>
        <w:t>Суточный наряд роты, его предназначение, состав.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301"/>
        </w:tabs>
        <w:ind w:firstLine="0"/>
        <w:jc w:val="both"/>
      </w:pPr>
      <w:r>
        <w:rPr>
          <w:rStyle w:val="a3"/>
        </w:rPr>
        <w:t>Дневальный, дежурный по роте. Развод суточного наряда.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75"/>
        </w:tabs>
        <w:ind w:firstLine="0"/>
        <w:jc w:val="both"/>
      </w:pPr>
      <w:r>
        <w:rPr>
          <w:rStyle w:val="a3"/>
        </w:rPr>
        <w:t>Общие положения Устава гарнизонной и караульной службы. Обязанности разводящего, часового.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382"/>
        </w:tabs>
        <w:ind w:firstLine="0"/>
        <w:jc w:val="both"/>
      </w:pPr>
      <w:r>
        <w:rPr>
          <w:rStyle w:val="a3"/>
        </w:rPr>
        <w:t>Строй и его элементы. Виды строя. Сигналы для управления строем.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Команды и порядок их подачи.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392"/>
        </w:tabs>
        <w:ind w:firstLine="0"/>
        <w:jc w:val="both"/>
      </w:pPr>
      <w:r>
        <w:rPr>
          <w:rStyle w:val="a3"/>
        </w:rPr>
        <w:t>Обязанности командиров, военнослужащих перед построением и в строю.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Строевой расчет. Строевая стойка.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Выполнение команд: «Становись», «Равняйсь», «Смирно», «Вольно», «Заправиться». Повороты на месте. Строевой шаг.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75"/>
        </w:tabs>
        <w:ind w:firstLine="0"/>
        <w:jc w:val="both"/>
      </w:pPr>
      <w:r>
        <w:rPr>
          <w:rStyle w:val="a3"/>
        </w:rPr>
        <w:t>Движение строевым шагом. Движение строевым шагом в составе подразделения. Повороты в движении. Движение в составе взвода.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Управление подразделением в движении.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397"/>
        </w:tabs>
        <w:ind w:firstLine="0"/>
        <w:jc w:val="both"/>
      </w:pPr>
      <w:r>
        <w:rPr>
          <w:rStyle w:val="a3"/>
        </w:rPr>
        <w:t>Требования безопасности при обращении со стрелковым оружием.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Требования безопасности при проведении занятий по огневой подготовке.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Приемы и правила стрельбы из стрелкового оружия.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06"/>
        </w:tabs>
        <w:ind w:firstLine="0"/>
        <w:jc w:val="both"/>
      </w:pPr>
      <w:r>
        <w:rPr>
          <w:rStyle w:val="a3"/>
        </w:rPr>
        <w:t>Назначение, состав, боевые свойства и порядок сборки разборки АК-74 и РПК-74.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Назначение, состав, боевые свойства и порядок сборки разборки пистолета ПМ.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16"/>
        </w:tabs>
        <w:ind w:firstLine="0"/>
        <w:jc w:val="both"/>
      </w:pPr>
      <w:r>
        <w:rPr>
          <w:rStyle w:val="a3"/>
        </w:rPr>
        <w:t>Назначение, состав, боевые свойства РПГ-7.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Назначение, боевые свойства и материальная часть ручных гранат.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75"/>
        </w:tabs>
        <w:ind w:firstLine="0"/>
        <w:jc w:val="both"/>
      </w:pPr>
      <w:r>
        <w:rPr>
          <w:rStyle w:val="a3"/>
        </w:rPr>
        <w:t>Требования безопасности при организации и проведении стрельб из стрелкового оружия.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Порядок выполнения упражнения учебных стрельб.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75"/>
        </w:tabs>
        <w:ind w:firstLine="0"/>
        <w:jc w:val="both"/>
      </w:pPr>
      <w:r>
        <w:rPr>
          <w:rStyle w:val="a3"/>
        </w:rPr>
        <w:t>Меры безопасности при проведении стрельб и проверка усвоения знаний и мер безопасности при обращении со стрелковым оружием.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Выполнение норматива №1 курса стрельб из стрелкового оружия.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Тактико-технические характеристики (ТТХ) основных образцов вооружения и техники ВС РФ.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Вооруженные Силы Российской Федерации их состав и задачи.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11"/>
        </w:tabs>
        <w:ind w:firstLine="0"/>
        <w:jc w:val="both"/>
      </w:pPr>
      <w:r>
        <w:rPr>
          <w:rStyle w:val="a3"/>
        </w:rPr>
        <w:t>Назначение, структура мотострелковых и танковых подразделений сухопутных войск, их задачи в бою. Боевое предназначение входящих в них подразделений. Тактико</w:t>
      </w:r>
      <w:r>
        <w:rPr>
          <w:rStyle w:val="a3"/>
        </w:rPr>
        <w:softHyphen/>
        <w:t>технические характеристики основных образцов вооружения и техники ВС РФ.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11"/>
        </w:tabs>
        <w:ind w:firstLine="0"/>
        <w:jc w:val="both"/>
      </w:pPr>
      <w:r>
        <w:rPr>
          <w:rStyle w:val="a3"/>
        </w:rPr>
        <w:t>Цели и основные задачи инженерного обеспечения частей и подразделений.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Назначение, классификация инженерных боеприпасов, инженерных заграждений и их характеристики.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Полевые фортификационные сооружения: окоп, траншея, ход сообщения, укрытия, убежища.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Организация, вооружение, боевая техника подразделений мпб и тб армии США.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Организация, вооружение, боевая техника подразделений мпб и тб армии Германии.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 xml:space="preserve">Ядерное оружие. Средства их применения. Поражающие факторы ядерного взрыва и их </w:t>
      </w:r>
      <w:r>
        <w:rPr>
          <w:rStyle w:val="a3"/>
        </w:rPr>
        <w:lastRenderedPageBreak/>
        <w:t>воздействие на организм человека, вооружение, технику и фортификационные сооружения.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местности.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Биологическое оружие. Основные виды и поражающее действие. Средства применения, внешние признаки применения.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06"/>
        </w:tabs>
        <w:ind w:firstLine="0"/>
        <w:jc w:val="both"/>
      </w:pPr>
      <w:r>
        <w:rPr>
          <w:rStyle w:val="a3"/>
        </w:rPr>
        <w:t>Зажигательное оружие. Поражающие действия зажигательного оружия на личный состав, вооружение и военную технику, средства и способы защиты от него.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Местность как элемент боевой обстановки.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16"/>
        </w:tabs>
        <w:ind w:firstLine="0"/>
        <w:jc w:val="both"/>
      </w:pPr>
      <w:r>
        <w:rPr>
          <w:rStyle w:val="a3"/>
        </w:rPr>
        <w:t>Способы ориентирования на местности без карты.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Способы измерения расстояний.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Движение по азимутам.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Геометрическая сущность, классификация и назначение топографических карт.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Определение географических и прямоугольных координат объектов по карте.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Целеуказание по карте.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Медицинское обеспечение – как вид всестороннего обеспечения войск.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Обязанности и оснащение должностных лиц медицинской службы тактического звена в бою.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Общие правила оказания самопомощи и взаимопомощи.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Первая помощь при ранениях и травмах.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11"/>
        </w:tabs>
        <w:ind w:firstLine="0"/>
        <w:jc w:val="both"/>
      </w:pPr>
      <w:r>
        <w:rPr>
          <w:rStyle w:val="a3"/>
        </w:rPr>
        <w:t>Первая помощь при поражении отравляющими веществами, бактериологическими средствами.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Содержание мероприятия доврачебной помощи.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16"/>
        </w:tabs>
        <w:ind w:firstLine="0"/>
        <w:jc w:val="both"/>
      </w:pPr>
      <w:r>
        <w:rPr>
          <w:rStyle w:val="a3"/>
        </w:rPr>
        <w:t>Новые тенденции и особенности развития современных международных отношений.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Место и роль России в многополярном мире.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30"/>
        </w:tabs>
        <w:ind w:firstLine="0"/>
        <w:jc w:val="both"/>
      </w:pPr>
      <w:r>
        <w:rPr>
          <w:rStyle w:val="a3"/>
        </w:rPr>
        <w:t>Основные направления социально-экономического, политического и военно</w:t>
      </w:r>
      <w:r>
        <w:rPr>
          <w:rStyle w:val="a3"/>
        </w:rPr>
        <w:softHyphen/>
        <w:t>технического развития Российской Федерации.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6"/>
        </w:tabs>
        <w:ind w:firstLine="0"/>
        <w:jc w:val="both"/>
      </w:pPr>
      <w:r>
        <w:rPr>
          <w:rStyle w:val="a3"/>
        </w:rPr>
        <w:t>Цели, задачи, направления и формы военно-политической работы в подразделении, требования руководящих документов.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Основные положения Военной доктрины Российской Федерации.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ind w:firstLine="0"/>
        <w:jc w:val="both"/>
      </w:pPr>
      <w:r>
        <w:rPr>
          <w:rStyle w:val="a3"/>
        </w:rPr>
        <w:t>Правовая основа воинской обязанности и военной службы.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02"/>
        </w:tabs>
        <w:ind w:firstLine="0"/>
        <w:jc w:val="both"/>
      </w:pPr>
      <w:r>
        <w:rPr>
          <w:rStyle w:val="a3"/>
        </w:rPr>
        <w:t>Понятие военной службы, ее виды и их характеристики.</w:t>
      </w:r>
    </w:p>
    <w:p w:rsidR="0004221F" w:rsidRDefault="00243CAC">
      <w:pPr>
        <w:pStyle w:val="1"/>
        <w:numPr>
          <w:ilvl w:val="0"/>
          <w:numId w:val="12"/>
        </w:numPr>
        <w:tabs>
          <w:tab w:val="left" w:pos="421"/>
        </w:tabs>
        <w:spacing w:after="240"/>
        <w:ind w:firstLine="0"/>
        <w:jc w:val="both"/>
      </w:pPr>
      <w:r>
        <w:rPr>
          <w:rStyle w:val="a3"/>
        </w:rPr>
        <w:t>Обязанности граждан по воинскому учету.</w:t>
      </w:r>
    </w:p>
    <w:p w:rsidR="0004221F" w:rsidRDefault="00243CAC">
      <w:pPr>
        <w:pStyle w:val="1"/>
        <w:ind w:left="1220" w:firstLine="0"/>
      </w:pPr>
      <w:r>
        <w:rPr>
          <w:rStyle w:val="a3"/>
          <w:b/>
          <w:bCs/>
          <w:color w:val="000000"/>
        </w:rPr>
        <w:t>Градация перевода рейтинговых баллов обучающихся в пятибалльную</w:t>
      </w:r>
    </w:p>
    <w:p w:rsidR="0004221F" w:rsidRDefault="00243CAC">
      <w:pPr>
        <w:pStyle w:val="a5"/>
        <w:ind w:left="744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243CAC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3941"/>
        <w:gridCol w:w="3115"/>
      </w:tblGrid>
      <w:tr w:rsidR="0004221F">
        <w:trPr>
          <w:trHeight w:hRule="exact" w:val="111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Академический рейтинг обучающегося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color w:val="00000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color w:val="000000"/>
                <w:lang w:val="en-US" w:eastAsia="en-US"/>
              </w:rPr>
              <w:t>ECTS</w:t>
            </w:r>
          </w:p>
        </w:tc>
      </w:tr>
      <w:tr w:rsidR="0004221F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95-100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Отлично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</w:rPr>
              <w:t xml:space="preserve">+ </w:t>
            </w:r>
            <w:r>
              <w:rPr>
                <w:rStyle w:val="a6"/>
                <w:color w:val="000000"/>
                <w:lang w:val="en-US" w:eastAsia="en-US"/>
              </w:rPr>
              <w:t>A (excellent)</w:t>
            </w:r>
          </w:p>
        </w:tc>
      </w:tr>
      <w:tr w:rsidR="0004221F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80-94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21F" w:rsidRDefault="0004221F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  <w:lang w:val="en-US" w:eastAsia="en-US"/>
              </w:rPr>
              <w:t>A (excellent)</w:t>
            </w:r>
          </w:p>
        </w:tc>
      </w:tr>
      <w:tr w:rsidR="0004221F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75-79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Хорошо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  <w:lang w:val="en-US" w:eastAsia="en-US"/>
              </w:rPr>
              <w:t>+B (good)</w:t>
            </w:r>
          </w:p>
        </w:tc>
      </w:tr>
      <w:tr w:rsidR="0004221F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70-74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21F" w:rsidRDefault="0004221F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  <w:lang w:val="en-US" w:eastAsia="en-US"/>
              </w:rPr>
              <w:t>B (good)</w:t>
            </w:r>
          </w:p>
        </w:tc>
      </w:tr>
      <w:tr w:rsidR="0004221F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55-69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Удовлетворительно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  <w:lang w:val="en-US" w:eastAsia="en-US"/>
              </w:rPr>
              <w:t>C (satisfactory)</w:t>
            </w:r>
          </w:p>
        </w:tc>
      </w:tr>
      <w:tr w:rsidR="0004221F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50-54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21F" w:rsidRDefault="0004221F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  <w:lang w:val="en-US" w:eastAsia="en-US"/>
              </w:rPr>
              <w:t>D (satisfactory)</w:t>
            </w:r>
          </w:p>
        </w:tc>
      </w:tr>
      <w:tr w:rsidR="0004221F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45-49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Неудовлетворительно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  <w:lang w:val="en-US" w:eastAsia="en-US"/>
              </w:rPr>
              <w:t>E (satisfactory failed)</w:t>
            </w:r>
          </w:p>
        </w:tc>
      </w:tr>
      <w:tr w:rsidR="0004221F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1-44</w:t>
            </w:r>
          </w:p>
        </w:tc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221F" w:rsidRDefault="0004221F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  <w:lang w:val="en-US" w:eastAsia="en-US"/>
              </w:rPr>
              <w:t>F (not rated)</w:t>
            </w:r>
          </w:p>
        </w:tc>
      </w:tr>
      <w:tr w:rsidR="0004221F">
        <w:trPr>
          <w:trHeight w:hRule="exact" w:val="29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center"/>
            </w:pPr>
            <w:r>
              <w:rPr>
                <w:rStyle w:val="a6"/>
                <w:color w:val="000000"/>
              </w:rPr>
              <w:t>0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21F" w:rsidRDefault="0004221F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1F" w:rsidRDefault="00243CAC">
            <w:pPr>
              <w:pStyle w:val="a7"/>
              <w:ind w:firstLine="0"/>
              <w:jc w:val="both"/>
            </w:pPr>
            <w:r>
              <w:rPr>
                <w:rStyle w:val="a6"/>
                <w:color w:val="000000"/>
                <w:lang w:val="en-US" w:eastAsia="en-US"/>
              </w:rPr>
              <w:t>N/A (not rated)</w:t>
            </w:r>
          </w:p>
        </w:tc>
      </w:tr>
    </w:tbl>
    <w:p w:rsidR="0004221F" w:rsidRDefault="00243CAC">
      <w:pPr>
        <w:pStyle w:val="1"/>
        <w:numPr>
          <w:ilvl w:val="0"/>
          <w:numId w:val="13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  <w:color w:val="000000"/>
        </w:rPr>
        <w:t xml:space="preserve">Практическая работа (практическая подготовка): </w:t>
      </w:r>
      <w:r>
        <w:rPr>
          <w:rStyle w:val="a3"/>
          <w:color w:val="000000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04221F" w:rsidRDefault="00243CAC">
      <w:pPr>
        <w:pStyle w:val="1"/>
        <w:tabs>
          <w:tab w:val="left" w:pos="7843"/>
        </w:tabs>
        <w:ind w:firstLine="720"/>
        <w:jc w:val="both"/>
      </w:pPr>
      <w:r>
        <w:rPr>
          <w:rStyle w:val="a3"/>
          <w:color w:val="000000"/>
        </w:rPr>
        <w:t xml:space="preserve">Практическое задание </w:t>
      </w:r>
      <w:r>
        <w:rPr>
          <w:rStyle w:val="a3"/>
          <w:b/>
          <w:bCs/>
          <w:i/>
          <w:iCs/>
          <w:color w:val="000000"/>
        </w:rPr>
        <w:t>-</w:t>
      </w:r>
      <w:r>
        <w:rPr>
          <w:rStyle w:val="a3"/>
          <w:color w:val="000000"/>
        </w:rPr>
        <w:t xml:space="preserve"> это частично регламентированное задание по практической </w:t>
      </w:r>
      <w:r>
        <w:rPr>
          <w:rStyle w:val="a3"/>
          <w:color w:val="000000"/>
        </w:rPr>
        <w:lastRenderedPageBreak/>
        <w:t>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</w:t>
      </w:r>
      <w:r>
        <w:rPr>
          <w:rStyle w:val="a3"/>
          <w:color w:val="000000"/>
        </w:rPr>
        <w:tab/>
        <w:t>связанную с</w:t>
      </w:r>
    </w:p>
    <w:p w:rsidR="0004221F" w:rsidRDefault="00243CAC">
      <w:pPr>
        <w:pStyle w:val="1"/>
        <w:ind w:firstLine="0"/>
        <w:jc w:val="both"/>
      </w:pPr>
      <w:r>
        <w:rPr>
          <w:rStyle w:val="a3"/>
          <w:color w:val="000000"/>
        </w:rPr>
        <w:t>профессиональной деятельности. Может выполняться в индивидуальном порядке или группой обучающихся.</w:t>
      </w:r>
    </w:p>
    <w:p w:rsidR="0004221F" w:rsidRDefault="00243CAC">
      <w:pPr>
        <w:pStyle w:val="1"/>
        <w:ind w:firstLine="720"/>
        <w:jc w:val="both"/>
      </w:pPr>
      <w:r>
        <w:rPr>
          <w:rStyle w:val="a3"/>
          <w:color w:val="000000"/>
        </w:rPr>
        <w:t>Работа во время проведения практического занятия состоит из следующих элементов:</w:t>
      </w:r>
    </w:p>
    <w:p w:rsidR="0004221F" w:rsidRDefault="00243CAC">
      <w:pPr>
        <w:pStyle w:val="1"/>
        <w:numPr>
          <w:ilvl w:val="0"/>
          <w:numId w:val="14"/>
        </w:numPr>
        <w:tabs>
          <w:tab w:val="left" w:pos="1035"/>
        </w:tabs>
        <w:ind w:firstLine="720"/>
        <w:jc w:val="both"/>
      </w:pPr>
      <w:r>
        <w:rPr>
          <w:rStyle w:val="a3"/>
          <w:color w:val="000000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04221F" w:rsidRDefault="00243CAC">
      <w:pPr>
        <w:pStyle w:val="1"/>
        <w:numPr>
          <w:ilvl w:val="0"/>
          <w:numId w:val="14"/>
        </w:numPr>
        <w:tabs>
          <w:tab w:val="left" w:pos="1040"/>
        </w:tabs>
        <w:ind w:firstLine="720"/>
        <w:jc w:val="both"/>
      </w:pPr>
      <w:r>
        <w:rPr>
          <w:rStyle w:val="a3"/>
          <w:color w:val="000000"/>
        </w:rPr>
        <w:t>самостоятельное выполнение практических заданий согласно обозначенной учебной программой тематики;</w:t>
      </w:r>
    </w:p>
    <w:p w:rsidR="0004221F" w:rsidRDefault="00243CAC">
      <w:pPr>
        <w:pStyle w:val="1"/>
        <w:numPr>
          <w:ilvl w:val="0"/>
          <w:numId w:val="14"/>
        </w:numPr>
        <w:tabs>
          <w:tab w:val="left" w:pos="1035"/>
        </w:tabs>
        <w:ind w:firstLine="720"/>
        <w:jc w:val="both"/>
      </w:pPr>
      <w:r>
        <w:rPr>
          <w:rStyle w:val="a3"/>
          <w:color w:val="000000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04221F" w:rsidRDefault="00243CAC">
      <w:pPr>
        <w:pStyle w:val="1"/>
        <w:spacing w:after="240"/>
        <w:ind w:firstLine="720"/>
        <w:jc w:val="both"/>
      </w:pPr>
      <w:r>
        <w:rPr>
          <w:rStyle w:val="a3"/>
          <w:color w:val="000000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04221F" w:rsidRDefault="00243CAC">
      <w:pPr>
        <w:pStyle w:val="20"/>
        <w:keepNext/>
        <w:keepLines/>
        <w:numPr>
          <w:ilvl w:val="0"/>
          <w:numId w:val="13"/>
        </w:numPr>
        <w:tabs>
          <w:tab w:val="left" w:pos="1781"/>
        </w:tabs>
        <w:ind w:firstLine="720"/>
        <w:jc w:val="both"/>
      </w:pPr>
      <w:bookmarkStart w:id="9" w:name="bookmark20"/>
      <w:r>
        <w:rPr>
          <w:rStyle w:val="2"/>
          <w:b/>
          <w:bCs/>
        </w:rPr>
        <w:t>Примерные темы к курсовым работам (проектам)</w:t>
      </w:r>
      <w:bookmarkEnd w:id="9"/>
    </w:p>
    <w:p w:rsidR="0004221F" w:rsidRDefault="00243CAC">
      <w:pPr>
        <w:pStyle w:val="1"/>
        <w:spacing w:after="240"/>
        <w:ind w:firstLine="720"/>
        <w:jc w:val="both"/>
      </w:pPr>
      <w:r>
        <w:rPr>
          <w:rStyle w:val="a3"/>
          <w:b/>
          <w:bCs/>
          <w:color w:val="000000"/>
        </w:rPr>
        <w:t>Курсовая работа/проект</w:t>
      </w:r>
      <w:r>
        <w:rPr>
          <w:rStyle w:val="a3"/>
          <w:color w:val="000000"/>
        </w:rPr>
        <w:t>- предусмотрена/</w:t>
      </w:r>
      <w:r>
        <w:rPr>
          <w:rStyle w:val="a3"/>
          <w:color w:val="000000"/>
          <w:u w:val="single"/>
        </w:rPr>
        <w:t>не предусмотрена</w:t>
      </w:r>
    </w:p>
    <w:p w:rsidR="0004221F" w:rsidRDefault="00243CAC">
      <w:pPr>
        <w:pStyle w:val="20"/>
        <w:keepNext/>
        <w:keepLines/>
        <w:numPr>
          <w:ilvl w:val="0"/>
          <w:numId w:val="13"/>
        </w:numPr>
        <w:tabs>
          <w:tab w:val="left" w:pos="1781"/>
        </w:tabs>
        <w:ind w:firstLine="720"/>
        <w:jc w:val="both"/>
      </w:pPr>
      <w:bookmarkStart w:id="10" w:name="bookmark22"/>
      <w:r>
        <w:rPr>
          <w:rStyle w:val="2"/>
          <w:b/>
          <w:bCs/>
        </w:rPr>
        <w:t>Оценка компетенций (в целом)</w:t>
      </w:r>
      <w:bookmarkEnd w:id="10"/>
    </w:p>
    <w:p w:rsidR="0004221F" w:rsidRDefault="00243CAC">
      <w:pPr>
        <w:pStyle w:val="1"/>
        <w:ind w:firstLine="720"/>
        <w:jc w:val="both"/>
      </w:pPr>
      <w:r>
        <w:rPr>
          <w:rStyle w:val="a3"/>
          <w:color w:val="000000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04221F" w:rsidRDefault="00243CAC">
      <w:pPr>
        <w:pStyle w:val="1"/>
        <w:spacing w:after="240"/>
        <w:ind w:firstLine="720"/>
        <w:jc w:val="both"/>
      </w:pPr>
      <w:r>
        <w:rPr>
          <w:rStyle w:val="a3"/>
          <w:color w:val="000000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04221F">
      <w:pgSz w:w="11900" w:h="16840"/>
      <w:pgMar w:top="1100" w:right="744" w:bottom="972" w:left="1556" w:header="672" w:footer="5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78" w:rsidRDefault="00243CAC">
      <w:r>
        <w:separator/>
      </w:r>
    </w:p>
  </w:endnote>
  <w:endnote w:type="continuationSeparator" w:id="0">
    <w:p w:rsidR="003A2B78" w:rsidRDefault="0024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1F" w:rsidRDefault="0004221F"/>
  </w:footnote>
  <w:footnote w:type="continuationSeparator" w:id="0">
    <w:p w:rsidR="0004221F" w:rsidRDefault="000422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039"/>
    <w:multiLevelType w:val="multilevel"/>
    <w:tmpl w:val="E404EC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B136C"/>
    <w:multiLevelType w:val="multilevel"/>
    <w:tmpl w:val="7E02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F45BE"/>
    <w:multiLevelType w:val="multilevel"/>
    <w:tmpl w:val="7A3AA8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82117"/>
    <w:multiLevelType w:val="multilevel"/>
    <w:tmpl w:val="2CDAEE3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B56EB"/>
    <w:multiLevelType w:val="multilevel"/>
    <w:tmpl w:val="7DE66F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631D5"/>
    <w:multiLevelType w:val="multilevel"/>
    <w:tmpl w:val="DE7A8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034DD5"/>
    <w:multiLevelType w:val="multilevel"/>
    <w:tmpl w:val="426E0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6778CD"/>
    <w:multiLevelType w:val="multilevel"/>
    <w:tmpl w:val="313059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AE6B7E"/>
    <w:multiLevelType w:val="multilevel"/>
    <w:tmpl w:val="2E56ED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A4E8D"/>
    <w:multiLevelType w:val="multilevel"/>
    <w:tmpl w:val="90BE63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D09E2"/>
    <w:multiLevelType w:val="multilevel"/>
    <w:tmpl w:val="8C0AC22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83788"/>
    <w:multiLevelType w:val="multilevel"/>
    <w:tmpl w:val="277ACC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82ABE"/>
    <w:multiLevelType w:val="multilevel"/>
    <w:tmpl w:val="DF0C51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F216FA"/>
    <w:multiLevelType w:val="multilevel"/>
    <w:tmpl w:val="67A47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221F"/>
    <w:rsid w:val="0004221F"/>
    <w:rsid w:val="002403DB"/>
    <w:rsid w:val="00243CAC"/>
    <w:rsid w:val="003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8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</w:rPr>
  </w:style>
  <w:style w:type="paragraph" w:customStyle="1" w:styleId="1">
    <w:name w:val="Основной текст1"/>
    <w:basedOn w:val="a"/>
    <w:link w:val="a3"/>
    <w:pPr>
      <w:ind w:firstLine="240"/>
    </w:pPr>
    <w:rPr>
      <w:rFonts w:ascii="Times New Roman" w:eastAsia="Times New Roman" w:hAnsi="Times New Roman" w:cs="Times New Roman"/>
      <w:color w:val="1A1A1A"/>
    </w:rPr>
  </w:style>
  <w:style w:type="paragraph" w:customStyle="1" w:styleId="11">
    <w:name w:val="Заголовок №1"/>
    <w:basedOn w:val="a"/>
    <w:link w:val="10"/>
    <w:pPr>
      <w:spacing w:after="290"/>
      <w:ind w:left="1440" w:hanging="180"/>
      <w:outlineLvl w:val="0"/>
    </w:pPr>
    <w:rPr>
      <w:rFonts w:ascii="Times New Roman" w:eastAsia="Times New Roman" w:hAnsi="Times New Roman" w:cs="Times New Roman"/>
      <w:color w:val="343638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40"/>
    </w:pPr>
    <w:rPr>
      <w:rFonts w:ascii="Times New Roman" w:eastAsia="Times New Roman" w:hAnsi="Times New Roman" w:cs="Times New Roman"/>
      <w:color w:val="1A1A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38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</w:rPr>
  </w:style>
  <w:style w:type="paragraph" w:customStyle="1" w:styleId="1">
    <w:name w:val="Основной текст1"/>
    <w:basedOn w:val="a"/>
    <w:link w:val="a3"/>
    <w:pPr>
      <w:ind w:firstLine="240"/>
    </w:pPr>
    <w:rPr>
      <w:rFonts w:ascii="Times New Roman" w:eastAsia="Times New Roman" w:hAnsi="Times New Roman" w:cs="Times New Roman"/>
      <w:color w:val="1A1A1A"/>
    </w:rPr>
  </w:style>
  <w:style w:type="paragraph" w:customStyle="1" w:styleId="11">
    <w:name w:val="Заголовок №1"/>
    <w:basedOn w:val="a"/>
    <w:link w:val="10"/>
    <w:pPr>
      <w:spacing w:after="290"/>
      <w:ind w:left="1440" w:hanging="180"/>
      <w:outlineLvl w:val="0"/>
    </w:pPr>
    <w:rPr>
      <w:rFonts w:ascii="Times New Roman" w:eastAsia="Times New Roman" w:hAnsi="Times New Roman" w:cs="Times New Roman"/>
      <w:color w:val="343638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40"/>
    </w:pPr>
    <w:rPr>
      <w:rFonts w:ascii="Times New Roman" w:eastAsia="Times New Roman" w:hAnsi="Times New Roman" w:cs="Times New Roman"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8260/4667ee34173b37e037ec3e2c0027fa2839e298c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8260/4667ee34173b37e037ec3e2c0027fa2839e298c4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3913</Words>
  <Characters>22309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2025-01-15T11:53:00Z</dcterms:created>
  <dcterms:modified xsi:type="dcterms:W3CDTF">2025-01-27T11:48:00Z</dcterms:modified>
</cp:coreProperties>
</file>