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72" w:rsidRDefault="003F6672">
      <w:pPr>
        <w:spacing w:line="1" w:lineRule="exact"/>
      </w:pPr>
    </w:p>
    <w:p w:rsidR="00E3646C" w:rsidRDefault="00E3646C" w:rsidP="00E3646C">
      <w:pPr>
        <w:spacing w:line="1" w:lineRule="exact"/>
      </w:pPr>
    </w:p>
    <w:p w:rsidR="00E3646C" w:rsidRDefault="00E3646C" w:rsidP="00E3646C">
      <w:pPr>
        <w:spacing w:line="1" w:lineRule="exact"/>
      </w:pPr>
    </w:p>
    <w:p w:rsidR="00E3646C" w:rsidRDefault="00E3646C" w:rsidP="00E3646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46C" w:rsidRDefault="00E3646C" w:rsidP="00E3646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3646C" w:rsidRDefault="00E3646C" w:rsidP="00E3646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3646C" w:rsidRDefault="00E3646C" w:rsidP="00E3646C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E3646C" w:rsidRDefault="00E3646C" w:rsidP="00E3646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E3646C" w:rsidRDefault="00E3646C" w:rsidP="00E3646C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E3646C" w:rsidRDefault="00E3646C" w:rsidP="00E3646C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E3646C" w:rsidRDefault="00E3646C" w:rsidP="00E3646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46C" w:rsidRDefault="00E3646C" w:rsidP="00E3646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E3646C" w:rsidRDefault="00E3646C" w:rsidP="00E3646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E3646C" w:rsidRDefault="00E3646C" w:rsidP="00E3646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E3646C" w:rsidRDefault="00E3646C" w:rsidP="00E3646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E3646C" w:rsidRDefault="00E3646C" w:rsidP="00E3646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E3646C" w:rsidRDefault="00E3646C" w:rsidP="00E3646C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3646C" w:rsidRDefault="00E3646C" w:rsidP="00E3646C">
      <w:pPr>
        <w:pStyle w:val="1"/>
        <w:ind w:firstLine="0"/>
        <w:jc w:val="center"/>
        <w:rPr>
          <w:rStyle w:val="a3"/>
          <w:rFonts w:eastAsiaTheme="minorHAnsi"/>
          <w:b/>
          <w:bCs/>
        </w:rPr>
      </w:pPr>
    </w:p>
    <w:p w:rsidR="00E3646C" w:rsidRDefault="00E3646C">
      <w:pPr>
        <w:pStyle w:val="1"/>
        <w:ind w:firstLine="0"/>
        <w:jc w:val="center"/>
        <w:rPr>
          <w:rStyle w:val="a3"/>
          <w:b/>
          <w:bCs/>
        </w:rPr>
      </w:pPr>
    </w:p>
    <w:p w:rsidR="00E3646C" w:rsidRDefault="00E3646C">
      <w:pPr>
        <w:pStyle w:val="1"/>
        <w:ind w:firstLine="0"/>
        <w:jc w:val="center"/>
        <w:rPr>
          <w:rStyle w:val="a3"/>
          <w:b/>
          <w:bCs/>
        </w:rPr>
      </w:pPr>
    </w:p>
    <w:p w:rsidR="00E3646C" w:rsidRDefault="00E3646C">
      <w:pPr>
        <w:pStyle w:val="1"/>
        <w:ind w:firstLine="0"/>
        <w:jc w:val="center"/>
        <w:rPr>
          <w:rStyle w:val="a3"/>
          <w:b/>
          <w:bCs/>
        </w:rPr>
      </w:pPr>
    </w:p>
    <w:p w:rsidR="00E3646C" w:rsidRDefault="00E3646C">
      <w:pPr>
        <w:pStyle w:val="1"/>
        <w:ind w:firstLine="0"/>
        <w:jc w:val="center"/>
        <w:rPr>
          <w:rStyle w:val="a3"/>
          <w:b/>
          <w:bCs/>
        </w:rPr>
      </w:pPr>
    </w:p>
    <w:p w:rsidR="003F6672" w:rsidRDefault="00FD01BE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3F6672" w:rsidRDefault="00FD01BE">
      <w:pPr>
        <w:pStyle w:val="1"/>
        <w:ind w:firstLine="0"/>
        <w:jc w:val="center"/>
        <w:sectPr w:rsidR="003F6672">
          <w:pgSz w:w="11900" w:h="16840"/>
          <w:pgMar w:top="1306" w:right="1551" w:bottom="1917" w:left="1786" w:header="878" w:footer="1489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«ОСНОВЫ МАТЕМАТИКИ И ИНФОРМАТИКИ»</w:t>
      </w:r>
    </w:p>
    <w:p w:rsidR="003F6672" w:rsidRDefault="003F6672">
      <w:pPr>
        <w:spacing w:line="240" w:lineRule="exact"/>
        <w:rPr>
          <w:sz w:val="19"/>
          <w:szCs w:val="19"/>
        </w:rPr>
      </w:pPr>
    </w:p>
    <w:p w:rsidR="003F6672" w:rsidRDefault="003F6672">
      <w:pPr>
        <w:spacing w:before="72" w:after="72" w:line="240" w:lineRule="exact"/>
        <w:rPr>
          <w:sz w:val="19"/>
          <w:szCs w:val="19"/>
        </w:rPr>
      </w:pPr>
    </w:p>
    <w:p w:rsidR="003F6672" w:rsidRDefault="003F6672">
      <w:pPr>
        <w:spacing w:line="1" w:lineRule="exact"/>
        <w:sectPr w:rsidR="003F6672">
          <w:type w:val="continuous"/>
          <w:pgSz w:w="11900" w:h="16840"/>
          <w:pgMar w:top="1306" w:right="0" w:bottom="1917" w:left="0" w:header="0" w:footer="3" w:gutter="0"/>
          <w:cols w:space="720"/>
          <w:noEndnote/>
          <w:docGrid w:linePitch="360"/>
        </w:sectPr>
      </w:pPr>
    </w:p>
    <w:p w:rsidR="003F6672" w:rsidRDefault="00FD01BE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3F6672" w:rsidRDefault="00FD01BE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3F6672" w:rsidRDefault="00FD01BE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3F6672" w:rsidRDefault="00FD01BE">
      <w:pPr>
        <w:pStyle w:val="1"/>
        <w:ind w:firstLine="0"/>
      </w:pPr>
      <w:r>
        <w:rPr>
          <w:rStyle w:val="a3"/>
        </w:rPr>
        <w:t>Форма обучения</w:t>
      </w:r>
    </w:p>
    <w:p w:rsidR="003F6672" w:rsidRDefault="00FD01BE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3F6672" w:rsidRDefault="00FD01BE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3F6672" w:rsidRDefault="00FD01BE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3F6672" w:rsidRDefault="00FD01BE">
      <w:pPr>
        <w:pStyle w:val="1"/>
        <w:ind w:firstLine="0"/>
        <w:jc w:val="center"/>
        <w:sectPr w:rsidR="003F6672">
          <w:type w:val="continuous"/>
          <w:pgSz w:w="11900" w:h="16840"/>
          <w:pgMar w:top="1306" w:right="3144" w:bottom="1917" w:left="1786" w:header="0" w:footer="3" w:gutter="0"/>
          <w:cols w:num="2" w:space="2304"/>
          <w:noEndnote/>
          <w:docGrid w:linePitch="360"/>
        </w:sectPr>
      </w:pPr>
      <w:bookmarkStart w:id="0" w:name="_GoBack"/>
      <w:bookmarkEnd w:id="0"/>
      <w:r>
        <w:rPr>
          <w:rStyle w:val="a3"/>
          <w:b/>
          <w:bCs/>
        </w:rPr>
        <w:t>очно-заочная</w:t>
      </w:r>
    </w:p>
    <w:p w:rsidR="003F6672" w:rsidRDefault="003F6672">
      <w:pPr>
        <w:spacing w:line="240" w:lineRule="exact"/>
        <w:rPr>
          <w:sz w:val="19"/>
          <w:szCs w:val="19"/>
        </w:rPr>
      </w:pPr>
    </w:p>
    <w:p w:rsidR="003F6672" w:rsidRDefault="003F6672">
      <w:pPr>
        <w:spacing w:line="240" w:lineRule="exact"/>
        <w:rPr>
          <w:sz w:val="19"/>
          <w:szCs w:val="19"/>
        </w:rPr>
      </w:pPr>
    </w:p>
    <w:p w:rsidR="003F6672" w:rsidRDefault="003F6672">
      <w:pPr>
        <w:spacing w:line="240" w:lineRule="exact"/>
        <w:rPr>
          <w:sz w:val="19"/>
          <w:szCs w:val="19"/>
        </w:rPr>
      </w:pPr>
    </w:p>
    <w:p w:rsidR="003F6672" w:rsidRDefault="003F6672">
      <w:pPr>
        <w:spacing w:line="240" w:lineRule="exact"/>
        <w:rPr>
          <w:sz w:val="19"/>
          <w:szCs w:val="19"/>
        </w:rPr>
      </w:pPr>
    </w:p>
    <w:p w:rsidR="003F6672" w:rsidRDefault="003F6672">
      <w:pPr>
        <w:spacing w:line="240" w:lineRule="exact"/>
        <w:rPr>
          <w:sz w:val="19"/>
          <w:szCs w:val="19"/>
        </w:rPr>
      </w:pPr>
    </w:p>
    <w:p w:rsidR="003F6672" w:rsidRDefault="003F6672">
      <w:pPr>
        <w:spacing w:line="240" w:lineRule="exact"/>
        <w:rPr>
          <w:sz w:val="19"/>
          <w:szCs w:val="19"/>
        </w:rPr>
      </w:pPr>
    </w:p>
    <w:p w:rsidR="003F6672" w:rsidRDefault="003F6672">
      <w:pPr>
        <w:spacing w:line="240" w:lineRule="exact"/>
        <w:rPr>
          <w:sz w:val="19"/>
          <w:szCs w:val="19"/>
        </w:rPr>
      </w:pPr>
    </w:p>
    <w:p w:rsidR="003F6672" w:rsidRDefault="003F6672">
      <w:pPr>
        <w:spacing w:line="240" w:lineRule="exact"/>
        <w:rPr>
          <w:sz w:val="19"/>
          <w:szCs w:val="19"/>
        </w:rPr>
      </w:pPr>
    </w:p>
    <w:p w:rsidR="003F6672" w:rsidRDefault="003F6672">
      <w:pPr>
        <w:spacing w:line="240" w:lineRule="exact"/>
        <w:rPr>
          <w:sz w:val="19"/>
          <w:szCs w:val="19"/>
        </w:rPr>
      </w:pPr>
    </w:p>
    <w:p w:rsidR="003F6672" w:rsidRDefault="003F6672">
      <w:pPr>
        <w:spacing w:line="240" w:lineRule="exact"/>
        <w:rPr>
          <w:sz w:val="19"/>
          <w:szCs w:val="19"/>
        </w:rPr>
      </w:pPr>
    </w:p>
    <w:p w:rsidR="003F6672" w:rsidRDefault="003F6672">
      <w:pPr>
        <w:spacing w:before="19" w:after="19" w:line="240" w:lineRule="exact"/>
        <w:rPr>
          <w:sz w:val="19"/>
          <w:szCs w:val="19"/>
        </w:rPr>
      </w:pPr>
    </w:p>
    <w:p w:rsidR="003F6672" w:rsidRDefault="003F6672">
      <w:pPr>
        <w:spacing w:line="1" w:lineRule="exact"/>
        <w:sectPr w:rsidR="003F6672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3F6672" w:rsidRDefault="00E3646C">
      <w:pPr>
        <w:pStyle w:val="1"/>
        <w:ind w:firstLine="0"/>
        <w:jc w:val="center"/>
        <w:sectPr w:rsidR="003F6672">
          <w:type w:val="continuous"/>
          <w:pgSz w:w="11900" w:h="16840"/>
          <w:pgMar w:top="1306" w:right="562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FD01BE">
        <w:rPr>
          <w:rStyle w:val="a3"/>
        </w:rPr>
        <w:t>2024 г.</w:t>
      </w:r>
    </w:p>
    <w:p w:rsidR="003F6672" w:rsidRDefault="00FD01BE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«Основы математики и информатики»</w:t>
      </w:r>
      <w:bookmarkEnd w:id="1"/>
    </w:p>
    <w:p w:rsidR="003F6672" w:rsidRDefault="00FD01BE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</w:t>
      </w:r>
      <w:r>
        <w:rPr>
          <w:rStyle w:val="a3"/>
        </w:rPr>
        <w:t>частью рабочей программы дисциплины и основной профессиональной образовательной программы.</w:t>
      </w:r>
    </w:p>
    <w:p w:rsidR="003F6672" w:rsidRDefault="00FD01BE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</w:t>
      </w:r>
      <w:r>
        <w:rPr>
          <w:rStyle w:val="a3"/>
        </w:rPr>
        <w:t xml:space="preserve"> используется при проведении текущей и промежуточной аттестации (в период зачетно-экзаменационной сессии).</w:t>
      </w:r>
    </w:p>
    <w:p w:rsidR="003F6672" w:rsidRDefault="00FD01BE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3F6672" w:rsidRDefault="00FD01BE">
      <w:pPr>
        <w:pStyle w:val="1"/>
        <w:ind w:firstLine="820"/>
        <w:jc w:val="both"/>
      </w:pPr>
      <w:r>
        <w:rPr>
          <w:rStyle w:val="a3"/>
        </w:rPr>
        <w:t>Основными задач</w:t>
      </w:r>
      <w:r>
        <w:rPr>
          <w:rStyle w:val="a3"/>
        </w:rPr>
        <w:t>ами ФОС по учебной дисциплине являются:</w:t>
      </w:r>
    </w:p>
    <w:p w:rsidR="003F6672" w:rsidRDefault="00FD01BE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3F6672" w:rsidRDefault="00FD01BE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3F6672" w:rsidRDefault="00FD01BE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</w:t>
      </w:r>
      <w:r>
        <w:rPr>
          <w:rStyle w:val="a3"/>
        </w:rPr>
        <w:t xml:space="preserve">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3F6672" w:rsidRDefault="00FD01BE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3F6672" w:rsidRDefault="00FD01BE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</w:t>
      </w:r>
      <w:r>
        <w:rPr>
          <w:rStyle w:val="a3"/>
          <w:b/>
          <w:bCs/>
        </w:rPr>
        <w:t xml:space="preserve"> планируемыми результатами освоения программы</w:t>
      </w:r>
    </w:p>
    <w:p w:rsidR="003F6672" w:rsidRDefault="00FD01BE">
      <w:pPr>
        <w:pStyle w:val="a5"/>
        <w:ind w:left="96"/>
      </w:pPr>
      <w:r>
        <w:rPr>
          <w:rStyle w:val="a4"/>
        </w:rPr>
        <w:t>Процесс освоения дисциплины «Основы математики и информатики»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3F667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F6672" w:rsidRDefault="00FD01B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F6672" w:rsidRDefault="00FD01B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6672" w:rsidRDefault="00FD01B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поиск, критический анализ и синтез </w:t>
            </w:r>
            <w:r>
              <w:rPr>
                <w:rStyle w:val="a6"/>
              </w:rPr>
              <w:t>информации, применять системный подход для решения поставленных задач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использовать </w:t>
            </w:r>
            <w:r>
              <w:rPr>
                <w:rStyle w:val="a6"/>
                <w:color w:val="22272F"/>
              </w:rPr>
              <w:t>современные информационные технологии и программные средства при решении профессиональных задач</w:t>
            </w:r>
          </w:p>
        </w:tc>
      </w:tr>
    </w:tbl>
    <w:p w:rsidR="003F6672" w:rsidRDefault="003F6672">
      <w:pPr>
        <w:spacing w:after="259" w:line="1" w:lineRule="exact"/>
      </w:pPr>
    </w:p>
    <w:p w:rsidR="003F6672" w:rsidRDefault="00FD01BE">
      <w:pPr>
        <w:pStyle w:val="a5"/>
        <w:ind w:left="806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3F6672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3F6672">
            <w:pPr>
              <w:pStyle w:val="a7"/>
              <w:spacing w:after="300" w:line="142" w:lineRule="auto"/>
              <w:ind w:left="140" w:firstLine="60"/>
            </w:pP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tabs>
                <w:tab w:val="left" w:pos="1363"/>
                <w:tab w:val="left" w:pos="2179"/>
              </w:tabs>
              <w:ind w:firstLine="0"/>
            </w:pPr>
            <w:r>
              <w:rPr>
                <w:rStyle w:val="a6"/>
              </w:rPr>
              <w:t xml:space="preserve">Математика в науке, </w:t>
            </w:r>
            <w:r>
              <w:rPr>
                <w:rStyle w:val="a6"/>
              </w:rPr>
              <w:t>технике,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ИТ</w:t>
            </w:r>
            <w:proofErr w:type="gramEnd"/>
            <w:r>
              <w:rPr>
                <w:rStyle w:val="a6"/>
              </w:rPr>
              <w:tab/>
              <w:t>и</w:t>
            </w:r>
          </w:p>
          <w:p w:rsidR="003F6672" w:rsidRDefault="00FD01BE">
            <w:pPr>
              <w:pStyle w:val="a7"/>
              <w:tabs>
                <w:tab w:val="left" w:pos="830"/>
              </w:tabs>
              <w:ind w:firstLine="0"/>
            </w:pPr>
            <w:r>
              <w:rPr>
                <w:rStyle w:val="a6"/>
              </w:rPr>
              <w:t>практической деятельности. Целые и</w:t>
            </w:r>
            <w:r>
              <w:rPr>
                <w:rStyle w:val="a6"/>
              </w:rPr>
              <w:tab/>
              <w:t>рациональные</w:t>
            </w:r>
          </w:p>
          <w:p w:rsidR="003F6672" w:rsidRDefault="00FD01BE">
            <w:pPr>
              <w:pStyle w:val="a7"/>
              <w:ind w:firstLine="0"/>
            </w:pPr>
            <w:r>
              <w:rPr>
                <w:rStyle w:val="a6"/>
              </w:rPr>
              <w:t>числа. Действительные числа.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Введение. Математика в науке, технике, экономике, информационных технологиях и практической деятельности. Цели и задачи изучения математики. Развитие понятия о </w:t>
            </w:r>
            <w:r>
              <w:rPr>
                <w:rStyle w:val="a6"/>
              </w:rPr>
              <w:t>числе. Целые и рациональные числа. Действительные числа. Действия с ними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300"/>
            </w:pPr>
            <w:r>
              <w:rPr>
                <w:rStyle w:val="a6"/>
              </w:rPr>
              <w:t>УК-1</w:t>
            </w:r>
          </w:p>
          <w:p w:rsidR="003F6672" w:rsidRDefault="00FD01BE">
            <w:pPr>
              <w:pStyle w:val="a7"/>
              <w:ind w:firstLine="300"/>
            </w:pPr>
            <w:r>
              <w:rPr>
                <w:rStyle w:val="a6"/>
              </w:rPr>
              <w:t>УК-6</w:t>
            </w:r>
          </w:p>
          <w:p w:rsidR="003F6672" w:rsidRDefault="00FD01BE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</w:pPr>
            <w:r>
              <w:rPr>
                <w:rStyle w:val="a6"/>
              </w:rPr>
              <w:t>Приближенные вычисления.</w:t>
            </w:r>
          </w:p>
          <w:p w:rsidR="003F6672" w:rsidRDefault="00FD01BE">
            <w:pPr>
              <w:pStyle w:val="a7"/>
              <w:ind w:firstLine="0"/>
            </w:pPr>
            <w:r>
              <w:rPr>
                <w:rStyle w:val="a6"/>
              </w:rPr>
              <w:t xml:space="preserve">Комплексные числа. Степени. Корень </w:t>
            </w:r>
            <w:r>
              <w:rPr>
                <w:rStyle w:val="a6"/>
                <w:lang w:val="en-US" w:eastAsia="en-US"/>
              </w:rPr>
              <w:t xml:space="preserve">n- </w:t>
            </w:r>
            <w:r>
              <w:rPr>
                <w:rStyle w:val="a6"/>
              </w:rPr>
              <w:t>ной степени.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Приближенные вычисления. Комплексные числа. Корни и степени. Корни натуральной степени</w:t>
            </w:r>
            <w:r>
              <w:rPr>
                <w:rStyle w:val="a6"/>
              </w:rPr>
              <w:t xml:space="preserve"> из числа и их свойства. Степени с рациональными показателями, их свойства. Степени с действительными показателями.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300"/>
            </w:pPr>
            <w:r>
              <w:rPr>
                <w:rStyle w:val="a6"/>
              </w:rPr>
              <w:t>УК-1</w:t>
            </w:r>
          </w:p>
          <w:p w:rsidR="003F6672" w:rsidRDefault="00FD01BE">
            <w:pPr>
              <w:pStyle w:val="a7"/>
              <w:ind w:firstLine="300"/>
            </w:pPr>
            <w:r>
              <w:rPr>
                <w:rStyle w:val="a6"/>
              </w:rPr>
              <w:t>УК-6</w:t>
            </w:r>
          </w:p>
          <w:p w:rsidR="003F6672" w:rsidRDefault="00FD01BE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</w:tc>
      </w:tr>
    </w:tbl>
    <w:p w:rsidR="003F6672" w:rsidRDefault="00FD01B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3F667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3F6672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tabs>
                <w:tab w:val="left" w:pos="1301"/>
                <w:tab w:val="left" w:pos="2458"/>
                <w:tab w:val="left" w:pos="2904"/>
              </w:tabs>
              <w:ind w:firstLine="0"/>
              <w:jc w:val="both"/>
            </w:pPr>
            <w:r>
              <w:rPr>
                <w:rStyle w:val="a6"/>
              </w:rPr>
              <w:t>Свойства</w:t>
            </w:r>
            <w:r>
              <w:rPr>
                <w:rStyle w:val="a6"/>
              </w:rPr>
              <w:tab/>
              <w:t>степени</w:t>
            </w:r>
            <w:r>
              <w:rPr>
                <w:rStyle w:val="a6"/>
              </w:rPr>
              <w:tab/>
              <w:t>с</w:t>
            </w:r>
            <w:r>
              <w:rPr>
                <w:rStyle w:val="a6"/>
              </w:rPr>
              <w:tab/>
              <w:t>действительным</w:t>
            </w:r>
          </w:p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показателем.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3F667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72" w:rsidRDefault="003F6672">
            <w:pPr>
              <w:rPr>
                <w:sz w:val="10"/>
                <w:szCs w:val="10"/>
              </w:rPr>
            </w:pP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tabs>
                <w:tab w:val="left" w:pos="1565"/>
                <w:tab w:val="left" w:pos="2054"/>
              </w:tabs>
              <w:ind w:firstLine="0"/>
            </w:pPr>
            <w:r>
              <w:rPr>
                <w:rStyle w:val="a6"/>
              </w:rPr>
              <w:t>Логарифмы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их</w:t>
            </w:r>
          </w:p>
          <w:p w:rsidR="003F6672" w:rsidRDefault="00FD01BE">
            <w:pPr>
              <w:pStyle w:val="a7"/>
              <w:ind w:firstLine="0"/>
            </w:pPr>
            <w:r>
              <w:rPr>
                <w:rStyle w:val="a6"/>
              </w:rPr>
              <w:t>свойства.</w:t>
            </w:r>
          </w:p>
          <w:p w:rsidR="003F6672" w:rsidRDefault="00FD01BE">
            <w:pPr>
              <w:pStyle w:val="a7"/>
              <w:ind w:firstLine="0"/>
            </w:pPr>
            <w:r>
              <w:rPr>
                <w:rStyle w:val="a6"/>
              </w:rPr>
              <w:t>Преобразование логарифмических выражений.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</w:rPr>
              <w:t>Логарифм. Логарифм числа. Основное логарифмическое тождество. Десятичные и натуральные логарифмы. Правила действий с логарифмами. Переход к новому основанию. Преобразование алгебраических выражений. Преобразование рациональных, иррациональных степенных, п</w:t>
            </w:r>
            <w:r>
              <w:rPr>
                <w:rStyle w:val="a6"/>
              </w:rPr>
              <w:t>оказательных и логарифмических выражений.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300"/>
            </w:pPr>
            <w:r>
              <w:rPr>
                <w:rStyle w:val="a6"/>
              </w:rPr>
              <w:t>УК-1</w:t>
            </w:r>
          </w:p>
          <w:p w:rsidR="003F6672" w:rsidRDefault="00FD01BE">
            <w:pPr>
              <w:pStyle w:val="a7"/>
              <w:ind w:firstLine="300"/>
            </w:pPr>
            <w:r>
              <w:rPr>
                <w:rStyle w:val="a6"/>
              </w:rPr>
              <w:t>УК-6</w:t>
            </w:r>
          </w:p>
          <w:p w:rsidR="003F6672" w:rsidRDefault="00FD01BE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tabs>
                <w:tab w:val="left" w:pos="2174"/>
              </w:tabs>
              <w:ind w:firstLine="0"/>
            </w:pPr>
            <w:r>
              <w:rPr>
                <w:rStyle w:val="a6"/>
              </w:rPr>
              <w:t>Показательные уравнения</w:t>
            </w:r>
            <w:r>
              <w:rPr>
                <w:rStyle w:val="a6"/>
              </w:rPr>
              <w:tab/>
              <w:t>и</w:t>
            </w:r>
          </w:p>
          <w:p w:rsidR="003F6672" w:rsidRDefault="00FD01BE">
            <w:pPr>
              <w:pStyle w:val="a7"/>
              <w:ind w:firstLine="0"/>
            </w:pPr>
            <w:r>
              <w:rPr>
                <w:rStyle w:val="a6"/>
              </w:rPr>
              <w:t>неравенства.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</w:rPr>
              <w:t>Решение показательных уравнений и неравенств. Решение прикладных задач.</w:t>
            </w:r>
          </w:p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Решение квадратных уравнений. Решение уравнений с помощью вынесения общего </w:t>
            </w:r>
            <w:r>
              <w:rPr>
                <w:rStyle w:val="a6"/>
              </w:rPr>
              <w:t>множителя за скобки. Равносильность уравнений. Решение простейших показательных неравенств. Область определения неравенства.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300"/>
            </w:pPr>
            <w:r>
              <w:rPr>
                <w:rStyle w:val="a6"/>
              </w:rPr>
              <w:t>УК-1</w:t>
            </w:r>
          </w:p>
          <w:p w:rsidR="003F6672" w:rsidRDefault="00FD01BE">
            <w:pPr>
              <w:pStyle w:val="a7"/>
              <w:ind w:firstLine="300"/>
            </w:pPr>
            <w:r>
              <w:rPr>
                <w:rStyle w:val="a6"/>
              </w:rPr>
              <w:t>УК-6</w:t>
            </w:r>
          </w:p>
          <w:p w:rsidR="003F6672" w:rsidRDefault="00FD01BE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tabs>
                <w:tab w:val="left" w:pos="2174"/>
              </w:tabs>
              <w:ind w:firstLine="0"/>
            </w:pPr>
            <w:r>
              <w:rPr>
                <w:rStyle w:val="a6"/>
              </w:rPr>
              <w:t>Логарифмические уравнения</w:t>
            </w:r>
            <w:r>
              <w:rPr>
                <w:rStyle w:val="a6"/>
              </w:rPr>
              <w:tab/>
              <w:t>и</w:t>
            </w:r>
          </w:p>
          <w:p w:rsidR="003F6672" w:rsidRDefault="00FD01BE">
            <w:pPr>
              <w:pStyle w:val="a7"/>
              <w:ind w:firstLine="0"/>
            </w:pPr>
            <w:r>
              <w:rPr>
                <w:rStyle w:val="a6"/>
              </w:rPr>
              <w:t>неравенства.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Решение прикладных задач. Решение логарифмических уравнений и </w:t>
            </w:r>
            <w:r>
              <w:rPr>
                <w:rStyle w:val="a6"/>
              </w:rPr>
              <w:t>неравенств. Равносильность уравнений. Необходимость проверки найденных при решении чисел на являемость корнем логарифмического уравнения. Область определения логарифма. Решение систем неравенств и квадратных неравенств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300"/>
            </w:pPr>
            <w:r>
              <w:rPr>
                <w:rStyle w:val="a6"/>
              </w:rPr>
              <w:t>УК-1</w:t>
            </w:r>
          </w:p>
          <w:p w:rsidR="003F6672" w:rsidRDefault="00FD01BE">
            <w:pPr>
              <w:pStyle w:val="a7"/>
              <w:ind w:firstLine="300"/>
            </w:pPr>
            <w:r>
              <w:rPr>
                <w:rStyle w:val="a6"/>
              </w:rPr>
              <w:t>УК-6</w:t>
            </w:r>
          </w:p>
          <w:p w:rsidR="003F6672" w:rsidRDefault="00FD01BE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tabs>
                <w:tab w:val="left" w:pos="926"/>
              </w:tabs>
              <w:ind w:firstLine="0"/>
            </w:pPr>
            <w:r>
              <w:rPr>
                <w:rStyle w:val="a6"/>
              </w:rPr>
              <w:t xml:space="preserve">Углы между </w:t>
            </w:r>
            <w:r>
              <w:rPr>
                <w:rStyle w:val="a6"/>
              </w:rPr>
              <w:t>прямыми и</w:t>
            </w:r>
            <w:r>
              <w:rPr>
                <w:rStyle w:val="a6"/>
              </w:rPr>
              <w:tab/>
              <w:t>плоскостями.</w:t>
            </w:r>
          </w:p>
          <w:p w:rsidR="003F6672" w:rsidRDefault="00FD01BE">
            <w:pPr>
              <w:pStyle w:val="a7"/>
              <w:ind w:firstLine="0"/>
            </w:pPr>
            <w:r>
              <w:rPr>
                <w:rStyle w:val="a6"/>
              </w:rPr>
              <w:t>Перпендикулярность прямых и плоскостей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 Геометрические </w:t>
            </w:r>
            <w:r>
              <w:rPr>
                <w:rStyle w:val="a6"/>
              </w:rPr>
              <w:t>преобразования пространства: параллельный перенос, симметрия относительно плоскости. Параллельное проектирование. Площадь ортогональной проекции. Изображение пространственных фигур.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spacing w:line="233" w:lineRule="auto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300"/>
            </w:pPr>
            <w:r>
              <w:rPr>
                <w:rStyle w:val="a6"/>
              </w:rPr>
              <w:t>УК-1</w:t>
            </w:r>
          </w:p>
          <w:p w:rsidR="003F6672" w:rsidRDefault="00FD01BE">
            <w:pPr>
              <w:pStyle w:val="a7"/>
              <w:spacing w:line="233" w:lineRule="auto"/>
              <w:ind w:firstLine="300"/>
            </w:pPr>
            <w:r>
              <w:rPr>
                <w:rStyle w:val="a6"/>
              </w:rPr>
              <w:t>УК-6</w:t>
            </w:r>
          </w:p>
          <w:p w:rsidR="003F6672" w:rsidRDefault="00FD01BE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361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tabs>
                <w:tab w:val="left" w:pos="2141"/>
              </w:tabs>
              <w:ind w:firstLine="0"/>
            </w:pPr>
            <w:r>
              <w:rPr>
                <w:rStyle w:val="a6"/>
              </w:rPr>
              <w:t>Координаты</w:t>
            </w:r>
            <w:r>
              <w:rPr>
                <w:rStyle w:val="a6"/>
              </w:rPr>
              <w:tab/>
              <w:t>и</w:t>
            </w:r>
          </w:p>
          <w:p w:rsidR="003F6672" w:rsidRDefault="00FD01BE">
            <w:pPr>
              <w:pStyle w:val="a7"/>
              <w:tabs>
                <w:tab w:val="left" w:pos="2141"/>
              </w:tabs>
              <w:ind w:firstLine="0"/>
            </w:pPr>
            <w:r>
              <w:rPr>
                <w:rStyle w:val="a6"/>
              </w:rPr>
              <w:t>векторы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3F6672" w:rsidRDefault="00FD01BE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пространстве</w:t>
            </w:r>
            <w:proofErr w:type="gramEnd"/>
            <w:r>
              <w:rPr>
                <w:rStyle w:val="a6"/>
              </w:rPr>
              <w:t xml:space="preserve">. Скалярное </w:t>
            </w:r>
            <w:r>
              <w:rPr>
                <w:rStyle w:val="a6"/>
              </w:rPr>
              <w:t>произведение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</w:rPr>
              <w:t>Координаты и векторы. Прямоугольная (декартова) система координат в пространстве. Формула расстояния между двумя точками. Уравнения сферы, плоскости и прямой. Векторы. Модуль вектора. Равенство векторов. Сложение векторов. Умножение вектора на</w:t>
            </w:r>
            <w:r>
              <w:rPr>
                <w:rStyle w:val="a6"/>
              </w:rPr>
              <w:t xml:space="preserve"> число. Разложение вектора по направлениям. Угол между двумя векторами. Проекция вектора на ось. Координаты вектора. Скалярное произведение векторов. Использование координат и векторов при решении математических и прикладных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З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300"/>
            </w:pPr>
            <w:r>
              <w:rPr>
                <w:rStyle w:val="a6"/>
              </w:rPr>
              <w:t>УК-1</w:t>
            </w:r>
          </w:p>
          <w:p w:rsidR="003F6672" w:rsidRDefault="00FD01BE">
            <w:pPr>
              <w:pStyle w:val="a7"/>
              <w:ind w:firstLine="300"/>
            </w:pPr>
            <w:r>
              <w:rPr>
                <w:rStyle w:val="a6"/>
              </w:rPr>
              <w:t>УК-6</w:t>
            </w:r>
          </w:p>
          <w:p w:rsidR="003F6672" w:rsidRDefault="00FD01BE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</w:tc>
      </w:tr>
    </w:tbl>
    <w:p w:rsidR="003F6672" w:rsidRDefault="00FD01BE">
      <w:pPr>
        <w:spacing w:line="1" w:lineRule="exact"/>
        <w:rPr>
          <w:sz w:val="2"/>
          <w:szCs w:val="2"/>
        </w:rPr>
      </w:pPr>
      <w:r>
        <w:br w:type="page"/>
      </w:r>
    </w:p>
    <w:p w:rsidR="003F6672" w:rsidRDefault="00FD01BE">
      <w:pPr>
        <w:pStyle w:val="a5"/>
        <w:ind w:left="806"/>
      </w:pPr>
      <w:r>
        <w:rPr>
          <w:rStyle w:val="a4"/>
          <w:b/>
          <w:bCs/>
        </w:rPr>
        <w:lastRenderedPageBreak/>
        <w:t>2. Соответствие уровня освоения компетенции планируемым результатам</w:t>
      </w:r>
    </w:p>
    <w:p w:rsidR="003F6672" w:rsidRDefault="00FD01BE">
      <w:pPr>
        <w:pStyle w:val="a5"/>
        <w:ind w:left="96"/>
      </w:pPr>
      <w:r>
        <w:rPr>
          <w:rStyle w:val="a4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3F667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F6672" w:rsidRDefault="00FD01B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F6672" w:rsidRDefault="00FD01BE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поиск, критический анализ и синтез информации, применять системный подход для решения </w:t>
            </w:r>
            <w:r>
              <w:rPr>
                <w:rStyle w:val="a6"/>
              </w:rPr>
              <w:t>поставленных задач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использовать современные информационные технологии и программные </w:t>
            </w:r>
            <w:r>
              <w:rPr>
                <w:rStyle w:val="a6"/>
                <w:color w:val="22272F"/>
              </w:rPr>
              <w:t>средства при решении профессиональных задач</w:t>
            </w:r>
          </w:p>
        </w:tc>
      </w:tr>
    </w:tbl>
    <w:p w:rsidR="003F6672" w:rsidRDefault="003F6672">
      <w:pPr>
        <w:sectPr w:rsidR="003F6672">
          <w:pgSz w:w="11900" w:h="16840"/>
          <w:pgMar w:top="1129" w:right="591" w:bottom="617" w:left="1556" w:header="701" w:footer="18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8"/>
        <w:gridCol w:w="2270"/>
        <w:gridCol w:w="2069"/>
        <w:gridCol w:w="2011"/>
        <w:gridCol w:w="1992"/>
      </w:tblGrid>
      <w:tr w:rsidR="003F667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6672" w:rsidRDefault="003F6672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6672" w:rsidRDefault="003F6672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на уровне знаний: Способен осуществлять поиск, критический анализ и синтез информации, </w:t>
            </w:r>
            <w:r>
              <w:rPr>
                <w:rStyle w:val="a6"/>
                <w:sz w:val="20"/>
                <w:szCs w:val="20"/>
              </w:rPr>
              <w:t>применять системный подход для решения поставленных задач</w:t>
            </w:r>
          </w:p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 уровне умений: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 уровне навыков: Способен осуществлять поиск, крити</w:t>
            </w:r>
            <w:r>
              <w:rPr>
                <w:rStyle w:val="a6"/>
                <w:sz w:val="20"/>
                <w:szCs w:val="20"/>
              </w:rPr>
              <w:t>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</w:t>
            </w:r>
            <w:r>
              <w:rPr>
                <w:rStyle w:val="a6"/>
                <w:sz w:val="20"/>
                <w:szCs w:val="20"/>
              </w:rPr>
              <w:t>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УК-6.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управлять своим временем, выстраивать и реализовывать траекторию </w:t>
            </w:r>
            <w:r>
              <w:rPr>
                <w:rStyle w:val="a6"/>
                <w:sz w:val="20"/>
                <w:szCs w:val="20"/>
              </w:rPr>
              <w:t>саморазвития на основе принципов образования в течение всей жизни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как оценивать личностные ресурсы по достижению целей управления своим временем в процессе реализации траектории саморазвития.</w:t>
            </w:r>
          </w:p>
          <w:p w:rsidR="003F6672" w:rsidRDefault="00FD01B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меть объяснять способы </w:t>
            </w:r>
            <w:r>
              <w:rPr>
                <w:rStyle w:val="a6"/>
                <w:sz w:val="20"/>
                <w:szCs w:val="20"/>
              </w:rPr>
              <w:t>планирования свободного времени и проектирования траектории профессионального и личностного роста.</w:t>
            </w:r>
          </w:p>
          <w:p w:rsidR="003F6672" w:rsidRDefault="00FD01B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навыками критически оценивать эффективность использования времени и других ресурсов при решении поставленных целей и задач.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</w:t>
            </w:r>
            <w:r>
              <w:rPr>
                <w:rStyle w:val="a6"/>
                <w:sz w:val="20"/>
                <w:szCs w:val="20"/>
              </w:rPr>
              <w:t>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</w:t>
            </w:r>
            <w:r>
              <w:rPr>
                <w:rStyle w:val="a6"/>
                <w:sz w:val="20"/>
                <w:szCs w:val="20"/>
              </w:rPr>
              <w:t>формированные умения, успешное и систематическое владение навыками.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tabs>
                <w:tab w:val="left" w:pos="14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ОПК-5.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3F6672" w:rsidRDefault="00FD01BE">
            <w:pPr>
              <w:pStyle w:val="a7"/>
              <w:tabs>
                <w:tab w:val="left" w:pos="994"/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использовать современные информационные технологии и программные средства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при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решении</w:t>
            </w:r>
          </w:p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профессиональныхх задач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нать современные информационные технологии </w:t>
            </w:r>
            <w:r>
              <w:rPr>
                <w:rStyle w:val="a6"/>
                <w:sz w:val="20"/>
                <w:szCs w:val="20"/>
              </w:rPr>
              <w:t>и программные средства, необходимые при решении задач профессиональной деятельности</w:t>
            </w:r>
          </w:p>
          <w:p w:rsidR="003F6672" w:rsidRDefault="00FD01B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осуществлять выбор современных информационных технологий и программных средств при решении задач профессиональной деятельности</w:t>
            </w:r>
          </w:p>
          <w:p w:rsidR="003F6672" w:rsidRDefault="00FD01B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навыками применения современных информационных технологий и программных средств, включая управление крупными массивами данных и их интеллектуальный анализ, при решении задач профессиональной деятельности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</w:t>
            </w:r>
            <w:r>
              <w:rPr>
                <w:rStyle w:val="a6"/>
                <w:sz w:val="20"/>
                <w:szCs w:val="20"/>
              </w:rPr>
              <w:t>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</w:t>
            </w:r>
            <w:r>
              <w:rPr>
                <w:rStyle w:val="a6"/>
                <w:sz w:val="20"/>
                <w:szCs w:val="20"/>
              </w:rPr>
              <w:t>ематическое владение навыками.</w:t>
            </w:r>
          </w:p>
        </w:tc>
      </w:tr>
    </w:tbl>
    <w:p w:rsidR="003F6672" w:rsidRDefault="003F6672">
      <w:pPr>
        <w:sectPr w:rsidR="003F6672">
          <w:pgSz w:w="16840" w:h="11900" w:orient="landscape"/>
          <w:pgMar w:top="1416" w:right="696" w:bottom="429" w:left="1018" w:header="988" w:footer="1" w:gutter="0"/>
          <w:cols w:space="720"/>
          <w:noEndnote/>
          <w:docGrid w:linePitch="360"/>
        </w:sectPr>
      </w:pPr>
    </w:p>
    <w:p w:rsidR="003F6672" w:rsidRDefault="00FD01BE">
      <w:pPr>
        <w:pStyle w:val="20"/>
        <w:keepNext/>
        <w:keepLines/>
        <w:numPr>
          <w:ilvl w:val="0"/>
          <w:numId w:val="2"/>
        </w:numPr>
        <w:tabs>
          <w:tab w:val="left" w:pos="1133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3F6672" w:rsidRDefault="00FD01BE">
      <w:pPr>
        <w:pStyle w:val="1"/>
        <w:numPr>
          <w:ilvl w:val="1"/>
          <w:numId w:val="2"/>
        </w:numPr>
        <w:tabs>
          <w:tab w:val="left" w:pos="1208"/>
        </w:tabs>
        <w:ind w:firstLine="820"/>
        <w:jc w:val="both"/>
      </w:pPr>
      <w:r>
        <w:rPr>
          <w:rStyle w:val="a3"/>
        </w:rPr>
        <w:t>В ходе реализации дисциплины «Основы математики и информатики» используются следую</w:t>
      </w:r>
      <w:r>
        <w:rPr>
          <w:rStyle w:val="a3"/>
        </w:rPr>
        <w:t xml:space="preserve">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задание.</w:t>
      </w:r>
    </w:p>
    <w:p w:rsidR="003F6672" w:rsidRDefault="00FD01BE">
      <w:pPr>
        <w:pStyle w:val="1"/>
        <w:numPr>
          <w:ilvl w:val="1"/>
          <w:numId w:val="2"/>
        </w:numPr>
        <w:tabs>
          <w:tab w:val="left" w:pos="1217"/>
        </w:tabs>
        <w:ind w:firstLine="8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3F6672" w:rsidRDefault="00FD01BE">
      <w:pPr>
        <w:pStyle w:val="1"/>
        <w:numPr>
          <w:ilvl w:val="0"/>
          <w:numId w:val="3"/>
        </w:numPr>
        <w:tabs>
          <w:tab w:val="left" w:pos="1142"/>
        </w:tabs>
        <w:spacing w:line="259" w:lineRule="auto"/>
        <w:ind w:firstLine="820"/>
        <w:jc w:val="both"/>
      </w:pPr>
      <w:r>
        <w:rPr>
          <w:rStyle w:val="a3"/>
        </w:rPr>
        <w:t xml:space="preserve">устные (письменные) ответы на вопросы преподавателя по </w:t>
      </w:r>
      <w:r>
        <w:rPr>
          <w:rStyle w:val="a3"/>
        </w:rPr>
        <w:t>теме занятия;</w:t>
      </w:r>
    </w:p>
    <w:p w:rsidR="003F6672" w:rsidRDefault="00FD01BE">
      <w:pPr>
        <w:pStyle w:val="1"/>
        <w:numPr>
          <w:ilvl w:val="0"/>
          <w:numId w:val="3"/>
        </w:numPr>
        <w:tabs>
          <w:tab w:val="left" w:pos="1142"/>
        </w:tabs>
        <w:spacing w:line="259" w:lineRule="auto"/>
        <w:ind w:firstLine="8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3F6672" w:rsidRDefault="00FD01BE">
      <w:pPr>
        <w:pStyle w:val="1"/>
        <w:ind w:firstLine="8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3F6672" w:rsidRDefault="00FD01BE">
      <w:pPr>
        <w:pStyle w:val="1"/>
        <w:numPr>
          <w:ilvl w:val="1"/>
          <w:numId w:val="2"/>
        </w:numPr>
        <w:tabs>
          <w:tab w:val="left" w:pos="1953"/>
        </w:tabs>
        <w:spacing w:after="260"/>
        <w:ind w:firstLine="8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3F6672" w:rsidRDefault="00FD01BE">
      <w:pPr>
        <w:pStyle w:val="20"/>
        <w:keepNext/>
        <w:keepLines/>
        <w:numPr>
          <w:ilvl w:val="2"/>
          <w:numId w:val="2"/>
        </w:numPr>
        <w:tabs>
          <w:tab w:val="left" w:pos="1530"/>
        </w:tabs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3F6672" w:rsidRDefault="00FD01BE">
      <w:pPr>
        <w:pStyle w:val="1"/>
        <w:ind w:firstLine="820"/>
        <w:jc w:val="both"/>
      </w:pPr>
      <w:r>
        <w:rPr>
          <w:rStyle w:val="a3"/>
        </w:rPr>
        <w:t>Цель – развит</w:t>
      </w:r>
      <w:r>
        <w:rPr>
          <w:rStyle w:val="a3"/>
        </w:rPr>
        <w:t>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3F6672" w:rsidRDefault="00FD01BE">
      <w:pPr>
        <w:pStyle w:val="1"/>
        <w:ind w:firstLine="820"/>
        <w:jc w:val="both"/>
      </w:pPr>
      <w:r>
        <w:rPr>
          <w:rStyle w:val="a3"/>
        </w:rPr>
        <w:t>Перечень вопросов для опроса:</w:t>
      </w:r>
    </w:p>
    <w:p w:rsidR="003F6672" w:rsidRDefault="00FD01BE">
      <w:pPr>
        <w:pStyle w:val="1"/>
        <w:numPr>
          <w:ilvl w:val="0"/>
          <w:numId w:val="4"/>
        </w:numPr>
        <w:tabs>
          <w:tab w:val="left" w:pos="1142"/>
        </w:tabs>
        <w:ind w:firstLine="820"/>
        <w:jc w:val="both"/>
      </w:pPr>
      <w:r>
        <w:rPr>
          <w:rStyle w:val="a3"/>
        </w:rPr>
        <w:t>Предмет математической статистики, ее основные разделы.</w:t>
      </w:r>
    </w:p>
    <w:p w:rsidR="003F6672" w:rsidRDefault="00FD01BE">
      <w:pPr>
        <w:pStyle w:val="1"/>
        <w:numPr>
          <w:ilvl w:val="0"/>
          <w:numId w:val="4"/>
        </w:numPr>
        <w:tabs>
          <w:tab w:val="left" w:pos="1133"/>
        </w:tabs>
        <w:ind w:firstLine="820"/>
        <w:jc w:val="both"/>
      </w:pPr>
      <w:r>
        <w:rPr>
          <w:rStyle w:val="a3"/>
        </w:rPr>
        <w:t>Понятие о статистическом распределени</w:t>
      </w:r>
      <w:r>
        <w:rPr>
          <w:rStyle w:val="a3"/>
        </w:rPr>
        <w:t>и. Нормальное распределение, его параметры и графическое изображение.</w:t>
      </w:r>
    </w:p>
    <w:p w:rsidR="003F6672" w:rsidRDefault="00FD01BE">
      <w:pPr>
        <w:pStyle w:val="1"/>
        <w:numPr>
          <w:ilvl w:val="0"/>
          <w:numId w:val="4"/>
        </w:numPr>
        <w:tabs>
          <w:tab w:val="left" w:pos="1133"/>
        </w:tabs>
        <w:ind w:firstLine="820"/>
        <w:jc w:val="both"/>
      </w:pPr>
      <w:r>
        <w:rPr>
          <w:rStyle w:val="a3"/>
        </w:rPr>
        <w:t>Как изменится вид нормального распределения при возрастании дисперсии (и неизменном среднем значении)?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</w:rPr>
        <w:t>Дескриптивная статистика. Средние значения — среднее арифметическое, медиана, мода.</w:t>
      </w:r>
      <w:r>
        <w:rPr>
          <w:rStyle w:val="a3"/>
        </w:rPr>
        <w:t xml:space="preserve"> В каких ситуациях эти три меры дают близкие значения, а в каких они сильно различаются?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</w:rPr>
        <w:t xml:space="preserve">Показатели вариации — дисперсия, среднее квадратическое (стандартное) отклонение, коэффициент вариации (привести соответствующие формулы). В каких единицах измеряются </w:t>
      </w:r>
      <w:r>
        <w:rPr>
          <w:rStyle w:val="a3"/>
        </w:rPr>
        <w:t>эти коэффициенты? Имеются ли пределы их значений?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</w:rPr>
        <w:t>Понятие о выборочном методе. Репрезентативная выборка. Приме</w:t>
      </w:r>
      <w:proofErr w:type="gramStart"/>
      <w:r>
        <w:rPr>
          <w:rStyle w:val="a3"/>
        </w:rPr>
        <w:t>р(</w:t>
      </w:r>
      <w:proofErr w:type="gramEnd"/>
      <w:r>
        <w:rPr>
          <w:rStyle w:val="a3"/>
        </w:rPr>
        <w:t>ы) применения выборочного метода историками.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</w:rPr>
        <w:t>Доверительная вероятность. Средняя (стандартная) и предельная ошибки выборки. Доверительный интерва</w:t>
      </w:r>
      <w:r>
        <w:rPr>
          <w:rStyle w:val="a3"/>
        </w:rPr>
        <w:t>л для оценки среднего значения в генеральной совокупности. (Привести соответствующие формулы, объяснить их смысл).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</w:rPr>
        <w:t>Доверительная вероятность. Средняя (стандартная) и предельная ошибки выборки. Доверительный интервал для оценки доли качественного признака в</w:t>
      </w:r>
      <w:r>
        <w:rPr>
          <w:rStyle w:val="a3"/>
        </w:rPr>
        <w:t xml:space="preserve"> генеральной совокупности. (Привести соответствующие формулы, объяснить их смысл).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</w:rPr>
        <w:t>Корреляционная связь. Линейный коэффициент корреляции, его формула, пределы его значений. Дать графическую интерпретацию положительной и отрицательной связи. Коэффициент дет</w:t>
      </w:r>
      <w:r>
        <w:rPr>
          <w:rStyle w:val="a3"/>
        </w:rPr>
        <w:t>ерминации, его содержательный смысл.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155"/>
        </w:tabs>
        <w:ind w:firstLine="820"/>
        <w:jc w:val="both"/>
      </w:pPr>
      <w:r>
        <w:rPr>
          <w:rStyle w:val="a3"/>
        </w:rPr>
        <w:t>Парная линейная регрессия. Регрессионное уравнение. Содержательный смысл коэффициента регрессии.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155"/>
        </w:tabs>
        <w:ind w:firstLine="820"/>
        <w:jc w:val="both"/>
      </w:pPr>
      <w:r>
        <w:rPr>
          <w:rStyle w:val="a3"/>
        </w:rPr>
        <w:t>Статистическая значимость коэффициента регрессии, понятие о t-статистике. Как связаны значения t-статистики с доверительно</w:t>
      </w:r>
      <w:r>
        <w:rPr>
          <w:rStyle w:val="a3"/>
        </w:rPr>
        <w:t>й вероятностью?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155"/>
        </w:tabs>
        <w:ind w:firstLine="820"/>
        <w:jc w:val="both"/>
      </w:pPr>
      <w:r>
        <w:rPr>
          <w:rStyle w:val="a3"/>
        </w:rPr>
        <w:t>Множественная линейная регрессия. Регрессионное уравнение. Определение коэффициента регрессии.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155"/>
        </w:tabs>
        <w:ind w:firstLine="820"/>
        <w:jc w:val="both"/>
      </w:pPr>
      <w:r>
        <w:rPr>
          <w:rStyle w:val="a3"/>
        </w:rPr>
        <w:t>Могут ли все коэффициенты уравнения регрессии быть статистически значимыми? Что означает статистическая значимость коэффициента регрессии?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155"/>
        </w:tabs>
        <w:ind w:firstLine="820"/>
        <w:jc w:val="both"/>
      </w:pPr>
      <w:r>
        <w:rPr>
          <w:rStyle w:val="a3"/>
        </w:rPr>
        <w:t>Методы</w:t>
      </w:r>
      <w:r>
        <w:rPr>
          <w:rStyle w:val="a3"/>
        </w:rPr>
        <w:t xml:space="preserve"> многомерного статистического анализа. Кластер-анализ, цель построения кластеров.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155"/>
        </w:tabs>
        <w:spacing w:after="140"/>
        <w:ind w:firstLine="820"/>
        <w:jc w:val="both"/>
      </w:pPr>
      <w:r>
        <w:rPr>
          <w:rStyle w:val="a3"/>
        </w:rPr>
        <w:t>Типы качественных признаков. Ранговые признаки. Примеры из исторических источников. В каких пределах находятся значения коэффициентов ранговой корреляции?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149"/>
        </w:tabs>
        <w:ind w:firstLine="820"/>
        <w:jc w:val="both"/>
      </w:pPr>
      <w:r>
        <w:rPr>
          <w:rStyle w:val="a3"/>
        </w:rPr>
        <w:t>Приведите конкретны</w:t>
      </w:r>
      <w:r>
        <w:rPr>
          <w:rStyle w:val="a3"/>
        </w:rPr>
        <w:t xml:space="preserve">й (иллюстративный) пример двух ранговых признаков, </w:t>
      </w:r>
      <w:r>
        <w:rPr>
          <w:rStyle w:val="a3"/>
        </w:rPr>
        <w:lastRenderedPageBreak/>
        <w:t>соответствующих максимальному значению коэффициента ранговой корреляции. Как надо изменить эти данные, чтобы коэффициент стал минимальным?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149"/>
        </w:tabs>
        <w:ind w:firstLine="820"/>
        <w:jc w:val="both"/>
      </w:pPr>
      <w:r>
        <w:rPr>
          <w:rStyle w:val="a3"/>
        </w:rPr>
        <w:t>Какие коэффициенты следует использовать для оценки связи рангового</w:t>
      </w:r>
      <w:r>
        <w:rPr>
          <w:rStyle w:val="a3"/>
        </w:rPr>
        <w:t xml:space="preserve"> и номинального признаков? рангового и количественного признаков?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Определение понятия «модель». Математическая модель.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149"/>
        </w:tabs>
        <w:ind w:firstLine="820"/>
        <w:jc w:val="both"/>
      </w:pPr>
      <w:r>
        <w:rPr>
          <w:rStyle w:val="a3"/>
        </w:rPr>
        <w:t>Математическое моделирование исторических процессов и явлений: цели, возможности и ограничения.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Три типа математических моделей историчес</w:t>
      </w:r>
      <w:r>
        <w:rPr>
          <w:rStyle w:val="a3"/>
        </w:rPr>
        <w:t>ких процессов.</w:t>
      </w:r>
    </w:p>
    <w:p w:rsidR="003F6672" w:rsidRDefault="00FD01BE">
      <w:pPr>
        <w:pStyle w:val="1"/>
        <w:numPr>
          <w:ilvl w:val="0"/>
          <w:numId w:val="2"/>
        </w:numPr>
        <w:tabs>
          <w:tab w:val="left" w:pos="1145"/>
        </w:tabs>
        <w:spacing w:after="260"/>
        <w:ind w:firstLine="820"/>
        <w:jc w:val="both"/>
      </w:pPr>
      <w:r>
        <w:rPr>
          <w:rStyle w:val="a3"/>
        </w:rPr>
        <w:t>Компьютерные модели неустойчивых исторических процессов. Концепции синергетики. Моделирование альтернатив.</w:t>
      </w:r>
    </w:p>
    <w:p w:rsidR="003F6672" w:rsidRDefault="00FD01BE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</w:t>
      </w:r>
      <w:r>
        <w:rPr>
          <w:rStyle w:val="a3"/>
        </w:rPr>
        <w:t xml:space="preserve">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3F6672" w:rsidRDefault="00FD01BE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3F6672" w:rsidRDefault="00FD01BE">
      <w:pPr>
        <w:pStyle w:val="1"/>
        <w:numPr>
          <w:ilvl w:val="0"/>
          <w:numId w:val="5"/>
        </w:numPr>
        <w:tabs>
          <w:tab w:val="left" w:pos="121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3F6672" w:rsidRDefault="00FD01BE">
      <w:pPr>
        <w:pStyle w:val="1"/>
        <w:numPr>
          <w:ilvl w:val="0"/>
          <w:numId w:val="5"/>
        </w:numPr>
        <w:tabs>
          <w:tab w:val="left" w:pos="1214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3F6672" w:rsidRDefault="00FD01BE">
      <w:pPr>
        <w:pStyle w:val="1"/>
        <w:numPr>
          <w:ilvl w:val="0"/>
          <w:numId w:val="5"/>
        </w:numPr>
        <w:tabs>
          <w:tab w:val="left" w:pos="1214"/>
        </w:tabs>
        <w:ind w:firstLine="820"/>
        <w:jc w:val="both"/>
      </w:pPr>
      <w:r>
        <w:rPr>
          <w:rStyle w:val="a3"/>
        </w:rPr>
        <w:t xml:space="preserve">Применяются </w:t>
      </w:r>
      <w:r>
        <w:rPr>
          <w:rStyle w:val="a3"/>
        </w:rPr>
        <w:t>профессиональные термины и определения</w:t>
      </w:r>
    </w:p>
    <w:p w:rsidR="003F6672" w:rsidRDefault="00FD01BE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3F6672" w:rsidRDefault="00FD01BE">
      <w:pPr>
        <w:pStyle w:val="1"/>
        <w:numPr>
          <w:ilvl w:val="0"/>
          <w:numId w:val="6"/>
        </w:numPr>
        <w:tabs>
          <w:tab w:val="left" w:pos="1214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3F6672" w:rsidRDefault="00FD01BE">
      <w:pPr>
        <w:pStyle w:val="1"/>
        <w:numPr>
          <w:ilvl w:val="0"/>
          <w:numId w:val="6"/>
        </w:numPr>
        <w:tabs>
          <w:tab w:val="left" w:pos="1214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3F6672" w:rsidRDefault="00FD01BE">
      <w:pPr>
        <w:pStyle w:val="1"/>
        <w:numPr>
          <w:ilvl w:val="0"/>
          <w:numId w:val="6"/>
        </w:numPr>
        <w:tabs>
          <w:tab w:val="left" w:pos="1214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3F6672" w:rsidRDefault="00FD01BE">
      <w:pPr>
        <w:pStyle w:val="1"/>
        <w:numPr>
          <w:ilvl w:val="0"/>
          <w:numId w:val="6"/>
        </w:numPr>
        <w:tabs>
          <w:tab w:val="left" w:pos="1214"/>
        </w:tabs>
        <w:spacing w:after="260"/>
        <w:ind w:firstLine="820"/>
        <w:jc w:val="both"/>
      </w:pPr>
      <w:r>
        <w:rPr>
          <w:rStyle w:val="a3"/>
        </w:rPr>
        <w:t xml:space="preserve">Если ответ не удовлетворяет ни </w:t>
      </w:r>
      <w:r>
        <w:rPr>
          <w:rStyle w:val="a3"/>
        </w:rPr>
        <w:t>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3F667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72" w:rsidRDefault="00FD01BE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3F6672" w:rsidRDefault="003F6672">
      <w:pPr>
        <w:spacing w:after="259" w:line="1" w:lineRule="exact"/>
      </w:pPr>
    </w:p>
    <w:p w:rsidR="003F6672" w:rsidRDefault="00FD01BE">
      <w:pPr>
        <w:pStyle w:val="20"/>
        <w:keepNext/>
        <w:keepLines/>
        <w:numPr>
          <w:ilvl w:val="0"/>
          <w:numId w:val="6"/>
        </w:numPr>
        <w:tabs>
          <w:tab w:val="left" w:pos="1214"/>
        </w:tabs>
        <w:jc w:val="both"/>
      </w:pPr>
      <w:bookmarkStart w:id="4" w:name="bookmark10"/>
      <w:r>
        <w:rPr>
          <w:rStyle w:val="2"/>
        </w:rPr>
        <w:t xml:space="preserve">2.2. </w:t>
      </w:r>
      <w:r>
        <w:rPr>
          <w:rStyle w:val="2"/>
          <w:b/>
          <w:bCs/>
        </w:rPr>
        <w:t>Практические задания</w:t>
      </w:r>
      <w:bookmarkEnd w:id="4"/>
    </w:p>
    <w:p w:rsidR="003F6672" w:rsidRDefault="00FD01BE">
      <w:pPr>
        <w:pStyle w:val="1"/>
        <w:ind w:firstLine="820"/>
        <w:jc w:val="both"/>
      </w:pPr>
      <w:r>
        <w:rPr>
          <w:rStyle w:val="a3"/>
        </w:rPr>
        <w:t xml:space="preserve">Практические задания </w:t>
      </w:r>
      <w:r>
        <w:rPr>
          <w:rStyle w:val="a3"/>
        </w:rPr>
        <w:t>— метод репродуктивного обучения, обеспечивающий связь теории и практики, содействующий выработке у студентов умений и навыков применения знаний, полученных на лекции и в ходе самостоятельной работы.</w:t>
      </w:r>
    </w:p>
    <w:p w:rsidR="003F6672" w:rsidRDefault="00FD01BE">
      <w:pPr>
        <w:pStyle w:val="1"/>
        <w:ind w:firstLine="820"/>
        <w:jc w:val="both"/>
      </w:pPr>
      <w:r>
        <w:rPr>
          <w:rStyle w:val="a3"/>
        </w:rPr>
        <w:t>Практические задания представляют собой, как правило, за</w:t>
      </w:r>
      <w:r>
        <w:rPr>
          <w:rStyle w:val="a3"/>
        </w:rPr>
        <w:t>нятия по решению различных прикладных задач, образцы которых были даны на лекциях. В итоге у каждого обучающегося должен быть выработан определенный профессиональный подход к решению каждой задачи и интуиция. В связи с этим вопросы о том, сколько нужно зад</w:t>
      </w:r>
      <w:r>
        <w:rPr>
          <w:rStyle w:val="a3"/>
        </w:rPr>
        <w:t>ач и какого типа, как их расположить во времени в изучаемом курсе, какими домашними заданиями их подкрепить, в организации обучения в вузе далеко не праздные. Отбирая систему упражнений и задач для практического занятия, преподаватель стремится к тому, что</w:t>
      </w:r>
      <w:r>
        <w:rPr>
          <w:rStyle w:val="a3"/>
        </w:rPr>
        <w:t>бы это давало целостное представление о предмете и методах изучаемой науки, причем методическая функция выступает здесь в качестве ведущей.</w:t>
      </w:r>
    </w:p>
    <w:p w:rsidR="003F6672" w:rsidRDefault="00FD01BE">
      <w:pPr>
        <w:pStyle w:val="1"/>
        <w:spacing w:after="260"/>
        <w:ind w:firstLine="820"/>
        <w:jc w:val="both"/>
      </w:pPr>
      <w:r>
        <w:rPr>
          <w:rStyle w:val="a3"/>
        </w:rPr>
        <w:t>Студент самостоятельно, со своей точки зрения анализирует и интерпретирует информацию. Составление кодекса предполаг</w:t>
      </w:r>
      <w:r>
        <w:rPr>
          <w:rStyle w:val="a3"/>
        </w:rPr>
        <w:t>ает выражение индивидуальных соображений и точек зрения по конкретной тематике, а также новое, субъективно окрашенное видение анализируемой проблемы. При оценивании основной акцент делается на степени и глубине ориентации студента в изучаемой теме.</w:t>
      </w:r>
    </w:p>
    <w:p w:rsidR="003F6672" w:rsidRDefault="00FD01BE">
      <w:pPr>
        <w:pStyle w:val="1"/>
        <w:ind w:firstLine="820"/>
        <w:jc w:val="both"/>
      </w:pPr>
      <w:r>
        <w:rPr>
          <w:rStyle w:val="a3"/>
        </w:rPr>
        <w:t>Примерн</w:t>
      </w:r>
      <w:r>
        <w:rPr>
          <w:rStyle w:val="a3"/>
        </w:rPr>
        <w:t>ые практические задания</w:t>
      </w:r>
    </w:p>
    <w:p w:rsidR="003F6672" w:rsidRDefault="00FD01BE">
      <w:pPr>
        <w:pStyle w:val="1"/>
        <w:numPr>
          <w:ilvl w:val="0"/>
          <w:numId w:val="7"/>
        </w:numPr>
        <w:tabs>
          <w:tab w:val="left" w:pos="1089"/>
        </w:tabs>
        <w:ind w:firstLine="820"/>
        <w:jc w:val="both"/>
      </w:pPr>
      <w:proofErr w:type="gramStart"/>
      <w:r>
        <w:rPr>
          <w:rStyle w:val="a3"/>
        </w:rPr>
        <w:t>Даны</w:t>
      </w:r>
      <w:proofErr w:type="gramEnd"/>
      <w:r>
        <w:rPr>
          <w:rStyle w:val="a3"/>
        </w:rPr>
        <w:t xml:space="preserve"> 1985 множеств, каждое из которых состоит из 45 элементов, причём объединение любых двух множеств содержит ровно 89 элементов. Сколько элементов </w:t>
      </w:r>
      <w:r>
        <w:rPr>
          <w:rStyle w:val="a3"/>
        </w:rPr>
        <w:lastRenderedPageBreak/>
        <w:t>содержит объединение всех этих 1985 множеств?</w:t>
      </w:r>
    </w:p>
    <w:p w:rsidR="003F6672" w:rsidRDefault="00FD01BE">
      <w:pPr>
        <w:pStyle w:val="1"/>
        <w:numPr>
          <w:ilvl w:val="0"/>
          <w:numId w:val="7"/>
        </w:numPr>
        <w:tabs>
          <w:tab w:val="left" w:pos="1089"/>
        </w:tabs>
        <w:spacing w:after="260"/>
        <w:ind w:firstLine="820"/>
        <w:jc w:val="both"/>
      </w:pPr>
      <w:r>
        <w:rPr>
          <w:rStyle w:val="a3"/>
        </w:rPr>
        <w:t xml:space="preserve">В классе 35 учеников. </w:t>
      </w:r>
      <w:proofErr w:type="gramStart"/>
      <w:r>
        <w:rPr>
          <w:rStyle w:val="a3"/>
        </w:rPr>
        <w:t>Из них 20 заним</w:t>
      </w:r>
      <w:r>
        <w:rPr>
          <w:rStyle w:val="a3"/>
        </w:rPr>
        <w:t>аются в математическом кружке, 11 – в биологическом, 10 ребят не посещают эти кружки.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Сколько биологов увлекаются</w:t>
      </w:r>
      <w:proofErr w:type="gramEnd"/>
      <w:r>
        <w:rPr>
          <w:rStyle w:val="a3"/>
        </w:rPr>
        <w:t xml:space="preserve"> математикой?</w:t>
      </w:r>
    </w:p>
    <w:p w:rsidR="003F6672" w:rsidRDefault="00FD01BE">
      <w:pPr>
        <w:pStyle w:val="1"/>
        <w:numPr>
          <w:ilvl w:val="0"/>
          <w:numId w:val="7"/>
        </w:numPr>
        <w:tabs>
          <w:tab w:val="left" w:pos="1089"/>
        </w:tabs>
        <w:spacing w:after="260"/>
        <w:ind w:firstLine="820"/>
        <w:jc w:val="both"/>
      </w:pPr>
      <w:r>
        <w:rPr>
          <w:rStyle w:val="a3"/>
        </w:rPr>
        <w:t>.В олимпиаде участвовало 50 человек. Арифметическую задачу решили 30 человек, геометрическую — 10, логическую — 9. Все три задачи</w:t>
      </w:r>
      <w:r>
        <w:rPr>
          <w:rStyle w:val="a3"/>
        </w:rPr>
        <w:t xml:space="preserve"> решили 2 человека, арифметическую и логическую — 7, арифметическую и геометрическую — 3, логическую и геометрическую — 4. Сколько человек решили только арифметическую задачу?</w:t>
      </w:r>
    </w:p>
    <w:p w:rsidR="003F6672" w:rsidRDefault="00FD01BE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3F6672" w:rsidRDefault="00FD01BE">
      <w:pPr>
        <w:pStyle w:val="1"/>
        <w:numPr>
          <w:ilvl w:val="0"/>
          <w:numId w:val="8"/>
        </w:numPr>
        <w:tabs>
          <w:tab w:val="left" w:pos="1183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3F6672" w:rsidRDefault="00FD01BE">
      <w:pPr>
        <w:pStyle w:val="1"/>
        <w:numPr>
          <w:ilvl w:val="0"/>
          <w:numId w:val="8"/>
        </w:numPr>
        <w:tabs>
          <w:tab w:val="left" w:pos="1183"/>
        </w:tabs>
        <w:ind w:firstLine="820"/>
        <w:jc w:val="both"/>
      </w:pPr>
      <w:r>
        <w:rPr>
          <w:rStyle w:val="a3"/>
        </w:rPr>
        <w:t>В ответе</w:t>
      </w:r>
      <w:r>
        <w:rPr>
          <w:rStyle w:val="a3"/>
        </w:rPr>
        <w:t xml:space="preserve"> приводятся примеры из практики, даты, Ф.И.О. авторов.</w:t>
      </w:r>
    </w:p>
    <w:p w:rsidR="003F6672" w:rsidRDefault="00FD01BE">
      <w:pPr>
        <w:pStyle w:val="1"/>
        <w:numPr>
          <w:ilvl w:val="0"/>
          <w:numId w:val="8"/>
        </w:numPr>
        <w:tabs>
          <w:tab w:val="left" w:pos="1183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3F6672" w:rsidRDefault="00FD01BE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3F6672" w:rsidRDefault="00FD01BE">
      <w:pPr>
        <w:pStyle w:val="1"/>
        <w:numPr>
          <w:ilvl w:val="0"/>
          <w:numId w:val="9"/>
        </w:numPr>
        <w:tabs>
          <w:tab w:val="left" w:pos="1183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3F6672" w:rsidRDefault="00FD01BE">
      <w:pPr>
        <w:pStyle w:val="1"/>
        <w:numPr>
          <w:ilvl w:val="0"/>
          <w:numId w:val="9"/>
        </w:numPr>
        <w:tabs>
          <w:tab w:val="left" w:pos="1183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3F6672" w:rsidRDefault="00FD01BE">
      <w:pPr>
        <w:pStyle w:val="1"/>
        <w:numPr>
          <w:ilvl w:val="0"/>
          <w:numId w:val="9"/>
        </w:numPr>
        <w:tabs>
          <w:tab w:val="left" w:pos="1183"/>
        </w:tabs>
        <w:ind w:firstLine="820"/>
        <w:jc w:val="both"/>
      </w:pPr>
      <w:r>
        <w:rPr>
          <w:rStyle w:val="a3"/>
        </w:rPr>
        <w:t>Если ответ удовлетво</w:t>
      </w:r>
      <w:r>
        <w:rPr>
          <w:rStyle w:val="a3"/>
        </w:rPr>
        <w:t>ряет 1-муусловию – 4-5 баллов.</w:t>
      </w:r>
    </w:p>
    <w:p w:rsidR="003F6672" w:rsidRDefault="00FD01BE">
      <w:pPr>
        <w:pStyle w:val="1"/>
        <w:numPr>
          <w:ilvl w:val="0"/>
          <w:numId w:val="9"/>
        </w:numPr>
        <w:tabs>
          <w:tab w:val="left" w:pos="1183"/>
        </w:tabs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6106"/>
      </w:tblGrid>
      <w:tr w:rsidR="003F6672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Рейтинг-баллы</w:t>
            </w:r>
            <w:proofErr w:type="gramEnd"/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8-10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отлично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6-7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хорошо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4-5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удовлетворительно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0-3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неудовлетворительно</w:t>
            </w:r>
          </w:p>
        </w:tc>
      </w:tr>
    </w:tbl>
    <w:p w:rsidR="003F6672" w:rsidRDefault="003F6672">
      <w:pPr>
        <w:spacing w:after="259" w:line="1" w:lineRule="exact"/>
      </w:pPr>
    </w:p>
    <w:p w:rsidR="003F6672" w:rsidRDefault="00FD01BE">
      <w:pPr>
        <w:pStyle w:val="20"/>
        <w:keepNext/>
        <w:keepLines/>
        <w:numPr>
          <w:ilvl w:val="0"/>
          <w:numId w:val="9"/>
        </w:numPr>
        <w:tabs>
          <w:tab w:val="left" w:pos="118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3F6672" w:rsidRDefault="00FD01BE">
      <w:pPr>
        <w:pStyle w:val="1"/>
        <w:numPr>
          <w:ilvl w:val="1"/>
          <w:numId w:val="9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3F6672" w:rsidRDefault="00FD01BE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3F6672" w:rsidRDefault="00FD01BE">
      <w:pPr>
        <w:pStyle w:val="1"/>
        <w:spacing w:after="260"/>
        <w:ind w:firstLine="820"/>
        <w:jc w:val="both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>Время, отведенное</w:t>
      </w:r>
      <w:r>
        <w:rPr>
          <w:rStyle w:val="a3"/>
        </w:rPr>
        <w:t xml:space="preserve"> на подготовку вопросов на зачет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3F6672" w:rsidRDefault="00FD01BE">
      <w:pPr>
        <w:pStyle w:val="20"/>
        <w:keepNext/>
        <w:keepLines/>
        <w:numPr>
          <w:ilvl w:val="1"/>
          <w:numId w:val="9"/>
        </w:numPr>
        <w:tabs>
          <w:tab w:val="left" w:pos="1366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3F6672" w:rsidRDefault="00FD01BE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183"/>
        </w:tabs>
        <w:ind w:firstLine="820"/>
        <w:jc w:val="both"/>
      </w:pPr>
      <w:r>
        <w:rPr>
          <w:rStyle w:val="a3"/>
        </w:rPr>
        <w:t xml:space="preserve">Предмет </w:t>
      </w:r>
      <w:r>
        <w:rPr>
          <w:rStyle w:val="a3"/>
        </w:rPr>
        <w:t>математической статистики, ее основные разделы.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089"/>
        </w:tabs>
        <w:ind w:firstLine="820"/>
        <w:jc w:val="both"/>
      </w:pPr>
      <w:r>
        <w:rPr>
          <w:rStyle w:val="a3"/>
        </w:rPr>
        <w:t>Понятие о статистическом распределении. Нормальное распределение, его параметры и графическое изображение.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089"/>
        </w:tabs>
        <w:ind w:firstLine="820"/>
        <w:jc w:val="both"/>
      </w:pPr>
      <w:r>
        <w:rPr>
          <w:rStyle w:val="a3"/>
        </w:rPr>
        <w:t>Как изменится вид нормального распределения при возрастании дисперсии (и неизменном среднем значении)</w:t>
      </w:r>
      <w:r>
        <w:rPr>
          <w:rStyle w:val="a3"/>
        </w:rPr>
        <w:t>?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089"/>
        </w:tabs>
        <w:ind w:firstLine="820"/>
        <w:jc w:val="both"/>
      </w:pPr>
      <w:r>
        <w:rPr>
          <w:rStyle w:val="a3"/>
        </w:rPr>
        <w:t>Дескриптивная статистика. Средние значения — среднее арифметическое, медиана, мода. В каких ситуациях эти три меры дают близкие значения, а в каких они сильно различаются?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089"/>
        </w:tabs>
        <w:ind w:firstLine="820"/>
        <w:jc w:val="both"/>
      </w:pPr>
      <w:r>
        <w:rPr>
          <w:rStyle w:val="a3"/>
        </w:rPr>
        <w:t xml:space="preserve">Показатели вариации — дисперсия, среднее квадратическое (стандартное) отклонение, </w:t>
      </w:r>
      <w:r>
        <w:rPr>
          <w:rStyle w:val="a3"/>
        </w:rPr>
        <w:t>коэффициент вариации (привести соответствующие формулы). В каких единицах измеряются эти коэффициенты? Имеются ли пределы их значений?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089"/>
        </w:tabs>
        <w:spacing w:after="260"/>
        <w:ind w:firstLine="820"/>
        <w:jc w:val="both"/>
      </w:pPr>
      <w:r>
        <w:rPr>
          <w:rStyle w:val="a3"/>
        </w:rPr>
        <w:t>Понятие о выборочном методе. Репрезентативная выборка. Приме</w:t>
      </w:r>
      <w:proofErr w:type="gramStart"/>
      <w:r>
        <w:rPr>
          <w:rStyle w:val="a3"/>
        </w:rPr>
        <w:t>р(</w:t>
      </w:r>
      <w:proofErr w:type="gramEnd"/>
      <w:r>
        <w:rPr>
          <w:rStyle w:val="a3"/>
        </w:rPr>
        <w:t>ы) применения выборочного метода историками.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123"/>
        </w:tabs>
        <w:ind w:firstLine="840"/>
        <w:jc w:val="both"/>
      </w:pPr>
      <w:r>
        <w:rPr>
          <w:rStyle w:val="a3"/>
        </w:rPr>
        <w:t xml:space="preserve">Доверительная </w:t>
      </w:r>
      <w:r>
        <w:rPr>
          <w:rStyle w:val="a3"/>
        </w:rPr>
        <w:t>вероятность. Средняя (стандартная) и предельная ошибки выборки. Доверительный интервал для оценки среднего значения в генеральной совокупности. (Привести соответствующие формулы, объяснить их смысл).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228"/>
          <w:tab w:val="center" w:pos="2978"/>
        </w:tabs>
        <w:ind w:firstLine="840"/>
        <w:jc w:val="both"/>
      </w:pPr>
      <w:r>
        <w:rPr>
          <w:rStyle w:val="a3"/>
        </w:rPr>
        <w:t>Доверительная</w:t>
      </w:r>
      <w:r>
        <w:rPr>
          <w:rStyle w:val="a3"/>
        </w:rPr>
        <w:tab/>
        <w:t>вероятность. Средняя (стандартная) и преде</w:t>
      </w:r>
      <w:r>
        <w:rPr>
          <w:rStyle w:val="a3"/>
        </w:rPr>
        <w:t>льная ошибки</w:t>
      </w:r>
    </w:p>
    <w:p w:rsidR="003F6672" w:rsidRDefault="00FD01BE">
      <w:pPr>
        <w:pStyle w:val="1"/>
        <w:tabs>
          <w:tab w:val="left" w:pos="1123"/>
          <w:tab w:val="right" w:pos="9331"/>
        </w:tabs>
        <w:ind w:firstLine="0"/>
        <w:jc w:val="both"/>
      </w:pPr>
      <w:r>
        <w:rPr>
          <w:rStyle w:val="a3"/>
        </w:rPr>
        <w:lastRenderedPageBreak/>
        <w:t>выборки.</w:t>
      </w:r>
      <w:r>
        <w:rPr>
          <w:rStyle w:val="a3"/>
        </w:rPr>
        <w:tab/>
        <w:t>Доверительный</w:t>
      </w:r>
      <w:r>
        <w:rPr>
          <w:rStyle w:val="a3"/>
        </w:rPr>
        <w:tab/>
        <w:t xml:space="preserve">интервал для оценки доли качественного признака </w:t>
      </w:r>
      <w:proofErr w:type="gramStart"/>
      <w:r>
        <w:rPr>
          <w:rStyle w:val="a3"/>
        </w:rPr>
        <w:t>в</w:t>
      </w:r>
      <w:proofErr w:type="gramEnd"/>
    </w:p>
    <w:p w:rsidR="003F6672" w:rsidRDefault="00FD01BE">
      <w:pPr>
        <w:pStyle w:val="1"/>
        <w:ind w:firstLine="0"/>
        <w:jc w:val="both"/>
      </w:pPr>
      <w:r>
        <w:rPr>
          <w:rStyle w:val="a3"/>
        </w:rPr>
        <w:t>генеральной совокупности. (Привести соответствующие формулы, объяснить их смысл).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228"/>
          <w:tab w:val="right" w:pos="9442"/>
        </w:tabs>
        <w:ind w:firstLine="840"/>
        <w:jc w:val="both"/>
      </w:pPr>
      <w:r>
        <w:rPr>
          <w:rStyle w:val="a3"/>
        </w:rPr>
        <w:t>Корреляционная</w:t>
      </w:r>
      <w:r>
        <w:rPr>
          <w:rStyle w:val="a3"/>
        </w:rPr>
        <w:tab/>
        <w:t>связь. Линейный коэффициент корреляции, его формула,</w:t>
      </w:r>
    </w:p>
    <w:p w:rsidR="003F6672" w:rsidRDefault="00FD01BE">
      <w:pPr>
        <w:pStyle w:val="1"/>
        <w:tabs>
          <w:tab w:val="left" w:pos="1123"/>
          <w:tab w:val="right" w:pos="9331"/>
        </w:tabs>
        <w:ind w:firstLine="0"/>
        <w:jc w:val="both"/>
      </w:pPr>
      <w:r>
        <w:rPr>
          <w:rStyle w:val="a3"/>
        </w:rPr>
        <w:t>пределы</w:t>
      </w:r>
      <w:r>
        <w:rPr>
          <w:rStyle w:val="a3"/>
        </w:rPr>
        <w:tab/>
        <w:t>его значений</w:t>
      </w:r>
      <w:r>
        <w:rPr>
          <w:rStyle w:val="a3"/>
        </w:rPr>
        <w:t>.</w:t>
      </w:r>
      <w:r>
        <w:rPr>
          <w:rStyle w:val="a3"/>
        </w:rPr>
        <w:tab/>
        <w:t xml:space="preserve">Дать графическую интерпретацию </w:t>
      </w:r>
      <w:proofErr w:type="gramStart"/>
      <w:r>
        <w:rPr>
          <w:rStyle w:val="a3"/>
        </w:rPr>
        <w:t>положительной</w:t>
      </w:r>
      <w:proofErr w:type="gramEnd"/>
      <w:r>
        <w:rPr>
          <w:rStyle w:val="a3"/>
        </w:rPr>
        <w:t xml:space="preserve"> и</w:t>
      </w:r>
    </w:p>
    <w:p w:rsidR="003F6672" w:rsidRDefault="00FD01BE">
      <w:pPr>
        <w:pStyle w:val="1"/>
        <w:ind w:firstLine="0"/>
        <w:jc w:val="both"/>
      </w:pPr>
      <w:r>
        <w:rPr>
          <w:rStyle w:val="a3"/>
        </w:rPr>
        <w:t>отрицательной связи. Коэффициент детерминации, его содержательный смысл.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178"/>
        </w:tabs>
        <w:ind w:firstLine="840"/>
        <w:jc w:val="both"/>
      </w:pPr>
      <w:r>
        <w:rPr>
          <w:rStyle w:val="a3"/>
        </w:rPr>
        <w:t>Парная линейная регрессия. Регрессионное уравнение. Содержательный смысл коэффициента регрессии.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178"/>
        </w:tabs>
        <w:ind w:firstLine="840"/>
        <w:jc w:val="both"/>
      </w:pPr>
      <w:r>
        <w:rPr>
          <w:rStyle w:val="a3"/>
        </w:rPr>
        <w:t xml:space="preserve">Статистическая значимость </w:t>
      </w:r>
      <w:r>
        <w:rPr>
          <w:rStyle w:val="a3"/>
        </w:rPr>
        <w:t>коэффициента регрессии, понятие о t-статистике. Как связаны значения t-статистики с доверительной вероятностью?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178"/>
        </w:tabs>
        <w:ind w:firstLine="840"/>
        <w:jc w:val="both"/>
      </w:pPr>
      <w:r>
        <w:rPr>
          <w:rStyle w:val="a3"/>
        </w:rPr>
        <w:t>Множественная линейная регрессия. Регрессионное уравнение. Определение коэффициента регрессии.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178"/>
        </w:tabs>
        <w:ind w:firstLine="840"/>
        <w:jc w:val="both"/>
      </w:pPr>
      <w:r>
        <w:rPr>
          <w:rStyle w:val="a3"/>
        </w:rPr>
        <w:t>Могут ли все коэффициенты уравнения регрессии быт</w:t>
      </w:r>
      <w:r>
        <w:rPr>
          <w:rStyle w:val="a3"/>
        </w:rPr>
        <w:t>ь статистически значимыми? Что означает статистическая значимость коэффициента регрессии?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178"/>
        </w:tabs>
        <w:ind w:firstLine="840"/>
        <w:jc w:val="both"/>
      </w:pPr>
      <w:r>
        <w:rPr>
          <w:rStyle w:val="a3"/>
        </w:rPr>
        <w:t>Методы многомерного статистического анализа. Кластер-анализ, цель построения кластеров.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178"/>
        </w:tabs>
        <w:ind w:firstLine="840"/>
        <w:jc w:val="both"/>
      </w:pPr>
      <w:r>
        <w:rPr>
          <w:rStyle w:val="a3"/>
        </w:rPr>
        <w:t>Типы качественных признаков. Ранговые признаки. Примеры из исторических источн</w:t>
      </w:r>
      <w:r>
        <w:rPr>
          <w:rStyle w:val="a3"/>
        </w:rPr>
        <w:t>иков. В каких пределах находятся значения коэффициентов ранговой корреляции?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178"/>
        </w:tabs>
        <w:ind w:firstLine="840"/>
        <w:jc w:val="both"/>
      </w:pPr>
      <w:r>
        <w:rPr>
          <w:rStyle w:val="a3"/>
        </w:rPr>
        <w:t xml:space="preserve">Приведите конкретный (иллюстративный) пример двух ранговых признаков, соответствующих максимальному значению коэффициента ранговой корреляции. Как надо изменить эти данные, чтобы </w:t>
      </w:r>
      <w:r>
        <w:rPr>
          <w:rStyle w:val="a3"/>
        </w:rPr>
        <w:t>коэффициент стал минимальным?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178"/>
        </w:tabs>
        <w:ind w:firstLine="840"/>
        <w:jc w:val="both"/>
      </w:pPr>
      <w:r>
        <w:rPr>
          <w:rStyle w:val="a3"/>
        </w:rPr>
        <w:t>Какие коэффициенты следует использовать для оценки связи рангового и номинального признаков? рангового и количественного признаков?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284"/>
        </w:tabs>
        <w:ind w:firstLine="840"/>
        <w:jc w:val="both"/>
      </w:pPr>
      <w:r>
        <w:rPr>
          <w:rStyle w:val="a3"/>
        </w:rPr>
        <w:t>Определение понятия «модель». Математическая модель.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178"/>
        </w:tabs>
        <w:ind w:firstLine="840"/>
        <w:jc w:val="both"/>
      </w:pPr>
      <w:r>
        <w:rPr>
          <w:rStyle w:val="a3"/>
        </w:rPr>
        <w:t>Математическое моделирование исторических</w:t>
      </w:r>
      <w:r>
        <w:rPr>
          <w:rStyle w:val="a3"/>
        </w:rPr>
        <w:t xml:space="preserve"> процессов и явлений: цели, возможности и ограничения.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308"/>
        </w:tabs>
        <w:ind w:firstLine="840"/>
        <w:jc w:val="both"/>
      </w:pPr>
      <w:r>
        <w:rPr>
          <w:rStyle w:val="a3"/>
        </w:rPr>
        <w:t>Три типа математических моделей исторических процессов.</w:t>
      </w:r>
    </w:p>
    <w:p w:rsidR="003F6672" w:rsidRDefault="00FD01BE">
      <w:pPr>
        <w:pStyle w:val="1"/>
        <w:numPr>
          <w:ilvl w:val="0"/>
          <w:numId w:val="10"/>
        </w:numPr>
        <w:tabs>
          <w:tab w:val="left" w:pos="1174"/>
        </w:tabs>
        <w:spacing w:after="260"/>
        <w:ind w:firstLine="840"/>
        <w:jc w:val="both"/>
      </w:pPr>
      <w:r>
        <w:rPr>
          <w:rStyle w:val="a3"/>
        </w:rPr>
        <w:t>Компьютерные модели неустойчивых исторических процессов. Концепции синергетики. Моделирование альтернатив.</w:t>
      </w:r>
    </w:p>
    <w:p w:rsidR="003F6672" w:rsidRDefault="00FD01BE">
      <w:pPr>
        <w:pStyle w:val="a5"/>
        <w:ind w:left="1214"/>
      </w:pPr>
      <w:r>
        <w:rPr>
          <w:rStyle w:val="a4"/>
          <w:b/>
          <w:bCs/>
        </w:rPr>
        <w:t>Градация перевода рейтинговых баллов о</w:t>
      </w:r>
      <w:r>
        <w:rPr>
          <w:rStyle w:val="a4"/>
          <w:b/>
          <w:bCs/>
        </w:rPr>
        <w:t xml:space="preserve">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3F6672" w:rsidRDefault="00FD01BE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E3646C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3F6672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</w:t>
            </w:r>
            <w:r>
              <w:rPr>
                <w:rStyle w:val="a6"/>
                <w:b/>
                <w:bCs/>
              </w:rPr>
              <w:t xml:space="preserve">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672" w:rsidRDefault="003F667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672" w:rsidRDefault="003F667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672" w:rsidRDefault="003F667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 xml:space="preserve">E (satisfactory </w:t>
            </w:r>
            <w:r>
              <w:rPr>
                <w:rStyle w:val="a6"/>
                <w:lang w:val="en-US" w:eastAsia="en-US"/>
              </w:rPr>
              <w:t>failed)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672" w:rsidRDefault="003F667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3F667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672" w:rsidRDefault="003F667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72" w:rsidRDefault="00FD01BE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3F6672" w:rsidRDefault="003F6672">
      <w:pPr>
        <w:spacing w:after="259" w:line="1" w:lineRule="exact"/>
      </w:pPr>
    </w:p>
    <w:p w:rsidR="003F6672" w:rsidRDefault="00FD01BE">
      <w:pPr>
        <w:pStyle w:val="1"/>
        <w:numPr>
          <w:ilvl w:val="0"/>
          <w:numId w:val="9"/>
        </w:numPr>
        <w:tabs>
          <w:tab w:val="left" w:pos="1123"/>
        </w:tabs>
        <w:spacing w:after="260"/>
        <w:ind w:firstLine="84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3F6672" w:rsidRDefault="00FD01BE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</w:t>
      </w:r>
      <w:r>
        <w:rPr>
          <w:rStyle w:val="a3"/>
        </w:rPr>
        <w:lastRenderedPageBreak/>
        <w:t>различных научных областей</w:t>
      </w:r>
      <w:r>
        <w:rPr>
          <w:rStyle w:val="a3"/>
        </w:rPr>
        <w:t xml:space="preserve">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3F6672" w:rsidRDefault="00FD01BE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3F6672" w:rsidRDefault="00FD01BE">
      <w:pPr>
        <w:pStyle w:val="1"/>
        <w:numPr>
          <w:ilvl w:val="0"/>
          <w:numId w:val="11"/>
        </w:numPr>
        <w:tabs>
          <w:tab w:val="left" w:pos="994"/>
        </w:tabs>
        <w:ind w:firstLine="720"/>
        <w:jc w:val="both"/>
      </w:pPr>
      <w:r>
        <w:rPr>
          <w:rStyle w:val="a3"/>
        </w:rPr>
        <w:t>консультирование обучающихся препода</w:t>
      </w:r>
      <w:r>
        <w:rPr>
          <w:rStyle w:val="a3"/>
        </w:rPr>
        <w:t>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3F6672" w:rsidRDefault="00FD01BE">
      <w:pPr>
        <w:pStyle w:val="1"/>
        <w:numPr>
          <w:ilvl w:val="0"/>
          <w:numId w:val="11"/>
        </w:numPr>
        <w:tabs>
          <w:tab w:val="left" w:pos="994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</w:t>
      </w:r>
      <w:r>
        <w:rPr>
          <w:rStyle w:val="a3"/>
        </w:rPr>
        <w:t>;</w:t>
      </w:r>
    </w:p>
    <w:p w:rsidR="003F6672" w:rsidRDefault="00FD01BE">
      <w:pPr>
        <w:pStyle w:val="1"/>
        <w:numPr>
          <w:ilvl w:val="0"/>
          <w:numId w:val="11"/>
        </w:numPr>
        <w:tabs>
          <w:tab w:val="left" w:pos="994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3F6672" w:rsidRDefault="00FD01BE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</w:t>
      </w:r>
      <w:r>
        <w:rPr>
          <w:rStyle w:val="a3"/>
        </w:rPr>
        <w:t>водством преподавателя (в зависимости от степени сложности поставленных задач).</w:t>
      </w:r>
    </w:p>
    <w:p w:rsidR="003F6672" w:rsidRDefault="00FD01BE">
      <w:pPr>
        <w:pStyle w:val="20"/>
        <w:keepNext/>
        <w:keepLines/>
        <w:numPr>
          <w:ilvl w:val="0"/>
          <w:numId w:val="12"/>
        </w:numPr>
        <w:tabs>
          <w:tab w:val="left" w:pos="1023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3F6672" w:rsidRDefault="00FD01BE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3F6672" w:rsidRDefault="00FD01BE">
      <w:pPr>
        <w:pStyle w:val="20"/>
        <w:keepNext/>
        <w:keepLines/>
        <w:numPr>
          <w:ilvl w:val="0"/>
          <w:numId w:val="12"/>
        </w:numPr>
        <w:tabs>
          <w:tab w:val="left" w:pos="1014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3F6672" w:rsidRDefault="00FD01BE">
      <w:pPr>
        <w:pStyle w:val="1"/>
        <w:ind w:firstLine="720"/>
        <w:jc w:val="both"/>
      </w:pPr>
      <w:r>
        <w:rPr>
          <w:rStyle w:val="a3"/>
        </w:rPr>
        <w:t xml:space="preserve">Оценка компетенций (в целом) осуществляется по итогам суммирования текущих результатов обучающегося и </w:t>
      </w:r>
      <w:r>
        <w:rPr>
          <w:rStyle w:val="a3"/>
        </w:rPr>
        <w:t>промежуточной аттестации.</w:t>
      </w:r>
    </w:p>
    <w:p w:rsidR="003F6672" w:rsidRDefault="00FD01BE">
      <w:pPr>
        <w:pStyle w:val="1"/>
        <w:spacing w:after="1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</w:t>
      </w:r>
      <w:r>
        <w:rPr>
          <w:rStyle w:val="a3"/>
        </w:rPr>
        <w:t>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3F6672">
      <w:pgSz w:w="11900" w:h="16840"/>
      <w:pgMar w:top="1124" w:right="806" w:bottom="967" w:left="1585" w:header="696" w:footer="5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BE" w:rsidRDefault="00FD01BE">
      <w:r>
        <w:separator/>
      </w:r>
    </w:p>
  </w:endnote>
  <w:endnote w:type="continuationSeparator" w:id="0">
    <w:p w:rsidR="00FD01BE" w:rsidRDefault="00FD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BE" w:rsidRDefault="00FD01BE"/>
  </w:footnote>
  <w:footnote w:type="continuationSeparator" w:id="0">
    <w:p w:rsidR="00FD01BE" w:rsidRDefault="00FD01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A7B"/>
    <w:multiLevelType w:val="multilevel"/>
    <w:tmpl w:val="82FC76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A3404"/>
    <w:multiLevelType w:val="multilevel"/>
    <w:tmpl w:val="78EA31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348D4"/>
    <w:multiLevelType w:val="multilevel"/>
    <w:tmpl w:val="65B67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B626F6"/>
    <w:multiLevelType w:val="multilevel"/>
    <w:tmpl w:val="EA9AD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7B17CA"/>
    <w:multiLevelType w:val="multilevel"/>
    <w:tmpl w:val="86504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97168F"/>
    <w:multiLevelType w:val="multilevel"/>
    <w:tmpl w:val="28802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0B7CF9"/>
    <w:multiLevelType w:val="multilevel"/>
    <w:tmpl w:val="84B0F9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74D0F"/>
    <w:multiLevelType w:val="multilevel"/>
    <w:tmpl w:val="F0CED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986423"/>
    <w:multiLevelType w:val="multilevel"/>
    <w:tmpl w:val="D62E65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237286"/>
    <w:multiLevelType w:val="multilevel"/>
    <w:tmpl w:val="8CD8B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0143B1"/>
    <w:multiLevelType w:val="multilevel"/>
    <w:tmpl w:val="2AF68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B17484"/>
    <w:multiLevelType w:val="multilevel"/>
    <w:tmpl w:val="6ED2F40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F6672"/>
    <w:rsid w:val="003F6672"/>
    <w:rsid w:val="00E3646C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3296</Words>
  <Characters>18788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2025-01-28T11:33:00Z</dcterms:created>
  <dcterms:modified xsi:type="dcterms:W3CDTF">2025-01-28T11:34:00Z</dcterms:modified>
</cp:coreProperties>
</file>