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94" w:rsidRDefault="00642D94" w:rsidP="00642D94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3F1B38F6" wp14:editId="1264FE33">
            <wp:simplePos x="0" y="0"/>
            <wp:positionH relativeFrom="column">
              <wp:posOffset>2613660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D94" w:rsidRPr="0022016E" w:rsidRDefault="00642D94" w:rsidP="00642D94">
      <w:pPr>
        <w:spacing w:line="1" w:lineRule="exact"/>
      </w:pPr>
    </w:p>
    <w:p w:rsidR="00642D94" w:rsidRPr="0022016E" w:rsidRDefault="00642D94" w:rsidP="00642D94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42D94" w:rsidRPr="0022016E" w:rsidRDefault="00642D94" w:rsidP="00642D94">
      <w:pPr>
        <w:spacing w:line="1" w:lineRule="exact"/>
      </w:pPr>
    </w:p>
    <w:p w:rsidR="00642D94" w:rsidRPr="0022016E" w:rsidRDefault="00642D94" w:rsidP="00642D94">
      <w:pPr>
        <w:spacing w:line="1" w:lineRule="exact"/>
      </w:pPr>
    </w:p>
    <w:p w:rsidR="00642D94" w:rsidRPr="0022016E" w:rsidRDefault="00642D94" w:rsidP="00642D9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42D94" w:rsidRPr="0022016E" w:rsidRDefault="00642D94" w:rsidP="00642D9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42D94" w:rsidRPr="0022016E" w:rsidRDefault="00642D94" w:rsidP="00642D9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42D94" w:rsidRPr="0022016E" w:rsidRDefault="00642D94" w:rsidP="00642D94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642D94" w:rsidRPr="0022016E" w:rsidRDefault="00642D94" w:rsidP="00642D9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642D94" w:rsidRPr="0022016E" w:rsidRDefault="00642D94" w:rsidP="00642D94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642D94" w:rsidRPr="0022016E" w:rsidRDefault="00642D94" w:rsidP="00642D9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642D94" w:rsidRPr="0022016E" w:rsidRDefault="00642D94" w:rsidP="00642D94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642D94" w:rsidRPr="0022016E" w:rsidRDefault="00642D94" w:rsidP="00642D94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4778B348" wp14:editId="7C82B94E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3E0BD19C" wp14:editId="66751347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642D94" w:rsidRPr="0022016E" w:rsidRDefault="00642D94" w:rsidP="00642D9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642D94" w:rsidRPr="0022016E" w:rsidRDefault="00642D94" w:rsidP="00642D9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642D94" w:rsidRPr="0022016E" w:rsidRDefault="00642D94" w:rsidP="00642D9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642D94" w:rsidRPr="0022016E" w:rsidRDefault="00642D94" w:rsidP="00642D9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642D94" w:rsidRPr="0022016E" w:rsidRDefault="00642D94" w:rsidP="00642D94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642D94" w:rsidRDefault="00642D94" w:rsidP="00642D94">
      <w:pPr>
        <w:pStyle w:val="1"/>
        <w:ind w:firstLine="0"/>
        <w:jc w:val="center"/>
        <w:rPr>
          <w:rStyle w:val="a3"/>
          <w:b/>
          <w:bCs/>
        </w:rPr>
      </w:pPr>
    </w:p>
    <w:p w:rsidR="00642D94" w:rsidRDefault="00642D94" w:rsidP="00642D94">
      <w:pPr>
        <w:pStyle w:val="1"/>
        <w:ind w:firstLine="0"/>
        <w:jc w:val="center"/>
        <w:rPr>
          <w:rStyle w:val="a3"/>
          <w:b/>
          <w:bCs/>
        </w:rPr>
      </w:pPr>
    </w:p>
    <w:p w:rsidR="00642D94" w:rsidRDefault="00642D94">
      <w:pPr>
        <w:pStyle w:val="1"/>
        <w:ind w:firstLine="0"/>
        <w:jc w:val="center"/>
        <w:rPr>
          <w:rStyle w:val="a3"/>
          <w:b/>
          <w:bCs/>
        </w:rPr>
      </w:pPr>
    </w:p>
    <w:p w:rsidR="00642D94" w:rsidRDefault="00642D94">
      <w:pPr>
        <w:pStyle w:val="1"/>
        <w:ind w:firstLine="0"/>
        <w:jc w:val="center"/>
        <w:rPr>
          <w:rStyle w:val="a3"/>
          <w:b/>
          <w:bCs/>
        </w:rPr>
      </w:pPr>
    </w:p>
    <w:p w:rsidR="00642D94" w:rsidRDefault="00642D94">
      <w:pPr>
        <w:pStyle w:val="1"/>
        <w:ind w:firstLine="0"/>
        <w:jc w:val="center"/>
        <w:rPr>
          <w:rStyle w:val="a3"/>
          <w:b/>
          <w:bCs/>
        </w:rPr>
      </w:pPr>
    </w:p>
    <w:p w:rsidR="004830B3" w:rsidRDefault="00642D94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 wp14:anchorId="51FB6771" wp14:editId="34BC3397">
                <wp:simplePos x="0" y="0"/>
                <wp:positionH relativeFrom="page">
                  <wp:posOffset>1211580</wp:posOffset>
                </wp:positionH>
                <wp:positionV relativeFrom="paragraph">
                  <wp:posOffset>1637030</wp:posOffset>
                </wp:positionV>
                <wp:extent cx="1352550" cy="17672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30B3" w:rsidRDefault="007A5071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4830B3" w:rsidRDefault="007A5071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4830B3" w:rsidRDefault="007A5071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4830B3" w:rsidRDefault="007A5071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 xml:space="preserve">Форма </w:t>
                            </w:r>
                            <w:r>
                              <w:rPr>
                                <w:rStyle w:val="a3"/>
                              </w:rPr>
                              <w:t>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95.4pt;margin-top:128.9pt;width:106.5pt;height:139.1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0xZgQEAAP0CAAAOAAAAZHJzL2Uyb0RvYy54bWysUlFLwzAQfhf8DyHvrt2km5R1AxkTQVSY&#10;/oAsTdZAkwtJXLt/7yVrp+ib+HK53F2+++67LNe9bslROK/AVHQ6ySkRhkOtzKGi72/bmztKfGCm&#10;Zi0YUdGT8HS9ur5adrYUM2igrYUjCGJ82dmKNiHYMss8b4RmfgJWGExKcJoFvLpDVjvWIbpus1me&#10;z7MOXG0dcOE9RjfnJF0lfCkFDy9SehFIW1HkFpJ1ye6jzVZLVh4cs43iAw32BxaaKYNNL1AbFhj5&#10;cOoXlFbcgQcZJhx0BlIqLtIMOM00/zHNrmFWpFlQHG8vMvn/g+XPx1dHVF3RBSWGaVxR6koWUZrO&#10;+hIrdhZrQn8PPa54jHsMxol76XQ8cRaCeRT5dBFW9IHw+Oi2mBUFpjjmpov5YpYXESf7em6dDw8C&#10;NIlORR1uLgnKjk8+nEvHktjNwFa1bYxHjmcu0Qv9vh+I76E+Ie/20aBecfej40ZnPzgjDGqcOA3/&#10;IS7x+z01+/q1q08AAAD//wMAUEsDBBQABgAIAAAAIQCnms0D4AAAAAsBAAAPAAAAZHJzL2Rvd25y&#10;ZXYueG1sTI/BTsMwEETvSPyDtUjcqN2WBhriVBWCExJqGg4cnXibRI3XIXbb8PcsJ7jNaEezb7LN&#10;5HpxxjF0njTMZwoEUu1tR42Gj/L17hFEiIas6T2hhm8MsMmvrzKTWn+hAs/72AguoZAaDW2MQypl&#10;qFt0Jsz8gMS3gx+diWzHRtrRXLjc9XKhVCKd6Yg/tGbA5xbr4/7kNGw/qXjpvt6rXXEourJcK3pL&#10;jlrf3kzbJxARp/gXhl98RoecmSp/IhtEz36tGD1qWKweWHDiXi1ZVBpWy2QOMs/k/w35DwAAAP//&#10;AwBQSwECLQAUAAYACAAAACEAtoM4kv4AAADhAQAAEwAAAAAAAAAAAAAAAAAAAAAAW0NvbnRlbnRf&#10;VHlwZXNdLnhtbFBLAQItABQABgAIAAAAIQA4/SH/1gAAAJQBAAALAAAAAAAAAAAAAAAAAC8BAABf&#10;cmVscy8ucmVsc1BLAQItABQABgAIAAAAIQD9m0xZgQEAAP0CAAAOAAAAAAAAAAAAAAAAAC4CAABk&#10;cnMvZTJvRG9jLnhtbFBLAQItABQABgAIAAAAIQCnms0D4AAAAAsBAAAPAAAAAAAAAAAAAAAAANsD&#10;AABkcnMvZG93bnJldi54bWxQSwUGAAAAAAQABADzAAAA6AQAAAAA&#10;" filled="f" stroked="f">
                <v:textbox inset="0,0,0,0">
                  <w:txbxContent>
                    <w:p w:rsidR="004830B3" w:rsidRDefault="007A5071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4830B3" w:rsidRDefault="007A5071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4830B3" w:rsidRDefault="007A5071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4830B3" w:rsidRDefault="007A5071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 xml:space="preserve">Форма </w:t>
                      </w:r>
                      <w:r>
                        <w:rPr>
                          <w:rStyle w:val="a3"/>
                        </w:rPr>
                        <w:t>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0" distL="0" distR="0" simplePos="0" relativeHeight="125829383" behindDoc="0" locked="0" layoutInCell="1" allowOverlap="1" wp14:anchorId="4C4D6B46" wp14:editId="51194867">
                <wp:simplePos x="0" y="0"/>
                <wp:positionH relativeFrom="page">
                  <wp:posOffset>4150360</wp:posOffset>
                </wp:positionH>
                <wp:positionV relativeFrom="paragraph">
                  <wp:posOffset>1633220</wp:posOffset>
                </wp:positionV>
                <wp:extent cx="1436370" cy="16757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75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30B3" w:rsidRDefault="007A5071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4830B3" w:rsidRDefault="007A5071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4830B3" w:rsidRDefault="007A5071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4830B3" w:rsidRDefault="007A5071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326.8pt;margin-top:128.6pt;width:113.1pt;height:131.95pt;z-index:125829383;visibility:visible;mso-wrap-style:square;mso-wrap-distance-left:0;mso-wrap-distance-top:4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80hAEAAAQDAAAOAAAAZHJzL2Uyb0RvYy54bWysUstOwzAQvCPxD5bvNH3QlkZNK6GqCAkB&#10;UuEDHMduLMVeyzZN+ves3aYguCEuzmZ3PTsz6+W60w05COcVmIKOBkNKhOFQKbMv6Pvb9uaOEh+Y&#10;qVgDRhT0KDxdr66vlq3NxRhqaCrhCIIYn7e2oHUINs8yz2uhmR+AFQaLEpxmAX/dPqscaxFdN9l4&#10;OJxlLbjKOuDCe8xuTkW6SvhSCh5epPQikKagyC2k06WzjGe2WrJ875itFT/TYH9goZkyOPQCtWGB&#10;kQ+nfkFpxR14kGHAQWcgpeIiaUA1o+EPNbuaWZG0oDneXmzy/wfLnw+vjqiqoAtKDNO4ojSVLKI1&#10;rfU5duws9oTuHjpccZ/3mIyKO+l0/KIWgnU0+XgxVnSB8HjpdjKbzLHEsTaazafz2TTiZF/XrfPh&#10;QYAmMSiow80lQ9nhyYdTa98SpxnYqqaJ+cjxxCVGoSu7JOfCs4TqiPSbR4O2xSfQB64PynPQo6HV&#10;idr5WcRdfv9PM78e7+oTAAD//wMAUEsDBBQABgAIAAAAIQABgYcY4QAAAAsBAAAPAAAAZHJzL2Rv&#10;d25yZXYueG1sTI/BTsMwEETvSP0Haytxo06CkrYhm6pCcEJCpOHA0YndxGq8DrHbhr/HnMpxtU8z&#10;b4rdbAZ2UZPTlhDiVQRMUWulpg7hs3592ABzXpAUgyWF8KMc7MrFXSFyaa9UqcvBdyyEkMsFQu/9&#10;mHPu2l4Z4VZ2VBR+RzsZ4cM5dVxO4hrCzcCTKMq4EZpCQy9G9dyr9nQ4G4T9F1Uv+vu9+aiOla7r&#10;bURv2Qnxfjnvn4B5NfsbDH/6QR3K4NTYM0nHBoQsfcwCipCk6wRYIDbrbRjTIKRJHAMvC/5/Q/kL&#10;AAD//wMAUEsBAi0AFAAGAAgAAAAhALaDOJL+AAAA4QEAABMAAAAAAAAAAAAAAAAAAAAAAFtDb250&#10;ZW50X1R5cGVzXS54bWxQSwECLQAUAAYACAAAACEAOP0h/9YAAACUAQAACwAAAAAAAAAAAAAAAAAv&#10;AQAAX3JlbHMvLnJlbHNQSwECLQAUAAYACAAAACEAL2J/NIQBAAAEAwAADgAAAAAAAAAAAAAAAAAu&#10;AgAAZHJzL2Uyb0RvYy54bWxQSwECLQAUAAYACAAAACEAAYGHGOEAAAALAQAADwAAAAAAAAAAAAAA&#10;AADeAwAAZHJzL2Rvd25yZXYueG1sUEsFBgAAAAAEAAQA8wAAAOwEAAAAAA==&#10;" filled="f" stroked="f">
                <v:textbox inset="0,0,0,0">
                  <w:txbxContent>
                    <w:p w:rsidR="004830B3" w:rsidRDefault="007A5071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4830B3" w:rsidRDefault="007A5071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4830B3" w:rsidRDefault="007A5071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4830B3" w:rsidRDefault="007A5071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A5071">
        <w:rPr>
          <w:rStyle w:val="a3"/>
          <w:b/>
          <w:bCs/>
        </w:rPr>
        <w:t>РАБОЧАЯ ПРОГРАММА</w:t>
      </w:r>
      <w:r w:rsidR="007A5071">
        <w:rPr>
          <w:rStyle w:val="a3"/>
          <w:b/>
          <w:bCs/>
        </w:rPr>
        <w:br/>
        <w:t>ДИСЦИПЛИНЫ</w:t>
      </w:r>
      <w:r w:rsidR="007A5071">
        <w:rPr>
          <w:rStyle w:val="a3"/>
          <w:b/>
          <w:bCs/>
        </w:rPr>
        <w:br/>
        <w:t xml:space="preserve">«ОБЩАЯ ФИЗИЧЕСКАЯ </w:t>
      </w:r>
      <w:r w:rsidR="007A5071">
        <w:rPr>
          <w:rStyle w:val="a3"/>
          <w:b/>
          <w:bCs/>
        </w:rPr>
        <w:t>ПОДГОТОВКА»</w:t>
      </w:r>
    </w:p>
    <w:p w:rsidR="00642D94" w:rsidRDefault="00642D94">
      <w:pPr>
        <w:pStyle w:val="1"/>
        <w:ind w:firstLine="0"/>
        <w:jc w:val="center"/>
        <w:rPr>
          <w:rStyle w:val="a3"/>
          <w:b/>
          <w:bCs/>
        </w:rPr>
      </w:pPr>
    </w:p>
    <w:p w:rsidR="00642D94" w:rsidRDefault="00642D94">
      <w:pPr>
        <w:pStyle w:val="1"/>
        <w:ind w:firstLine="0"/>
        <w:jc w:val="center"/>
        <w:rPr>
          <w:rStyle w:val="a3"/>
          <w:b/>
          <w:bCs/>
        </w:rPr>
      </w:pPr>
    </w:p>
    <w:p w:rsidR="00642D94" w:rsidRDefault="00642D94">
      <w:pPr>
        <w:pStyle w:val="1"/>
        <w:ind w:firstLine="0"/>
        <w:jc w:val="center"/>
        <w:rPr>
          <w:rStyle w:val="a3"/>
          <w:b/>
          <w:bCs/>
        </w:rPr>
      </w:pPr>
    </w:p>
    <w:p w:rsidR="00642D94" w:rsidRDefault="00642D94">
      <w:pPr>
        <w:pStyle w:val="1"/>
        <w:ind w:firstLine="0"/>
        <w:jc w:val="center"/>
        <w:rPr>
          <w:rStyle w:val="a3"/>
          <w:b/>
          <w:bCs/>
        </w:rPr>
      </w:pPr>
    </w:p>
    <w:p w:rsidR="00642D94" w:rsidRDefault="00642D94">
      <w:pPr>
        <w:pStyle w:val="1"/>
        <w:ind w:firstLine="0"/>
        <w:jc w:val="center"/>
        <w:rPr>
          <w:rStyle w:val="a3"/>
          <w:b/>
          <w:bCs/>
        </w:rPr>
      </w:pPr>
    </w:p>
    <w:p w:rsidR="00642D94" w:rsidRDefault="00642D94">
      <w:pPr>
        <w:pStyle w:val="1"/>
        <w:ind w:firstLine="0"/>
        <w:jc w:val="center"/>
        <w:rPr>
          <w:rStyle w:val="a3"/>
          <w:b/>
          <w:bCs/>
        </w:rPr>
      </w:pPr>
    </w:p>
    <w:p w:rsidR="00642D94" w:rsidRDefault="00642D94">
      <w:pPr>
        <w:pStyle w:val="1"/>
        <w:ind w:firstLine="0"/>
        <w:jc w:val="center"/>
        <w:rPr>
          <w:rStyle w:val="a3"/>
          <w:b/>
          <w:bCs/>
        </w:rPr>
      </w:pPr>
    </w:p>
    <w:p w:rsidR="00642D94" w:rsidRDefault="00642D94">
      <w:pPr>
        <w:pStyle w:val="1"/>
        <w:ind w:firstLine="0"/>
        <w:jc w:val="center"/>
        <w:rPr>
          <w:rStyle w:val="a3"/>
          <w:b/>
          <w:bCs/>
        </w:rPr>
      </w:pPr>
    </w:p>
    <w:p w:rsidR="00642D94" w:rsidRDefault="00642D94">
      <w:pPr>
        <w:pStyle w:val="1"/>
        <w:ind w:firstLine="0"/>
        <w:jc w:val="center"/>
        <w:rPr>
          <w:rStyle w:val="a3"/>
          <w:b/>
          <w:bCs/>
        </w:rPr>
      </w:pPr>
    </w:p>
    <w:p w:rsidR="00642D94" w:rsidRDefault="00642D94">
      <w:pPr>
        <w:pStyle w:val="1"/>
        <w:ind w:firstLine="0"/>
        <w:jc w:val="center"/>
        <w:rPr>
          <w:rStyle w:val="a3"/>
          <w:b/>
          <w:bCs/>
        </w:rPr>
      </w:pPr>
    </w:p>
    <w:p w:rsidR="00642D94" w:rsidRDefault="00642D94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4830B3" w:rsidRDefault="004830B3">
      <w:pPr>
        <w:spacing w:line="1" w:lineRule="exact"/>
        <w:sectPr w:rsidR="004830B3">
          <w:footerReference w:type="default" r:id="rId11"/>
          <w:pgSz w:w="11900" w:h="16840"/>
          <w:pgMar w:top="1328" w:right="1154" w:bottom="722" w:left="1788" w:header="900" w:footer="3" w:gutter="0"/>
          <w:pgNumType w:start="1"/>
          <w:cols w:space="720"/>
          <w:noEndnote/>
          <w:docGrid w:linePitch="360"/>
        </w:sectPr>
      </w:pPr>
    </w:p>
    <w:p w:rsidR="004830B3" w:rsidRDefault="007A5071">
      <w:pPr>
        <w:pStyle w:val="1"/>
        <w:ind w:firstLine="720"/>
        <w:jc w:val="both"/>
        <w:rPr>
          <w:rStyle w:val="a3"/>
        </w:rPr>
      </w:pPr>
      <w:proofErr w:type="gramStart"/>
      <w:r>
        <w:rPr>
          <w:rStyle w:val="a3"/>
        </w:rPr>
        <w:lastRenderedPageBreak/>
        <w:t>Рабочая программа по дисциплине «Общая физическая подготовка» составлена на основании требований Федерального государственного образовательного стандарта высшего образования к минимуму содержания</w:t>
      </w:r>
      <w:r>
        <w:rPr>
          <w:rStyle w:val="a3"/>
        </w:rPr>
        <w:t xml:space="preserve"> по направлению подготовки 38.03.01 Экономика (уровень бакалавриат) (Приказ Министерства науки и высшего образования РФ от 12 августа 2020г.</w:t>
      </w:r>
      <w:proofErr w:type="gramEnd"/>
      <w:r>
        <w:rPr>
          <w:rStyle w:val="a3"/>
        </w:rPr>
        <w:t xml:space="preserve"> </w:t>
      </w:r>
      <w:r>
        <w:rPr>
          <w:rStyle w:val="a3"/>
          <w:lang w:val="en-US" w:eastAsia="en-US"/>
        </w:rPr>
        <w:t>N</w:t>
      </w:r>
      <w:r w:rsidRPr="00642D94">
        <w:rPr>
          <w:rStyle w:val="a3"/>
          <w:lang w:eastAsia="en-US"/>
        </w:rPr>
        <w:t xml:space="preserve"> </w:t>
      </w:r>
      <w:r>
        <w:rPr>
          <w:rStyle w:val="a3"/>
        </w:rPr>
        <w:t>954 «Об утверждении федерального государственного образовательного стандарта высшего образования - бакалавриат по</w:t>
      </w:r>
      <w:r>
        <w:rPr>
          <w:rStyle w:val="a3"/>
        </w:rPr>
        <w:t xml:space="preserve"> направлению подготовки 38.03.01 Экономика»).</w:t>
      </w: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  <w:rPr>
          <w:rStyle w:val="a3"/>
        </w:rPr>
      </w:pPr>
    </w:p>
    <w:p w:rsidR="00642D94" w:rsidRDefault="00642D94">
      <w:pPr>
        <w:pStyle w:val="1"/>
        <w:ind w:firstLine="720"/>
        <w:jc w:val="both"/>
      </w:pPr>
    </w:p>
    <w:p w:rsidR="004830B3" w:rsidRDefault="007A5071" w:rsidP="00642D94">
      <w:pPr>
        <w:spacing w:line="1" w:lineRule="exact"/>
      </w:pPr>
      <w:r>
        <w:rPr>
          <w:rStyle w:val="a3"/>
          <w:rFonts w:eastAsia="Courier New"/>
          <w:b/>
          <w:bCs/>
        </w:rPr>
        <w:t>Общие положения</w:t>
      </w:r>
    </w:p>
    <w:p w:rsidR="004830B3" w:rsidRDefault="007A5071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lastRenderedPageBreak/>
        <w:t>Цель и задачи дисциплины</w:t>
      </w:r>
    </w:p>
    <w:p w:rsidR="004830B3" w:rsidRDefault="007A5071">
      <w:pPr>
        <w:pStyle w:val="1"/>
        <w:ind w:left="980" w:firstLine="720"/>
        <w:jc w:val="both"/>
      </w:pPr>
      <w:r>
        <w:rPr>
          <w:rStyle w:val="a3"/>
        </w:rPr>
        <w:t>Цель дисциплины - формирование компетенций по физической культуре, направленных на развитие личности студента и способности применения средств и методов физической куль</w:t>
      </w:r>
      <w:r>
        <w:rPr>
          <w:rStyle w:val="a3"/>
        </w:rPr>
        <w:t>туры и спорта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4830B3" w:rsidRDefault="007A5071">
      <w:pPr>
        <w:pStyle w:val="1"/>
        <w:spacing w:after="260"/>
        <w:ind w:left="980" w:firstLine="720"/>
        <w:jc w:val="both"/>
      </w:pPr>
      <w:proofErr w:type="gramStart"/>
      <w:r>
        <w:rPr>
          <w:rStyle w:val="a3"/>
        </w:rPr>
        <w:t>Задачи преподавания дисциплины: понимание роли физической культуры в развитии личности и подготовке ее к профес</w:t>
      </w:r>
      <w:r>
        <w:rPr>
          <w:rStyle w:val="a3"/>
        </w:rPr>
        <w:t>сиональной деятельности; изучение научных и практических основ физической культуры и здорового образа жизни; освоение системы практических умений и навыков, обеспечивающих сохранение и укрепление здоровья, психического благополучия, развития и самосовершен</w:t>
      </w:r>
      <w:r>
        <w:rPr>
          <w:rStyle w:val="a3"/>
        </w:rPr>
        <w:t>ствования психофизических способностей, качеств и свойств личности, самоопределение в физической культуре;</w:t>
      </w:r>
      <w:proofErr w:type="gramEnd"/>
      <w:r>
        <w:rPr>
          <w:rStyle w:val="a3"/>
        </w:rPr>
        <w:t xml:space="preserve"> обеспечение общей и профессионально-прикладной физической подготовленности, определяющей психофизическую готовность студентов к будущей профессии.</w:t>
      </w:r>
    </w:p>
    <w:p w:rsidR="004830B3" w:rsidRDefault="007A5071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4830B3" w:rsidRDefault="007A5071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«Общая физическая подготовка» является дисциплиной по выбору, входит в часть, формируемую участниками образовательных отношений блока 1 «Дисциплины (модули)» учебно</w:t>
      </w:r>
      <w:r>
        <w:rPr>
          <w:rStyle w:val="a3"/>
        </w:rPr>
        <w:t>го плана по направлению подготовки 38.03.01 Экономика, направленность (профиль) Финансы и кредит и изучается в 1-7 семестрах по очной форме обучения и в 1-7 семестрах по очно-заочной форме обучени</w:t>
      </w:r>
      <w:proofErr w:type="gramStart"/>
      <w:r>
        <w:rPr>
          <w:rStyle w:val="a3"/>
        </w:rPr>
        <w:t>..</w:t>
      </w:r>
      <w:proofErr w:type="gramEnd"/>
    </w:p>
    <w:p w:rsidR="004830B3" w:rsidRDefault="007A5071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</w:t>
      </w:r>
      <w:r>
        <w:rPr>
          <w:rStyle w:val="a3"/>
          <w:b/>
          <w:bCs/>
        </w:rPr>
        <w:t>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4830B3" w:rsidRDefault="007A5071">
      <w:pPr>
        <w:pStyle w:val="a5"/>
        <w:ind w:left="100"/>
      </w:pPr>
      <w:r>
        <w:rPr>
          <w:rStyle w:val="a4"/>
        </w:rPr>
        <w:t>Процесс освоения дисциплины «Общая физическая подготовка»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206"/>
        <w:gridCol w:w="7709"/>
      </w:tblGrid>
      <w:tr w:rsidR="004830B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Способен поддерживать должный уровень физической </w:t>
            </w:r>
            <w:r>
              <w:rPr>
                <w:rStyle w:val="a6"/>
                <w:sz w:val="22"/>
                <w:szCs w:val="22"/>
              </w:rPr>
              <w:t>подготовленности для обеспечения полноценной социальной и профессиональной деятельности</w:t>
            </w:r>
          </w:p>
        </w:tc>
      </w:tr>
    </w:tbl>
    <w:p w:rsidR="004830B3" w:rsidRDefault="004830B3">
      <w:pPr>
        <w:spacing w:after="259" w:line="1" w:lineRule="exact"/>
      </w:pPr>
    </w:p>
    <w:p w:rsidR="004830B3" w:rsidRDefault="007A5071">
      <w:pPr>
        <w:pStyle w:val="a5"/>
        <w:ind w:left="1693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1955"/>
        <w:gridCol w:w="1737"/>
        <w:gridCol w:w="3330"/>
        <w:gridCol w:w="2568"/>
      </w:tblGrid>
      <w:tr w:rsidR="004830B3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912" w:type="dxa"/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(ы) и наименование (-ия) индикатор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>ов) достижения компетенций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912" w:type="dxa"/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УК-7. Способен поддерживать должный уровень физической подготовленности для обеспечения полноценной социальной 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tabs>
                <w:tab w:val="left" w:pos="1143"/>
                <w:tab w:val="left" w:pos="220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</w:t>
            </w:r>
            <w:r>
              <w:rPr>
                <w:rStyle w:val="a6"/>
                <w:sz w:val="22"/>
                <w:szCs w:val="22"/>
              </w:rPr>
              <w:tab/>
              <w:t>-7.1.</w:t>
            </w:r>
            <w:r>
              <w:rPr>
                <w:rStyle w:val="a6"/>
                <w:sz w:val="22"/>
                <w:szCs w:val="22"/>
              </w:rPr>
              <w:tab/>
              <w:t>Понимает</w:t>
            </w:r>
          </w:p>
          <w:p w:rsidR="004830B3" w:rsidRDefault="007A5071">
            <w:pPr>
              <w:pStyle w:val="a7"/>
              <w:tabs>
                <w:tab w:val="left" w:pos="298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оздоровительное, образовательное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4830B3" w:rsidRDefault="007A5071">
            <w:pPr>
              <w:pStyle w:val="a7"/>
              <w:tabs>
                <w:tab w:val="left" w:pos="226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воспитательное</w:t>
            </w:r>
            <w:r>
              <w:rPr>
                <w:rStyle w:val="a6"/>
                <w:sz w:val="22"/>
                <w:szCs w:val="22"/>
              </w:rPr>
              <w:tab/>
              <w:t>значение</w:t>
            </w:r>
          </w:p>
          <w:p w:rsidR="004830B3" w:rsidRDefault="007A5071">
            <w:pPr>
              <w:pStyle w:val="a7"/>
              <w:tabs>
                <w:tab w:val="left" w:pos="1412"/>
                <w:tab w:val="left" w:pos="289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физических</w:t>
            </w:r>
            <w:r>
              <w:rPr>
                <w:rStyle w:val="a6"/>
                <w:sz w:val="22"/>
                <w:szCs w:val="22"/>
              </w:rPr>
              <w:tab/>
              <w:t>упражнений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на</w:t>
            </w:r>
            <w:proofErr w:type="gramEnd"/>
          </w:p>
          <w:p w:rsidR="004830B3" w:rsidRDefault="007A5071">
            <w:pPr>
              <w:pStyle w:val="a7"/>
              <w:tabs>
                <w:tab w:val="left" w:pos="1496"/>
                <w:tab w:val="left" w:pos="227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организм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  <w:r>
              <w:rPr>
                <w:rStyle w:val="a6"/>
                <w:sz w:val="22"/>
                <w:szCs w:val="22"/>
              </w:rPr>
              <w:tab/>
              <w:t>личность</w:t>
            </w:r>
          </w:p>
          <w:p w:rsidR="004830B3" w:rsidRDefault="007A5071">
            <w:pPr>
              <w:pStyle w:val="a7"/>
              <w:tabs>
                <w:tab w:val="left" w:pos="2452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занимающегося</w:t>
            </w:r>
            <w:proofErr w:type="gramEnd"/>
            <w:r>
              <w:rPr>
                <w:rStyle w:val="a6"/>
                <w:sz w:val="22"/>
                <w:szCs w:val="22"/>
              </w:rPr>
              <w:t>,</w:t>
            </w:r>
            <w:r>
              <w:rPr>
                <w:rStyle w:val="a6"/>
                <w:sz w:val="22"/>
                <w:szCs w:val="22"/>
              </w:rPr>
              <w:tab/>
              <w:t>основы</w:t>
            </w:r>
          </w:p>
          <w:p w:rsidR="004830B3" w:rsidRDefault="007A5071">
            <w:pPr>
              <w:pStyle w:val="a7"/>
              <w:tabs>
                <w:tab w:val="left" w:pos="175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организации</w:t>
            </w:r>
            <w:r>
              <w:rPr>
                <w:rStyle w:val="a6"/>
                <w:sz w:val="22"/>
                <w:szCs w:val="22"/>
              </w:rPr>
              <w:tab/>
              <w:t>физкультурно-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знаний: </w:t>
            </w:r>
            <w:r>
              <w:rPr>
                <w:rStyle w:val="a6"/>
                <w:sz w:val="22"/>
                <w:szCs w:val="22"/>
              </w:rPr>
              <w:t xml:space="preserve">законы развития межличностных отношений, особенности командных видов спорта, способы </w:t>
            </w:r>
            <w:r>
              <w:rPr>
                <w:rStyle w:val="a6"/>
                <w:sz w:val="22"/>
                <w:szCs w:val="22"/>
              </w:rPr>
              <w:t>регуляции психоэмоционального состояния средствами физической культуры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1281"/>
          <w:jc w:val="center"/>
        </w:trPr>
        <w:tc>
          <w:tcPr>
            <w:tcW w:w="912" w:type="dxa"/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спортивной деятельности.</w:t>
            </w:r>
          </w:p>
          <w:p w:rsidR="004830B3" w:rsidRDefault="007A507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ИУК -7.2. Определяет личный уровень сформированности показателей физического развития и </w:t>
            </w:r>
            <w:proofErr w:type="gramStart"/>
            <w:r>
              <w:rPr>
                <w:rStyle w:val="a6"/>
                <w:sz w:val="22"/>
                <w:szCs w:val="22"/>
              </w:rPr>
              <w:t>физической</w:t>
            </w:r>
            <w:proofErr w:type="gram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умений: </w:t>
            </w:r>
            <w:r>
              <w:rPr>
                <w:rStyle w:val="a6"/>
                <w:sz w:val="22"/>
                <w:szCs w:val="22"/>
              </w:rPr>
              <w:t>восстанавливать</w:t>
            </w:r>
          </w:p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психическое равновесие средствами физической культуры.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12" w:type="dxa"/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подготовленности.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 уровне навыков: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9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spacing w:after="240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 w:rsidR="004830B3" w:rsidRDefault="007A5071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э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рипто</w:t>
            </w:r>
          </w:p>
          <w:p w:rsidR="004830B3" w:rsidRDefault="007A5071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подписан квалифициров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spacing w:after="380"/>
              <w:ind w:left="1180"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</w:t>
            </w:r>
          </w:p>
          <w:p w:rsidR="004830B3" w:rsidRDefault="007A5071">
            <w:pPr>
              <w:pStyle w:val="a7"/>
              <w:tabs>
                <w:tab w:val="left" w:pos="1171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анной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серийн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spacing w:after="100" w:line="21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  <w:sz w:val="22"/>
                <w:szCs w:val="22"/>
              </w:rPr>
              <w:t xml:space="preserve">ИУК -7.3. Умеет отбирать и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ец </w:t>
            </w:r>
            <w:r>
              <w:rPr>
                <w:rStyle w:val="a6"/>
                <w:sz w:val="22"/>
                <w:szCs w:val="22"/>
              </w:rPr>
              <w:t xml:space="preserve">ормиро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</w:t>
            </w:r>
            <w:r>
              <w:rPr>
                <w:rStyle w:val="a6"/>
                <w:sz w:val="22"/>
                <w:szCs w:val="22"/>
              </w:rPr>
              <w:t>т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У ВО "ММА" </w:t>
            </w:r>
            <w:r>
              <w:rPr>
                <w:rStyle w:val="a6"/>
                <w:sz w:val="22"/>
                <w:szCs w:val="22"/>
              </w:rPr>
              <w:t>комплексы ф</w:t>
            </w:r>
            <w:r>
              <w:rPr>
                <w:rStyle w:val="a6"/>
                <w:sz w:val="22"/>
                <w:szCs w:val="22"/>
                <w:vertAlign w:val="subscript"/>
              </w:rPr>
              <w:t>изическ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ТерентийЛивиу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Ми хайлович</w:t>
            </w:r>
            <w:proofErr w:type="gramEnd"/>
          </w:p>
          <w:p w:rsidR="004830B3" w:rsidRDefault="007A5071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ый номер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2"/>
                <w:szCs w:val="22"/>
              </w:rPr>
              <w:t xml:space="preserve">навыками общения с различным контингентом, владеть различными </w:t>
            </w:r>
            <w:r w:rsidRPr="00642D9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642D9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642D9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 xml:space="preserve">84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149</w:t>
            </w:r>
            <w:r>
              <w:rPr>
                <w:rStyle w:val="a6"/>
                <w:sz w:val="20"/>
                <w:szCs w:val="20"/>
                <w:vertAlign w:val="superscript"/>
              </w:rPr>
              <w:t>улирования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0B3" w:rsidRDefault="004830B3">
            <w:pPr>
              <w:pStyle w:val="a7"/>
              <w:ind w:firstLine="200"/>
              <w:rPr>
                <w:sz w:val="15"/>
                <w:szCs w:val="15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0B3" w:rsidRDefault="004830B3">
            <w:pPr>
              <w:pStyle w:val="a7"/>
              <w:tabs>
                <w:tab w:val="left" w:pos="2676"/>
              </w:tabs>
              <w:spacing w:before="80"/>
              <w:ind w:left="1180" w:firstLine="0"/>
              <w:rPr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</w:tbl>
    <w:p w:rsidR="004830B3" w:rsidRDefault="007A507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2"/>
        <w:gridCol w:w="1737"/>
        <w:gridCol w:w="3330"/>
        <w:gridCol w:w="2511"/>
      </w:tblGrid>
      <w:tr w:rsidR="004830B3">
        <w:tblPrEx>
          <w:tblCellMar>
            <w:top w:w="0" w:type="dxa"/>
            <w:bottom w:w="0" w:type="dxa"/>
          </w:tblCellMar>
        </w:tblPrEx>
        <w:trPr>
          <w:trHeight w:hRule="exact" w:val="3586"/>
          <w:jc w:val="right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функциональные и двигательные</w:t>
            </w:r>
            <w:r>
              <w:rPr>
                <w:rStyle w:val="a6"/>
                <w:sz w:val="22"/>
                <w:szCs w:val="22"/>
              </w:rPr>
              <w:t xml:space="preserve"> возможности, адаптационные ресурсы организма и на укрепление здоровья.</w:t>
            </w:r>
          </w:p>
          <w:p w:rsidR="004830B3" w:rsidRDefault="007A507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 -7.4. Демонстрирует применение комплексов избранных физических упражнений (средств избранного вида спорта, физкультурно</w:t>
            </w:r>
            <w:r>
              <w:rPr>
                <w:rStyle w:val="a6"/>
                <w:sz w:val="22"/>
                <w:szCs w:val="22"/>
              </w:rPr>
              <w:softHyphen/>
              <w:t>спортивной активности) в жизнедеятельности с учетом задач об</w:t>
            </w:r>
            <w:r>
              <w:rPr>
                <w:rStyle w:val="a6"/>
                <w:sz w:val="22"/>
                <w:szCs w:val="22"/>
              </w:rPr>
              <w:t>учения и воспитания в области физической культуры личности.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психоэмоционального состояния. Владеть различными способами регулирования взаимоотношений.</w:t>
            </w:r>
          </w:p>
        </w:tc>
      </w:tr>
    </w:tbl>
    <w:p w:rsidR="004830B3" w:rsidRDefault="007A5071">
      <w:pPr>
        <w:pStyle w:val="a5"/>
        <w:tabs>
          <w:tab w:val="left" w:pos="1493"/>
        </w:tabs>
        <w:ind w:left="787"/>
      </w:pPr>
      <w:r>
        <w:rPr>
          <w:rStyle w:val="a4"/>
          <w:b/>
          <w:bCs/>
        </w:rPr>
        <w:t>2.</w:t>
      </w:r>
      <w:r>
        <w:rPr>
          <w:rStyle w:val="a4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  <w:r>
        <w:rPr>
          <w:rStyle w:val="a4"/>
          <w:b/>
          <w:bCs/>
        </w:rPr>
        <w:t xml:space="preserve"> с</w:t>
      </w:r>
    </w:p>
    <w:p w:rsidR="004830B3" w:rsidRDefault="007A5071">
      <w:pPr>
        <w:pStyle w:val="a5"/>
        <w:ind w:left="100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4830B3" w:rsidRDefault="007A5071">
      <w:pPr>
        <w:pStyle w:val="a5"/>
        <w:ind w:left="100"/>
      </w:pPr>
      <w:r>
        <w:rPr>
          <w:rStyle w:val="a4"/>
        </w:rPr>
        <w:t>Общая трудоемкость дисциплины составляет 342 ч.</w:t>
      </w:r>
    </w:p>
    <w:p w:rsidR="004830B3" w:rsidRDefault="007A5071">
      <w:pPr>
        <w:pStyle w:val="a5"/>
        <w:ind w:left="100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1531"/>
        <w:gridCol w:w="843"/>
        <w:gridCol w:w="837"/>
        <w:gridCol w:w="856"/>
        <w:gridCol w:w="850"/>
        <w:gridCol w:w="856"/>
        <w:gridCol w:w="843"/>
        <w:gridCol w:w="862"/>
      </w:tblGrid>
      <w:tr w:rsidR="004830B3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59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Трудоемкость (по семестрам)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3524" w:type="dxa"/>
            <w:gridSpan w:val="2"/>
            <w:vMerge/>
            <w:tcBorders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4830B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Общая трудоемкость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36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519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Контактная работа</w:t>
            </w:r>
          </w:p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Лекции (Л)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Лабораторные занятия (ЛМ)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806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6"/>
                <w:sz w:val="22"/>
                <w:szCs w:val="22"/>
              </w:rPr>
              <w:t>(</w:t>
            </w:r>
            <w:proofErr w:type="gramStart"/>
            <w:r>
              <w:rPr>
                <w:rStyle w:val="a6"/>
                <w:sz w:val="22"/>
                <w:szCs w:val="22"/>
              </w:rPr>
              <w:t>СР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) </w:t>
            </w:r>
            <w:r>
              <w:rPr>
                <w:rStyle w:val="a6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78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537"/>
          <w:jc w:val="right"/>
        </w:trPr>
        <w:tc>
          <w:tcPr>
            <w:tcW w:w="1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B3" w:rsidRDefault="004830B3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Зачёт с оценкой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0B3" w:rsidRDefault="004830B3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5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</w:tbl>
    <w:p w:rsidR="004830B3" w:rsidRDefault="004830B3">
      <w:pPr>
        <w:spacing w:after="259" w:line="1" w:lineRule="exact"/>
      </w:pPr>
    </w:p>
    <w:p w:rsidR="004830B3" w:rsidRDefault="007A5071">
      <w:pPr>
        <w:pStyle w:val="a5"/>
        <w:ind w:left="1693"/>
      </w:pPr>
      <w:r>
        <w:rPr>
          <w:rStyle w:val="a4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1987"/>
        <w:gridCol w:w="1531"/>
        <w:gridCol w:w="843"/>
        <w:gridCol w:w="837"/>
        <w:gridCol w:w="862"/>
        <w:gridCol w:w="843"/>
        <w:gridCol w:w="856"/>
        <w:gridCol w:w="843"/>
        <w:gridCol w:w="850"/>
        <w:gridCol w:w="162"/>
      </w:tblGrid>
      <w:tr w:rsidR="004830B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87" w:type="dxa"/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auto"/>
            </w:tcBorders>
            <w:shd w:val="clear" w:color="auto" w:fill="DBDBDB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Трудоемкость (по семестрам)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87" w:type="dxa"/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shd w:val="clear" w:color="auto" w:fill="DBDBDB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87" w:type="dxa"/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Общая трудоемкость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887" w:type="dxa"/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Контактная работа</w:t>
            </w:r>
          </w:p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887" w:type="dxa"/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Лекции (Л)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887" w:type="dxa"/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Практические </w:t>
            </w:r>
            <w:r>
              <w:rPr>
                <w:rStyle w:val="a6"/>
                <w:sz w:val="22"/>
                <w:szCs w:val="22"/>
              </w:rPr>
              <w:t>занятия (ПЗ)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right="34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887" w:type="dxa"/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Лабораторные занятия (ЛМ)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87" w:type="dxa"/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6"/>
                <w:sz w:val="22"/>
                <w:szCs w:val="22"/>
              </w:rPr>
              <w:t>(</w:t>
            </w:r>
            <w:proofErr w:type="gramStart"/>
            <w:r>
              <w:rPr>
                <w:rStyle w:val="a6"/>
                <w:sz w:val="22"/>
                <w:szCs w:val="22"/>
              </w:rPr>
              <w:t>СР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) </w:t>
            </w:r>
            <w:r>
              <w:rPr>
                <w:rStyle w:val="a6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34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87" w:type="dxa"/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78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7A5071">
            <w:pPr>
              <w:pStyle w:val="a7"/>
              <w:ind w:firstLine="5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 xml:space="preserve">Зачёт </w:t>
            </w:r>
            <w:proofErr w:type="gramStart"/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</w:p>
          <w:p w:rsidR="004830B3" w:rsidRDefault="007A5071">
            <w:pPr>
              <w:pStyle w:val="a7"/>
              <w:ind w:firstLine="560"/>
              <w:rPr>
                <w:sz w:val="15"/>
                <w:szCs w:val="15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оценк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 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елец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28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"ММА"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0B3" w:rsidRDefault="004830B3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30B3" w:rsidRDefault="004830B3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5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7A5071">
            <w:pPr>
              <w:pStyle w:val="a7"/>
              <w:ind w:firstLine="28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7A5071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ий Ливиу 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7A5071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ихайлович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9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0B3" w:rsidRDefault="004830B3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</w:tbl>
    <w:p w:rsidR="004830B3" w:rsidRDefault="004830B3">
      <w:pPr>
        <w:sectPr w:rsidR="004830B3">
          <w:footerReference w:type="default" r:id="rId12"/>
          <w:pgSz w:w="11900" w:h="16840"/>
          <w:pgMar w:top="1106" w:right="698" w:bottom="491" w:left="701" w:header="678" w:footer="63" w:gutter="0"/>
          <w:cols w:space="720"/>
          <w:noEndnote/>
          <w:docGrid w:linePitch="360"/>
        </w:sectPr>
      </w:pPr>
    </w:p>
    <w:p w:rsidR="004830B3" w:rsidRDefault="007A5071">
      <w:pPr>
        <w:pStyle w:val="a5"/>
        <w:ind w:left="806"/>
      </w:pPr>
      <w:r>
        <w:rPr>
          <w:rStyle w:val="a4"/>
          <w:b/>
          <w:bCs/>
        </w:rPr>
        <w:lastRenderedPageBreak/>
        <w:t xml:space="preserve">3. Содержание и структура </w:t>
      </w:r>
      <w:r>
        <w:rPr>
          <w:rStyle w:val="a4"/>
          <w:b/>
          <w:bCs/>
        </w:rPr>
        <w:t>дисциплины</w:t>
      </w:r>
    </w:p>
    <w:p w:rsidR="004830B3" w:rsidRDefault="007A5071">
      <w:pPr>
        <w:pStyle w:val="a5"/>
        <w:ind w:left="806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4830B3" w:rsidRDefault="007A5071">
      <w:pPr>
        <w:pStyle w:val="a5"/>
        <w:ind w:left="806"/>
      </w:pPr>
      <w:r>
        <w:rPr>
          <w:rStyle w:val="a4"/>
          <w:b/>
          <w:bCs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481"/>
        <w:gridCol w:w="2468"/>
        <w:gridCol w:w="762"/>
        <w:gridCol w:w="419"/>
        <w:gridCol w:w="500"/>
        <w:gridCol w:w="531"/>
        <w:gridCol w:w="569"/>
        <w:gridCol w:w="500"/>
        <w:gridCol w:w="1799"/>
        <w:gridCol w:w="1025"/>
      </w:tblGrid>
      <w:tr w:rsidR="004830B3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7A5071">
            <w:pPr>
              <w:pStyle w:val="a7"/>
              <w:spacing w:line="130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Й &amp; о V </w:t>
            </w:r>
            <w:r>
              <w:rPr>
                <w:rStyle w:val="a6"/>
                <w:b/>
                <w:bCs/>
                <w:sz w:val="22"/>
                <w:szCs w:val="22"/>
                <w:lang w:val="en-US" w:eastAsia="en-US"/>
              </w:rPr>
              <w:t>S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7A5071">
            <w:pPr>
              <w:pStyle w:val="a7"/>
              <w:spacing w:line="197" w:lineRule="auto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Св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7A5071">
            <w:pPr>
              <w:pStyle w:val="a7"/>
              <w:spacing w:after="400" w:line="463" w:lineRule="auto"/>
              <w:ind w:left="740" w:firstLine="2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a6"/>
                <w:b/>
                <w:bCs/>
                <w:sz w:val="22"/>
                <w:szCs w:val="22"/>
              </w:rPr>
              <w:t>и</w:t>
            </w:r>
          </w:p>
          <w:p w:rsidR="004830B3" w:rsidRDefault="007A5071">
            <w:pPr>
              <w:pStyle w:val="a7"/>
              <w:spacing w:line="463" w:lineRule="auto"/>
              <w:ind w:firstLine="7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е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48"/>
                <w:szCs w:val="48"/>
              </w:rPr>
            </w:pPr>
            <w:r>
              <w:rPr>
                <w:rStyle w:val="a6"/>
                <w:rFonts w:ascii="Arial" w:eastAsia="Arial" w:hAnsi="Arial" w:cs="Arial"/>
                <w:sz w:val="48"/>
                <w:szCs w:val="48"/>
                <w:lang w:val="en-US" w:eastAsia="en-US"/>
              </w:rPr>
              <w:t>f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24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830B3" w:rsidRDefault="004830B3"/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24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4830B3"/>
        </w:tc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830B3" w:rsidRDefault="004830B3"/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 xml:space="preserve">Спортивные </w:t>
            </w:r>
            <w:r>
              <w:rPr>
                <w:rStyle w:val="a6"/>
              </w:rPr>
              <w:t>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4830B3" w:rsidRDefault="007A5071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342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342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</w:tbl>
    <w:p w:rsidR="00642D94" w:rsidRDefault="00642D94">
      <w:pPr>
        <w:pStyle w:val="a5"/>
        <w:ind w:left="812"/>
        <w:rPr>
          <w:rStyle w:val="a4"/>
          <w:b/>
          <w:bCs/>
        </w:rPr>
      </w:pPr>
    </w:p>
    <w:p w:rsidR="00642D94" w:rsidRDefault="00642D94">
      <w:pPr>
        <w:pStyle w:val="a5"/>
        <w:ind w:left="812"/>
        <w:rPr>
          <w:rStyle w:val="a4"/>
          <w:b/>
          <w:bCs/>
        </w:rPr>
      </w:pPr>
    </w:p>
    <w:p w:rsidR="00642D94" w:rsidRDefault="00642D94">
      <w:pPr>
        <w:pStyle w:val="a5"/>
        <w:ind w:left="812"/>
        <w:rPr>
          <w:rStyle w:val="a4"/>
          <w:b/>
          <w:bCs/>
        </w:rPr>
      </w:pPr>
    </w:p>
    <w:p w:rsidR="00642D94" w:rsidRDefault="00642D94">
      <w:pPr>
        <w:pStyle w:val="a5"/>
        <w:ind w:left="812"/>
        <w:rPr>
          <w:rStyle w:val="a4"/>
          <w:b/>
          <w:bCs/>
        </w:rPr>
      </w:pPr>
    </w:p>
    <w:p w:rsidR="00642D94" w:rsidRDefault="00642D94">
      <w:pPr>
        <w:pStyle w:val="a5"/>
        <w:ind w:left="812"/>
        <w:rPr>
          <w:rStyle w:val="a4"/>
          <w:b/>
          <w:bCs/>
        </w:rPr>
      </w:pPr>
    </w:p>
    <w:p w:rsidR="00642D94" w:rsidRDefault="00642D94">
      <w:pPr>
        <w:pStyle w:val="a5"/>
        <w:ind w:left="812"/>
        <w:rPr>
          <w:rStyle w:val="a4"/>
          <w:b/>
          <w:bCs/>
        </w:rPr>
      </w:pPr>
    </w:p>
    <w:p w:rsidR="00642D94" w:rsidRDefault="00642D94">
      <w:pPr>
        <w:pStyle w:val="a5"/>
        <w:ind w:left="812"/>
        <w:rPr>
          <w:rStyle w:val="a4"/>
          <w:b/>
          <w:bCs/>
        </w:rPr>
      </w:pPr>
    </w:p>
    <w:p w:rsidR="004830B3" w:rsidRDefault="007A5071">
      <w:pPr>
        <w:pStyle w:val="a5"/>
        <w:ind w:left="812"/>
      </w:pPr>
      <w:r>
        <w:rPr>
          <w:rStyle w:val="a4"/>
          <w:b/>
          <w:bCs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481"/>
        <w:gridCol w:w="2461"/>
        <w:gridCol w:w="756"/>
        <w:gridCol w:w="412"/>
        <w:gridCol w:w="506"/>
        <w:gridCol w:w="525"/>
        <w:gridCol w:w="569"/>
        <w:gridCol w:w="531"/>
        <w:gridCol w:w="1793"/>
        <w:gridCol w:w="1018"/>
      </w:tblGrid>
      <w:tr w:rsidR="004830B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7A507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</w:t>
            </w:r>
            <w:r>
              <w:rPr>
                <w:rStyle w:val="a6"/>
                <w:b/>
                <w:bCs/>
                <w:sz w:val="22"/>
                <w:szCs w:val="22"/>
              </w:rPr>
              <w:t>е и содержание по темам (разделам)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7A5071">
            <w:pPr>
              <w:pStyle w:val="a7"/>
              <w:spacing w:after="1100" w:line="178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о</w:t>
            </w:r>
          </w:p>
          <w:p w:rsidR="004830B3" w:rsidRDefault="007A5071">
            <w:pPr>
              <w:pStyle w:val="a7"/>
              <w:spacing w:line="178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© е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830B3" w:rsidRDefault="007A5071">
            <w:pPr>
              <w:pStyle w:val="a7"/>
              <w:spacing w:after="920" w:line="14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я</w:t>
            </w:r>
          </w:p>
          <w:p w:rsidR="004830B3" w:rsidRDefault="007A5071">
            <w:pPr>
              <w:pStyle w:val="a7"/>
              <w:spacing w:line="14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3 и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1012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24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830B3" w:rsidRDefault="004830B3"/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24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4830B3"/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30B3" w:rsidRDefault="004830B3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830B3" w:rsidRDefault="004830B3"/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 xml:space="preserve">Легкая </w:t>
            </w:r>
            <w:r>
              <w:rPr>
                <w:rStyle w:val="a6"/>
              </w:rPr>
              <w:t>атлетика.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342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328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  <w:vAlign w:val="center"/>
          </w:tcPr>
          <w:p w:rsidR="004830B3" w:rsidRDefault="007A507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342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</w:tr>
    </w:tbl>
    <w:p w:rsidR="004830B3" w:rsidRDefault="004830B3">
      <w:pPr>
        <w:spacing w:after="25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6"/>
        <w:gridCol w:w="6791"/>
      </w:tblGrid>
      <w:tr w:rsidR="004830B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830B3" w:rsidRDefault="007A5071">
            <w:pPr>
              <w:pStyle w:val="a7"/>
              <w:framePr w:w="9677" w:h="1243" w:hSpace="712" w:vSpace="272" w:wrap="notBeside" w:vAnchor="text" w:hAnchor="text" w:x="797" w:y="273"/>
              <w:ind w:firstLine="440"/>
            </w:pPr>
            <w:r>
              <w:rPr>
                <w:rStyle w:val="a6"/>
                <w:b/>
                <w:bCs/>
              </w:rPr>
              <w:t>Наименование тем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830B3" w:rsidRDefault="007A5071">
            <w:pPr>
              <w:pStyle w:val="a7"/>
              <w:framePr w:w="9677" w:h="1243" w:hSpace="712" w:vSpace="272" w:wrap="notBeside" w:vAnchor="text" w:hAnchor="text" w:x="797" w:y="273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830B3" w:rsidRDefault="007A5071">
            <w:pPr>
              <w:pStyle w:val="a7"/>
              <w:framePr w:w="9677" w:h="1243" w:hSpace="712" w:vSpace="272" w:wrap="notBeside" w:vAnchor="text" w:hAnchor="text" w:x="797" w:y="273"/>
              <w:ind w:firstLine="0"/>
              <w:jc w:val="center"/>
            </w:pPr>
            <w:r>
              <w:rPr>
                <w:rStyle w:val="a6"/>
                <w:b/>
                <w:bCs/>
              </w:rPr>
              <w:t>дисциплины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830B3" w:rsidRDefault="004830B3">
            <w:pPr>
              <w:framePr w:w="9677" w:h="1243" w:hSpace="712" w:vSpace="272" w:wrap="notBeside" w:vAnchor="text" w:hAnchor="text" w:x="797" w:y="273"/>
              <w:rPr>
                <w:sz w:val="10"/>
                <w:szCs w:val="10"/>
              </w:rPr>
            </w:pP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66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framePr w:w="9677" w:h="1243" w:hSpace="712" w:vSpace="272" w:wrap="notBeside" w:vAnchor="text" w:hAnchor="text" w:x="797" w:y="273"/>
              <w:ind w:firstLine="0"/>
            </w:pPr>
            <w:r>
              <w:rPr>
                <w:rStyle w:val="a6"/>
              </w:rPr>
              <w:t>Легкая</w:t>
            </w:r>
            <w:r>
              <w:rPr>
                <w:rStyle w:val="a6"/>
                <w:color w:val="0051B6"/>
              </w:rPr>
              <w:t>т</w:t>
            </w:r>
            <w:r>
              <w:rPr>
                <w:rStyle w:val="a6"/>
              </w:rPr>
              <w:t>атлетика.</w:t>
            </w:r>
          </w:p>
          <w:p w:rsidR="004830B3" w:rsidRDefault="007A5071">
            <w:pPr>
              <w:pStyle w:val="a7"/>
              <w:framePr w:w="9677" w:h="1243" w:hSpace="712" w:vSpace="272" w:wrap="notBeside" w:vAnchor="text" w:hAnchor="text" w:x="797" w:y="273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4830B3" w:rsidRDefault="007A5071">
            <w:pPr>
              <w:pStyle w:val="a7"/>
              <w:framePr w:w="9677" w:h="1243" w:hSpace="712" w:vSpace="272" w:wrap="notBeside" w:vAnchor="text" w:hAnchor="text" w:x="797" w:y="273"/>
              <w:spacing w:line="226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квалифицированной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B3" w:rsidRDefault="007A5071">
            <w:pPr>
              <w:pStyle w:val="a7"/>
              <w:framePr w:w="9677" w:h="1243" w:hSpace="712" w:vSpace="272" w:wrap="notBeside" w:vAnchor="text" w:hAnchor="text" w:x="797" w:y="273"/>
              <w:tabs>
                <w:tab w:val="left" w:pos="1767"/>
              </w:tabs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ОЧУ ВО "ММА"</w:t>
            </w:r>
          </w:p>
          <w:p w:rsidR="004830B3" w:rsidRDefault="007A5071">
            <w:pPr>
              <w:pStyle w:val="a7"/>
              <w:framePr w:w="9677" w:h="1243" w:hSpace="712" w:vSpace="272" w:wrap="notBeside" w:vAnchor="text" w:hAnchor="text" w:x="797" w:y="273"/>
              <w:spacing w:line="218" w:lineRule="auto"/>
              <w:ind w:firstLine="0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rStyle w:val="a6"/>
              </w:rPr>
              <w:t>Строевые</w:t>
            </w:r>
            <w:proofErr w:type="gramEnd"/>
            <w:r>
              <w:rPr>
                <w:rStyle w:val="a6"/>
              </w:rPr>
              <w:t xml:space="preserve"> упра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</w:t>
            </w:r>
            <w:r>
              <w:rPr>
                <w:rStyle w:val="a6"/>
              </w:rPr>
              <w:t xml:space="preserve">: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Ливиу Михайлович </w:t>
            </w:r>
            <w:r>
              <w:rPr>
                <w:rStyle w:val="a6"/>
              </w:rPr>
              <w:t xml:space="preserve">общепринятых строевых команд, построения, и перестроения на месте и в движении,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 w:rsidRPr="00642D9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642D9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642D9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642D9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642D9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642D9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642D9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642D9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642D9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642D9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642D9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</w:tc>
      </w:tr>
    </w:tbl>
    <w:p w:rsidR="004830B3" w:rsidRDefault="007A5071">
      <w:pPr>
        <w:pStyle w:val="a5"/>
        <w:framePr w:w="1427" w:h="297" w:hSpace="84" w:wrap="notBeside" w:vAnchor="text" w:hAnchor="text" w:x="5926" w:y="1"/>
      </w:pPr>
      <w:r>
        <w:rPr>
          <w:rStyle w:val="a4"/>
          <w:b/>
          <w:bCs/>
        </w:rPr>
        <w:t>дисциплины</w:t>
      </w:r>
    </w:p>
    <w:p w:rsidR="004830B3" w:rsidRDefault="007A5071">
      <w:pPr>
        <w:pStyle w:val="a5"/>
        <w:framePr w:w="615" w:h="256" w:hSpace="84" w:wrap="notBeside" w:vAnchor="text" w:hAnchor="text" w:x="85" w:y="829"/>
        <w:rPr>
          <w:sz w:val="15"/>
          <w:szCs w:val="15"/>
        </w:rPr>
      </w:pPr>
      <w:r>
        <w:rPr>
          <w:rStyle w:val="a4"/>
          <w:rFonts w:ascii="Arial" w:eastAsia="Arial" w:hAnsi="Arial" w:cs="Arial"/>
          <w:color w:val="0051B6"/>
          <w:sz w:val="15"/>
          <w:szCs w:val="15"/>
        </w:rPr>
        <w:t>Конт</w:t>
      </w:r>
    </w:p>
    <w:p w:rsidR="004830B3" w:rsidRDefault="007A5071">
      <w:pPr>
        <w:pStyle w:val="a5"/>
        <w:framePr w:w="2674" w:h="422" w:hSpace="84" w:wrap="notBeside" w:vAnchor="text" w:hAnchor="text" w:x="104" w:y="1338"/>
        <w:spacing w:line="262" w:lineRule="auto"/>
        <w:rPr>
          <w:sz w:val="15"/>
          <w:szCs w:val="15"/>
        </w:rPr>
      </w:pPr>
      <w:r>
        <w:rPr>
          <w:rStyle w:val="a4"/>
          <w:rFonts w:ascii="Arial" w:eastAsia="Arial" w:hAnsi="Arial" w:cs="Arial"/>
          <w:color w:val="5684E5"/>
          <w:sz w:val="15"/>
          <w:szCs w:val="15"/>
        </w:rPr>
        <w:t>Докумен электронной подписью 05.12.2024</w:t>
      </w:r>
    </w:p>
    <w:p w:rsidR="004830B3" w:rsidRDefault="007A507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880"/>
        <w:gridCol w:w="6791"/>
      </w:tblGrid>
      <w:tr w:rsidR="004830B3">
        <w:tblPrEx>
          <w:tblCellMar>
            <w:top w:w="0" w:type="dxa"/>
            <w:bottom w:w="0" w:type="dxa"/>
          </w:tblCellMar>
        </w:tblPrEx>
        <w:trPr>
          <w:trHeight w:hRule="exact" w:val="13475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4830B3" w:rsidRDefault="007A5071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передвижения строем, размыкания и смыкания. Общеразвивающие упражнения (ОРУ): </w:t>
            </w:r>
            <w:proofErr w:type="gramStart"/>
            <w:r>
              <w:rPr>
                <w:rStyle w:val="a6"/>
              </w:rPr>
              <w:t xml:space="preserve">ОРУ раздельным и поточным способом, ОРУ с предметами (гимнастические палки, скакалки, мячи, обручи и др.) и без них, с </w:t>
            </w:r>
            <w:r>
              <w:rPr>
                <w:rStyle w:val="a6"/>
              </w:rPr>
              <w:t>отягощениями (гантели, манжеты с песком, набивные мячи), в парах, в парах с сопротивлением партнера.</w:t>
            </w:r>
            <w:proofErr w:type="gramEnd"/>
            <w:r>
              <w:rPr>
                <w:rStyle w:val="a6"/>
              </w:rPr>
              <w:t xml:space="preserve"> ОРУ с элементами хореографии, танца (для девушек). ОРУ в различных построениях группы (круг, шеренга, колонна, уступ). Упражнения для развития силы и гибко</w:t>
            </w:r>
            <w:r>
              <w:rPr>
                <w:rStyle w:val="a6"/>
              </w:rPr>
              <w:t>сти. Упражнения для развития силы мышц спины, брюшного пресса, ног, рук и для увеличения подвижности позвоночника, плечевых и тазобедренных суставов группируются в единые комплексы, которые через каждые четыре недели занятий систематически меняются Упражне</w:t>
            </w:r>
            <w:r>
              <w:rPr>
                <w:rStyle w:val="a6"/>
              </w:rPr>
              <w:t xml:space="preserve">ния для развития силы мышц рук и плечевого пояса. Девушки: сгибание и разгибание </w:t>
            </w:r>
            <w:proofErr w:type="gramStart"/>
            <w:r>
              <w:rPr>
                <w:rStyle w:val="a6"/>
              </w:rPr>
              <w:t>рук</w:t>
            </w:r>
            <w:proofErr w:type="gramEnd"/>
            <w:r>
              <w:rPr>
                <w:rStyle w:val="a6"/>
              </w:rPr>
              <w:t xml:space="preserve"> в упоре лежа (на повышенной опоре, на полу, с опорой на колени); сгибание и разгибание рук в упоре сидя сзади, руки на гимнастической скамейке; разнообразные движения рука</w:t>
            </w:r>
            <w:r>
              <w:rPr>
                <w:rStyle w:val="a6"/>
              </w:rPr>
              <w:t xml:space="preserve">ми с гантелями и другими отягощениями. Юноши: подтягивания на перекладине; сгибание и разгибание рук в упоре лежа, в упоре сидя сзади на скамейке; жим </w:t>
            </w:r>
            <w:proofErr w:type="gramStart"/>
            <w:r>
              <w:rPr>
                <w:rStyle w:val="a6"/>
              </w:rPr>
              <w:t>штанги</w:t>
            </w:r>
            <w:proofErr w:type="gramEnd"/>
            <w:r>
              <w:rPr>
                <w:rStyle w:val="a6"/>
              </w:rPr>
              <w:t xml:space="preserve"> лежа; аналитические упражнения для развития локальных мышечных групп (бицепсов, трицепсов, грудных</w:t>
            </w:r>
            <w:r>
              <w:rPr>
                <w:rStyle w:val="a6"/>
              </w:rPr>
              <w:t>, дельтовидных и др.) с различными отягощениями и на тренажере. Упражнения для развития силы мышц ног: приседания на одной ноге; ходьба выпадами вперед; быстрая смена ног в положении выпада вперед; выпрыгивания из полуприседа на одной или двух ногах. Все э</w:t>
            </w:r>
            <w:r>
              <w:rPr>
                <w:rStyle w:val="a6"/>
              </w:rPr>
              <w:t>ти упражнения с отягощением (гантели, мешки с песком и др.) с паузой 3-4 сек. в крайних положениях сгибания ног выполняются сериями под метроном. Подскоки: на месте, с доставанием рукой отметок на различной высоте, с различными движениями ног в фазе полета</w:t>
            </w:r>
            <w:r>
              <w:rPr>
                <w:rStyle w:val="a6"/>
              </w:rPr>
              <w:t>, со скакалкой. Напрыгивания на возвышения</w:t>
            </w:r>
            <w:proofErr w:type="gramStart"/>
            <w:r>
              <w:rPr>
                <w:rStyle w:val="a6"/>
              </w:rPr>
              <w:t xml:space="preserve"> .</w:t>
            </w:r>
            <w:proofErr w:type="gramEnd"/>
            <w:r>
              <w:rPr>
                <w:rStyle w:val="a6"/>
              </w:rPr>
              <w:t xml:space="preserve"> Тестирование. Оценка силовых качеств. Упражнения для развития силы мышц брюшного пресса. Движения туловищем с фиксированными ногами (в большей степени воздействуют на верхние сегменты прямой мышцы живота): подни</w:t>
            </w:r>
            <w:r>
              <w:rPr>
                <w:rStyle w:val="a6"/>
              </w:rPr>
              <w:t xml:space="preserve">мание и опускание туловища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лежа на спине на коврике, матах, на наклонной доске, из положения сидя на бедрах на скамейке, тумбе, гимнастическом коне. Все эти упражнения выполняются с поворотами туловища направо, налево, с круговыми движениями т</w:t>
            </w:r>
            <w:r>
              <w:rPr>
                <w:rStyle w:val="a6"/>
              </w:rPr>
              <w:t>уловища, с использованием различных положений рук и отягощений. Упражнения для развития силы мышц спины</w:t>
            </w:r>
            <w:proofErr w:type="gramStart"/>
            <w:r>
              <w:rPr>
                <w:rStyle w:val="a6"/>
              </w:rPr>
              <w:t xml:space="preserve"> И</w:t>
            </w:r>
            <w:proofErr w:type="gramEnd"/>
            <w:r>
              <w:rPr>
                <w:rStyle w:val="a6"/>
              </w:rPr>
              <w:t xml:space="preserve">з положения лежа на животе серия наклонов, поднимая одновременно ноги и плечи. Поднимание туловища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лежа на животе, лежа на бедрах на повыш</w:t>
            </w:r>
            <w:r>
              <w:rPr>
                <w:rStyle w:val="a6"/>
              </w:rPr>
              <w:t xml:space="preserve">енной опоре, ноги фиксированы с отягощением и без него. Поднимание ног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лежа на груди, плечи фиксированы. Наклоны туловища вперед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стоя с отягощениями или штангой, с прогнутой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0B3" w:rsidRDefault="007A5071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рипто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tabs>
                <w:tab w:val="left" w:pos="1359"/>
                <w:tab w:val="left" w:pos="1765"/>
                <w:tab w:val="left" w:pos="2689"/>
                <w:tab w:val="left" w:pos="3633"/>
                <w:tab w:val="left" w:pos="4386"/>
                <w:tab w:val="left" w:pos="5092"/>
              </w:tabs>
              <w:ind w:firstLine="0"/>
              <w:jc w:val="both"/>
            </w:pPr>
            <w:proofErr w:type="gramStart"/>
            <w:r>
              <w:rPr>
                <w:rStyle w:val="a6"/>
              </w:rPr>
              <w:t>поясницей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слегка</w:t>
            </w:r>
            <w:r>
              <w:rPr>
                <w:rStyle w:val="a6"/>
              </w:rPr>
              <w:tab/>
              <w:t>сгибая</w:t>
            </w:r>
            <w:r>
              <w:rPr>
                <w:rStyle w:val="a6"/>
              </w:rPr>
              <w:tab/>
              <w:t>ноги</w:t>
            </w:r>
            <w:r>
              <w:rPr>
                <w:rStyle w:val="a6"/>
              </w:rPr>
              <w:tab/>
              <w:t>(для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профилактики</w:t>
            </w:r>
            <w:proofErr w:type="gramEnd"/>
          </w:p>
          <w:p w:rsidR="004830B3" w:rsidRDefault="007A5071">
            <w:pPr>
              <w:pStyle w:val="a7"/>
              <w:tabs>
                <w:tab w:val="left" w:pos="1767"/>
              </w:tabs>
              <w:spacing w:line="187" w:lineRule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ОЧУ ВО "ММА"</w:t>
            </w:r>
          </w:p>
          <w:p w:rsidR="004830B3" w:rsidRDefault="007A5071">
            <w:pPr>
              <w:pStyle w:val="a7"/>
              <w:spacing w:line="180" w:lineRule="auto"/>
              <w:ind w:firstLine="0"/>
              <w:jc w:val="both"/>
            </w:pPr>
            <w:r>
              <w:rPr>
                <w:rStyle w:val="a6"/>
              </w:rPr>
              <w:t xml:space="preserve">заболевания </w:t>
            </w:r>
            <w:proofErr w:type="gramStart"/>
            <w:r>
              <w:rPr>
                <w:rStyle w:val="a6"/>
              </w:rPr>
              <w:t>п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 ихайлович</w:t>
            </w:r>
            <w:r>
              <w:rPr>
                <w:rStyle w:val="a6"/>
              </w:rPr>
              <w:t>» штанги с прогнутой</w:t>
            </w:r>
          </w:p>
          <w:p w:rsidR="004830B3" w:rsidRDefault="007A5071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поясницей и слегка согнутыми коленями (для юношей).</w:t>
            </w:r>
          </w:p>
        </w:tc>
      </w:tr>
      <w:tr w:rsidR="004830B3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0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B3" w:rsidRDefault="004830B3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</w:p>
        </w:tc>
      </w:tr>
    </w:tbl>
    <w:p w:rsidR="004830B3" w:rsidRDefault="004830B3">
      <w:pPr>
        <w:sectPr w:rsidR="004830B3">
          <w:footerReference w:type="default" r:id="rId13"/>
          <w:pgSz w:w="11900" w:h="16840"/>
          <w:pgMar w:top="1129" w:right="599" w:bottom="492" w:left="743" w:header="701" w:footer="64" w:gutter="0"/>
          <w:cols w:space="720"/>
          <w:noEndnote/>
          <w:docGrid w:linePitch="360"/>
        </w:sectPr>
      </w:pPr>
    </w:p>
    <w:p w:rsidR="004830B3" w:rsidRDefault="007A5071">
      <w:pPr>
        <w:pStyle w:val="1"/>
        <w:tabs>
          <w:tab w:val="left" w:pos="5151"/>
          <w:tab w:val="left" w:pos="6568"/>
        </w:tabs>
        <w:ind w:left="3700" w:firstLine="0"/>
        <w:jc w:val="both"/>
      </w:pPr>
      <w:r>
        <w:rPr>
          <w:rStyle w:val="a3"/>
        </w:rPr>
        <w:lastRenderedPageBreak/>
        <w:t xml:space="preserve">Упражнения на гибкость. Наклоны вперед из </w:t>
      </w:r>
      <w:proofErr w:type="gramStart"/>
      <w:r>
        <w:rPr>
          <w:rStyle w:val="a3"/>
        </w:rPr>
        <w:t>положения</w:t>
      </w:r>
      <w:proofErr w:type="gramEnd"/>
      <w:r>
        <w:rPr>
          <w:rStyle w:val="a3"/>
        </w:rPr>
        <w:t xml:space="preserve"> стоя и сидя, с помощью партнера и без него. Пружинные маховые движения с отягощениями и без них. «Шпагаты». Движения на </w:t>
      </w:r>
      <w:r>
        <w:rPr>
          <w:rStyle w:val="a3"/>
        </w:rPr>
        <w:t>увеличение подвижности позвоночника, плечевых и тазобедренных суставов с внешней помощью. Растяжки парные и групповые: продольные, диагональные, ротационные. Упражнения на расслабление. Оценка гибкости и силовой выносливости при помощи тестирования. Упражн</w:t>
      </w:r>
      <w:r>
        <w:rPr>
          <w:rStyle w:val="a3"/>
        </w:rPr>
        <w:t>ения для мышц рук и ног. Отжимания, подтягивания, упражнения с отягощениями, упражнения в парах на сопротивление. Упражнения со скакалкой. Прыжки в скакалку, техника выполнения. Прыжки на двух ногах, на одной, с вращением вперед, назад, вариации. Игры со с</w:t>
      </w:r>
      <w:r>
        <w:rPr>
          <w:rStyle w:val="a3"/>
        </w:rPr>
        <w:t>какалкой (часики) Упражнение на выносливость, прыжки по 2-3 мин. Комплексы круговой тренировки на крупные группы мышц. Медленный бег на пульсе от 130 до 160 уд/мин. (в разминке). Специальные упражнения бегуна (совершенствование внутримышечной и межмышечной</w:t>
      </w:r>
      <w:r>
        <w:rPr>
          <w:rStyle w:val="a3"/>
        </w:rPr>
        <w:t xml:space="preserve"> координации движений применительно к бегу): семенящий бег, бег с высоким подниманием бедра, пружинный бег, бег с захлестом голени назад. </w:t>
      </w:r>
      <w:proofErr w:type="gramStart"/>
      <w:r>
        <w:rPr>
          <w:rStyle w:val="a3"/>
        </w:rPr>
        <w:t>Специальные упражнения прыгуна (совершенствование техники отталкиваний и подготовка опорно-двигательного аппарата к пр</w:t>
      </w:r>
      <w:r>
        <w:rPr>
          <w:rStyle w:val="a3"/>
        </w:rPr>
        <w:t>ыжковым скоростно-силовым нагрузкам): прыжки с ноги на ногу; прыжки в шаге через один и три беговых шага; прыжки на одной ноге, сгибая ее в фазе полета; выталкивания верх через каждые три беговых шага после постановки ноги перекатом с пятки на носок и посы</w:t>
      </w:r>
      <w:r>
        <w:rPr>
          <w:rStyle w:val="a3"/>
        </w:rPr>
        <w:t>ла таза вперед.</w:t>
      </w:r>
      <w:proofErr w:type="gramEnd"/>
      <w:r>
        <w:rPr>
          <w:rStyle w:val="a3"/>
        </w:rPr>
        <w:t xml:space="preserve"> Бег с ускорением (совершенствование техники и развитие скорости бега): на «управляемых скоростях, «включаясь» и «выключаясь»; в гору и под гору, с максимальной интенсивностью. Старты и стартовые упражнения (совершенствование техники старта,</w:t>
      </w:r>
      <w:r>
        <w:rPr>
          <w:rStyle w:val="a3"/>
        </w:rPr>
        <w:t xml:space="preserve"> стартового разгона и скоростных качеств): высокий старт; старт с опорой на одну руку; низкий старт; старты из разнообразных исходных положений; старты после выполнения</w:t>
      </w:r>
      <w:r>
        <w:rPr>
          <w:rStyle w:val="a3"/>
        </w:rPr>
        <w:tab/>
        <w:t>различных</w:t>
      </w:r>
      <w:r>
        <w:rPr>
          <w:rStyle w:val="a3"/>
        </w:rPr>
        <w:tab/>
        <w:t>упражнений. Эстафетный бег</w:t>
      </w:r>
    </w:p>
    <w:p w:rsidR="004830B3" w:rsidRDefault="007A5071">
      <w:pPr>
        <w:pStyle w:val="1"/>
        <w:tabs>
          <w:tab w:val="left" w:pos="5151"/>
        </w:tabs>
        <w:ind w:left="3700" w:firstLine="0"/>
        <w:jc w:val="both"/>
      </w:pPr>
      <w:proofErr w:type="gramStart"/>
      <w:r>
        <w:rPr>
          <w:rStyle w:val="a3"/>
        </w:rPr>
        <w:t>(воспитание</w:t>
      </w:r>
      <w:r>
        <w:rPr>
          <w:rStyle w:val="a3"/>
        </w:rPr>
        <w:tab/>
        <w:t>скоростных качеств и умения на скорост</w:t>
      </w:r>
      <w:r>
        <w:rPr>
          <w:rStyle w:val="a3"/>
        </w:rPr>
        <w:t>и</w:t>
      </w:r>
      <w:proofErr w:type="gramEnd"/>
    </w:p>
    <w:p w:rsidR="004830B3" w:rsidRDefault="007A5071" w:rsidP="00642D94">
      <w:pPr>
        <w:pStyle w:val="1"/>
        <w:tabs>
          <w:tab w:val="left" w:pos="2201"/>
        </w:tabs>
        <w:ind w:left="520" w:firstLine="3180"/>
        <w:jc w:val="both"/>
        <w:rPr>
          <w:sz w:val="15"/>
          <w:szCs w:val="15"/>
        </w:rPr>
      </w:pPr>
      <w:r>
        <w:rPr>
          <w:rStyle w:val="a3"/>
        </w:rPr>
        <w:t xml:space="preserve">передавать эстафетную палочку). Бег на длинные дистанции. Основы методики занятий бегом, ходьбой. Спортивные игры: элементы волейбола, баскетбола, гандбола, футбола, двусторонние игры по упрощенным правилам. Подвижные игры (как элементы </w:t>
      </w:r>
      <w:r>
        <w:rPr>
          <w:rStyle w:val="a3"/>
        </w:rPr>
        <w:t xml:space="preserve">профессионально </w:t>
      </w:r>
      <w:proofErr w:type="gramStart"/>
      <w:r>
        <w:rPr>
          <w:rStyle w:val="a3"/>
        </w:rPr>
        <w:t>-п</w:t>
      </w:r>
      <w:proofErr w:type="gramEnd"/>
      <w:r>
        <w:rPr>
          <w:rStyle w:val="a3"/>
        </w:rPr>
        <w:t xml:space="preserve">рикладной физической подготовки будущего учителя из программы учащихся младшего, среднего и старшего школьного возраста): «Гуси и лебеди», «Два мороза», «Кошки - мышки». </w:t>
      </w:r>
      <w:proofErr w:type="gramStart"/>
      <w:r>
        <w:rPr>
          <w:rStyle w:val="a3"/>
        </w:rPr>
        <w:t>«Зайцы, сторож и Жучка», «Рыбаки и рыбки», «Белые медведи», «Зайцы в</w:t>
      </w:r>
      <w:r>
        <w:rPr>
          <w:rStyle w:val="a3"/>
        </w:rPr>
        <w:t xml:space="preserve"> огороде», «Вызов номеров», «Пустое место», «День и ночь», «Караси и щуки», «Шишки, желуди, орехи», «Охотники и утки», «Пионербол» и другие.</w:t>
      </w:r>
      <w:proofErr w:type="gramEnd"/>
      <w:r>
        <w:rPr>
          <w:rStyle w:val="a3"/>
        </w:rPr>
        <w:t xml:space="preserve"> Самостоятельное проведение подвижных игр по своему конспекту. Эстафеты: круговые, встречные, челночные, с элементам</w:t>
      </w:r>
      <w:r>
        <w:rPr>
          <w:rStyle w:val="a3"/>
        </w:rPr>
        <w:t xml:space="preserve">и бега, прыжков, парные </w:t>
      </w:r>
    </w:p>
    <w:p w:rsidR="004830B3" w:rsidRDefault="004830B3">
      <w:pPr>
        <w:pStyle w:val="22"/>
        <w:ind w:left="3880"/>
        <w:jc w:val="both"/>
        <w:sectPr w:rsidR="004830B3">
          <w:footerReference w:type="default" r:id="rId14"/>
          <w:pgSz w:w="11900" w:h="16840"/>
          <w:pgMar w:top="1134" w:right="641" w:bottom="722" w:left="869" w:header="706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6"/>
        <w:gridCol w:w="6791"/>
      </w:tblGrid>
      <w:tr w:rsidR="004830B3">
        <w:tblPrEx>
          <w:tblCellMar>
            <w:top w:w="0" w:type="dxa"/>
            <w:bottom w:w="0" w:type="dxa"/>
          </w:tblCellMar>
        </w:tblPrEx>
        <w:trPr>
          <w:trHeight w:hRule="exact" w:val="11070"/>
          <w:jc w:val="right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0B3" w:rsidRDefault="004830B3">
            <w:pPr>
              <w:rPr>
                <w:sz w:val="10"/>
                <w:szCs w:val="10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0B3" w:rsidRDefault="007A5071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полуприседы, разнообразные подскоки, выполняемые в различных сочетаниях, под музыкальное сопровождение, пластично, с нетрадиционными и оригинальным</w:t>
            </w:r>
            <w:r>
              <w:rPr>
                <w:rStyle w:val="a6"/>
              </w:rPr>
              <w:t>и конечными положениями. Специальные упражнения: наиболее простые и доступные разновидности различных передвижений, волны, взмахов, равновесий, поворотов, прыжков и элементов танцев. Силовая подготовка. Упражнения на развитие силы мышц верхнего плечевого п</w:t>
            </w:r>
            <w:r>
              <w:rPr>
                <w:rStyle w:val="a6"/>
              </w:rPr>
              <w:t xml:space="preserve">ояса, живота, спины, ног. Развитие аэробной выносливости. Прыжки в скакалку, Танцевальные разминки в режиме нон-стоп. Участие в спортивных конкурсах по оздоровительной аэробике. Для умеющих: проплыть дистанцию 50 м без учета времени. Для неумеющих: пройти </w:t>
            </w:r>
            <w:r>
              <w:rPr>
                <w:rStyle w:val="a6"/>
              </w:rPr>
              <w:t>курс обучения и научиться плавать. Подводящие упражнения для подготовки мышц обучению плаванию. Упражнения по технике плавания на суше, на воде. Обучение технике передвижений в баскетболе. Овладение техникой владения мячом. Упражнения по специальной физиче</w:t>
            </w:r>
            <w:r>
              <w:rPr>
                <w:rStyle w:val="a6"/>
              </w:rPr>
              <w:t>ской подготовке баскетболиста. Отрабатывание связок в защите, нападении, обороне. Работа в парах с мячом. Отработка техники бросков различной сложности. Игровые комбинации. Парные упражнения в защите, обороне, нападении. Тренировочные игры, встречи с разли</w:t>
            </w:r>
            <w:r>
              <w:rPr>
                <w:rStyle w:val="a6"/>
              </w:rPr>
              <w:t>чными командами. Правила соревнований по баскетболу. Обучение технике передвижений в волейболе. Специальная подготовка волейболиста. Овладение техникой владения мячом. Овладение техники нападающего удара в волейболе. Отработка техники подачи. Упражнения по</w:t>
            </w:r>
            <w:r>
              <w:rPr>
                <w:rStyle w:val="a6"/>
              </w:rPr>
              <w:t xml:space="preserve"> специальной физической подготовке волейболиста. Отрабатывание связок в защите, нападении, обороне. Работа в парах с мячом. Игровые комбинации. Парные упражнения в защите, обороне, нападении. Тренировочные игры, встречи с различными командами. Правила соре</w:t>
            </w:r>
            <w:r>
              <w:rPr>
                <w:rStyle w:val="a6"/>
              </w:rPr>
              <w:t>внований по волейболу. Обучение технике передвижений в футболе. Овладение техникой владения мячом. Упражнения по специальной физической подготовке футболиста. Отрабатывание связок в защите, нападении, обороне. Работа в парах с мячом. Отработка техники брос</w:t>
            </w:r>
            <w:r>
              <w:rPr>
                <w:rStyle w:val="a6"/>
              </w:rPr>
              <w:t>ков различной сложности. Парные упражнения в защите, обороне, нападении. Игровые комбинации. Тренировочные игры, встречи с различными командами. Правила соревнований по футболу.</w:t>
            </w:r>
          </w:p>
        </w:tc>
      </w:tr>
    </w:tbl>
    <w:p w:rsidR="004830B3" w:rsidRDefault="004830B3">
      <w:pPr>
        <w:spacing w:after="259" w:line="1" w:lineRule="exact"/>
      </w:pPr>
    </w:p>
    <w:p w:rsidR="004830B3" w:rsidRDefault="007A5071">
      <w:pPr>
        <w:pStyle w:val="1"/>
        <w:numPr>
          <w:ilvl w:val="0"/>
          <w:numId w:val="2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</w:t>
      </w:r>
      <w:r>
        <w:rPr>
          <w:rStyle w:val="a3"/>
          <w:b/>
          <w:bCs/>
        </w:rPr>
        <w:t>учебно-методическое обеспечение самостоятельной работы</w:t>
      </w:r>
    </w:p>
    <w:p w:rsidR="004830B3" w:rsidRDefault="007A5071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«Общая физическая подготовка» предполагает изучение курса на аудиторных занятиях и в ходе самостоятельной работы. Аудиторные занятия проходят в форме лекций и практических заняти</w:t>
      </w:r>
      <w:r>
        <w:rPr>
          <w:rStyle w:val="a3"/>
        </w:rPr>
        <w:t>й. Самостоятельная работа включает разнообразный комплекс видом и форм работы обучающихся.</w:t>
      </w:r>
    </w:p>
    <w:p w:rsidR="004830B3" w:rsidRDefault="007A5071" w:rsidP="00642D94">
      <w:pPr>
        <w:pStyle w:val="1"/>
        <w:ind w:left="820" w:firstLine="720"/>
        <w:jc w:val="both"/>
        <w:sectPr w:rsidR="004830B3">
          <w:footerReference w:type="default" r:id="rId15"/>
          <w:pgSz w:w="11900" w:h="16840"/>
          <w:pgMar w:top="1131" w:right="641" w:bottom="722" w:left="869" w:header="703" w:footer="294" w:gutter="0"/>
          <w:cols w:space="720"/>
          <w:noEndnote/>
          <w:docGrid w:linePitch="360"/>
        </w:sectPr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</w:t>
      </w:r>
      <w:r>
        <w:rPr>
          <w:rStyle w:val="a3"/>
        </w:rPr>
        <w:t>иплины, содержа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н</w:t>
      </w:r>
      <w:r>
        <w:rPr>
          <w:rStyle w:val="a3"/>
        </w:rPr>
        <w:t xml:space="preserve">ие и структурадисциплины. </w:t>
      </w:r>
    </w:p>
    <w:p w:rsidR="004830B3" w:rsidRDefault="007A5071">
      <w:pPr>
        <w:pStyle w:val="1"/>
        <w:spacing w:before="140" w:after="260"/>
        <w:ind w:left="820" w:firstLine="720"/>
        <w:jc w:val="both"/>
      </w:pPr>
      <w:r>
        <w:rPr>
          <w:rStyle w:val="a3"/>
        </w:rPr>
        <w:lastRenderedPageBreak/>
        <w:t>Следует обратить внимание на список основной и дополнительной литературы, которая имеется в локальной ин</w:t>
      </w:r>
      <w:r>
        <w:rPr>
          <w:rStyle w:val="a3"/>
        </w:rPr>
        <w:t xml:space="preserve">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4830B3" w:rsidRDefault="007A5071">
      <w:pPr>
        <w:pStyle w:val="24"/>
        <w:keepNext/>
        <w:keepLines/>
        <w:numPr>
          <w:ilvl w:val="1"/>
          <w:numId w:val="2"/>
        </w:numPr>
        <w:tabs>
          <w:tab w:val="left" w:pos="2046"/>
        </w:tabs>
      </w:pPr>
      <w:bookmarkStart w:id="0" w:name="bookmark4"/>
      <w:proofErr w:type="gramStart"/>
      <w:r>
        <w:rPr>
          <w:rStyle w:val="23"/>
          <w:b/>
          <w:bCs/>
        </w:rPr>
        <w:t>Подготовка к лекции (не предусмотрены)</w:t>
      </w:r>
      <w:bookmarkEnd w:id="0"/>
      <w:proofErr w:type="gramEnd"/>
    </w:p>
    <w:p w:rsidR="004830B3" w:rsidRDefault="007A5071">
      <w:pPr>
        <w:pStyle w:val="1"/>
        <w:ind w:left="820" w:firstLine="720"/>
        <w:jc w:val="both"/>
      </w:pPr>
      <w:r>
        <w:rPr>
          <w:rStyle w:val="a3"/>
        </w:rPr>
        <w:t>С целью обеспече</w:t>
      </w:r>
      <w:r>
        <w:rPr>
          <w:rStyle w:val="a3"/>
        </w:rPr>
        <w:t>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4830B3" w:rsidRDefault="007A5071">
      <w:pPr>
        <w:pStyle w:val="1"/>
        <w:numPr>
          <w:ilvl w:val="0"/>
          <w:numId w:val="3"/>
        </w:numPr>
        <w:tabs>
          <w:tab w:val="left" w:pos="1836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4830B3" w:rsidRDefault="007A5071">
      <w:pPr>
        <w:pStyle w:val="1"/>
        <w:numPr>
          <w:ilvl w:val="0"/>
          <w:numId w:val="3"/>
        </w:numPr>
        <w:tabs>
          <w:tab w:val="left" w:pos="1861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4830B3" w:rsidRDefault="007A5071">
      <w:pPr>
        <w:pStyle w:val="1"/>
        <w:numPr>
          <w:ilvl w:val="0"/>
          <w:numId w:val="3"/>
        </w:numPr>
        <w:tabs>
          <w:tab w:val="left" w:pos="1855"/>
        </w:tabs>
        <w:ind w:left="1540" w:firstLine="0"/>
      </w:pPr>
      <w:r>
        <w:rPr>
          <w:rStyle w:val="a3"/>
        </w:rPr>
        <w:t xml:space="preserve">систематизирует </w:t>
      </w:r>
      <w:r>
        <w:rPr>
          <w:rStyle w:val="a3"/>
        </w:rPr>
        <w:t>учебный материал;</w:t>
      </w:r>
    </w:p>
    <w:p w:rsidR="004830B3" w:rsidRDefault="007A5071">
      <w:pPr>
        <w:pStyle w:val="1"/>
        <w:numPr>
          <w:ilvl w:val="0"/>
          <w:numId w:val="3"/>
        </w:numPr>
        <w:tabs>
          <w:tab w:val="left" w:pos="1861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4830B3" w:rsidRDefault="007A5071">
      <w:pPr>
        <w:pStyle w:val="1"/>
        <w:ind w:left="1540" w:firstLine="0"/>
      </w:pPr>
      <w:r>
        <w:rPr>
          <w:rStyle w:val="a3"/>
        </w:rPr>
        <w:t>С этой целью:</w:t>
      </w:r>
    </w:p>
    <w:p w:rsidR="004830B3" w:rsidRDefault="007A5071">
      <w:pPr>
        <w:pStyle w:val="1"/>
        <w:numPr>
          <w:ilvl w:val="0"/>
          <w:numId w:val="4"/>
        </w:numPr>
        <w:tabs>
          <w:tab w:val="left" w:pos="1836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4830B3" w:rsidRDefault="007A5071">
      <w:pPr>
        <w:pStyle w:val="1"/>
        <w:numPr>
          <w:ilvl w:val="0"/>
          <w:numId w:val="4"/>
        </w:numPr>
        <w:tabs>
          <w:tab w:val="left" w:pos="1850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4830B3" w:rsidRDefault="007A5071">
      <w:pPr>
        <w:pStyle w:val="1"/>
        <w:numPr>
          <w:ilvl w:val="0"/>
          <w:numId w:val="4"/>
        </w:numPr>
        <w:tabs>
          <w:tab w:val="left" w:pos="1853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</w:t>
      </w:r>
      <w:r>
        <w:rPr>
          <w:rStyle w:val="a3"/>
        </w:rPr>
        <w:t xml:space="preserve"> теме лекции на полях лекционной тетради;</w:t>
      </w:r>
    </w:p>
    <w:p w:rsidR="004830B3" w:rsidRDefault="007A5071">
      <w:pPr>
        <w:pStyle w:val="1"/>
        <w:numPr>
          <w:ilvl w:val="0"/>
          <w:numId w:val="4"/>
        </w:numPr>
        <w:tabs>
          <w:tab w:val="left" w:pos="1850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4830B3" w:rsidRDefault="007A5071">
      <w:pPr>
        <w:pStyle w:val="1"/>
        <w:numPr>
          <w:ilvl w:val="0"/>
          <w:numId w:val="4"/>
        </w:numPr>
        <w:tabs>
          <w:tab w:val="left" w:pos="1855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4830B3" w:rsidRDefault="007A5071">
      <w:pPr>
        <w:pStyle w:val="1"/>
        <w:numPr>
          <w:ilvl w:val="0"/>
          <w:numId w:val="4"/>
        </w:numPr>
        <w:tabs>
          <w:tab w:val="left" w:pos="1853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</w:t>
      </w:r>
      <w:r>
        <w:rPr>
          <w:rStyle w:val="a3"/>
        </w:rPr>
        <w:t>, по информации лектора) и запишите информацию, которой вы владеете по данному вопросу.</w:t>
      </w:r>
    </w:p>
    <w:p w:rsidR="004830B3" w:rsidRDefault="007A5071">
      <w:pPr>
        <w:pStyle w:val="24"/>
        <w:keepNext/>
        <w:keepLines/>
        <w:numPr>
          <w:ilvl w:val="1"/>
          <w:numId w:val="2"/>
        </w:numPr>
        <w:tabs>
          <w:tab w:val="left" w:pos="2046"/>
        </w:tabs>
      </w:pPr>
      <w:bookmarkStart w:id="1" w:name="bookmark6"/>
      <w:r>
        <w:rPr>
          <w:rStyle w:val="23"/>
          <w:b/>
          <w:bCs/>
        </w:rPr>
        <w:t>Подготовка к практическим занятиям</w:t>
      </w:r>
      <w:bookmarkEnd w:id="1"/>
    </w:p>
    <w:p w:rsidR="004830B3" w:rsidRDefault="007A5071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При подготовке к практическим занятиям необходимо познакомиться с темой, повторить ранее пройденный материал, релевантный для данной </w:t>
      </w:r>
      <w:r>
        <w:rPr>
          <w:rStyle w:val="a3"/>
        </w:rPr>
        <w:t xml:space="preserve">темы, изучить соответствующие параграфы в теоретической части учебника. После этого можно приступать к выполнению практических заданий. Желательно также самостоятельно посмотреть материалы в интернет </w:t>
      </w:r>
      <w:proofErr w:type="gramStart"/>
      <w:r>
        <w:rPr>
          <w:rStyle w:val="a3"/>
        </w:rPr>
        <w:t>ресурсах</w:t>
      </w:r>
      <w:proofErr w:type="gramEnd"/>
      <w:r>
        <w:rPr>
          <w:rStyle w:val="a3"/>
        </w:rPr>
        <w:t>, содержащих последнюю информацию по рассматрива</w:t>
      </w:r>
      <w:r>
        <w:rPr>
          <w:rStyle w:val="a3"/>
        </w:rPr>
        <w:t>емым вопросам.</w:t>
      </w:r>
    </w:p>
    <w:p w:rsidR="004830B3" w:rsidRDefault="007A5071">
      <w:pPr>
        <w:pStyle w:val="24"/>
        <w:keepNext/>
        <w:keepLines/>
        <w:numPr>
          <w:ilvl w:val="1"/>
          <w:numId w:val="2"/>
        </w:numPr>
        <w:tabs>
          <w:tab w:val="left" w:pos="2046"/>
        </w:tabs>
      </w:pPr>
      <w:bookmarkStart w:id="2" w:name="bookmark8"/>
      <w:r>
        <w:rPr>
          <w:rStyle w:val="23"/>
          <w:b/>
          <w:bCs/>
        </w:rPr>
        <w:t>Самостоятельная работа</w:t>
      </w:r>
      <w:bookmarkEnd w:id="2"/>
    </w:p>
    <w:p w:rsidR="004830B3" w:rsidRDefault="007A5071">
      <w:pPr>
        <w:pStyle w:val="1"/>
        <w:ind w:left="820" w:firstLine="72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</w:t>
      </w:r>
      <w:r>
        <w:rPr>
          <w:rStyle w:val="a3"/>
        </w:rPr>
        <w:t>Более подробная информация о самостоятельной работе представлена в разделах «Учебно</w:t>
      </w:r>
      <w:r>
        <w:rPr>
          <w:rStyle w:val="a3"/>
        </w:rPr>
        <w:softHyphen/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4830B3" w:rsidRDefault="007A5071">
      <w:pPr>
        <w:pStyle w:val="1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</w:t>
      </w:r>
      <w:r>
        <w:rPr>
          <w:rStyle w:val="a3"/>
        </w:rPr>
        <w:t>ный момент освоения содержания дисциплины «Общая физическая подготовка» и как следствие образовательной программы высшего образования по направлению подготовки 38.03.01 Экономика, предполагает разнообразные виды и формы её проведения.</w:t>
      </w:r>
    </w:p>
    <w:p w:rsidR="004830B3" w:rsidRDefault="007A5071">
      <w:pPr>
        <w:pStyle w:val="1"/>
        <w:spacing w:after="320"/>
        <w:ind w:left="820" w:firstLine="720"/>
        <w:jc w:val="both"/>
      </w:pPr>
      <w:r>
        <w:rPr>
          <w:rStyle w:val="a3"/>
        </w:rPr>
        <w:t>Самостоятельная работ</w:t>
      </w:r>
      <w:r>
        <w:rPr>
          <w:rStyle w:val="a3"/>
        </w:rPr>
        <w:t>а подразделяется на самостоятельную работу на аудиторных занятиях и на самостоятельную работу на внеаудиторных занятиях.</w:t>
      </w:r>
    </w:p>
    <w:p w:rsidR="004830B3" w:rsidRDefault="007A5071">
      <w:pPr>
        <w:pStyle w:val="1"/>
        <w:numPr>
          <w:ilvl w:val="1"/>
          <w:numId w:val="2"/>
        </w:numPr>
        <w:tabs>
          <w:tab w:val="left" w:pos="2046"/>
        </w:tabs>
        <w:spacing w:line="192" w:lineRule="auto"/>
        <w:ind w:left="1540" w:firstLine="0"/>
      </w:pPr>
      <w:r>
        <w:rPr>
          <w:rStyle w:val="a3"/>
          <w:b/>
          <w:bCs/>
        </w:rPr>
        <w:t>Методические материалы</w:t>
      </w:r>
    </w:p>
    <w:p w:rsidR="004830B3" w:rsidRDefault="007A5071" w:rsidP="00642D94">
      <w:pPr>
        <w:pStyle w:val="1"/>
        <w:tabs>
          <w:tab w:val="left" w:pos="3870"/>
          <w:tab w:val="left" w:pos="5357"/>
        </w:tabs>
        <w:spacing w:line="192" w:lineRule="auto"/>
        <w:ind w:firstLine="154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</w:t>
      </w:r>
      <w:r>
        <w:rPr>
          <w:rStyle w:val="a3"/>
        </w:rPr>
        <w:t xml:space="preserve">ронный ресурс]. – ММА, Москва, </w:t>
      </w:r>
      <w:bookmarkStart w:id="3" w:name="bookmark10"/>
      <w:r>
        <w:rPr>
          <w:rStyle w:val="10"/>
        </w:rPr>
        <w:t>Фонд</w:t>
      </w:r>
      <w:r>
        <w:rPr>
          <w:rStyle w:val="10"/>
        </w:rPr>
        <w:tab/>
        <w:t>оценочных</w:t>
      </w:r>
      <w:r>
        <w:rPr>
          <w:rStyle w:val="10"/>
        </w:rPr>
        <w:tab/>
        <w:t>сре</w:t>
      </w:r>
      <w:proofErr w:type="gramStart"/>
      <w:r>
        <w:rPr>
          <w:rStyle w:val="10"/>
        </w:rPr>
        <w:t>дств</w:t>
      </w:r>
      <w:r>
        <w:rPr>
          <w:rStyle w:val="10"/>
        </w:rPr>
        <w:tab/>
        <w:t>дл</w:t>
      </w:r>
      <w:proofErr w:type="gramEnd"/>
      <w:r>
        <w:rPr>
          <w:rStyle w:val="10"/>
        </w:rPr>
        <w:t>я</w:t>
      </w:r>
      <w:r>
        <w:rPr>
          <w:rStyle w:val="10"/>
        </w:rPr>
        <w:tab/>
        <w:t>проведения</w:t>
      </w:r>
      <w:r>
        <w:rPr>
          <w:rStyle w:val="10"/>
        </w:rPr>
        <w:tab/>
        <w:t>текущей</w:t>
      </w:r>
      <w:r>
        <w:rPr>
          <w:rStyle w:val="10"/>
        </w:rPr>
        <w:tab/>
        <w:t>и</w:t>
      </w:r>
      <w:r>
        <w:rPr>
          <w:rStyle w:val="10"/>
        </w:rPr>
        <w:tab/>
        <w:t>промежуточной</w:t>
      </w:r>
      <w:bookmarkEnd w:id="3"/>
    </w:p>
    <w:p w:rsidR="004830B3" w:rsidRDefault="007A5071">
      <w:pPr>
        <w:pStyle w:val="11"/>
        <w:keepNext/>
        <w:keepLines/>
        <w:ind w:left="0"/>
      </w:pPr>
      <w:r>
        <w:rPr>
          <w:rStyle w:val="10"/>
          <w:b/>
          <w:bCs/>
        </w:rPr>
        <w:lastRenderedPageBreak/>
        <w:t>аттестаций обучающихся по учебной дисциплине</w:t>
      </w:r>
    </w:p>
    <w:p w:rsidR="004830B3" w:rsidRDefault="007A5071">
      <w:pPr>
        <w:pStyle w:val="1"/>
        <w:numPr>
          <w:ilvl w:val="1"/>
          <w:numId w:val="2"/>
        </w:numPr>
        <w:tabs>
          <w:tab w:val="left" w:pos="2063"/>
          <w:tab w:val="left" w:pos="2704"/>
          <w:tab w:val="left" w:pos="4065"/>
          <w:tab w:val="left" w:pos="5055"/>
          <w:tab w:val="left" w:pos="5636"/>
          <w:tab w:val="left" w:pos="7045"/>
          <w:tab w:val="left" w:pos="8136"/>
          <w:tab w:val="left" w:pos="8488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</w:t>
      </w:r>
      <w:r>
        <w:rPr>
          <w:rStyle w:val="a3"/>
        </w:rPr>
        <w:tab/>
      </w:r>
      <w:r>
        <w:rPr>
          <w:rStyle w:val="a3"/>
        </w:rPr>
        <w:t>промежуточной</w:t>
      </w:r>
    </w:p>
    <w:p w:rsidR="004830B3" w:rsidRDefault="007A5071">
      <w:pPr>
        <w:pStyle w:val="1"/>
        <w:ind w:firstLine="820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4830B3" w:rsidRDefault="007A5071">
      <w:pPr>
        <w:pStyle w:val="1"/>
        <w:numPr>
          <w:ilvl w:val="1"/>
          <w:numId w:val="2"/>
        </w:numPr>
        <w:tabs>
          <w:tab w:val="left" w:pos="2055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«Общая физическая подготовка»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тестирование.</w:t>
      </w:r>
    </w:p>
    <w:p w:rsidR="004830B3" w:rsidRDefault="007A5071">
      <w:pPr>
        <w:pStyle w:val="1"/>
        <w:numPr>
          <w:ilvl w:val="1"/>
          <w:numId w:val="2"/>
        </w:numPr>
        <w:tabs>
          <w:tab w:val="left" w:pos="2063"/>
        </w:tabs>
        <w:spacing w:after="280"/>
        <w:ind w:left="1540" w:firstLine="0"/>
      </w:pPr>
      <w:r>
        <w:rPr>
          <w:rStyle w:val="a3"/>
        </w:rPr>
        <w:t>Форма проведения</w:t>
      </w:r>
      <w:r>
        <w:rPr>
          <w:rStyle w:val="a3"/>
        </w:rPr>
        <w:t xml:space="preserve"> промежуточной аттестации – зачет.</w:t>
      </w:r>
    </w:p>
    <w:p w:rsidR="004830B3" w:rsidRDefault="007A5071">
      <w:pPr>
        <w:pStyle w:val="1"/>
        <w:numPr>
          <w:ilvl w:val="0"/>
          <w:numId w:val="2"/>
        </w:numPr>
        <w:tabs>
          <w:tab w:val="left" w:pos="1945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4830B3" w:rsidRDefault="007A5071">
      <w:pPr>
        <w:pStyle w:val="1"/>
        <w:numPr>
          <w:ilvl w:val="1"/>
          <w:numId w:val="2"/>
        </w:numPr>
        <w:tabs>
          <w:tab w:val="left" w:pos="2003"/>
        </w:tabs>
        <w:ind w:left="1540" w:firstLine="0"/>
      </w:pPr>
      <w:r>
        <w:rPr>
          <w:rStyle w:val="a3"/>
          <w:b/>
          <w:bCs/>
        </w:rPr>
        <w:t>Основная литература</w:t>
      </w:r>
    </w:p>
    <w:p w:rsidR="004830B3" w:rsidRDefault="007A5071">
      <w:pPr>
        <w:pStyle w:val="1"/>
        <w:numPr>
          <w:ilvl w:val="0"/>
          <w:numId w:val="5"/>
        </w:numPr>
        <w:tabs>
          <w:tab w:val="left" w:pos="1508"/>
        </w:tabs>
        <w:ind w:left="820" w:firstLine="0"/>
        <w:jc w:val="both"/>
      </w:pPr>
      <w:r>
        <w:rPr>
          <w:rStyle w:val="a3"/>
        </w:rPr>
        <w:t xml:space="preserve">Общая физическая </w:t>
      </w:r>
      <w:r>
        <w:rPr>
          <w:rStyle w:val="a3"/>
        </w:rPr>
        <w:t>подготовка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оздоровительные упражнения в системе занятий</w:t>
      </w:r>
    </w:p>
    <w:p w:rsidR="004830B3" w:rsidRDefault="007A5071">
      <w:pPr>
        <w:pStyle w:val="1"/>
        <w:tabs>
          <w:tab w:val="left" w:pos="3272"/>
          <w:tab w:val="left" w:pos="3691"/>
          <w:tab w:val="left" w:pos="5021"/>
          <w:tab w:val="left" w:pos="8136"/>
        </w:tabs>
        <w:ind w:left="820" w:firstLine="0"/>
        <w:jc w:val="both"/>
      </w:pPr>
      <w:r>
        <w:rPr>
          <w:rStyle w:val="a3"/>
        </w:rPr>
        <w:t>физической культурой студентов СПО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методическое пособие : [16+] / сост. К. Э. Гопп, Е. В. Чубарова, Н. Ю. Семенова, М. Д. Чхеидзе [и др.]. – Сочи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Сочинский государственный университет, 2020.</w:t>
      </w:r>
      <w:r>
        <w:rPr>
          <w:rStyle w:val="a3"/>
        </w:rPr>
        <w:tab/>
        <w:t>–</w:t>
      </w:r>
      <w:r>
        <w:rPr>
          <w:rStyle w:val="a3"/>
        </w:rPr>
        <w:tab/>
        <w:t>2</w:t>
      </w:r>
      <w:r>
        <w:rPr>
          <w:rStyle w:val="a3"/>
        </w:rPr>
        <w:t>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ил. – Режим доступа:</w:t>
      </w:r>
      <w:r>
        <w:rPr>
          <w:rStyle w:val="a3"/>
        </w:rPr>
        <w:tab/>
        <w:t>по подписке. –</w:t>
      </w:r>
    </w:p>
    <w:p w:rsidR="004830B3" w:rsidRDefault="007A5071">
      <w:pPr>
        <w:pStyle w:val="1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642D94">
        <w:rPr>
          <w:rStyle w:val="a3"/>
          <w:lang w:eastAsia="en-US"/>
        </w:rPr>
        <w:t>:</w:t>
      </w:r>
      <w:hyperlink r:id="rId16" w:history="1">
        <w:r w:rsidRPr="00642D94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642D94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642D94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642D94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642D94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642D94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642D94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642D94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642D94">
          <w:rPr>
            <w:rStyle w:val="a3"/>
            <w:u w:val="single"/>
            <w:lang w:eastAsia="en-US"/>
          </w:rPr>
          <w:t>=618231</w:t>
        </w:r>
        <w:r w:rsidRPr="00642D94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>. – Библиогр.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830B3" w:rsidRDefault="007A5071">
      <w:pPr>
        <w:pStyle w:val="1"/>
        <w:numPr>
          <w:ilvl w:val="0"/>
          <w:numId w:val="5"/>
        </w:numPr>
        <w:tabs>
          <w:tab w:val="left" w:pos="1508"/>
        </w:tabs>
        <w:ind w:left="820" w:firstLine="0"/>
        <w:jc w:val="both"/>
      </w:pPr>
      <w:r>
        <w:rPr>
          <w:rStyle w:val="a3"/>
        </w:rPr>
        <w:t>Быков, Н. Н. Физическая подготовка студентов эк</w:t>
      </w:r>
      <w:r>
        <w:rPr>
          <w:rStyle w:val="a3"/>
        </w:rPr>
        <w:t>ономических вузов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</w:t>
      </w:r>
    </w:p>
    <w:p w:rsidR="004830B3" w:rsidRDefault="007A5071">
      <w:pPr>
        <w:pStyle w:val="1"/>
        <w:tabs>
          <w:tab w:val="left" w:pos="2226"/>
          <w:tab w:val="left" w:pos="2988"/>
        </w:tabs>
        <w:ind w:left="820" w:firstLine="0"/>
        <w:jc w:val="both"/>
      </w:pPr>
      <w:r>
        <w:rPr>
          <w:rStyle w:val="a3"/>
        </w:rPr>
        <w:t>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[16+]</w:t>
      </w:r>
      <w:r>
        <w:rPr>
          <w:rStyle w:val="a3"/>
        </w:rPr>
        <w:tab/>
        <w:t>/ Н. Н. Быков, Е. А. Денисов, Э. В. Мануйленко ; Ростовский</w:t>
      </w:r>
    </w:p>
    <w:p w:rsidR="004830B3" w:rsidRDefault="007A5071">
      <w:pPr>
        <w:pStyle w:val="1"/>
        <w:tabs>
          <w:tab w:val="left" w:pos="8490"/>
        </w:tabs>
        <w:ind w:left="820" w:firstLine="0"/>
        <w:jc w:val="both"/>
      </w:pPr>
      <w:r>
        <w:rPr>
          <w:rStyle w:val="a3"/>
        </w:rPr>
        <w:t>государственный экономический университет (РИНХ). – Ростов-на-Дону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Издательск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полиграфический комплекс РГЭУ (РИНХ), 2022. – 264 с. : ил.,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642D94">
        <w:rPr>
          <w:rStyle w:val="a3"/>
          <w:lang w:eastAsia="en-US"/>
        </w:rPr>
        <w:t>:</w:t>
      </w:r>
      <w:hyperlink r:id="rId17" w:history="1">
        <w:r w:rsidRPr="00642D94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642D94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642D94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642D94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642D94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642D94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642D94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642D94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642D94">
          <w:rPr>
            <w:rStyle w:val="a3"/>
            <w:u w:val="single"/>
            <w:lang w:eastAsia="en-US"/>
          </w:rPr>
          <w:t>=700208</w:t>
        </w:r>
        <w:r w:rsidRPr="00642D94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>.</w:t>
      </w:r>
      <w:r>
        <w:rPr>
          <w:rStyle w:val="a3"/>
        </w:rPr>
        <w:tab/>
        <w:t>– Библиогр.: с.</w:t>
      </w:r>
    </w:p>
    <w:p w:rsidR="004830B3" w:rsidRDefault="007A5071">
      <w:pPr>
        <w:pStyle w:val="1"/>
        <w:spacing w:after="340"/>
        <w:ind w:firstLine="820"/>
      </w:pPr>
      <w:r>
        <w:rPr>
          <w:rStyle w:val="a3"/>
        </w:rPr>
        <w:t xml:space="preserve">232-236. – </w:t>
      </w:r>
      <w:proofErr w:type="gramStart"/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978-5-7972-3016-8.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830B3" w:rsidRDefault="007A5071">
      <w:pPr>
        <w:pStyle w:val="1"/>
        <w:numPr>
          <w:ilvl w:val="1"/>
          <w:numId w:val="2"/>
        </w:numPr>
        <w:tabs>
          <w:tab w:val="left" w:pos="1570"/>
        </w:tabs>
        <w:spacing w:after="460"/>
        <w:ind w:left="1100" w:firstLine="0"/>
      </w:pPr>
      <w:r>
        <w:rPr>
          <w:rStyle w:val="a3"/>
          <w:b/>
          <w:bCs/>
        </w:rPr>
        <w:t>Дополнительная литература</w:t>
      </w:r>
    </w:p>
    <w:p w:rsidR="004830B3" w:rsidRDefault="007A5071">
      <w:pPr>
        <w:pStyle w:val="1"/>
        <w:numPr>
          <w:ilvl w:val="0"/>
          <w:numId w:val="6"/>
        </w:numPr>
        <w:tabs>
          <w:tab w:val="left" w:pos="1508"/>
        </w:tabs>
        <w:spacing w:line="276" w:lineRule="auto"/>
        <w:ind w:left="820" w:firstLine="0"/>
        <w:jc w:val="both"/>
      </w:pPr>
      <w:r>
        <w:rPr>
          <w:rStyle w:val="a3"/>
        </w:rPr>
        <w:t>Чикурова, М. А. Организация физической культуры и спорта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М. А. Чикурова, А. И. </w:t>
      </w:r>
      <w:r>
        <w:rPr>
          <w:rStyle w:val="a3"/>
        </w:rPr>
        <w:t>Чикуров ; Сибирский федеральный университет. – Красноярск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Сибирский федеральный университет (СФУ), 2023. – 192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642D94">
        <w:rPr>
          <w:rStyle w:val="a3"/>
          <w:lang w:eastAsia="en-US"/>
        </w:rPr>
        <w:t>:</w:t>
      </w:r>
      <w:hyperlink r:id="rId18" w:history="1">
        <w:r w:rsidRPr="00642D9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42D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642D9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642D9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</w:t>
        </w:r>
        <w:r>
          <w:rPr>
            <w:rStyle w:val="a3"/>
            <w:color w:val="0000FF"/>
            <w:u w:val="single"/>
            <w:lang w:val="en-US" w:eastAsia="en-US"/>
          </w:rPr>
          <w:t>ge</w:t>
        </w:r>
        <w:r w:rsidRPr="00642D9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642D9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642D94">
          <w:rPr>
            <w:rStyle w:val="a3"/>
            <w:color w:val="0000FF"/>
            <w:u w:val="single"/>
            <w:lang w:eastAsia="en-US"/>
          </w:rPr>
          <w:t>=705226</w:t>
        </w:r>
        <w:r w:rsidRPr="00642D9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642D94">
        <w:rPr>
          <w:rStyle w:val="a3"/>
          <w:lang w:eastAsia="en-US"/>
        </w:rPr>
        <w:t xml:space="preserve"> </w:t>
      </w:r>
      <w:r>
        <w:rPr>
          <w:rStyle w:val="a3"/>
        </w:rPr>
        <w:t>978-5-7638-4753-6.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830B3" w:rsidRDefault="007A5071">
      <w:pPr>
        <w:pStyle w:val="1"/>
        <w:numPr>
          <w:ilvl w:val="0"/>
          <w:numId w:val="6"/>
        </w:numPr>
        <w:tabs>
          <w:tab w:val="left" w:pos="1508"/>
        </w:tabs>
        <w:spacing w:after="460" w:line="276" w:lineRule="auto"/>
        <w:ind w:left="820" w:firstLine="0"/>
        <w:jc w:val="both"/>
      </w:pPr>
      <w:r>
        <w:rPr>
          <w:rStyle w:val="a3"/>
        </w:rPr>
        <w:t>Парыгина, О. В. Теория физической культуры и спорта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О. В. Парыгина ; Московская государственная академия водного транспорта.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Ал</w:t>
      </w:r>
      <w:r>
        <w:rPr>
          <w:rStyle w:val="a3"/>
        </w:rPr>
        <w:t>ьтаир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МГАВТ, 2019. – 130 с. – Режим доступа: по подписке. – </w:t>
      </w:r>
      <w:r>
        <w:rPr>
          <w:rStyle w:val="a3"/>
          <w:lang w:val="en-US" w:eastAsia="en-US"/>
        </w:rPr>
        <w:t>URL</w:t>
      </w:r>
      <w:r w:rsidRPr="00642D94">
        <w:rPr>
          <w:rStyle w:val="a3"/>
          <w:lang w:eastAsia="en-US"/>
        </w:rPr>
        <w:t>:</w:t>
      </w:r>
      <w:hyperlink r:id="rId19" w:history="1">
        <w:r w:rsidRPr="00642D9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42D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642D9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642D9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642D9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642D9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642D94">
          <w:rPr>
            <w:rStyle w:val="a3"/>
            <w:color w:val="0000FF"/>
            <w:u w:val="single"/>
            <w:lang w:eastAsia="en-US"/>
          </w:rPr>
          <w:t>=682069</w:t>
        </w:r>
        <w:r w:rsidRPr="00642D9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Библиогр.: с. 114-116.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830B3" w:rsidRDefault="007A5071">
      <w:pPr>
        <w:pStyle w:val="11"/>
        <w:keepNext/>
        <w:keepLines/>
        <w:numPr>
          <w:ilvl w:val="0"/>
          <w:numId w:val="2"/>
        </w:numPr>
        <w:tabs>
          <w:tab w:val="left" w:pos="2704"/>
          <w:tab w:val="left" w:pos="5391"/>
          <w:tab w:val="left" w:pos="6419"/>
          <w:tab w:val="left" w:pos="8865"/>
        </w:tabs>
        <w:ind w:left="1540" w:firstLine="0"/>
        <w:jc w:val="both"/>
      </w:pPr>
      <w:bookmarkStart w:id="4" w:name="bookmark13"/>
      <w:r>
        <w:rPr>
          <w:rStyle w:val="10"/>
          <w:b/>
          <w:bCs/>
        </w:rPr>
        <w:t>Материально-техническая</w:t>
      </w:r>
      <w:r>
        <w:rPr>
          <w:rStyle w:val="10"/>
          <w:b/>
          <w:bCs/>
        </w:rPr>
        <w:tab/>
        <w:t>база,</w:t>
      </w:r>
      <w:r>
        <w:rPr>
          <w:rStyle w:val="10"/>
          <w:b/>
          <w:bCs/>
        </w:rPr>
        <w:tab/>
        <w:t>информационные</w:t>
      </w:r>
      <w:r>
        <w:rPr>
          <w:rStyle w:val="10"/>
          <w:b/>
          <w:bCs/>
        </w:rPr>
        <w:tab/>
        <w:t>технологии,</w:t>
      </w:r>
      <w:bookmarkEnd w:id="4"/>
    </w:p>
    <w:p w:rsidR="004830B3" w:rsidRDefault="007A5071">
      <w:pPr>
        <w:pStyle w:val="11"/>
        <w:keepNext/>
        <w:keepLines/>
        <w:ind w:left="0"/>
        <w:jc w:val="both"/>
      </w:pPr>
      <w:r>
        <w:rPr>
          <w:rStyle w:val="10"/>
          <w:b/>
          <w:bCs/>
        </w:rPr>
        <w:t>программное обеспечение, профессиональные базы и информационные справочные</w:t>
      </w:r>
    </w:p>
    <w:p w:rsidR="004830B3" w:rsidRDefault="007A5071">
      <w:pPr>
        <w:pStyle w:val="11"/>
        <w:keepNext/>
        <w:keepLines/>
        <w:ind w:left="0"/>
      </w:pPr>
      <w:r>
        <w:rPr>
          <w:rStyle w:val="10"/>
          <w:b/>
          <w:bCs/>
        </w:rPr>
        <w:t>системы</w:t>
      </w:r>
    </w:p>
    <w:p w:rsidR="004830B3" w:rsidRDefault="007A5071">
      <w:pPr>
        <w:pStyle w:val="1"/>
        <w:ind w:left="820" w:firstLine="720"/>
        <w:jc w:val="both"/>
      </w:pPr>
      <w:r>
        <w:rPr>
          <w:rStyle w:val="a3"/>
        </w:rPr>
        <w:t xml:space="preserve">Для проведения и обеспечения всех видов учебных занятий по дисциплине и обеспечения интерактивных методов обучения, </w:t>
      </w:r>
      <w:r>
        <w:rPr>
          <w:rStyle w:val="a3"/>
        </w:rPr>
        <w:t>используются:</w:t>
      </w:r>
    </w:p>
    <w:p w:rsidR="004830B3" w:rsidRDefault="007A5071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 этаж № 1, помещение 22</w:t>
      </w:r>
    </w:p>
    <w:p w:rsidR="004830B3" w:rsidRDefault="007A5071">
      <w:pPr>
        <w:pStyle w:val="1"/>
        <w:spacing w:line="233" w:lineRule="auto"/>
        <w:ind w:left="1540" w:firstLine="0"/>
      </w:pPr>
      <w:r>
        <w:rPr>
          <w:rStyle w:val="a3"/>
        </w:rPr>
        <w:t>Спортивный зал (БТИ 22)</w:t>
      </w:r>
    </w:p>
    <w:p w:rsidR="004830B3" w:rsidRDefault="007A5071">
      <w:pPr>
        <w:pStyle w:val="1"/>
        <w:spacing w:after="300" w:line="233" w:lineRule="auto"/>
        <w:ind w:left="500" w:firstLine="1040"/>
        <w:jc w:val="both"/>
        <w:sectPr w:rsidR="004830B3">
          <w:footerReference w:type="default" r:id="rId20"/>
          <w:pgSz w:w="11900" w:h="16840"/>
          <w:pgMar w:top="1056" w:right="641" w:bottom="1396" w:left="869" w:header="628" w:footer="3" w:gutter="0"/>
          <w:cols w:space="720"/>
          <w:noEndnote/>
          <w:docGrid w:linePitch="360"/>
        </w:sectPr>
      </w:pPr>
      <w:proofErr w:type="gramStart"/>
      <w:r>
        <w:rPr>
          <w:rStyle w:val="a3"/>
        </w:rPr>
        <w:t xml:space="preserve">Сетка волейбольная - 1 шт., мячи футбольные - 2 шт., мячи баскетбольные - 2 шт., </w:t>
      </w:r>
      <w:r>
        <w:rPr>
          <w:rStyle w:val="a3"/>
          <w:color w:val="0051B6"/>
          <w:lang w:val="en-US" w:eastAsia="en-US"/>
        </w:rPr>
        <w:t>I</w:t>
      </w:r>
      <w:r w:rsidRPr="00642D94">
        <w:rPr>
          <w:rStyle w:val="a3"/>
          <w:color w:val="0051B6"/>
          <w:lang w:eastAsia="en-US"/>
        </w:rPr>
        <w:t xml:space="preserve"> </w:t>
      </w:r>
      <w:r>
        <w:rPr>
          <w:rStyle w:val="a3"/>
          <w:color w:val="0051B6"/>
        </w:rPr>
        <w:t xml:space="preserve">у </w:t>
      </w:r>
      <w:r>
        <w:rPr>
          <w:rStyle w:val="a3"/>
        </w:rPr>
        <w:t>мячи волейбольные - 2 шт., жилеты, колпак</w:t>
      </w:r>
      <w:proofErr w:type="gramEnd"/>
    </w:p>
    <w:p w:rsidR="004830B3" w:rsidRDefault="007A5071">
      <w:pPr>
        <w:pStyle w:val="1"/>
        <w:ind w:left="820" w:firstLine="720"/>
        <w:jc w:val="both"/>
      </w:pPr>
      <w:r>
        <w:rPr>
          <w:rStyle w:val="a3"/>
        </w:rPr>
        <w:lastRenderedPageBreak/>
        <w:t>129075, город Москва, улица Новомосковск</w:t>
      </w:r>
      <w:r>
        <w:rPr>
          <w:rStyle w:val="a3"/>
        </w:rPr>
        <w:t>ая, дом 15А, строение 1, этаж № 3, помещение 2</w:t>
      </w:r>
    </w:p>
    <w:p w:rsidR="004830B3" w:rsidRDefault="007A5071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4830B3" w:rsidRDefault="007A5071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4830B3" w:rsidRDefault="007A5071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</w:t>
      </w:r>
      <w:r>
        <w:rPr>
          <w:rStyle w:val="a3"/>
        </w:rPr>
        <w:t>ронной информационно-образовательной среде Организации.</w:t>
      </w:r>
    </w:p>
    <w:p w:rsidR="004830B3" w:rsidRDefault="007A5071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</w:t>
      </w:r>
      <w:r>
        <w:rPr>
          <w:rStyle w:val="a3"/>
        </w:rPr>
        <w:t>, CD-проигрыватель.</w:t>
      </w:r>
      <w:proofErr w:type="gramEnd"/>
    </w:p>
    <w:p w:rsidR="004830B3" w:rsidRPr="00642D94" w:rsidRDefault="007A5071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Программноеобеспечение</w:t>
      </w:r>
      <w:r w:rsidRPr="00642D9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642D9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642D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642D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642D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642D9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642D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642D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642D94">
        <w:rPr>
          <w:rStyle w:val="a3"/>
          <w:lang w:val="en-US"/>
        </w:rPr>
        <w:t>2007</w:t>
      </w:r>
    </w:p>
    <w:p w:rsidR="004830B3" w:rsidRPr="00642D94" w:rsidRDefault="007A5071">
      <w:pPr>
        <w:pStyle w:val="1"/>
        <w:spacing w:after="280"/>
        <w:ind w:left="820" w:firstLine="720"/>
        <w:jc w:val="both"/>
        <w:rPr>
          <w:lang w:val="en-US"/>
        </w:rPr>
      </w:pPr>
      <w:r>
        <w:rPr>
          <w:rStyle w:val="a3"/>
        </w:rPr>
        <w:t>Операционнаясистема</w:t>
      </w:r>
      <w:r w:rsidRPr="00642D9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642D94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642D9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4830B3" w:rsidRDefault="007A5071">
      <w:pPr>
        <w:pStyle w:val="1"/>
        <w:ind w:left="820" w:firstLine="720"/>
        <w:jc w:val="both"/>
      </w:pPr>
      <w:r>
        <w:rPr>
          <w:rStyle w:val="a3"/>
          <w:b/>
          <w:bCs/>
        </w:rPr>
        <w:t xml:space="preserve">Библиотечный фонд укомплектован печатными и/или </w:t>
      </w:r>
      <w:r>
        <w:rPr>
          <w:rStyle w:val="a3"/>
          <w:b/>
          <w:bCs/>
        </w:rPr>
        <w:t>электронными изданиями основной и дополнительной учебной литературы в ЭБС</w:t>
      </w:r>
    </w:p>
    <w:p w:rsidR="004830B3" w:rsidRDefault="007A5071">
      <w:pPr>
        <w:pStyle w:val="1"/>
        <w:numPr>
          <w:ilvl w:val="0"/>
          <w:numId w:val="7"/>
        </w:numPr>
        <w:tabs>
          <w:tab w:val="left" w:pos="1861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642D94">
        <w:rPr>
          <w:rStyle w:val="a3"/>
          <w:lang w:eastAsia="en-US"/>
        </w:rPr>
        <w:t>:</w:t>
      </w:r>
      <w:hyperlink r:id="rId21" w:history="1">
        <w:r w:rsidRPr="00642D9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42D9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642D9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4830B3" w:rsidRDefault="007A5071">
      <w:pPr>
        <w:pStyle w:val="1"/>
        <w:numPr>
          <w:ilvl w:val="0"/>
          <w:numId w:val="7"/>
        </w:numPr>
        <w:tabs>
          <w:tab w:val="left" w:pos="1861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42D9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642D9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642D9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4830B3" w:rsidRDefault="007A5071">
      <w:pPr>
        <w:pStyle w:val="1"/>
        <w:numPr>
          <w:ilvl w:val="0"/>
          <w:numId w:val="7"/>
        </w:numPr>
        <w:tabs>
          <w:tab w:val="left" w:pos="1861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642D9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642D94">
        <w:rPr>
          <w:rStyle w:val="a3"/>
          <w:lang w:eastAsia="en-US"/>
        </w:rPr>
        <w:t>:</w:t>
      </w:r>
      <w:hyperlink r:id="rId23" w:history="1">
        <w:r w:rsidRPr="00642D9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42D9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642D9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4830B3" w:rsidRDefault="007A5071">
      <w:pPr>
        <w:pStyle w:val="1"/>
        <w:numPr>
          <w:ilvl w:val="0"/>
          <w:numId w:val="7"/>
        </w:numPr>
        <w:tabs>
          <w:tab w:val="left" w:pos="1861"/>
        </w:tabs>
        <w:spacing w:after="280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4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4830B3" w:rsidRDefault="007A5071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</w:t>
      </w:r>
      <w:r>
        <w:rPr>
          <w:rStyle w:val="a3"/>
          <w:b/>
          <w:bCs/>
        </w:rPr>
        <w:t>временных профессиональных баз данных и информационных справочных систем, необходимых для освоения дисциплины (модуля)</w:t>
      </w:r>
    </w:p>
    <w:p w:rsidR="004830B3" w:rsidRDefault="007A5071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4830B3" w:rsidRDefault="007A5071">
      <w:pPr>
        <w:pStyle w:val="1"/>
        <w:numPr>
          <w:ilvl w:val="0"/>
          <w:numId w:val="8"/>
        </w:numPr>
        <w:tabs>
          <w:tab w:val="left" w:pos="1884"/>
        </w:tabs>
        <w:ind w:left="820" w:firstLine="720"/>
        <w:jc w:val="both"/>
      </w:pPr>
      <w:r>
        <w:rPr>
          <w:rStyle w:val="a3"/>
        </w:rPr>
        <w:t>Универсальная база электронных периодических изданий «ИВИС»</w:t>
      </w:r>
      <w:r>
        <w:rPr>
          <w:rStyle w:val="a3"/>
        </w:rPr>
        <w:t xml:space="preserve"> </w:t>
      </w:r>
      <w:r>
        <w:rPr>
          <w:rStyle w:val="a3"/>
          <w:lang w:val="en-US" w:eastAsia="en-US"/>
        </w:rPr>
        <w:t>EastView</w:t>
      </w:r>
      <w:r w:rsidRPr="00642D94">
        <w:rPr>
          <w:rStyle w:val="a3"/>
          <w:lang w:eastAsia="en-US"/>
        </w:rPr>
        <w:t xml:space="preserve"> </w:t>
      </w:r>
      <w:hyperlink r:id="rId25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42D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830B3" w:rsidRDefault="007A5071">
      <w:pPr>
        <w:pStyle w:val="1"/>
        <w:numPr>
          <w:ilvl w:val="0"/>
          <w:numId w:val="8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42D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830B3" w:rsidRDefault="007A5071">
      <w:pPr>
        <w:pStyle w:val="1"/>
        <w:numPr>
          <w:ilvl w:val="0"/>
          <w:numId w:val="8"/>
        </w:numPr>
        <w:tabs>
          <w:tab w:val="left" w:pos="2533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4830B3" w:rsidRDefault="007A5071">
      <w:pPr>
        <w:pStyle w:val="1"/>
        <w:ind w:firstLine="820"/>
        <w:jc w:val="both"/>
      </w:pPr>
      <w:hyperlink r:id="rId27" w:history="1">
        <w:r>
          <w:rPr>
            <w:rStyle w:val="a3"/>
            <w:color w:val="0000FF"/>
            <w:u w:val="single"/>
            <w:lang w:val="en-US" w:eastAsia="en-US"/>
          </w:rPr>
          <w:t>http:</w:t>
        </w:r>
        <w:r>
          <w:rPr>
            <w:rStyle w:val="a3"/>
            <w:color w:val="0000FF"/>
            <w:u w:val="single"/>
            <w:lang w:val="en-US" w:eastAsia="en-US"/>
          </w:rPr>
          <w:t>//www.consultant.ru</w:t>
        </w:r>
      </w:hyperlink>
    </w:p>
    <w:p w:rsidR="004830B3" w:rsidRDefault="007A5071">
      <w:pPr>
        <w:pStyle w:val="1"/>
        <w:numPr>
          <w:ilvl w:val="0"/>
          <w:numId w:val="8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42D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642D9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642D94">
          <w:rPr>
            <w:rStyle w:val="a3"/>
            <w:color w:val="0000FF"/>
            <w:u w:val="single"/>
            <w:lang w:eastAsia="en-US"/>
          </w:rPr>
          <w:t>/</w:t>
        </w:r>
      </w:hyperlink>
    </w:p>
    <w:p w:rsidR="004830B3" w:rsidRDefault="007A5071">
      <w:pPr>
        <w:pStyle w:val="1"/>
        <w:numPr>
          <w:ilvl w:val="0"/>
          <w:numId w:val="8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42D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830B3" w:rsidRDefault="007A5071">
      <w:pPr>
        <w:pStyle w:val="1"/>
        <w:numPr>
          <w:ilvl w:val="0"/>
          <w:numId w:val="8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Сервис полнотекстового поиска по </w:t>
      </w:r>
      <w:r>
        <w:rPr>
          <w:rStyle w:val="a3"/>
        </w:rPr>
        <w:t>книгам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42D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830B3" w:rsidRDefault="007A5071">
      <w:pPr>
        <w:pStyle w:val="1"/>
        <w:numPr>
          <w:ilvl w:val="0"/>
          <w:numId w:val="8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642D9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1" w:history="1">
        <w:r w:rsidRPr="00642D9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42D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830B3" w:rsidRDefault="007A5071">
      <w:pPr>
        <w:pStyle w:val="1"/>
        <w:numPr>
          <w:ilvl w:val="0"/>
          <w:numId w:val="8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42D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830B3" w:rsidRDefault="007A5071">
      <w:pPr>
        <w:pStyle w:val="1"/>
        <w:numPr>
          <w:ilvl w:val="0"/>
          <w:numId w:val="8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42D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830B3" w:rsidRDefault="007A5071">
      <w:pPr>
        <w:pStyle w:val="1"/>
        <w:numPr>
          <w:ilvl w:val="0"/>
          <w:numId w:val="8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42D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830B3" w:rsidRDefault="007A5071">
      <w:pPr>
        <w:pStyle w:val="1"/>
        <w:numPr>
          <w:ilvl w:val="0"/>
          <w:numId w:val="8"/>
        </w:numPr>
        <w:tabs>
          <w:tab w:val="left" w:pos="1997"/>
        </w:tabs>
        <w:spacing w:after="28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42D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642D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642D9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642D9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642D94">
          <w:rPr>
            <w:rStyle w:val="a3"/>
            <w:color w:val="0000FF"/>
            <w:u w:val="single"/>
            <w:lang w:eastAsia="en-US"/>
          </w:rPr>
          <w:t>/9347-</w:t>
        </w:r>
      </w:hyperlink>
      <w:r w:rsidRPr="00642D94">
        <w:rPr>
          <w:rStyle w:val="a3"/>
          <w:color w:val="0000FF"/>
          <w:u w:val="single"/>
          <w:lang w:eastAsia="en-US"/>
        </w:rPr>
        <w:t xml:space="preserve"> </w:t>
      </w:r>
      <w:hyperlink r:id="rId36" w:history="1"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642D9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642D9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4830B3" w:rsidRDefault="007A5071">
      <w:pPr>
        <w:pStyle w:val="1"/>
        <w:spacing w:line="226" w:lineRule="auto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</w:t>
      </w:r>
      <w:r>
        <w:rPr>
          <w:rStyle w:val="a3"/>
          <w:b/>
          <w:bCs/>
        </w:rPr>
        <w:t>дов и лиц с ОВЗ</w:t>
      </w:r>
    </w:p>
    <w:p w:rsidR="004830B3" w:rsidRDefault="007A5071" w:rsidP="00642D94">
      <w:pPr>
        <w:pStyle w:val="1"/>
        <w:tabs>
          <w:tab w:val="left" w:pos="3825"/>
          <w:tab w:val="left" w:pos="5324"/>
        </w:tabs>
        <w:ind w:firstLine="1540"/>
        <w:jc w:val="both"/>
        <w:sectPr w:rsidR="004830B3">
          <w:footerReference w:type="default" r:id="rId37"/>
          <w:pgSz w:w="11900" w:h="16840"/>
          <w:pgMar w:top="1125" w:right="822" w:bottom="722" w:left="869" w:header="697" w:footer="294" w:gutter="0"/>
          <w:cols w:space="720"/>
          <w:noEndnote/>
          <w:docGrid w:linePitch="360"/>
        </w:sectPr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</w:t>
      </w:r>
      <w:r>
        <w:rPr>
          <w:rStyle w:val="a3"/>
        </w:rPr>
        <w:t xml:space="preserve">З), в том числе в соответствие с методическими рекомендациями по организации образовательного процесса для обучения инвалидов и лиц с ограниченными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>возможностями здоровья в о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>ательны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ТОеЧрУенВтОи йМЛМиАвиу Михайлович </w:t>
      </w:r>
      <w:r>
        <w:rPr>
          <w:rStyle w:val="a3"/>
        </w:rPr>
        <w:t>его образования</w:t>
      </w:r>
      <w:proofErr w:type="gramEnd"/>
      <w:r>
        <w:rPr>
          <w:rStyle w:val="a3"/>
        </w:rPr>
        <w:t>, в том числ</w:t>
      </w:r>
      <w:r>
        <w:rPr>
          <w:rStyle w:val="a3"/>
        </w:rPr>
        <w:t xml:space="preserve">е оснащенности образовательного процесса, </w:t>
      </w:r>
      <w:proofErr w:type="gramStart"/>
      <w:r>
        <w:rPr>
          <w:rStyle w:val="a3"/>
        </w:rPr>
        <w:t>утвержденными</w:t>
      </w:r>
      <w:proofErr w:type="gramEnd"/>
      <w:r>
        <w:rPr>
          <w:rStyle w:val="a3"/>
        </w:rPr>
        <w:t xml:space="preserve"> МОН приказом </w:t>
      </w:r>
    </w:p>
    <w:p w:rsidR="004830B3" w:rsidRDefault="007A5071">
      <w:pPr>
        <w:pStyle w:val="1"/>
        <w:ind w:firstLine="820"/>
        <w:jc w:val="both"/>
      </w:pPr>
      <w:r w:rsidRPr="00642D94">
        <w:rPr>
          <w:rStyle w:val="a3"/>
          <w:lang w:eastAsia="en-US"/>
        </w:rPr>
        <w:lastRenderedPageBreak/>
        <w:t xml:space="preserve">08.04.2014 </w:t>
      </w:r>
      <w:r>
        <w:rPr>
          <w:rStyle w:val="a3"/>
        </w:rPr>
        <w:t>г. № АК-44/05вн.</w:t>
      </w:r>
    </w:p>
    <w:p w:rsidR="004830B3" w:rsidRDefault="007A5071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4830B3" w:rsidRDefault="007A5071">
      <w:pPr>
        <w:pStyle w:val="1"/>
        <w:ind w:left="820" w:firstLine="720"/>
        <w:jc w:val="both"/>
      </w:pPr>
      <w:r>
        <w:rPr>
          <w:rStyle w:val="a3"/>
        </w:rPr>
        <w:t>Выбор метод</w:t>
      </w:r>
      <w:r>
        <w:rPr>
          <w:rStyle w:val="a3"/>
        </w:rPr>
        <w:t>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</w:t>
      </w:r>
      <w:r>
        <w:rPr>
          <w:rStyle w:val="a3"/>
        </w:rPr>
        <w:t>я инвалидов и лиц с ОВЗ в части особенностей восприятия учебной информации и выполнения практических заданий и работ.</w:t>
      </w:r>
    </w:p>
    <w:p w:rsidR="004830B3" w:rsidRDefault="007A5071">
      <w:pPr>
        <w:pStyle w:val="1"/>
        <w:ind w:left="820" w:firstLine="720"/>
        <w:jc w:val="both"/>
      </w:pPr>
      <w:r>
        <w:rPr>
          <w:rStyle w:val="a3"/>
        </w:rPr>
        <w:t xml:space="preserve">Подбор и разработка учебных материалов преподавателем для процедур текущего контроля успеваемости и промежуточной аттестации, в том числе </w:t>
      </w:r>
      <w:r>
        <w:rPr>
          <w:rStyle w:val="a3"/>
        </w:rPr>
        <w:t>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</w:t>
      </w:r>
      <w:r>
        <w:rPr>
          <w:rStyle w:val="a3"/>
        </w:rPr>
        <w:t>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4830B3" w:rsidRDefault="007A5071">
      <w:pPr>
        <w:pStyle w:val="1"/>
        <w:ind w:left="820" w:firstLine="720"/>
        <w:jc w:val="both"/>
      </w:pPr>
      <w:r>
        <w:rPr>
          <w:rStyle w:val="a3"/>
        </w:rPr>
        <w:t>Преподаватель, при наличии в группе и</w:t>
      </w:r>
      <w:r>
        <w:rPr>
          <w:rStyle w:val="a3"/>
        </w:rPr>
        <w:t xml:space="preserve">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</w:t>
      </w:r>
      <w:r>
        <w:rPr>
          <w:rStyle w:val="a3"/>
        </w:rPr>
        <w:t>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4830B3" w:rsidRDefault="007A5071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</w:t>
      </w:r>
      <w:r>
        <w:rPr>
          <w:rStyle w:val="a3"/>
        </w:rPr>
        <w:t xml:space="preserve">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4830B3" w:rsidRDefault="007A5071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4830B3" w:rsidRDefault="007A5071">
      <w:pPr>
        <w:pStyle w:val="1"/>
        <w:spacing w:after="3220"/>
        <w:ind w:left="820" w:firstLine="720"/>
        <w:jc w:val="both"/>
      </w:pPr>
      <w:r>
        <w:rPr>
          <w:rStyle w:val="a3"/>
        </w:rPr>
        <w:t>Инвали</w:t>
      </w:r>
      <w:r>
        <w:rPr>
          <w:rStyle w:val="a3"/>
        </w:rPr>
        <w:t xml:space="preserve">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</w:t>
      </w:r>
      <w:r>
        <w:rPr>
          <w:rStyle w:val="a3"/>
        </w:rPr>
        <w:t xml:space="preserve"> ММА порядком), который может определять отдельный график прохождения обучения по данной дисциплине.</w:t>
      </w:r>
      <w:bookmarkStart w:id="5" w:name="_GoBack"/>
      <w:bookmarkEnd w:id="5"/>
    </w:p>
    <w:sectPr w:rsidR="004830B3">
      <w:footerReference w:type="default" r:id="rId38"/>
      <w:pgSz w:w="11900" w:h="16840"/>
      <w:pgMar w:top="1125" w:right="822" w:bottom="1369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71" w:rsidRDefault="007A5071">
      <w:r>
        <w:separator/>
      </w:r>
    </w:p>
  </w:endnote>
  <w:endnote w:type="continuationSeparator" w:id="0">
    <w:p w:rsidR="007A5071" w:rsidRDefault="007A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B3" w:rsidRDefault="004830B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B3" w:rsidRDefault="004830B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B3" w:rsidRDefault="004830B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B3" w:rsidRDefault="004830B3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B3" w:rsidRDefault="004830B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B3" w:rsidRDefault="004830B3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B3" w:rsidRDefault="004830B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B3" w:rsidRDefault="004830B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71" w:rsidRDefault="007A5071"/>
  </w:footnote>
  <w:footnote w:type="continuationSeparator" w:id="0">
    <w:p w:rsidR="007A5071" w:rsidRDefault="007A50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0BC9"/>
    <w:multiLevelType w:val="multilevel"/>
    <w:tmpl w:val="B5EE1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E6965"/>
    <w:multiLevelType w:val="multilevel"/>
    <w:tmpl w:val="21D44D8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873E4"/>
    <w:multiLevelType w:val="multilevel"/>
    <w:tmpl w:val="A27E4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9B01EF"/>
    <w:multiLevelType w:val="multilevel"/>
    <w:tmpl w:val="D7B62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D73BA9"/>
    <w:multiLevelType w:val="multilevel"/>
    <w:tmpl w:val="16D40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D42530"/>
    <w:multiLevelType w:val="multilevel"/>
    <w:tmpl w:val="B52A8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3B75CA"/>
    <w:multiLevelType w:val="multilevel"/>
    <w:tmpl w:val="12E88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69348D"/>
    <w:multiLevelType w:val="multilevel"/>
    <w:tmpl w:val="A8AC3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830B3"/>
    <w:rsid w:val="004830B3"/>
    <w:rsid w:val="00642D94"/>
    <w:rsid w:val="007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770"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642D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D94"/>
    <w:rPr>
      <w:color w:val="000000"/>
    </w:rPr>
  </w:style>
  <w:style w:type="paragraph" w:styleId="aa">
    <w:name w:val="footer"/>
    <w:basedOn w:val="a"/>
    <w:link w:val="ab"/>
    <w:uiPriority w:val="99"/>
    <w:unhideWhenUsed/>
    <w:rsid w:val="00642D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2D9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770"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642D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D94"/>
    <w:rPr>
      <w:color w:val="000000"/>
    </w:rPr>
  </w:style>
  <w:style w:type="paragraph" w:styleId="aa">
    <w:name w:val="footer"/>
    <w:basedOn w:val="a"/>
    <w:link w:val="ab"/>
    <w:uiPriority w:val="99"/>
    <w:unhideWhenUsed/>
    <w:rsid w:val="00642D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2D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705226" TargetMode="External"/><Relationship Id="rId26" Type="http://schemas.openxmlformats.org/officeDocument/2006/relationships/hyperlink" Target="http://polpred.com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34" Type="http://schemas.openxmlformats.org/officeDocument/2006/relationships/hyperlink" Target="http://www.prli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700208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arch.neicon.ru/" TargetMode="External"/><Relationship Id="rId38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18231" TargetMode="External"/><Relationship Id="rId20" Type="http://schemas.openxmlformats.org/officeDocument/2006/relationships/footer" Target="footer6.xml"/><Relationship Id="rId29" Type="http://schemas.openxmlformats.org/officeDocument/2006/relationships/hyperlink" Target="https://biblioclu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mabiu.ru/" TargetMode="External"/><Relationship Id="rId32" Type="http://schemas.openxmlformats.org/officeDocument/2006/relationships/hyperlink" Target="http://www.mmamos.ru/" TargetMode="External"/><Relationship Id="rId37" Type="http://schemas.openxmlformats.org/officeDocument/2006/relationships/footer" Target="footer7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s://garant-system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biblioclub.ru/index.php?page=book&amp;id=682069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s://books.google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4307</Words>
  <Characters>24552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2025-03-21T09:55:00Z</dcterms:created>
  <dcterms:modified xsi:type="dcterms:W3CDTF">2025-03-21T09:57:00Z</dcterms:modified>
</cp:coreProperties>
</file>