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E0" w:rsidRDefault="00513AE0" w:rsidP="00513AE0">
      <w:pPr>
        <w:spacing w:line="1" w:lineRule="exact"/>
      </w:pPr>
      <w:r w:rsidRPr="0022016E">
        <w:rPr>
          <w:noProof/>
        </w:rPr>
        <w:drawing>
          <wp:anchor distT="0" distB="0" distL="114300" distR="114300" simplePos="0" relativeHeight="251659264" behindDoc="0" locked="0" layoutInCell="1" allowOverlap="1" wp14:anchorId="3411F7D5" wp14:editId="305D713C">
            <wp:simplePos x="0" y="0"/>
            <wp:positionH relativeFrom="column">
              <wp:posOffset>3070860</wp:posOffset>
            </wp:positionH>
            <wp:positionV relativeFrom="paragraph">
              <wp:posOffset>-291465</wp:posOffset>
            </wp:positionV>
            <wp:extent cx="871220" cy="807085"/>
            <wp:effectExtent l="0" t="0" r="5080" b="0"/>
            <wp:wrapNone/>
            <wp:docPr id="2" name="Рисунок 2" descr="Описание: Описание: Описание: 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AE0" w:rsidRPr="0022016E" w:rsidRDefault="00513AE0" w:rsidP="00513AE0">
      <w:pPr>
        <w:spacing w:line="1" w:lineRule="exact"/>
      </w:pPr>
    </w:p>
    <w:p w:rsidR="00513AE0" w:rsidRPr="0022016E" w:rsidRDefault="00513AE0" w:rsidP="00513AE0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13AE0" w:rsidRPr="0022016E" w:rsidRDefault="00513AE0" w:rsidP="00513AE0">
      <w:pPr>
        <w:spacing w:line="1" w:lineRule="exact"/>
      </w:pPr>
    </w:p>
    <w:p w:rsidR="00513AE0" w:rsidRPr="0022016E" w:rsidRDefault="00513AE0" w:rsidP="00513AE0">
      <w:pPr>
        <w:spacing w:line="1" w:lineRule="exact"/>
      </w:pPr>
    </w:p>
    <w:p w:rsidR="00513AE0" w:rsidRPr="0022016E" w:rsidRDefault="00513AE0" w:rsidP="00513AE0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13AE0" w:rsidRPr="0022016E" w:rsidRDefault="00513AE0" w:rsidP="00513AE0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13AE0" w:rsidRPr="0022016E" w:rsidRDefault="00513AE0" w:rsidP="00513AE0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13AE0" w:rsidRPr="0022016E" w:rsidRDefault="00513AE0" w:rsidP="00513AE0">
      <w:pPr>
        <w:shd w:val="clear" w:color="auto" w:fill="FFFFFF"/>
        <w:autoSpaceDE w:val="0"/>
        <w:autoSpaceDN w:val="0"/>
        <w:ind w:left="711" w:hanging="71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Частное образовательное учреждение высшего образования</w:t>
      </w:r>
    </w:p>
    <w:p w:rsidR="00513AE0" w:rsidRPr="0022016E" w:rsidRDefault="00513AE0" w:rsidP="00513AE0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b/>
          <w:color w:val="auto"/>
          <w:sz w:val="4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«Региональный институт бизнеса и управления» (РИБиУ)</w:t>
      </w:r>
    </w:p>
    <w:p w:rsidR="00513AE0" w:rsidRPr="0022016E" w:rsidRDefault="00513AE0" w:rsidP="00513AE0">
      <w:pPr>
        <w:keepNext/>
        <w:widowControl/>
        <w:pBdr>
          <w:bottom w:val="thinThickThinSmallGap" w:sz="24" w:space="6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"/>
        </w:rPr>
      </w:pPr>
    </w:p>
    <w:p w:rsidR="00513AE0" w:rsidRPr="0022016E" w:rsidRDefault="00513AE0" w:rsidP="00513AE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513AE0" w:rsidRPr="0022016E" w:rsidRDefault="00513AE0" w:rsidP="00513AE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13AE0" w:rsidRPr="0022016E" w:rsidRDefault="00513AE0" w:rsidP="00513AE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noProof/>
        </w:rPr>
        <w:drawing>
          <wp:anchor distT="0" distB="0" distL="114300" distR="114300" simplePos="0" relativeHeight="251661312" behindDoc="1" locked="0" layoutInCell="1" allowOverlap="1" wp14:anchorId="0BCDCFE2" wp14:editId="71ACD6B5">
            <wp:simplePos x="0" y="0"/>
            <wp:positionH relativeFrom="column">
              <wp:posOffset>3485515</wp:posOffset>
            </wp:positionH>
            <wp:positionV relativeFrom="paragraph">
              <wp:posOffset>161290</wp:posOffset>
            </wp:positionV>
            <wp:extent cx="1146175" cy="567055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noProof/>
        </w:rPr>
        <w:drawing>
          <wp:anchor distT="0" distB="0" distL="114300" distR="114300" simplePos="0" relativeHeight="251660288" behindDoc="1" locked="0" layoutInCell="1" allowOverlap="1" wp14:anchorId="0EB5D425" wp14:editId="7098429D">
            <wp:simplePos x="0" y="0"/>
            <wp:positionH relativeFrom="column">
              <wp:posOffset>2896870</wp:posOffset>
            </wp:positionH>
            <wp:positionV relativeFrom="paragraph">
              <wp:posOffset>95250</wp:posOffset>
            </wp:positionV>
            <wp:extent cx="1400175" cy="1400175"/>
            <wp:effectExtent l="152400" t="152400" r="142875" b="142875"/>
            <wp:wrapNone/>
            <wp:docPr id="6" name="Рисунок 7" descr="Описание: Описание: Описание: 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Описание: 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УТВЕРДЖЕНО</w:t>
      </w:r>
    </w:p>
    <w:p w:rsidR="00513AE0" w:rsidRPr="0022016E" w:rsidRDefault="00513AE0" w:rsidP="00513AE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Рассмотрено и одобрено на заседании Учебн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о-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Проректор по учебной работе </w:t>
      </w:r>
    </w:p>
    <w:p w:rsidR="00513AE0" w:rsidRPr="0022016E" w:rsidRDefault="00513AE0" w:rsidP="00513AE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Методического совета                                                                       ______________</w:t>
      </w:r>
      <w:r w:rsidRPr="0022016E">
        <w:rPr>
          <w:rFonts w:ascii="Times New Roman" w:eastAsia="Calibri" w:hAnsi="Times New Roman" w:cs="Times New Roman"/>
          <w:color w:val="auto"/>
          <w:sz w:val="20"/>
          <w:szCs w:val="22"/>
          <w:u w:val="single"/>
          <w:lang w:eastAsia="en-US"/>
        </w:rPr>
        <w:t>Ю.И. Паничкин</w:t>
      </w:r>
    </w:p>
    <w:p w:rsidR="00513AE0" w:rsidRPr="0022016E" w:rsidRDefault="00513AE0" w:rsidP="00513AE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Протокол № 1 от 23 августа 2024 г.                                                  </w:t>
      </w:r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Личная подпись             инициалы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,ф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амилия</w:t>
      </w:r>
    </w:p>
    <w:p w:rsidR="00513AE0" w:rsidRPr="0022016E" w:rsidRDefault="00513AE0" w:rsidP="00513AE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                                                   «23» августа 2024 года</w:t>
      </w: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4D5B8B" w:rsidRDefault="00513AE0">
      <w:pPr>
        <w:pStyle w:val="1"/>
        <w:ind w:firstLine="0"/>
        <w:jc w:val="center"/>
        <w:rPr>
          <w:rStyle w:val="a3"/>
          <w:b/>
          <w:bCs/>
        </w:rPr>
      </w:pPr>
      <w:r>
        <w:rPr>
          <w:noProof/>
        </w:rPr>
        <mc:AlternateContent>
          <mc:Choice Requires="wps">
            <w:drawing>
              <wp:anchor distT="444500" distB="0" distL="0" distR="0" simplePos="0" relativeHeight="125829381" behindDoc="0" locked="0" layoutInCell="1" allowOverlap="1" wp14:anchorId="71EB75FB" wp14:editId="711A20A2">
                <wp:simplePos x="0" y="0"/>
                <wp:positionH relativeFrom="page">
                  <wp:posOffset>1139190</wp:posOffset>
                </wp:positionH>
                <wp:positionV relativeFrom="paragraph">
                  <wp:posOffset>1800860</wp:posOffset>
                </wp:positionV>
                <wp:extent cx="1348740" cy="17735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773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Направление подготовки</w:t>
                            </w:r>
                          </w:p>
                          <w:p w:rsidR="004D5B8B" w:rsidRDefault="0037025C">
                            <w:pPr>
                              <w:pStyle w:val="1"/>
                              <w:spacing w:after="5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Направленность (профиль)</w:t>
                            </w:r>
                          </w:p>
                          <w:p w:rsidR="004D5B8B" w:rsidRDefault="0037025C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Уровень программы</w:t>
                            </w:r>
                          </w:p>
                          <w:p w:rsidR="004D5B8B" w:rsidRDefault="0037025C">
                            <w:pPr>
                              <w:pStyle w:val="1"/>
                              <w:spacing w:after="40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Форма обучения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89.7pt;margin-top:141.8pt;width:106.2pt;height:139.65pt;z-index:125829381;visibility:visible;mso-wrap-style:square;mso-wrap-distance-left:0;mso-wrap-distance-top: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" filled="f" stroked="f">
                <v:textbox inset="0,0,0,0">
                  <w:txbxContent>
                    <w:p w:rsidR="004D5B8B" w:rsidRDefault="0037025C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Направление подготовки</w:t>
                      </w:r>
                    </w:p>
                    <w:p w:rsidR="004D5B8B" w:rsidRDefault="0037025C">
                      <w:pPr>
                        <w:pStyle w:val="1"/>
                        <w:spacing w:after="540"/>
                        <w:ind w:firstLine="0"/>
                      </w:pPr>
                      <w:r>
                        <w:rPr>
                          <w:rStyle w:val="a3"/>
                        </w:rPr>
                        <w:t>Направленность (профиль)</w:t>
                      </w:r>
                    </w:p>
                    <w:p w:rsidR="004D5B8B" w:rsidRDefault="0037025C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Уровень программы</w:t>
                      </w:r>
                    </w:p>
                    <w:p w:rsidR="004D5B8B" w:rsidRDefault="0037025C">
                      <w:pPr>
                        <w:pStyle w:val="1"/>
                        <w:spacing w:after="400"/>
                        <w:ind w:firstLine="0"/>
                      </w:pPr>
                      <w:r>
                        <w:rPr>
                          <w:rStyle w:val="a3"/>
                        </w:rPr>
                        <w:t>Форма обучения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5940" distB="1905" distL="0" distR="0" simplePos="0" relativeHeight="125829383" behindDoc="0" locked="0" layoutInCell="1" allowOverlap="1" wp14:anchorId="5E1FAB37" wp14:editId="7FF8413B">
                <wp:simplePos x="0" y="0"/>
                <wp:positionH relativeFrom="page">
                  <wp:posOffset>4102735</wp:posOffset>
                </wp:positionH>
                <wp:positionV relativeFrom="paragraph">
                  <wp:posOffset>1890395</wp:posOffset>
                </wp:positionV>
                <wp:extent cx="1436370" cy="16802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68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1"/>
                              <w:spacing w:after="68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38.03.01 Экономика</w:t>
                            </w:r>
                          </w:p>
                          <w:p w:rsidR="004D5B8B" w:rsidRDefault="0037025C">
                            <w:pPr>
                              <w:pStyle w:val="1"/>
                              <w:spacing w:after="54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Финансы и кредит</w:t>
                            </w:r>
                          </w:p>
                          <w:p w:rsidR="004D5B8B" w:rsidRDefault="0037025C">
                            <w:pPr>
                              <w:pStyle w:val="1"/>
                              <w:spacing w:after="26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бакалавриат</w:t>
                            </w:r>
                          </w:p>
                          <w:p w:rsidR="004D5B8B" w:rsidRDefault="0037025C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очная, очно-заочная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left:0;text-align:left;margin-left:323.05pt;margin-top:148.85pt;width:113.1pt;height:132.3pt;z-index:125829383;visibility:visible;mso-wrap-style:square;mso-wrap-distance-left:0;mso-wrap-distance-top:42.2pt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JXhQEAAAYDAAAOAAAAZHJzL2Uyb0RvYy54bWysUlFLwzAQfhf8DyHvrt0mc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" filled="f" stroked="f">
                <v:textbox inset="0,0,0,0">
                  <w:txbxContent>
                    <w:p w:rsidR="004D5B8B" w:rsidRDefault="0037025C">
                      <w:pPr>
                        <w:pStyle w:val="1"/>
                        <w:spacing w:after="68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38.03.01 Экономика</w:t>
                      </w:r>
                    </w:p>
                    <w:p w:rsidR="004D5B8B" w:rsidRDefault="0037025C">
                      <w:pPr>
                        <w:pStyle w:val="1"/>
                        <w:spacing w:after="54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Финансы и кредит</w:t>
                      </w:r>
                    </w:p>
                    <w:p w:rsidR="004D5B8B" w:rsidRDefault="0037025C">
                      <w:pPr>
                        <w:pStyle w:val="1"/>
                        <w:spacing w:after="26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бакалавриат</w:t>
                      </w:r>
                    </w:p>
                    <w:p w:rsidR="004D5B8B" w:rsidRDefault="0037025C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очная, очно-заочная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7025C">
        <w:rPr>
          <w:rStyle w:val="a3"/>
          <w:b/>
          <w:bCs/>
        </w:rPr>
        <w:t>РАБОЧАЯ ПРОГРАММА</w:t>
      </w:r>
      <w:r w:rsidR="0037025C">
        <w:rPr>
          <w:rStyle w:val="a3"/>
          <w:b/>
          <w:bCs/>
        </w:rPr>
        <w:br/>
        <w:t>ДИСЦИПЛИНЫ</w:t>
      </w:r>
      <w:r w:rsidR="0037025C">
        <w:rPr>
          <w:rStyle w:val="a3"/>
          <w:b/>
          <w:bCs/>
        </w:rPr>
        <w:br/>
        <w:t>«НАЛОГИ И НАЛОГООБЛОЖЕНИЕ »</w:t>
      </w: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  <w:rPr>
          <w:rStyle w:val="a3"/>
          <w:b/>
          <w:bCs/>
        </w:rPr>
      </w:pPr>
    </w:p>
    <w:p w:rsidR="00513AE0" w:rsidRDefault="00513AE0">
      <w:pPr>
        <w:pStyle w:val="1"/>
        <w:ind w:firstLine="0"/>
        <w:jc w:val="center"/>
      </w:pPr>
      <w:r>
        <w:rPr>
          <w:rStyle w:val="a3"/>
          <w:b/>
          <w:bCs/>
        </w:rPr>
        <w:t>Рязань, 2024 г.</w:t>
      </w:r>
    </w:p>
    <w:p w:rsidR="004D5B8B" w:rsidRDefault="004D5B8B">
      <w:pPr>
        <w:spacing w:line="1" w:lineRule="exact"/>
      </w:pPr>
    </w:p>
    <w:p w:rsidR="00513AE0" w:rsidRDefault="00513AE0">
      <w:pPr>
        <w:spacing w:line="1" w:lineRule="exact"/>
      </w:pPr>
    </w:p>
    <w:p w:rsidR="00513AE0" w:rsidRDefault="00513AE0">
      <w:pPr>
        <w:spacing w:line="1" w:lineRule="exact"/>
        <w:sectPr w:rsidR="00513AE0">
          <w:footerReference w:type="even" r:id="rId11"/>
          <w:footerReference w:type="default" r:id="rId12"/>
          <w:pgSz w:w="11900" w:h="16840"/>
          <w:pgMar w:top="1328" w:right="1153" w:bottom="1453" w:left="869" w:header="900" w:footer="3" w:gutter="0"/>
          <w:pgNumType w:start="1"/>
          <w:cols w:space="720"/>
          <w:noEndnote/>
          <w:docGrid w:linePitch="360"/>
        </w:sectPr>
      </w:pPr>
    </w:p>
    <w:p w:rsidR="004D5B8B" w:rsidRDefault="0037025C">
      <w:pPr>
        <w:pStyle w:val="1"/>
        <w:spacing w:after="11860"/>
        <w:ind w:left="820" w:firstLine="0"/>
        <w:jc w:val="both"/>
      </w:pPr>
      <w:proofErr w:type="gramStart"/>
      <w:r>
        <w:rPr>
          <w:rStyle w:val="a3"/>
        </w:rPr>
        <w:lastRenderedPageBreak/>
        <w:t>Рабочая программа по дисциплине «Налоги и налогообложение » составлена на основании требований Федерального государственного образовательного стандарта высшего образования к м</w:t>
      </w:r>
      <w:r>
        <w:rPr>
          <w:rStyle w:val="a3"/>
        </w:rPr>
        <w:t>инимуму содержания по направлению подготовки 38.03.01 Экономика (уровень бакалавриат) (Приказ Министерства науки и высшего образования РФ от 12 августа 2020 г. № 954 «Об утверждении федерального государственного образовательного стандарта высшего образован</w:t>
      </w:r>
      <w:r>
        <w:rPr>
          <w:rStyle w:val="a3"/>
        </w:rPr>
        <w:t>ия - бакалавриат по направлению подготовки 38.03.01 Экономика».</w:t>
      </w:r>
      <w:proofErr w:type="gramEnd"/>
    </w:p>
    <w:p w:rsidR="004D5B8B" w:rsidRDefault="004D5B8B">
      <w:pPr>
        <w:pStyle w:val="22"/>
        <w:spacing w:after="240"/>
        <w:jc w:val="both"/>
        <w:sectPr w:rsidR="004D5B8B">
          <w:footerReference w:type="even" r:id="rId13"/>
          <w:footerReference w:type="default" r:id="rId14"/>
          <w:pgSz w:w="11900" w:h="16840"/>
          <w:pgMar w:top="1125" w:right="822" w:bottom="903" w:left="869" w:header="697" w:footer="3" w:gutter="0"/>
          <w:cols w:space="720"/>
          <w:noEndnote/>
          <w:docGrid w:linePitch="360"/>
        </w:sectPr>
      </w:pPr>
    </w:p>
    <w:p w:rsidR="004D5B8B" w:rsidRDefault="0037025C">
      <w:pPr>
        <w:pStyle w:val="1"/>
        <w:numPr>
          <w:ilvl w:val="0"/>
          <w:numId w:val="1"/>
        </w:numPr>
        <w:tabs>
          <w:tab w:val="left" w:pos="2144"/>
        </w:tabs>
        <w:ind w:left="1700" w:firstLine="0"/>
        <w:jc w:val="both"/>
      </w:pPr>
      <w:r>
        <w:rPr>
          <w:rStyle w:val="a3"/>
          <w:b/>
          <w:bCs/>
        </w:rPr>
        <w:lastRenderedPageBreak/>
        <w:t>Общие положения</w:t>
      </w:r>
    </w:p>
    <w:p w:rsidR="004D5B8B" w:rsidRDefault="0037025C">
      <w:pPr>
        <w:pStyle w:val="1"/>
        <w:numPr>
          <w:ilvl w:val="1"/>
          <w:numId w:val="1"/>
        </w:numPr>
        <w:tabs>
          <w:tab w:val="left" w:pos="2175"/>
        </w:tabs>
        <w:ind w:left="1700" w:firstLine="0"/>
        <w:jc w:val="both"/>
      </w:pPr>
      <w:r>
        <w:rPr>
          <w:rStyle w:val="a3"/>
          <w:b/>
          <w:bCs/>
        </w:rPr>
        <w:t>Цель и задачи дисциплины</w:t>
      </w:r>
    </w:p>
    <w:p w:rsidR="004D5B8B" w:rsidRDefault="0037025C">
      <w:pPr>
        <w:pStyle w:val="1"/>
        <w:ind w:left="980" w:firstLine="720"/>
        <w:jc w:val="both"/>
      </w:pPr>
      <w:r>
        <w:rPr>
          <w:rStyle w:val="a3"/>
          <w:b/>
          <w:bCs/>
        </w:rPr>
        <w:t xml:space="preserve">Цель освоения дисциплины: </w:t>
      </w:r>
      <w:r>
        <w:rPr>
          <w:rStyle w:val="a3"/>
        </w:rPr>
        <w:t>развить компетенции обучающегося в области нал</w:t>
      </w:r>
      <w:r>
        <w:rPr>
          <w:rStyle w:val="a3"/>
        </w:rPr>
        <w:t>огообложения.</w:t>
      </w:r>
    </w:p>
    <w:p w:rsidR="004D5B8B" w:rsidRDefault="0037025C">
      <w:pPr>
        <w:pStyle w:val="1"/>
        <w:ind w:left="1700" w:firstLine="0"/>
        <w:jc w:val="both"/>
      </w:pPr>
      <w:r>
        <w:rPr>
          <w:rStyle w:val="a3"/>
          <w:b/>
          <w:bCs/>
        </w:rPr>
        <w:t>Задачи изучения дисциплины:</w:t>
      </w:r>
    </w:p>
    <w:p w:rsidR="004D5B8B" w:rsidRDefault="0037025C">
      <w:pPr>
        <w:pStyle w:val="1"/>
        <w:ind w:left="1700" w:firstLine="0"/>
        <w:jc w:val="both"/>
      </w:pPr>
      <w:r>
        <w:rPr>
          <w:rStyle w:val="a3"/>
        </w:rPr>
        <w:t>анализ основных категорий и принципов международного налогообложения;</w:t>
      </w:r>
    </w:p>
    <w:p w:rsidR="004D5B8B" w:rsidRDefault="0037025C">
      <w:pPr>
        <w:pStyle w:val="1"/>
        <w:ind w:left="1700" w:firstLine="0"/>
        <w:jc w:val="both"/>
      </w:pPr>
      <w:r>
        <w:rPr>
          <w:rStyle w:val="a3"/>
        </w:rPr>
        <w:t>ознакомление с основами налогообложения транснациональных корпораций;</w:t>
      </w:r>
    </w:p>
    <w:p w:rsidR="004D5B8B" w:rsidRDefault="0037025C">
      <w:pPr>
        <w:pStyle w:val="1"/>
        <w:tabs>
          <w:tab w:val="left" w:pos="3718"/>
          <w:tab w:val="left" w:pos="5342"/>
          <w:tab w:val="left" w:pos="7354"/>
          <w:tab w:val="left" w:pos="8600"/>
        </w:tabs>
        <w:ind w:left="1700" w:firstLine="0"/>
        <w:jc w:val="both"/>
      </w:pPr>
      <w:r>
        <w:rPr>
          <w:rStyle w:val="a3"/>
        </w:rPr>
        <w:t>формирование</w:t>
      </w:r>
      <w:r>
        <w:rPr>
          <w:rStyle w:val="a3"/>
        </w:rPr>
        <w:tab/>
        <w:t>системных</w:t>
      </w:r>
      <w:r>
        <w:rPr>
          <w:rStyle w:val="a3"/>
        </w:rPr>
        <w:tab/>
        <w:t>теоретических</w:t>
      </w:r>
      <w:r>
        <w:rPr>
          <w:rStyle w:val="a3"/>
        </w:rPr>
        <w:tab/>
        <w:t>знаний</w:t>
      </w:r>
      <w:r>
        <w:rPr>
          <w:rStyle w:val="a3"/>
        </w:rPr>
        <w:tab/>
      </w:r>
      <w:proofErr w:type="gramStart"/>
      <w:r>
        <w:rPr>
          <w:rStyle w:val="a3"/>
        </w:rPr>
        <w:t>международного</w:t>
      </w:r>
      <w:proofErr w:type="gramEnd"/>
    </w:p>
    <w:p w:rsidR="004D5B8B" w:rsidRDefault="0037025C">
      <w:pPr>
        <w:pStyle w:val="1"/>
        <w:ind w:firstLine="980"/>
      </w:pPr>
      <w:r>
        <w:rPr>
          <w:rStyle w:val="a3"/>
        </w:rPr>
        <w:t>налогообложения</w:t>
      </w:r>
      <w:r>
        <w:rPr>
          <w:rStyle w:val="a3"/>
        </w:rPr>
        <w:t xml:space="preserve"> и налогового планирования;</w:t>
      </w:r>
    </w:p>
    <w:p w:rsidR="004D5B8B" w:rsidRDefault="0037025C">
      <w:pPr>
        <w:pStyle w:val="1"/>
        <w:spacing w:after="260"/>
        <w:ind w:left="980" w:firstLine="720"/>
        <w:jc w:val="both"/>
      </w:pPr>
      <w:r>
        <w:rPr>
          <w:rStyle w:val="a3"/>
        </w:rPr>
        <w:t>рассмотрение международных конвенций об избежании двойного налогообложения.</w:t>
      </w:r>
    </w:p>
    <w:p w:rsidR="004D5B8B" w:rsidRDefault="0037025C">
      <w:pPr>
        <w:pStyle w:val="1"/>
        <w:numPr>
          <w:ilvl w:val="1"/>
          <w:numId w:val="1"/>
        </w:numPr>
        <w:tabs>
          <w:tab w:val="left" w:pos="2186"/>
        </w:tabs>
        <w:ind w:left="980" w:firstLine="720"/>
        <w:jc w:val="both"/>
      </w:pPr>
      <w:r>
        <w:rPr>
          <w:rStyle w:val="a3"/>
          <w:b/>
          <w:bCs/>
        </w:rPr>
        <w:t>Место дисциплины в структуре основной профессиональной образовательной программы</w:t>
      </w:r>
    </w:p>
    <w:p w:rsidR="004D5B8B" w:rsidRDefault="0037025C">
      <w:pPr>
        <w:pStyle w:val="1"/>
        <w:ind w:left="980" w:firstLine="720"/>
        <w:jc w:val="both"/>
      </w:pPr>
      <w:r>
        <w:rPr>
          <w:rStyle w:val="a3"/>
        </w:rPr>
        <w:t>Дисциплина «Налоги и налогообложение » входит в часть, формируемую учас</w:t>
      </w:r>
      <w:r>
        <w:rPr>
          <w:rStyle w:val="a3"/>
        </w:rPr>
        <w:t>тниками образовательных отношений Блока 1. Дисциплины (модули) учебного плана по направлению подготовки 38.03.01 Экономика, направленность (профиль) Финансы и кредит и изучается в 5 семестре.</w:t>
      </w:r>
    </w:p>
    <w:p w:rsidR="004D5B8B" w:rsidRDefault="0037025C">
      <w:pPr>
        <w:pStyle w:val="1"/>
        <w:ind w:left="980" w:firstLine="720"/>
        <w:jc w:val="both"/>
      </w:pPr>
      <w:r>
        <w:rPr>
          <w:rStyle w:val="a3"/>
        </w:rPr>
        <w:t>Дисциплина изучается параллельно с дисциплинами «Аудит», «Корпор</w:t>
      </w:r>
      <w:r>
        <w:rPr>
          <w:rStyle w:val="a3"/>
        </w:rPr>
        <w:t>ативное страхование» и другими.</w:t>
      </w:r>
    </w:p>
    <w:p w:rsidR="004D5B8B" w:rsidRDefault="0037025C">
      <w:pPr>
        <w:pStyle w:val="1"/>
        <w:spacing w:after="260"/>
        <w:ind w:left="980" w:firstLine="720"/>
        <w:jc w:val="both"/>
      </w:pPr>
      <w:r>
        <w:rPr>
          <w:rStyle w:val="a3"/>
        </w:rPr>
        <w:t>Дисциплина является базой для изучения дисциплин/практик: «Финансовый учет», «Лабораторный практикум по начислению налогов и сборов», «Производственная практика (технологическая (проектно-технологическая) практика)», Произво</w:t>
      </w:r>
      <w:r>
        <w:rPr>
          <w:rStyle w:val="a3"/>
        </w:rPr>
        <w:t>дственная практика (преддипломная практика), а также при подготовке к сдаче и сдаче государственного экзамена, при подготовке к процедуре защиты и защите выпускной квалификационной работы и др.</w:t>
      </w:r>
    </w:p>
    <w:p w:rsidR="004D5B8B" w:rsidRDefault="0037025C">
      <w:pPr>
        <w:pStyle w:val="1"/>
        <w:numPr>
          <w:ilvl w:val="1"/>
          <w:numId w:val="1"/>
        </w:numPr>
        <w:tabs>
          <w:tab w:val="left" w:pos="2186"/>
        </w:tabs>
        <w:ind w:left="980" w:firstLine="720"/>
        <w:jc w:val="both"/>
      </w:pPr>
      <w:r>
        <w:rPr>
          <w:rStyle w:val="a3"/>
          <w:b/>
          <w:bCs/>
        </w:rPr>
        <w:t xml:space="preserve">Планируемые результаты обучения по дисциплине, </w:t>
      </w:r>
      <w:proofErr w:type="gramStart"/>
      <w:r>
        <w:rPr>
          <w:rStyle w:val="a3"/>
          <w:b/>
          <w:bCs/>
        </w:rPr>
        <w:t>соотнесенных</w:t>
      </w:r>
      <w:proofErr w:type="gramEnd"/>
      <w:r>
        <w:rPr>
          <w:rStyle w:val="a3"/>
          <w:b/>
          <w:bCs/>
        </w:rPr>
        <w:t xml:space="preserve"> с </w:t>
      </w:r>
      <w:r>
        <w:rPr>
          <w:rStyle w:val="a3"/>
          <w:b/>
          <w:bCs/>
        </w:rPr>
        <w:t>планируемыми результатами освоения программы</w:t>
      </w:r>
    </w:p>
    <w:p w:rsidR="004D5B8B" w:rsidRDefault="0037025C">
      <w:pPr>
        <w:pStyle w:val="a5"/>
        <w:ind w:left="100"/>
      </w:pPr>
      <w:r>
        <w:rPr>
          <w:rStyle w:val="a4"/>
        </w:rPr>
        <w:t>Процесс освоения дисциплины «Налоги и налогообложение » направлен на формирование следующих компетенций: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925"/>
        <w:gridCol w:w="819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№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  <w:u w:val="single"/>
              </w:rPr>
              <w:t>Код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 компетенции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569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proofErr w:type="gramStart"/>
            <w:r>
              <w:rPr>
                <w:rStyle w:val="a6"/>
              </w:rPr>
              <w:t>Способен</w:t>
            </w:r>
            <w:proofErr w:type="gramEnd"/>
            <w:r>
              <w:rPr>
                <w:rStyle w:val="a6"/>
              </w:rPr>
              <w:t xml:space="preserve"> применять знания (на промежуточном уровне) экономической </w:t>
            </w:r>
            <w:r>
              <w:rPr>
                <w:rStyle w:val="a6"/>
              </w:rPr>
              <w:t>теории при решении прикладных задач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569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ПК-6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Проведение комплекса мероприятий для определения целесообразности предоставления потенциальному заемщику потребительского кредита</w:t>
            </w:r>
          </w:p>
        </w:tc>
      </w:tr>
    </w:tbl>
    <w:p w:rsidR="004D5B8B" w:rsidRDefault="004D5B8B">
      <w:pPr>
        <w:spacing w:after="259" w:line="1" w:lineRule="exact"/>
      </w:pPr>
    </w:p>
    <w:p w:rsidR="004D5B8B" w:rsidRDefault="0037025C">
      <w:pPr>
        <w:pStyle w:val="a5"/>
        <w:ind w:left="1693"/>
      </w:pPr>
      <w:r>
        <w:rPr>
          <w:rStyle w:val="a4"/>
        </w:rPr>
        <w:t>Компетенции выпускников и индикаторы их достижения: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2393"/>
        <w:gridCol w:w="2386"/>
        <w:gridCol w:w="2405"/>
        <w:gridCol w:w="243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1293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 xml:space="preserve">Категория (группа) </w:t>
            </w:r>
            <w:r>
              <w:rPr>
                <w:rStyle w:val="a6"/>
                <w:b/>
                <w:bCs/>
                <w:sz w:val="22"/>
                <w:szCs w:val="22"/>
              </w:rPr>
              <w:t>компетенций, задача ПД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Код (ы) и наименование (-ия) индикатор</w:t>
            </w:r>
            <w:proofErr w:type="gramStart"/>
            <w:r>
              <w:rPr>
                <w:rStyle w:val="a6"/>
                <w:b/>
                <w:bCs/>
                <w:sz w:val="22"/>
                <w:szCs w:val="22"/>
              </w:rPr>
              <w:t>а(</w:t>
            </w:r>
            <w:proofErr w:type="gramEnd"/>
            <w:r>
              <w:rPr>
                <w:rStyle w:val="a6"/>
                <w:b/>
                <w:bCs/>
                <w:sz w:val="22"/>
                <w:szCs w:val="22"/>
              </w:rPr>
              <w:t>ов) достижения компетенций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Планируемые результаты обучения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668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Знания </w:t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4D5B8B" w:rsidRDefault="0037025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профессиональной сфере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Style w:val="a6"/>
                <w:sz w:val="20"/>
                <w:szCs w:val="20"/>
              </w:rPr>
              <w:t>Способен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применять знания (на промежуточном уровне) </w:t>
            </w:r>
            <w:r>
              <w:rPr>
                <w:rStyle w:val="a6"/>
                <w:sz w:val="20"/>
                <w:szCs w:val="20"/>
              </w:rPr>
              <w:t>экономической теории при решении прикладных задач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ИОПК-1.1. – Знает на промежуточном уровне основные понятия экономической теории при решении прикладных задач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 -1.2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>меет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знаний</w:t>
            </w: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нать на промежуточном уровне основные понятия экономической тео</w:t>
            </w:r>
            <w:r>
              <w:rPr>
                <w:rStyle w:val="a6"/>
                <w:sz w:val="20"/>
                <w:szCs w:val="20"/>
              </w:rPr>
              <w:t>рии при решении прикладных задач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умений</w:t>
            </w: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У</w:t>
            </w:r>
            <w:proofErr w:type="gramEnd"/>
            <w:r>
              <w:rPr>
                <w:rStyle w:val="a6"/>
                <w:sz w:val="20"/>
                <w:szCs w:val="20"/>
              </w:rPr>
              <w:t>меть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4D5B8B">
            <w:pPr>
              <w:pStyle w:val="a7"/>
              <w:ind w:firstLine="160"/>
              <w:rPr>
                <w:sz w:val="15"/>
                <w:szCs w:val="15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4D5B8B">
            <w:pPr>
              <w:pStyle w:val="a7"/>
              <w:ind w:firstLine="0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 w:rsidP="00513AE0">
            <w:pPr>
              <w:pStyle w:val="a7"/>
              <w:tabs>
                <w:tab w:val="left" w:pos="2247"/>
              </w:tabs>
              <w:ind w:firstLine="7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</w:r>
            <w:bookmarkStart w:id="0" w:name="_GoBack"/>
            <w:bookmarkEnd w:id="0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after="40" w:line="228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применять аналитический</w:t>
            </w:r>
          </w:p>
          <w:p w:rsidR="004D5B8B" w:rsidRDefault="0037025C">
            <w:pPr>
              <w:pStyle w:val="a7"/>
              <w:tabs>
                <w:tab w:val="left" w:pos="2012"/>
              </w:tabs>
              <w:spacing w:line="305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ЧУВ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О"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ММА"</w:t>
            </w:r>
            <w:r>
              <w:rPr>
                <w:rStyle w:val="a6"/>
                <w:sz w:val="20"/>
                <w:szCs w:val="20"/>
              </w:rPr>
              <w:t>тарий</w:t>
            </w:r>
            <w:r>
              <w:rPr>
                <w:rStyle w:val="a6"/>
                <w:sz w:val="20"/>
                <w:szCs w:val="20"/>
              </w:rPr>
              <w:tab/>
              <w:t>для</w:t>
            </w:r>
          </w:p>
          <w:p w:rsidR="004D5B8B" w:rsidRDefault="0037025C">
            <w:pPr>
              <w:pStyle w:val="a7"/>
              <w:spacing w:line="228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ерентий</w:t>
            </w:r>
            <w:r>
              <w:rPr>
                <w:rStyle w:val="a6"/>
                <w:sz w:val="20"/>
                <w:szCs w:val="20"/>
              </w:rPr>
              <w:t>н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Ливиу Михайлович</w:t>
            </w:r>
            <w:r>
              <w:rPr>
                <w:rStyle w:val="a6"/>
                <w:sz w:val="20"/>
                <w:szCs w:val="20"/>
              </w:rPr>
              <w:t>ия прикладных задач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применять аналитический инструментарий для постановки и решения прикладных задач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668"/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4D5B8B">
            <w:pPr>
              <w:pStyle w:val="a7"/>
              <w:tabs>
                <w:tab w:val="left" w:pos="3983"/>
                <w:tab w:val="left" w:pos="5485"/>
              </w:tabs>
              <w:ind w:firstLine="200"/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pStyle w:val="a7"/>
              <w:ind w:firstLine="0"/>
              <w:rPr>
                <w:sz w:val="15"/>
                <w:szCs w:val="15"/>
              </w:rPr>
            </w:pPr>
          </w:p>
        </w:tc>
      </w:tr>
    </w:tbl>
    <w:p w:rsidR="004D5B8B" w:rsidRDefault="004D5B8B">
      <w:pPr>
        <w:sectPr w:rsidR="004D5B8B">
          <w:footerReference w:type="even" r:id="rId15"/>
          <w:footerReference w:type="default" r:id="rId16"/>
          <w:pgSz w:w="11900" w:h="16840"/>
          <w:pgMar w:top="1128" w:right="698" w:bottom="491" w:left="701" w:header="700" w:footer="6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2386"/>
        <w:gridCol w:w="2405"/>
        <w:gridCol w:w="2393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1624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 -1.3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В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ладеет навыками проведения системного анализа и ее </w:t>
            </w:r>
            <w:r>
              <w:rPr>
                <w:rStyle w:val="a6"/>
                <w:sz w:val="20"/>
                <w:szCs w:val="20"/>
              </w:rPr>
              <w:t>составляющих для постановки и решения прикладных задач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навыков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Владеть навыками проведения системного анализа и ее составляющих для постановки и решения прикладных задач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3930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поведение хозяйствующих агентов, их затраты и результаты, функционирующие р</w:t>
            </w:r>
            <w:r>
              <w:rPr>
                <w:rStyle w:val="a6"/>
                <w:sz w:val="20"/>
                <w:szCs w:val="20"/>
              </w:rPr>
              <w:t>ынки, финансовые и информационные потоки, производственные процессы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tabs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ПК-6.</w:t>
            </w:r>
            <w:r>
              <w:rPr>
                <w:rStyle w:val="a6"/>
                <w:sz w:val="20"/>
                <w:szCs w:val="20"/>
              </w:rPr>
              <w:tab/>
              <w:t>Проведение</w:t>
            </w:r>
          </w:p>
          <w:p w:rsidR="004D5B8B" w:rsidRDefault="0037025C">
            <w:pPr>
              <w:pStyle w:val="a7"/>
              <w:tabs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комплекса</w:t>
            </w:r>
            <w:r>
              <w:rPr>
                <w:rStyle w:val="a6"/>
                <w:sz w:val="20"/>
                <w:szCs w:val="20"/>
              </w:rPr>
              <w:tab/>
              <w:t>мероприятий</w:t>
            </w:r>
          </w:p>
          <w:p w:rsidR="004D5B8B" w:rsidRDefault="0037025C">
            <w:pPr>
              <w:pStyle w:val="a7"/>
              <w:tabs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для</w:t>
            </w:r>
            <w:r>
              <w:rPr>
                <w:rStyle w:val="a6"/>
                <w:sz w:val="20"/>
                <w:szCs w:val="20"/>
              </w:rPr>
              <w:tab/>
              <w:t>определения</w:t>
            </w:r>
          </w:p>
          <w:p w:rsidR="004D5B8B" w:rsidRDefault="0037025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целесообразности предоставления потенциальному заемщику потребительского кредита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tabs>
                <w:tab w:val="left" w:pos="162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ИПК-6.1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З</w:t>
            </w:r>
            <w:proofErr w:type="gramEnd"/>
            <w:r>
              <w:rPr>
                <w:rStyle w:val="a6"/>
                <w:sz w:val="20"/>
                <w:szCs w:val="20"/>
              </w:rPr>
              <w:t>нает основные методы</w:t>
            </w:r>
            <w:r>
              <w:rPr>
                <w:rStyle w:val="a6"/>
                <w:sz w:val="20"/>
                <w:szCs w:val="20"/>
              </w:rPr>
              <w:tab/>
              <w:t>оценки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кредитоспособности заемщика.</w:t>
            </w:r>
          </w:p>
          <w:p w:rsidR="004D5B8B" w:rsidRDefault="0037025C">
            <w:pPr>
              <w:pStyle w:val="a7"/>
              <w:tabs>
                <w:tab w:val="left" w:pos="133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>меет предлагать клиентам</w:t>
            </w:r>
            <w:r>
              <w:rPr>
                <w:rStyle w:val="a6"/>
                <w:sz w:val="20"/>
                <w:szCs w:val="20"/>
              </w:rPr>
              <w:tab/>
              <w:t>кредитные</w:t>
            </w:r>
          </w:p>
          <w:p w:rsidR="004D5B8B" w:rsidRDefault="0037025C">
            <w:pPr>
              <w:pStyle w:val="a7"/>
              <w:tabs>
                <w:tab w:val="left" w:pos="494"/>
                <w:tab w:val="left" w:pos="1096"/>
                <w:tab w:val="left" w:pos="20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программы в соответствии с</w:t>
            </w:r>
            <w:r>
              <w:rPr>
                <w:rStyle w:val="a6"/>
                <w:sz w:val="20"/>
                <w:szCs w:val="20"/>
              </w:rPr>
              <w:tab/>
              <w:t>их</w:t>
            </w:r>
            <w:r>
              <w:rPr>
                <w:rStyle w:val="a6"/>
                <w:sz w:val="20"/>
                <w:szCs w:val="20"/>
              </w:rPr>
              <w:tab/>
              <w:t>целями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финансовыми возможностями.</w:t>
            </w:r>
          </w:p>
          <w:p w:rsidR="004D5B8B" w:rsidRDefault="0037025C">
            <w:pPr>
              <w:pStyle w:val="a7"/>
              <w:tabs>
                <w:tab w:val="right" w:pos="219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ИПК-6.3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В</w:t>
            </w:r>
            <w:proofErr w:type="gramEnd"/>
            <w:r>
              <w:rPr>
                <w:rStyle w:val="a6"/>
                <w:sz w:val="20"/>
                <w:szCs w:val="20"/>
              </w:rPr>
              <w:t>ладеет</w:t>
            </w:r>
          </w:p>
          <w:p w:rsidR="004D5B8B" w:rsidRDefault="0037025C">
            <w:pPr>
              <w:pStyle w:val="a7"/>
              <w:tabs>
                <w:tab w:val="right" w:pos="21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практические</w:t>
            </w:r>
            <w:r>
              <w:rPr>
                <w:rStyle w:val="a6"/>
                <w:sz w:val="20"/>
                <w:szCs w:val="20"/>
              </w:rPr>
              <w:tab/>
              <w:t>навыки</w:t>
            </w:r>
          </w:p>
          <w:p w:rsidR="004D5B8B" w:rsidRDefault="0037025C">
            <w:pPr>
              <w:pStyle w:val="a7"/>
              <w:tabs>
                <w:tab w:val="right" w:pos="21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консультирования клиента по</w:t>
            </w:r>
            <w:r>
              <w:rPr>
                <w:rStyle w:val="a6"/>
                <w:sz w:val="20"/>
                <w:szCs w:val="20"/>
              </w:rPr>
              <w:tab/>
              <w:t>вопросам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предоставления кредита и обеспечения </w:t>
            </w:r>
            <w:r>
              <w:rPr>
                <w:rStyle w:val="a6"/>
                <w:sz w:val="20"/>
                <w:szCs w:val="20"/>
              </w:rPr>
              <w:t>возвратности кредита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основные методы оценки кредитоспособности заемщика.</w:t>
            </w:r>
          </w:p>
          <w:p w:rsidR="004D5B8B" w:rsidRDefault="0037025C">
            <w:pPr>
              <w:pStyle w:val="a7"/>
              <w:tabs>
                <w:tab w:val="left" w:pos="141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умений: </w:t>
            </w:r>
            <w:r>
              <w:rPr>
                <w:rStyle w:val="a6"/>
                <w:sz w:val="20"/>
                <w:szCs w:val="20"/>
              </w:rPr>
              <w:t>Умеет предлагать</w:t>
            </w:r>
            <w:r>
              <w:rPr>
                <w:rStyle w:val="a6"/>
                <w:sz w:val="20"/>
                <w:szCs w:val="20"/>
              </w:rPr>
              <w:tab/>
              <w:t>клиентам</w:t>
            </w:r>
          </w:p>
          <w:p w:rsidR="004D5B8B" w:rsidRDefault="0037025C">
            <w:pPr>
              <w:pStyle w:val="a7"/>
              <w:tabs>
                <w:tab w:val="left" w:pos="105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кредитные программы в соответствии с их целями и</w:t>
            </w:r>
            <w:r>
              <w:rPr>
                <w:rStyle w:val="a6"/>
                <w:sz w:val="20"/>
                <w:szCs w:val="20"/>
              </w:rPr>
              <w:tab/>
              <w:t>финансовыми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возможностями.</w:t>
            </w:r>
          </w:p>
          <w:p w:rsidR="004D5B8B" w:rsidRDefault="0037025C">
            <w:pPr>
              <w:pStyle w:val="a7"/>
              <w:tabs>
                <w:tab w:val="left" w:pos="478"/>
                <w:tab w:val="left" w:pos="135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навыков:</w:t>
            </w:r>
          </w:p>
          <w:p w:rsidR="004D5B8B" w:rsidRDefault="0037025C">
            <w:pPr>
              <w:pStyle w:val="a7"/>
              <w:tabs>
                <w:tab w:val="left" w:pos="1087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практические</w:t>
            </w:r>
          </w:p>
          <w:p w:rsidR="004D5B8B" w:rsidRDefault="0037025C">
            <w:pPr>
              <w:pStyle w:val="a7"/>
              <w:tabs>
                <w:tab w:val="left" w:pos="931"/>
                <w:tab w:val="left" w:pos="141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навыки консультирования клиента</w:t>
            </w:r>
            <w:r>
              <w:rPr>
                <w:rStyle w:val="a6"/>
                <w:sz w:val="20"/>
                <w:szCs w:val="20"/>
              </w:rPr>
              <w:tab/>
              <w:t>по</w:t>
            </w:r>
            <w:r>
              <w:rPr>
                <w:rStyle w:val="a6"/>
                <w:sz w:val="20"/>
                <w:szCs w:val="20"/>
              </w:rPr>
              <w:tab/>
              <w:t>вопросам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предоставления кредита и обеспечения возвратности кредита</w:t>
            </w:r>
          </w:p>
        </w:tc>
      </w:tr>
    </w:tbl>
    <w:p w:rsidR="004D5B8B" w:rsidRDefault="004D5B8B">
      <w:pPr>
        <w:spacing w:after="259" w:line="1" w:lineRule="exact"/>
      </w:pPr>
    </w:p>
    <w:p w:rsidR="004D5B8B" w:rsidRDefault="0037025C">
      <w:pPr>
        <w:pStyle w:val="1"/>
        <w:numPr>
          <w:ilvl w:val="0"/>
          <w:numId w:val="1"/>
        </w:numPr>
        <w:tabs>
          <w:tab w:val="left" w:pos="2115"/>
        </w:tabs>
        <w:ind w:left="1700" w:firstLine="0"/>
      </w:pPr>
      <w:r>
        <w:rPr>
          <w:rStyle w:val="a3"/>
          <w:b/>
          <w:bCs/>
        </w:rPr>
        <w:t xml:space="preserve">Объем дисциплины, включая контактную работу </w:t>
      </w:r>
      <w:proofErr w:type="gramStart"/>
      <w:r>
        <w:rPr>
          <w:rStyle w:val="a3"/>
          <w:b/>
          <w:bCs/>
        </w:rPr>
        <w:t>обучающегося</w:t>
      </w:r>
      <w:proofErr w:type="gramEnd"/>
      <w:r>
        <w:rPr>
          <w:rStyle w:val="a3"/>
          <w:b/>
          <w:bCs/>
        </w:rPr>
        <w:t xml:space="preserve"> с</w:t>
      </w:r>
    </w:p>
    <w:p w:rsidR="004D5B8B" w:rsidRDefault="0037025C">
      <w:pPr>
        <w:pStyle w:val="11"/>
        <w:keepNext/>
        <w:keepLines/>
        <w:ind w:left="0" w:firstLine="980"/>
      </w:pPr>
      <w:bookmarkStart w:id="1" w:name="bookmark1"/>
      <w:r>
        <w:rPr>
          <w:rStyle w:val="10"/>
          <w:b/>
          <w:bCs/>
        </w:rPr>
        <w:t xml:space="preserve">преподавателем и самостоятельную работу </w:t>
      </w:r>
      <w:proofErr w:type="gramStart"/>
      <w:r>
        <w:rPr>
          <w:rStyle w:val="10"/>
          <w:b/>
          <w:bCs/>
        </w:rPr>
        <w:t>обучающегося</w:t>
      </w:r>
      <w:bookmarkEnd w:id="1"/>
      <w:proofErr w:type="gramEnd"/>
    </w:p>
    <w:p w:rsidR="004D5B8B" w:rsidRDefault="0037025C">
      <w:pPr>
        <w:pStyle w:val="1"/>
        <w:spacing w:line="233" w:lineRule="auto"/>
        <w:ind w:left="1700" w:firstLine="0"/>
      </w:pPr>
      <w:r>
        <w:rPr>
          <w:rStyle w:val="a3"/>
        </w:rPr>
        <w:t xml:space="preserve">Общая трудоемкость дисциплины </w:t>
      </w:r>
      <w:r>
        <w:rPr>
          <w:rStyle w:val="a3"/>
        </w:rPr>
        <w:t xml:space="preserve">составляет 5 </w:t>
      </w:r>
      <w:proofErr w:type="gramStart"/>
      <w:r>
        <w:rPr>
          <w:rStyle w:val="a3"/>
        </w:rPr>
        <w:t>зачетных</w:t>
      </w:r>
      <w:proofErr w:type="gramEnd"/>
      <w:r>
        <w:rPr>
          <w:rStyle w:val="a3"/>
        </w:rPr>
        <w:t xml:space="preserve"> единицы (180 часа)</w:t>
      </w:r>
    </w:p>
    <w:p w:rsidR="004D5B8B" w:rsidRDefault="0037025C">
      <w:pPr>
        <w:pStyle w:val="1"/>
        <w:ind w:left="1700" w:firstLine="0"/>
      </w:pPr>
      <w:r>
        <w:rPr>
          <w:rStyle w:val="a3"/>
        </w:rPr>
        <w:t>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3767"/>
        <w:gridCol w:w="781"/>
        <w:gridCol w:w="825"/>
        <w:gridCol w:w="831"/>
        <w:gridCol w:w="875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300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4D5B8B"/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280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280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Тестирование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280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B8B" w:rsidRDefault="004D5B8B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4D5B8B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80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</w:tbl>
    <w:p w:rsidR="004D5B8B" w:rsidRDefault="004D5B8B">
      <w:pPr>
        <w:pStyle w:val="22"/>
        <w:spacing w:after="120"/>
        <w:ind w:left="2000"/>
        <w:sectPr w:rsidR="004D5B8B">
          <w:footerReference w:type="even" r:id="rId17"/>
          <w:footerReference w:type="default" r:id="rId18"/>
          <w:pgSz w:w="11900" w:h="16840"/>
          <w:pgMar w:top="1131" w:right="698" w:bottom="1368" w:left="701" w:header="703" w:footer="3" w:gutter="0"/>
          <w:cols w:space="720"/>
          <w:noEndnote/>
          <w:docGrid w:linePitch="360"/>
        </w:sectPr>
      </w:pPr>
    </w:p>
    <w:p w:rsidR="004D5B8B" w:rsidRDefault="0037025C">
      <w:pPr>
        <w:pStyle w:val="a5"/>
      </w:pPr>
      <w:r>
        <w:rPr>
          <w:rStyle w:val="a4"/>
          <w:i/>
          <w:iCs/>
        </w:rPr>
        <w:lastRenderedPageBreak/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3767"/>
        <w:gridCol w:w="762"/>
        <w:gridCol w:w="843"/>
        <w:gridCol w:w="831"/>
        <w:gridCol w:w="875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4D5B8B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340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340"/>
            </w:pPr>
            <w:r>
              <w:rPr>
                <w:rStyle w:val="a6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Тестирование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340"/>
            </w:pPr>
            <w:r>
              <w:rPr>
                <w:rStyle w:val="a6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 xml:space="preserve">без учета промежуточной </w:t>
            </w:r>
            <w:r>
              <w:rPr>
                <w:rStyle w:val="a6"/>
                <w:i/>
                <w:iCs/>
              </w:rPr>
              <w:t>аттестации: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B8B" w:rsidRDefault="004D5B8B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4D5B8B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</w:tbl>
    <w:p w:rsidR="004D5B8B" w:rsidRDefault="004D5B8B">
      <w:pPr>
        <w:spacing w:after="259" w:line="1" w:lineRule="exact"/>
      </w:pPr>
    </w:p>
    <w:p w:rsidR="004D5B8B" w:rsidRDefault="0037025C">
      <w:pPr>
        <w:pStyle w:val="a5"/>
        <w:ind w:left="1687"/>
      </w:pPr>
      <w:r>
        <w:rPr>
          <w:rStyle w:val="a4"/>
          <w:b/>
          <w:bCs/>
        </w:rPr>
        <w:t>3. Содержание и структура дисциплины</w:t>
      </w:r>
    </w:p>
    <w:p w:rsidR="004D5B8B" w:rsidRDefault="0037025C">
      <w:pPr>
        <w:pStyle w:val="a5"/>
        <w:ind w:left="1687"/>
      </w:pPr>
      <w:r>
        <w:rPr>
          <w:rStyle w:val="a4"/>
        </w:rPr>
        <w:t xml:space="preserve">3.1. </w:t>
      </w:r>
      <w:r>
        <w:rPr>
          <w:rStyle w:val="a4"/>
          <w:b/>
          <w:bCs/>
        </w:rPr>
        <w:t>Учебно-тематический план по очной форме обучения</w:t>
      </w:r>
    </w:p>
    <w:p w:rsidR="004D5B8B" w:rsidRDefault="0037025C">
      <w:pPr>
        <w:pStyle w:val="a5"/>
        <w:ind w:left="1687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587"/>
        <w:gridCol w:w="519"/>
        <w:gridCol w:w="2699"/>
        <w:gridCol w:w="843"/>
        <w:gridCol w:w="562"/>
        <w:gridCol w:w="569"/>
        <w:gridCol w:w="569"/>
        <w:gridCol w:w="856"/>
        <w:gridCol w:w="706"/>
        <w:gridCol w:w="712"/>
        <w:gridCol w:w="100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320" w:line="120" w:lineRule="exact"/>
              <w:ind w:left="300" w:firstLine="0"/>
            </w:pPr>
            <w:proofErr w:type="gramStart"/>
            <w:r>
              <w:rPr>
                <w:rStyle w:val="a6"/>
                <w:b/>
                <w:bCs/>
              </w:rPr>
              <w:t>л</w:t>
            </w:r>
            <w:proofErr w:type="gramEnd"/>
            <w:r>
              <w:rPr>
                <w:rStyle w:val="a6"/>
                <w:b/>
                <w:bCs/>
              </w:rPr>
              <w:t xml:space="preserve"> а н о</w:t>
            </w:r>
          </w:p>
          <w:p w:rsidR="004D5B8B" w:rsidRDefault="0037025C">
            <w:pPr>
              <w:pStyle w:val="a7"/>
              <w:spacing w:line="120" w:lineRule="exact"/>
              <w:ind w:firstLine="300"/>
            </w:pPr>
            <w:r>
              <w:rPr>
                <w:rStyle w:val="a6"/>
                <w:b/>
                <w:bCs/>
                <w:lang w:val="en-US" w:eastAsia="en-US"/>
              </w:rPr>
              <w:t>Q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440"/>
              <w:ind w:firstLine="180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5</w:t>
            </w:r>
          </w:p>
          <w:p w:rsidR="004D5B8B" w:rsidRDefault="0037025C">
            <w:pPr>
              <w:pStyle w:val="a7"/>
              <w:ind w:firstLine="180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^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Наименование и содержание по </w:t>
            </w:r>
            <w:r>
              <w:rPr>
                <w:rStyle w:val="a6"/>
                <w:b/>
                <w:bCs/>
              </w:rPr>
              <w:t>темам (разделам)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spacing w:after="640" w:line="233" w:lineRule="auto"/>
              <w:ind w:firstLine="200"/>
            </w:pPr>
            <w:r>
              <w:rPr>
                <w:rStyle w:val="a6"/>
                <w:b/>
                <w:bCs/>
              </w:rPr>
              <w:t>ф</w:t>
            </w:r>
          </w:p>
          <w:p w:rsidR="004D5B8B" w:rsidRDefault="0037025C">
            <w:pPr>
              <w:pStyle w:val="a7"/>
              <w:ind w:firstLine="200"/>
            </w:pPr>
            <w:r>
              <w:rPr>
                <w:rStyle w:val="a6"/>
                <w:b/>
                <w:bCs/>
              </w:rPr>
              <w:t xml:space="preserve">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</w:p>
          <w:p w:rsidR="004D5B8B" w:rsidRDefault="0037025C">
            <w:pPr>
              <w:pStyle w:val="a7"/>
              <w:spacing w:line="233" w:lineRule="auto"/>
              <w:ind w:left="200" w:firstLine="0"/>
            </w:pPr>
            <w:r>
              <w:rPr>
                <w:rStyle w:val="a6"/>
                <w:b/>
                <w:bCs/>
              </w:rPr>
              <w:t>Л 2 а</w:t>
            </w:r>
            <w:proofErr w:type="gramStart"/>
            <w:r>
              <w:rPr>
                <w:rStyle w:val="a6"/>
                <w:b/>
                <w:bCs/>
              </w:rPr>
              <w:t xml:space="preserve"> :</w:t>
            </w:r>
            <w:proofErr w:type="gram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880"/>
              <w:ind w:firstLine="500"/>
            </w:pPr>
            <w:r>
              <w:rPr>
                <w:rStyle w:val="a6"/>
                <w:b/>
                <w:bCs/>
              </w:rPr>
              <w:t>Я</w:t>
            </w:r>
          </w:p>
          <w:p w:rsidR="004D5B8B" w:rsidRDefault="0037025C">
            <w:pPr>
              <w:pStyle w:val="a7"/>
              <w:spacing w:after="200"/>
              <w:ind w:firstLine="500"/>
            </w:pPr>
            <w:r>
              <w:rPr>
                <w:rStyle w:val="a6"/>
                <w:b/>
                <w:bCs/>
              </w:rPr>
              <w:t>а</w:t>
            </w:r>
          </w:p>
          <w:p w:rsidR="004D5B8B" w:rsidRDefault="0037025C">
            <w:pPr>
              <w:pStyle w:val="a7"/>
              <w:ind w:right="340" w:firstLine="0"/>
              <w:jc w:val="right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831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93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00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937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Налоги и налогообложение: предмет, задачи и структура курса Характеристика налоговых систем ведущих стран мира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Особенности эволюции национальных налоговых систем в условиях глобализации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Международное налоговое право: принципы и категории международного налогообложения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Налогообложение по принципу резидентства у источника образования доходов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Предотвращение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81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40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1B6"/>
                <w:sz w:val="15"/>
                <w:szCs w:val="15"/>
              </w:rPr>
              <w:t>Конту</w:t>
            </w:r>
          </w:p>
          <w:p w:rsidR="004D5B8B" w:rsidRDefault="0037025C">
            <w:pPr>
              <w:pStyle w:val="a7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Докумен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80"/>
              <w:ind w:firstLine="220"/>
            </w:pPr>
            <w:r>
              <w:rPr>
                <w:rStyle w:val="a6"/>
              </w:rPr>
              <w:t>5</w:t>
            </w:r>
          </w:p>
          <w:p w:rsidR="004D5B8B" w:rsidRDefault="0037025C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 подпи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80"/>
              <w:ind w:firstLine="180"/>
            </w:pPr>
            <w:r>
              <w:rPr>
                <w:rStyle w:val="a6"/>
              </w:rPr>
              <w:t>5</w:t>
            </w:r>
          </w:p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сан ква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налоговых</w:t>
            </w:r>
          </w:p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 xml:space="preserve">правонарушений и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владеле </w:t>
            </w:r>
            <w:r>
              <w:rPr>
                <w:rStyle w:val="a6"/>
              </w:rPr>
              <w:t>дискриминации</w:t>
            </w:r>
          </w:p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лифицированной</w:t>
            </w:r>
            <w:r>
              <w:rPr>
                <w:rStyle w:val="a6"/>
              </w:rPr>
              <w:t>льщик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серийны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80"/>
              <w:ind w:firstLine="0"/>
              <w:jc w:val="both"/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ц </w:t>
            </w:r>
            <w:r>
              <w:rPr>
                <w:rStyle w:val="a6"/>
              </w:rPr>
              <w:t>18</w:t>
            </w:r>
          </w:p>
          <w:p w:rsidR="004D5B8B" w:rsidRDefault="0037025C">
            <w:pPr>
              <w:pStyle w:val="a7"/>
              <w:ind w:firstLine="0"/>
              <w:jc w:val="both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 номер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160" w:line="262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 Терент</w:t>
            </w:r>
          </w:p>
          <w:p w:rsidR="004D5B8B" w:rsidRDefault="0037025C">
            <w:pPr>
              <w:pStyle w:val="a7"/>
              <w:spacing w:line="262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8E3BF3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160" w:line="262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"ММА" ий Ливи</w:t>
            </w:r>
          </w:p>
          <w:p w:rsidR="004D5B8B" w:rsidRDefault="0037025C">
            <w:pPr>
              <w:pStyle w:val="a7"/>
              <w:spacing w:line="262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226E05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160" w:line="14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2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у Миха</w:t>
            </w:r>
          </w:p>
          <w:p w:rsidR="004D5B8B" w:rsidRDefault="0037025C">
            <w:pPr>
              <w:pStyle w:val="a7"/>
              <w:spacing w:line="187" w:lineRule="auto"/>
              <w:ind w:left="-20"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F4E8E41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160"/>
              <w:ind w:right="340" w:firstLine="0"/>
              <w:jc w:val="right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йлович</w:t>
            </w:r>
          </w:p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5AEE5AB64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80"/>
              <w:ind w:firstLine="180"/>
            </w:pPr>
            <w:r>
              <w:rPr>
                <w:rStyle w:val="a6"/>
              </w:rPr>
              <w:t>14</w:t>
            </w:r>
          </w:p>
          <w:p w:rsidR="004D5B8B" w:rsidRDefault="0037025C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241A0DE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line="254" w:lineRule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84149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before="100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электрон</w:t>
            </w:r>
          </w:p>
        </w:tc>
        <w:tc>
          <w:tcPr>
            <w:tcW w:w="962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tabs>
                <w:tab w:val="left" w:pos="3136"/>
                <w:tab w:val="left" w:pos="4635"/>
              </w:tabs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perscript"/>
              </w:rPr>
              <w:t>ной подписью 05.12.2024</w:t>
            </w: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</w:rPr>
              <w:tab/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срок действия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12.12.2023 - 12.03.2025</w:t>
            </w:r>
          </w:p>
        </w:tc>
      </w:tr>
    </w:tbl>
    <w:p w:rsidR="004D5B8B" w:rsidRDefault="003702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40" w:line="117" w:lineRule="exact"/>
              <w:ind w:left="300" w:firstLine="0"/>
            </w:pPr>
            <w:proofErr w:type="gramStart"/>
            <w:r>
              <w:rPr>
                <w:rStyle w:val="a6"/>
                <w:b/>
                <w:bCs/>
              </w:rPr>
              <w:lastRenderedPageBreak/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&amp; Н о ф</w:t>
            </w:r>
          </w:p>
          <w:p w:rsidR="004D5B8B" w:rsidRDefault="0037025C">
            <w:pPr>
              <w:pStyle w:val="a7"/>
              <w:spacing w:line="187" w:lineRule="auto"/>
              <w:ind w:left="240" w:firstLine="60"/>
            </w:pPr>
            <w:r>
              <w:rPr>
                <w:rStyle w:val="a6"/>
                <w:b/>
                <w:bCs/>
              </w:rPr>
              <w:t>ф о 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line="130" w:lineRule="auto"/>
              <w:ind w:left="180" w:firstLine="80"/>
              <w:jc w:val="both"/>
            </w:pPr>
            <w:proofErr w:type="gramStart"/>
            <w:r>
              <w:rPr>
                <w:rStyle w:val="a6"/>
                <w:b/>
                <w:bCs/>
              </w:rPr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ч ф ч со св а ^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</w:t>
            </w:r>
            <w:r>
              <w:rPr>
                <w:rStyle w:val="a6"/>
                <w:b/>
                <w:bCs/>
              </w:rPr>
              <w:t xml:space="preserve">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200" w:line="132" w:lineRule="auto"/>
              <w:ind w:firstLine="140"/>
            </w:pPr>
            <w:r>
              <w:rPr>
                <w:rStyle w:val="a6"/>
                <w:b/>
                <w:bCs/>
              </w:rPr>
              <w:t>ф</w:t>
            </w:r>
          </w:p>
          <w:p w:rsidR="004D5B8B" w:rsidRDefault="0037025C">
            <w:pPr>
              <w:pStyle w:val="a7"/>
              <w:spacing w:after="200" w:line="132" w:lineRule="auto"/>
              <w:ind w:firstLine="140"/>
            </w:pPr>
            <w:r>
              <w:rPr>
                <w:rStyle w:val="a6"/>
                <w:b/>
                <w:bCs/>
              </w:rPr>
              <w:t>а</w:t>
            </w:r>
          </w:p>
          <w:p w:rsidR="004D5B8B" w:rsidRDefault="0037025C">
            <w:pPr>
              <w:pStyle w:val="a7"/>
              <w:spacing w:after="200" w:line="132" w:lineRule="auto"/>
              <w:ind w:left="140" w:firstLine="40"/>
              <w:jc w:val="both"/>
            </w:pPr>
            <w:r>
              <w:rPr>
                <w:rStyle w:val="a6"/>
                <w:b/>
                <w:bCs/>
              </w:rPr>
              <w:t xml:space="preserve">£ к 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* 2 § н</w:t>
            </w:r>
          </w:p>
          <w:p w:rsidR="004D5B8B" w:rsidRDefault="0037025C">
            <w:pPr>
              <w:pStyle w:val="a7"/>
              <w:spacing w:after="200" w:line="132" w:lineRule="auto"/>
              <w:ind w:firstLine="140"/>
            </w:pPr>
            <w:r>
              <w:rPr>
                <w:rStyle w:val="a6"/>
                <w:b/>
                <w:bCs/>
              </w:rPr>
              <w:t>© 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360" w:line="103" w:lineRule="exact"/>
              <w:ind w:left="500" w:firstLine="0"/>
            </w:pPr>
            <w:r>
              <w:rPr>
                <w:rStyle w:val="a6"/>
                <w:b/>
                <w:bCs/>
              </w:rPr>
              <w:t xml:space="preserve">н </w:t>
            </w:r>
            <w:proofErr w:type="gramStart"/>
            <w:r>
              <w:rPr>
                <w:rStyle w:val="a6"/>
                <w:b/>
                <w:bCs/>
              </w:rPr>
              <w:t>ф</w:t>
            </w:r>
            <w:proofErr w:type="gramEnd"/>
          </w:p>
          <w:p w:rsidR="004D5B8B" w:rsidRDefault="0037025C">
            <w:pPr>
              <w:pStyle w:val="a7"/>
              <w:spacing w:after="240" w:line="103" w:lineRule="exact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  <w:p w:rsidR="004D5B8B" w:rsidRDefault="0037025C">
            <w:pPr>
              <w:pStyle w:val="a7"/>
              <w:spacing w:after="300" w:line="103" w:lineRule="exact"/>
              <w:ind w:firstLine="0"/>
              <w:jc w:val="center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831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93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8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Международная налоговая конкуренция и её воздействие на национальные налоговые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</w:t>
            </w:r>
            <w:r>
              <w:rPr>
                <w:rStyle w:val="a6"/>
              </w:rPr>
              <w:t xml:space="preserve">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66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Конвергенция национальных налоговых систем и налоговая координация в странах Европейского Союза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94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Электронная коммерция и перспективы глобальной гармонизации национальных налоговых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ОПК-1 </w:t>
            </w:r>
            <w:r>
              <w:rPr>
                <w:rStyle w:val="a6"/>
              </w:rPr>
              <w:t>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36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</w:tbl>
    <w:p w:rsidR="004D5B8B" w:rsidRDefault="0037025C">
      <w:pPr>
        <w:pStyle w:val="a5"/>
        <w:ind w:left="100"/>
      </w:pPr>
      <w:r>
        <w:rPr>
          <w:rStyle w:val="a4"/>
        </w:rPr>
        <w:t>О – опрос, Т-тестирование</w:t>
      </w:r>
    </w:p>
    <w:p w:rsidR="004D5B8B" w:rsidRDefault="004D5B8B">
      <w:pPr>
        <w:spacing w:after="239" w:line="1" w:lineRule="exact"/>
      </w:pPr>
    </w:p>
    <w:p w:rsidR="004D5B8B" w:rsidRDefault="0037025C">
      <w:pPr>
        <w:pStyle w:val="a5"/>
        <w:ind w:left="987"/>
      </w:pPr>
      <w:r>
        <w:rPr>
          <w:rStyle w:val="a4"/>
          <w:i/>
          <w:iCs/>
        </w:rPr>
        <w:t>Очно-заочная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587"/>
        <w:gridCol w:w="519"/>
        <w:gridCol w:w="2699"/>
        <w:gridCol w:w="843"/>
        <w:gridCol w:w="569"/>
        <w:gridCol w:w="562"/>
        <w:gridCol w:w="569"/>
        <w:gridCol w:w="856"/>
        <w:gridCol w:w="712"/>
        <w:gridCol w:w="706"/>
        <w:gridCol w:w="100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400" w:line="117" w:lineRule="exact"/>
              <w:ind w:left="300" w:firstLine="0"/>
            </w:pPr>
            <w:r>
              <w:rPr>
                <w:rStyle w:val="a6"/>
                <w:b/>
                <w:bCs/>
              </w:rPr>
              <w:t xml:space="preserve">св а и </w:t>
            </w:r>
            <w:proofErr w:type="gramStart"/>
            <w:r>
              <w:rPr>
                <w:rStyle w:val="a6"/>
                <w:b/>
                <w:bCs/>
              </w:rPr>
              <w:t>и</w:t>
            </w:r>
            <w:proofErr w:type="gramEnd"/>
            <w:r>
              <w:rPr>
                <w:rStyle w:val="a6"/>
                <w:b/>
                <w:bCs/>
              </w:rPr>
              <w:t xml:space="preserve"> ф</w:t>
            </w:r>
          </w:p>
          <w:p w:rsidR="004D5B8B" w:rsidRDefault="0037025C">
            <w:pPr>
              <w:pStyle w:val="a7"/>
              <w:spacing w:line="117" w:lineRule="exact"/>
              <w:ind w:firstLine="220"/>
              <w:jc w:val="both"/>
            </w:pPr>
            <w:r>
              <w:rPr>
                <w:rStyle w:val="a6"/>
                <w:b/>
                <w:bCs/>
              </w:rPr>
              <w:t>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spacing w:after="80" w:line="109" w:lineRule="exact"/>
              <w:ind w:left="260" w:firstLine="0"/>
            </w:pPr>
            <w:proofErr w:type="gramStart"/>
            <w:r>
              <w:rPr>
                <w:rStyle w:val="a6"/>
                <w:b/>
                <w:bCs/>
              </w:rPr>
              <w:t>св</w:t>
            </w:r>
            <w:proofErr w:type="gramEnd"/>
          </w:p>
          <w:p w:rsidR="004D5B8B" w:rsidRDefault="0037025C">
            <w:pPr>
              <w:pStyle w:val="a7"/>
              <w:spacing w:line="109" w:lineRule="exact"/>
              <w:ind w:left="260" w:firstLine="0"/>
            </w:pPr>
            <w:r>
              <w:rPr>
                <w:rStyle w:val="a6"/>
                <w:b/>
                <w:bCs/>
              </w:rPr>
              <w:t xml:space="preserve">ф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м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80" w:line="360" w:lineRule="auto"/>
              <w:ind w:left="140" w:firstLine="40"/>
            </w:pPr>
            <w:r>
              <w:rPr>
                <w:rStyle w:val="a6"/>
                <w:b/>
                <w:bCs/>
              </w:rPr>
              <w:t>ф а</w:t>
            </w:r>
          </w:p>
          <w:p w:rsidR="004D5B8B" w:rsidRDefault="0037025C">
            <w:pPr>
              <w:pStyle w:val="a7"/>
              <w:spacing w:line="336" w:lineRule="auto"/>
              <w:ind w:firstLine="140"/>
            </w:pPr>
            <w:r>
              <w:rPr>
                <w:rStyle w:val="a6"/>
                <w:b/>
                <w:bCs/>
              </w:rPr>
              <w:t>Н ч</w:t>
            </w:r>
          </w:p>
          <w:p w:rsidR="004D5B8B" w:rsidRDefault="0037025C">
            <w:pPr>
              <w:pStyle w:val="a7"/>
              <w:spacing w:line="336" w:lineRule="auto"/>
              <w:ind w:left="140" w:firstLine="40"/>
            </w:pPr>
            <w:proofErr w:type="gramStart"/>
            <w:r>
              <w:rPr>
                <w:rStyle w:val="a6"/>
                <w:b/>
                <w:bCs/>
              </w:rPr>
              <w:t>Ц</w:t>
            </w:r>
            <w:proofErr w:type="gramEnd"/>
            <w:r>
              <w:rPr>
                <w:rStyle w:val="a6"/>
                <w:b/>
                <w:bCs/>
              </w:rPr>
              <w:t xml:space="preserve"> е 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spacing w:after="80"/>
              <w:ind w:firstLine="500"/>
            </w:pPr>
            <w:r>
              <w:rPr>
                <w:rStyle w:val="a6"/>
                <w:b/>
                <w:bCs/>
              </w:rPr>
              <w:t>&amp;</w:t>
            </w:r>
          </w:p>
          <w:p w:rsidR="004D5B8B" w:rsidRDefault="0037025C">
            <w:pPr>
              <w:pStyle w:val="a7"/>
              <w:spacing w:after="380"/>
              <w:ind w:firstLine="500"/>
            </w:pPr>
            <w:r>
              <w:rPr>
                <w:rStyle w:val="a6"/>
                <w:b/>
                <w:bCs/>
              </w:rPr>
              <w:t>н</w:t>
            </w:r>
          </w:p>
          <w:p w:rsidR="004D5B8B" w:rsidRDefault="0037025C">
            <w:pPr>
              <w:pStyle w:val="a7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  <w:p w:rsidR="004D5B8B" w:rsidRDefault="0037025C">
            <w:pPr>
              <w:pStyle w:val="a7"/>
              <w:spacing w:after="220" w:line="180" w:lineRule="auto"/>
              <w:ind w:firstLine="500"/>
            </w:pPr>
            <w:r>
              <w:rPr>
                <w:rStyle w:val="a6"/>
                <w:b/>
                <w:bCs/>
                <w:lang w:val="en-US" w:eastAsia="en-US"/>
              </w:rPr>
              <w:t>EI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831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</w:t>
            </w:r>
            <w:r>
              <w:rPr>
                <w:rStyle w:val="a6"/>
                <w:b/>
                <w:bCs/>
              </w:rPr>
              <w:t xml:space="preserve">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93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937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Налоги и налогообложение: предмет, задачи и структура курса Характеристика налоговых систем ведущих стран мира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</w:t>
            </w:r>
          </w:p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887" w:type="dxa"/>
            <w:vMerge/>
            <w:shd w:val="clear" w:color="auto" w:fill="auto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Особенности эволюции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240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1B6"/>
                <w:sz w:val="15"/>
                <w:szCs w:val="15"/>
              </w:rPr>
              <w:t>Конту</w:t>
            </w:r>
          </w:p>
          <w:p w:rsidR="004D5B8B" w:rsidRDefault="0037025C">
            <w:pPr>
              <w:pStyle w:val="a7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Докумен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  <w:p w:rsidR="004D5B8B" w:rsidRDefault="0037025C">
            <w:pPr>
              <w:pStyle w:val="a7"/>
              <w:ind w:firstLine="0"/>
              <w:jc w:val="center"/>
            </w:pPr>
            <w:proofErr w:type="gramStart"/>
            <w:r>
              <w:rPr>
                <w:rStyle w:val="a6"/>
                <w:color w:val="0051B6"/>
              </w:rPr>
              <w:t>р</w:t>
            </w:r>
            <w:proofErr w:type="gramEnd"/>
            <w:r>
              <w:rPr>
                <w:rStyle w:val="a6"/>
                <w:color w:val="0051B6"/>
              </w:rPr>
              <w:t xml:space="preserve"> Крк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after="80"/>
              <w:ind w:firstLine="180"/>
            </w:pPr>
            <w:r>
              <w:rPr>
                <w:rStyle w:val="a6"/>
              </w:rPr>
              <w:t>2</w:t>
            </w:r>
          </w:p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1B6"/>
                <w:sz w:val="15"/>
                <w:szCs w:val="15"/>
              </w:rPr>
              <w:t>1ПТО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национальных</w:t>
            </w:r>
          </w:p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 xml:space="preserve">налоговых систем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владеле </w:t>
            </w:r>
            <w:proofErr w:type="gramStart"/>
            <w:r>
              <w:rPr>
                <w:rStyle w:val="a6"/>
              </w:rPr>
              <w:t>условиях</w:t>
            </w:r>
            <w:proofErr w:type="gramEnd"/>
            <w:r>
              <w:rPr>
                <w:rStyle w:val="a6"/>
              </w:rPr>
              <w:t xml:space="preserve"> глобализации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line="214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rStyle w:val="a6"/>
              </w:rPr>
              <w:t xml:space="preserve">18 </w:t>
            </w: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perscript"/>
              </w:rPr>
              <w:t>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line="221" w:lineRule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1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 Терент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line="262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"ММА" ий Ливи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after="200"/>
              <w:ind w:left="-20" w:firstLine="0"/>
              <w:jc w:val="center"/>
            </w:pPr>
            <w:r>
              <w:rPr>
                <w:rStyle w:val="a6"/>
              </w:rPr>
              <w:t>1</w:t>
            </w:r>
          </w:p>
          <w:p w:rsidR="004D5B8B" w:rsidRDefault="0037025C">
            <w:pPr>
              <w:pStyle w:val="a7"/>
              <w:ind w:left="-20"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у Миха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йлович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260"/>
            </w:pPr>
            <w:r>
              <w:rPr>
                <w:rStyle w:val="a6"/>
              </w:rPr>
              <w:t>Т</w:t>
            </w:r>
          </w:p>
          <w:p w:rsidR="004D5B8B" w:rsidRDefault="0037025C">
            <w:pPr>
              <w:pStyle w:val="a7"/>
              <w:ind w:firstLine="260"/>
            </w:pP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</w:t>
            </w:r>
          </w:p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8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D5B8B" w:rsidRDefault="004D5B8B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 подпи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сан ква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tabs>
                <w:tab w:val="left" w:pos="1984"/>
              </w:tabs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лифицированной</w:t>
            </w:r>
            <w:r>
              <w:rPr>
                <w:rStyle w:val="a6"/>
                <w:sz w:val="20"/>
                <w:szCs w:val="20"/>
                <w:vertAlign w:val="superscript"/>
              </w:rPr>
              <w:t>дное</w:t>
            </w:r>
            <w:r>
              <w:rPr>
                <w:rStyle w:val="a6"/>
                <w:sz w:val="20"/>
                <w:szCs w:val="20"/>
              </w:rPr>
              <w:tab/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серийны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 номер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8E3BF3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226E05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left="-20"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F4E8E41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5AEE5AB64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241A0DE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right="260" w:firstLine="0"/>
              <w:jc w:val="right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84149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10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tabs>
                <w:tab w:val="left" w:pos="4042"/>
                <w:tab w:val="left" w:pos="5541"/>
              </w:tabs>
              <w:ind w:firstLine="20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perscript"/>
              </w:rPr>
              <w:t>электронной подписью 05.12.2024</w:t>
            </w: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</w:rPr>
              <w:tab/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срок действия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12.12.2023 - 12.03.2025</w:t>
            </w:r>
          </w:p>
        </w:tc>
      </w:tr>
    </w:tbl>
    <w:p w:rsidR="004D5B8B" w:rsidRDefault="003702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line="127" w:lineRule="auto"/>
              <w:ind w:left="240" w:firstLine="60"/>
            </w:pPr>
            <w:proofErr w:type="gramStart"/>
            <w:r>
              <w:rPr>
                <w:rStyle w:val="a6"/>
                <w:b/>
                <w:bCs/>
              </w:rPr>
              <w:lastRenderedPageBreak/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&amp; Н о ф </w:t>
            </w:r>
            <w:r>
              <w:rPr>
                <w:rStyle w:val="a6"/>
                <w:b/>
                <w:bCs/>
                <w:lang w:val="en-US" w:eastAsia="en-US"/>
              </w:rPr>
              <w:t xml:space="preserve">S </w:t>
            </w:r>
            <w:r>
              <w:rPr>
                <w:rStyle w:val="a6"/>
                <w:b/>
                <w:bCs/>
              </w:rPr>
              <w:t>ф о 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line="120" w:lineRule="exact"/>
              <w:ind w:left="260" w:firstLine="0"/>
              <w:jc w:val="both"/>
            </w:pPr>
            <w:proofErr w:type="gramStart"/>
            <w:r>
              <w:rPr>
                <w:rStyle w:val="a6"/>
                <w:b/>
                <w:bCs/>
              </w:rPr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Ч </w:t>
            </w:r>
            <w:r>
              <w:rPr>
                <w:rStyle w:val="a6"/>
                <w:rFonts w:ascii="Arial" w:eastAsia="Arial" w:hAnsi="Arial" w:cs="Arial"/>
                <w:smallCaps/>
                <w:sz w:val="15"/>
                <w:szCs w:val="15"/>
              </w:rPr>
              <w:t xml:space="preserve">ф </w:t>
            </w:r>
            <w:r>
              <w:rPr>
                <w:rStyle w:val="a6"/>
                <w:b/>
                <w:bCs/>
              </w:rPr>
              <w:t>Ч со св 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37025C">
            <w:pPr>
              <w:pStyle w:val="a7"/>
              <w:spacing w:after="200" w:line="182" w:lineRule="auto"/>
              <w:ind w:left="140" w:firstLine="60"/>
            </w:pPr>
            <w:r>
              <w:rPr>
                <w:rStyle w:val="a6"/>
                <w:b/>
                <w:bCs/>
              </w:rPr>
              <w:t xml:space="preserve">ф </w:t>
            </w:r>
            <w:proofErr w:type="gramStart"/>
            <w:r>
              <w:rPr>
                <w:rStyle w:val="a6"/>
                <w:b/>
                <w:bCs/>
              </w:rPr>
              <w:t>ф</w:t>
            </w:r>
            <w:proofErr w:type="gramEnd"/>
            <w:r>
              <w:rPr>
                <w:rStyle w:val="a6"/>
                <w:b/>
                <w:bCs/>
              </w:rPr>
              <w:t xml:space="preserve"> а</w:t>
            </w:r>
          </w:p>
          <w:p w:rsidR="004D5B8B" w:rsidRDefault="0037025C">
            <w:pPr>
              <w:pStyle w:val="a7"/>
              <w:spacing w:after="200" w:line="132" w:lineRule="auto"/>
              <w:ind w:left="140" w:firstLine="60"/>
              <w:jc w:val="both"/>
            </w:pPr>
            <w:r>
              <w:rPr>
                <w:rStyle w:val="a6"/>
                <w:b/>
                <w:bCs/>
              </w:rPr>
              <w:t xml:space="preserve">£ к 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* 2 § н</w:t>
            </w:r>
          </w:p>
          <w:p w:rsidR="004D5B8B" w:rsidRDefault="0037025C">
            <w:pPr>
              <w:pStyle w:val="a7"/>
              <w:spacing w:after="200" w:line="156" w:lineRule="auto"/>
              <w:ind w:firstLine="0"/>
              <w:jc w:val="right"/>
            </w:pPr>
            <w:r>
              <w:rPr>
                <w:rStyle w:val="a6"/>
                <w:b/>
                <w:bCs/>
              </w:rPr>
              <w:t>© 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37025C">
            <w:pPr>
              <w:pStyle w:val="a7"/>
              <w:spacing w:after="380"/>
              <w:ind w:firstLine="500"/>
            </w:pPr>
            <w:r>
              <w:rPr>
                <w:rStyle w:val="a6"/>
                <w:b/>
                <w:bCs/>
              </w:rPr>
              <w:t>н</w:t>
            </w:r>
          </w:p>
          <w:p w:rsidR="004D5B8B" w:rsidRDefault="0037025C">
            <w:pPr>
              <w:pStyle w:val="a7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831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</w:t>
            </w:r>
            <w:r>
              <w:rPr>
                <w:rStyle w:val="a6"/>
                <w:b/>
                <w:bCs/>
              </w:rPr>
              <w:t>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93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5B8B" w:rsidRDefault="004D5B8B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4D5B8B" w:rsidRDefault="004D5B8B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5B8B" w:rsidRDefault="004D5B8B"/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налоговое право: принципы и категории международного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220"/>
            </w:pPr>
            <w:r>
              <w:rPr>
                <w:rStyle w:val="a6"/>
              </w:rPr>
              <w:t>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1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Налогообложение по принципу резидентства у источника образования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8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 xml:space="preserve">Предотвращение </w:t>
            </w:r>
            <w:r>
              <w:rPr>
                <w:rStyle w:val="a6"/>
              </w:rPr>
              <w:t>налоговых правонарушений и дискриминации налогоплательщиков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9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Международная налоговая конкуренция и её воздействие на национальные налоговые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66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 xml:space="preserve">Конвергенция национальных налоговых </w:t>
            </w:r>
            <w:r>
              <w:rPr>
                <w:rStyle w:val="a6"/>
              </w:rPr>
              <w:t>систем и налоговая координация в странах Европейского Союза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93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240"/>
            </w:pPr>
            <w:r>
              <w:rPr>
                <w:rStyle w:val="a6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Электронная коммерция и перспективы глобальной гармонизации национальных налоговых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180"/>
            </w:pPr>
            <w:r>
              <w:rPr>
                <w:rStyle w:val="a6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left="260" w:firstLine="0"/>
            </w:pPr>
            <w:r>
              <w:rPr>
                <w:rStyle w:val="a6"/>
              </w:rPr>
              <w:t xml:space="preserve">О Т </w:t>
            </w:r>
            <w:proofErr w:type="gramStart"/>
            <w:r>
              <w:rPr>
                <w:rStyle w:val="a6"/>
              </w:rPr>
              <w:t>Р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ОПК-1 ПК-6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300"/>
            </w:pPr>
            <w:r>
              <w:rPr>
                <w:rStyle w:val="a6"/>
              </w:rPr>
              <w:t>36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B8B" w:rsidRDefault="004D5B8B">
            <w:pPr>
              <w:rPr>
                <w:sz w:val="10"/>
                <w:szCs w:val="10"/>
              </w:rPr>
            </w:pPr>
          </w:p>
        </w:tc>
      </w:tr>
    </w:tbl>
    <w:p w:rsidR="004D5B8B" w:rsidRDefault="004D5B8B">
      <w:pPr>
        <w:spacing w:after="259" w:line="1" w:lineRule="exact"/>
      </w:pPr>
    </w:p>
    <w:p w:rsidR="004D5B8B" w:rsidRDefault="0037025C">
      <w:pPr>
        <w:pStyle w:val="a5"/>
        <w:jc w:val="right"/>
      </w:pPr>
      <w:r>
        <w:rPr>
          <w:rStyle w:val="a4"/>
          <w:b/>
          <w:bCs/>
        </w:rPr>
        <w:t>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3"/>
        <w:gridCol w:w="6535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тем дисциплины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D5B8B" w:rsidRDefault="0037025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left="180" w:firstLine="800"/>
            </w:pPr>
            <w:r>
              <w:rPr>
                <w:rStyle w:val="a6"/>
              </w:rPr>
              <w:t>Налоги и</w:t>
            </w:r>
          </w:p>
          <w:p w:rsidR="004D5B8B" w:rsidRDefault="0037025C">
            <w:pPr>
              <w:pStyle w:val="a7"/>
              <w:ind w:left="180" w:firstLine="800"/>
            </w:pPr>
            <w:r>
              <w:rPr>
                <w:rStyle w:val="a6"/>
              </w:rPr>
              <w:t>налогообложение: предмет,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tabs>
                <w:tab w:val="left" w:pos="1068"/>
                <w:tab w:val="left" w:pos="1515"/>
                <w:tab w:val="left" w:pos="3714"/>
                <w:tab w:val="left" w:pos="5007"/>
              </w:tabs>
              <w:ind w:firstLine="0"/>
              <w:jc w:val="both"/>
            </w:pPr>
            <w:r>
              <w:rPr>
                <w:rStyle w:val="a6"/>
              </w:rPr>
              <w:t>Налоги</w:t>
            </w:r>
            <w:r>
              <w:rPr>
                <w:rStyle w:val="a6"/>
              </w:rPr>
              <w:tab/>
              <w:t>и</w:t>
            </w:r>
            <w:r>
              <w:rPr>
                <w:rStyle w:val="a6"/>
              </w:rPr>
              <w:tab/>
              <w:t>налогообложение:</w:t>
            </w:r>
            <w:r>
              <w:rPr>
                <w:rStyle w:val="a6"/>
              </w:rPr>
              <w:tab/>
              <w:t>проблема</w:t>
            </w:r>
            <w:r>
              <w:rPr>
                <w:rStyle w:val="a6"/>
              </w:rPr>
              <w:tab/>
              <w:t>определения</w:t>
            </w:r>
          </w:p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предмета. Цель, задачи и структура курса «Налоги и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006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spacing w:after="40"/>
              <w:ind w:left="180" w:firstLine="800"/>
            </w:pPr>
            <w:r>
              <w:rPr>
                <w:rStyle w:val="a6"/>
              </w:rPr>
              <w:t xml:space="preserve">задачи и структура курса </w:t>
            </w:r>
            <w:r>
              <w:rPr>
                <w:rStyle w:val="a6"/>
                <w:color w:val="0051B6"/>
              </w:rPr>
              <w:t>Контур</w:t>
            </w:r>
            <w:r>
              <w:rPr>
                <w:rStyle w:val="a6"/>
              </w:rPr>
              <w:t xml:space="preserve">Характеристика </w:t>
            </w:r>
            <w:proofErr w:type="gramStart"/>
            <w:r>
              <w:rPr>
                <w:rStyle w:val="a6"/>
              </w:rPr>
              <w:t>налоговых</w:t>
            </w:r>
            <w:proofErr w:type="gramEnd"/>
          </w:p>
          <w:p w:rsidR="004D5B8B" w:rsidRDefault="0037025C">
            <w:pPr>
              <w:pStyle w:val="a7"/>
              <w:spacing w:line="192" w:lineRule="auto"/>
              <w:ind w:left="180" w:firstLine="800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систем ведущих стран мира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Документ подписан 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квалифицированной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spacing w:line="252" w:lineRule="auto"/>
              <w:ind w:firstLine="0"/>
              <w:jc w:val="both"/>
            </w:pPr>
            <w:r>
              <w:rPr>
                <w:rStyle w:val="a6"/>
              </w:rPr>
              <w:t xml:space="preserve">налогообложение». Особенности функционирования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владелец </w:t>
            </w:r>
            <w:r>
              <w:rPr>
                <w:rStyle w:val="a6"/>
              </w:rPr>
              <w:t>альных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 "ММА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</w:t>
            </w:r>
            <w:r>
              <w:rPr>
                <w:rStyle w:val="a6"/>
              </w:rPr>
              <w:t>ы</w:t>
            </w:r>
            <w:proofErr w:type="gramEnd"/>
            <w:r>
              <w:rPr>
                <w:rStyle w:val="a6"/>
              </w:rPr>
              <w:t xml:space="preserve">х систем. </w:t>
            </w:r>
            <w:proofErr w:type="gramStart"/>
            <w:r>
              <w:rPr>
                <w:rStyle w:val="a6"/>
              </w:rPr>
              <w:t>Налоговые системы англосаксонск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</w:t>
            </w:r>
            <w:r>
              <w:rPr>
                <w:rStyle w:val="a6"/>
              </w:rPr>
              <w:t>р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Ливиу Михайлович </w:t>
            </w:r>
            <w:r>
              <w:rPr>
                <w:rStyle w:val="a6"/>
              </w:rPr>
              <w:t xml:space="preserve">е системы социальных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серийный ном ер</w:t>
            </w:r>
            <w:r>
              <w:rPr>
                <w:rStyle w:val="a6"/>
              </w:rPr>
              <w:t>оз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8E3BF32 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26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05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4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 xml:space="preserve">415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AEE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AB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64241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0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DE</w:t>
            </w:r>
            <w:r w:rsidRPr="00513AE0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 xml:space="preserve">84149 </w:t>
            </w:r>
            <w:r>
              <w:rPr>
                <w:rStyle w:val="a6"/>
              </w:rPr>
              <w:t>и.</w:t>
            </w:r>
            <w:proofErr w:type="gramEnd"/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18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электронной подписью 05.12.2024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tabs>
                <w:tab w:val="left" w:pos="1496"/>
              </w:tabs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срок действия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12.12.2023 - 12.03.2025</w:t>
            </w:r>
          </w:p>
        </w:tc>
      </w:tr>
    </w:tbl>
    <w:p w:rsidR="004D5B8B" w:rsidRDefault="004D5B8B">
      <w:pPr>
        <w:sectPr w:rsidR="004D5B8B">
          <w:footerReference w:type="even" r:id="rId19"/>
          <w:footerReference w:type="default" r:id="rId20"/>
          <w:pgSz w:w="11900" w:h="16840"/>
          <w:pgMar w:top="1128" w:right="692" w:bottom="491" w:left="701" w:header="700" w:footer="6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2"/>
        <w:gridCol w:w="6535"/>
      </w:tblGrid>
      <w:tr w:rsidR="004D5B8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lastRenderedPageBreak/>
              <w:t>Особенности эволюции национальных налоговых систем в условиях глобализации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Специфика налогообложения в </w:t>
            </w:r>
            <w:r>
              <w:rPr>
                <w:rStyle w:val="a6"/>
              </w:rPr>
              <w:t>глобализирующейся мировой экономике. Конвергенция национальных налоговых систем. Дифференцированный подход к развитию национальных налоговых систем в глобализирующемся мире.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Международное налоговое право: принципы и категории международного налогообложени</w:t>
            </w:r>
            <w:r>
              <w:rPr>
                <w:rStyle w:val="a6"/>
              </w:rPr>
              <w:t>я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Международное налоговое право: предмет, метод, особенности и источники. Основные категории и принципы международного налогообложения. Особенности взимания Н</w:t>
            </w:r>
            <w:proofErr w:type="gramStart"/>
            <w:r>
              <w:rPr>
                <w:rStyle w:val="a6"/>
              </w:rPr>
              <w:t>ДС в сф</w:t>
            </w:r>
            <w:proofErr w:type="gramEnd"/>
            <w:r>
              <w:rPr>
                <w:rStyle w:val="a6"/>
              </w:rPr>
              <w:t>ере внешнеэкономической деятельности.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106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Налогообложение по принципу резидентства у источника</w:t>
            </w:r>
            <w:r>
              <w:rPr>
                <w:rStyle w:val="a6"/>
              </w:rPr>
              <w:t xml:space="preserve"> образования доходов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Принцип резидентства в международном налоговом праве. Налогообложение у источника образования доходов. Принципы резидентства и налогообложения у источника образования доходов: теоретический анализ.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99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 xml:space="preserve">Предотвращение налоговых </w:t>
            </w:r>
            <w:r>
              <w:rPr>
                <w:rStyle w:val="a6"/>
              </w:rPr>
              <w:t>правонарушений и дискриминации налогоплательщиков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tabs>
                <w:tab w:val="left" w:pos="2580"/>
                <w:tab w:val="left" w:pos="4504"/>
              </w:tabs>
              <w:ind w:firstLine="0"/>
              <w:jc w:val="both"/>
            </w:pPr>
            <w:r>
              <w:rPr>
                <w:rStyle w:val="a6"/>
              </w:rPr>
              <w:t>Предотвращение</w:t>
            </w:r>
            <w:r>
              <w:rPr>
                <w:rStyle w:val="a6"/>
              </w:rPr>
              <w:tab/>
              <w:t>налоговых</w:t>
            </w:r>
            <w:r>
              <w:rPr>
                <w:rStyle w:val="a6"/>
              </w:rPr>
              <w:tab/>
              <w:t>правонарушений.</w:t>
            </w:r>
          </w:p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Недискриминация налогоплательщиков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Международная налоговая конкуренция и её воздействие на национальные налоговые системы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Причины возникновения, сущность и формы </w:t>
            </w:r>
            <w:r>
              <w:rPr>
                <w:rStyle w:val="a6"/>
              </w:rPr>
              <w:t>международной налоговой конкуренции. Ограниченность международной налоговой конкуренции.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937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Конвергенция национальных налоговых систем и налоговая координация в странах Европейского Союза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Налоговая конкуренция и налоговая координация в региональных </w:t>
            </w:r>
            <w:r>
              <w:rPr>
                <w:rStyle w:val="a6"/>
              </w:rPr>
              <w:t>экономических группировках. Эволюция налоговых систем стран Европейского Союза. Налоговая координация в Европейском Союзе: современные задачи и способы их реализации. Влияние расширения Европейского Союза на конвергенцию национальных налоговых систем стран</w:t>
            </w:r>
            <w:r>
              <w:rPr>
                <w:rStyle w:val="a6"/>
              </w:rPr>
              <w:t>-членов.</w:t>
            </w:r>
          </w:p>
        </w:tc>
      </w:tr>
      <w:tr w:rsidR="004D5B8B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B8B" w:rsidRDefault="0037025C">
            <w:pPr>
              <w:pStyle w:val="a7"/>
              <w:ind w:firstLine="0"/>
            </w:pPr>
            <w:r>
              <w:rPr>
                <w:rStyle w:val="a6"/>
              </w:rPr>
              <w:t>Электронная коммерция и перспективы глобальной гармонизации национальных налоговых систем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8B" w:rsidRDefault="0037025C">
            <w:pPr>
              <w:pStyle w:val="a7"/>
              <w:ind w:firstLine="0"/>
              <w:jc w:val="both"/>
            </w:pPr>
            <w:r>
              <w:rPr>
                <w:rStyle w:val="a6"/>
              </w:rPr>
              <w:t>Особенности налогообложения операций электронной коммерции. Международная координация налогообложения электронных операций.</w:t>
            </w:r>
          </w:p>
        </w:tc>
      </w:tr>
    </w:tbl>
    <w:p w:rsidR="004D5B8B" w:rsidRDefault="004D5B8B">
      <w:pPr>
        <w:spacing w:after="259" w:line="1" w:lineRule="exact"/>
      </w:pPr>
    </w:p>
    <w:p w:rsidR="004D5B8B" w:rsidRDefault="0037025C">
      <w:pPr>
        <w:pStyle w:val="1"/>
        <w:numPr>
          <w:ilvl w:val="0"/>
          <w:numId w:val="2"/>
        </w:numPr>
        <w:tabs>
          <w:tab w:val="left" w:pos="2233"/>
        </w:tabs>
        <w:ind w:left="1580" w:firstLine="240"/>
      </w:pPr>
      <w:r>
        <w:rPr>
          <w:rStyle w:val="a3"/>
          <w:b/>
          <w:bCs/>
        </w:rPr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4D5B8B" w:rsidRDefault="0037025C">
      <w:pPr>
        <w:pStyle w:val="1"/>
        <w:ind w:left="680" w:firstLine="720"/>
        <w:jc w:val="both"/>
      </w:pPr>
      <w:proofErr w:type="gramStart"/>
      <w:r>
        <w:rPr>
          <w:rStyle w:val="a3"/>
        </w:rPr>
        <w:t>Обучение по дисциплине</w:t>
      </w:r>
      <w:proofErr w:type="gramEnd"/>
      <w:r>
        <w:rPr>
          <w:rStyle w:val="a3"/>
        </w:rPr>
        <w:t xml:space="preserve"> «Налоги и налогообложение » предполагает изучение курса на аудиторных занятиях и в ходе самостоятельной работы. Аудиторные занятия п</w:t>
      </w:r>
      <w:r>
        <w:rPr>
          <w:rStyle w:val="a3"/>
        </w:rPr>
        <w:t>роходят в форме лекций и семинаров. Самостоятельная работа включает разнообразный комплекс видом и форм работы обучающихся.</w:t>
      </w:r>
    </w:p>
    <w:p w:rsidR="004D5B8B" w:rsidRDefault="0037025C">
      <w:pPr>
        <w:pStyle w:val="1"/>
        <w:ind w:left="680" w:firstLine="720"/>
        <w:jc w:val="both"/>
      </w:pPr>
      <w:r>
        <w:rPr>
          <w:rStyle w:val="a3"/>
        </w:rPr>
        <w:t>Для успешного освоения содержания дисциплины и достижения поставленных целей необходимо познакомиться со следующими документами: вып</w:t>
      </w:r>
      <w:r>
        <w:rPr>
          <w:rStyle w:val="a3"/>
        </w:rPr>
        <w:t xml:space="preserve">иской из Учебного плана по данной дисциплине, основными положениями рабочей программы дисциплины, календарно-тематическим планом дисциплины. Данный материал может представить преподаватель на вводной лекции или самостоятельно обучающийся использует данные </w:t>
      </w:r>
      <w:r>
        <w:rPr>
          <w:rStyle w:val="a3"/>
        </w:rPr>
        <w:t>локальной информационно-библиотечной системы Академии.</w:t>
      </w:r>
    </w:p>
    <w:p w:rsidR="004D5B8B" w:rsidRDefault="0037025C">
      <w:pPr>
        <w:pStyle w:val="1"/>
        <w:ind w:left="1400" w:firstLine="0"/>
        <w:jc w:val="both"/>
      </w:pPr>
      <w:r>
        <w:rPr>
          <w:rStyle w:val="a3"/>
        </w:rPr>
        <w:t>Следует обратить внимание на список основной и дополнительной литературы,</w:t>
      </w:r>
    </w:p>
    <w:p w:rsidR="004D5B8B" w:rsidRDefault="0037025C">
      <w:pPr>
        <w:pStyle w:val="1"/>
        <w:spacing w:after="120"/>
        <w:ind w:firstLine="680"/>
        <w:jc w:val="both"/>
        <w:sectPr w:rsidR="004D5B8B">
          <w:footerReference w:type="even" r:id="rId21"/>
          <w:footerReference w:type="default" r:id="rId22"/>
          <w:pgSz w:w="11900" w:h="16840"/>
          <w:pgMar w:top="1131" w:right="692" w:bottom="1303" w:left="1001" w:header="0" w:footer="3" w:gutter="0"/>
          <w:cols w:space="720"/>
          <w:noEndnote/>
          <w:docGrid w:linePitch="360"/>
        </w:sectPr>
      </w:pPr>
      <w:r>
        <w:rPr>
          <w:rStyle w:val="a3"/>
        </w:rPr>
        <w:t xml:space="preserve">которая имеется в локальной информационно-библиотечной системе Академии, на предлагаемые преподавател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владелец</w:t>
      </w:r>
      <w:r>
        <w:rPr>
          <w:rStyle w:val="a3"/>
        </w:rPr>
        <w:t xml:space="preserve">урсы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ОЧУ ВО "ММА" </w:t>
      </w:r>
      <w:r>
        <w:rPr>
          <w:rStyle w:val="a3"/>
        </w:rPr>
        <w:t xml:space="preserve">онно-телекоммуникационной сети </w:t>
      </w:r>
      <w:r>
        <w:rPr>
          <w:rStyle w:val="a3"/>
          <w:color w:val="0051B6"/>
        </w:rPr>
        <w:t>конту</w:t>
      </w:r>
      <w:proofErr w:type="gramStart"/>
      <w:r>
        <w:rPr>
          <w:rStyle w:val="a3"/>
          <w:color w:val="0051B6"/>
        </w:rPr>
        <w:t>р</w:t>
      </w:r>
      <w:r>
        <w:rPr>
          <w:rStyle w:val="a3"/>
        </w:rPr>
        <w:t>«</w:t>
      </w:r>
      <w:proofErr w:type="gramEnd"/>
      <w:r>
        <w:rPr>
          <w:rStyle w:val="a3"/>
        </w:rPr>
        <w:t>Интернет». Эта информация необходима дл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Те рентийЛивиу Михайлович</w:t>
      </w:r>
      <w:r>
        <w:rPr>
          <w:rStyle w:val="a3"/>
        </w:rPr>
        <w:t xml:space="preserve">боты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.</w:t>
      </w:r>
    </w:p>
    <w:p w:rsidR="004D5B8B" w:rsidRDefault="0037025C">
      <w:pPr>
        <w:pStyle w:val="24"/>
        <w:keepNext/>
        <w:keepLines/>
        <w:numPr>
          <w:ilvl w:val="1"/>
          <w:numId w:val="2"/>
        </w:numPr>
        <w:tabs>
          <w:tab w:val="left" w:pos="2037"/>
        </w:tabs>
        <w:jc w:val="both"/>
      </w:pPr>
      <w:bookmarkStart w:id="2" w:name="bookmark4"/>
      <w:r>
        <w:rPr>
          <w:rStyle w:val="23"/>
          <w:b/>
          <w:bCs/>
        </w:rPr>
        <w:lastRenderedPageBreak/>
        <w:t>Подготовка к лекции</w:t>
      </w:r>
      <w:bookmarkEnd w:id="2"/>
    </w:p>
    <w:p w:rsidR="004D5B8B" w:rsidRDefault="0037025C">
      <w:pPr>
        <w:pStyle w:val="1"/>
        <w:ind w:left="820" w:firstLine="720"/>
      </w:pPr>
      <w:r>
        <w:rPr>
          <w:rStyle w:val="a3"/>
        </w:rPr>
        <w:t>С целью обеспечения успешного обучения обучающийся должен готовиться к лекции, поскольку она является важнейшей фор</w:t>
      </w:r>
      <w:r>
        <w:rPr>
          <w:rStyle w:val="a3"/>
        </w:rPr>
        <w:t>мой организации учебного процесса, поскольку:</w:t>
      </w:r>
    </w:p>
    <w:p w:rsidR="004D5B8B" w:rsidRDefault="0037025C">
      <w:pPr>
        <w:pStyle w:val="1"/>
        <w:numPr>
          <w:ilvl w:val="0"/>
          <w:numId w:val="3"/>
        </w:numPr>
        <w:tabs>
          <w:tab w:val="left" w:pos="1837"/>
        </w:tabs>
        <w:ind w:left="1540" w:firstLine="0"/>
      </w:pPr>
      <w:r>
        <w:rPr>
          <w:rStyle w:val="a3"/>
        </w:rPr>
        <w:t>знакомит с новым учебным материалом;</w:t>
      </w:r>
    </w:p>
    <w:p w:rsidR="004D5B8B" w:rsidRDefault="0037025C">
      <w:pPr>
        <w:pStyle w:val="1"/>
        <w:numPr>
          <w:ilvl w:val="0"/>
          <w:numId w:val="3"/>
        </w:numPr>
        <w:tabs>
          <w:tab w:val="left" w:pos="1862"/>
        </w:tabs>
        <w:ind w:left="1540" w:firstLine="0"/>
      </w:pPr>
      <w:r>
        <w:rPr>
          <w:rStyle w:val="a3"/>
        </w:rPr>
        <w:t>разъясняет учебные элементы, трудные для понимания;</w:t>
      </w:r>
    </w:p>
    <w:p w:rsidR="004D5B8B" w:rsidRDefault="0037025C">
      <w:pPr>
        <w:pStyle w:val="1"/>
        <w:numPr>
          <w:ilvl w:val="0"/>
          <w:numId w:val="3"/>
        </w:numPr>
        <w:tabs>
          <w:tab w:val="left" w:pos="1856"/>
        </w:tabs>
        <w:ind w:left="1540" w:firstLine="0"/>
      </w:pPr>
      <w:r>
        <w:rPr>
          <w:rStyle w:val="a3"/>
        </w:rPr>
        <w:t>систематизирует учебный материал;</w:t>
      </w:r>
    </w:p>
    <w:p w:rsidR="004D5B8B" w:rsidRDefault="0037025C">
      <w:pPr>
        <w:pStyle w:val="1"/>
        <w:numPr>
          <w:ilvl w:val="0"/>
          <w:numId w:val="3"/>
        </w:numPr>
        <w:tabs>
          <w:tab w:val="left" w:pos="1862"/>
        </w:tabs>
        <w:ind w:left="1540" w:firstLine="0"/>
      </w:pPr>
      <w:r>
        <w:rPr>
          <w:rStyle w:val="a3"/>
        </w:rPr>
        <w:t>ориентирует в учебном процессе.</w:t>
      </w:r>
    </w:p>
    <w:p w:rsidR="004D5B8B" w:rsidRDefault="0037025C">
      <w:pPr>
        <w:pStyle w:val="1"/>
        <w:ind w:left="1540" w:firstLine="0"/>
      </w:pPr>
      <w:r>
        <w:rPr>
          <w:rStyle w:val="a3"/>
        </w:rPr>
        <w:t>С этой целью: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37"/>
        </w:tabs>
        <w:ind w:left="1540" w:firstLine="0"/>
      </w:pPr>
      <w:r>
        <w:rPr>
          <w:rStyle w:val="a3"/>
        </w:rPr>
        <w:t>внимательно прочитайте материал предыдуще</w:t>
      </w:r>
      <w:r>
        <w:rPr>
          <w:rStyle w:val="a3"/>
        </w:rPr>
        <w:t>й лекции;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51"/>
        </w:tabs>
        <w:ind w:left="820" w:firstLine="720"/>
        <w:jc w:val="both"/>
      </w:pPr>
      <w:r>
        <w:rPr>
          <w:rStyle w:val="a3"/>
        </w:rPr>
        <w:t>ознакомьтесь с учебным материалом по учебнику и учебным пособиям с темой прочитанной лекции;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54"/>
        </w:tabs>
        <w:ind w:left="820" w:firstLine="720"/>
        <w:jc w:val="both"/>
      </w:pPr>
      <w:r>
        <w:rPr>
          <w:rStyle w:val="a3"/>
        </w:rPr>
        <w:t>внесите дополнения к полученным ранее знаниям по теме лекции на полях лекционной тетради;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51"/>
        </w:tabs>
        <w:ind w:left="820" w:firstLine="720"/>
        <w:jc w:val="both"/>
      </w:pPr>
      <w:r>
        <w:rPr>
          <w:rStyle w:val="a3"/>
        </w:rPr>
        <w:t xml:space="preserve">запишите возможные вопросы, которые вы зададите лектору на </w:t>
      </w:r>
      <w:r>
        <w:rPr>
          <w:rStyle w:val="a3"/>
        </w:rPr>
        <w:t>лекции по материалу изученной лекции;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56"/>
        </w:tabs>
        <w:ind w:left="1540" w:firstLine="0"/>
      </w:pPr>
      <w:r>
        <w:rPr>
          <w:rStyle w:val="a3"/>
        </w:rPr>
        <w:t>постарайтесь уяснить место изучаемой темы в своей подготовке;</w:t>
      </w:r>
    </w:p>
    <w:p w:rsidR="004D5B8B" w:rsidRDefault="0037025C">
      <w:pPr>
        <w:pStyle w:val="1"/>
        <w:numPr>
          <w:ilvl w:val="0"/>
          <w:numId w:val="4"/>
        </w:numPr>
        <w:tabs>
          <w:tab w:val="left" w:pos="1854"/>
        </w:tabs>
        <w:spacing w:after="260"/>
        <w:ind w:left="820" w:firstLine="720"/>
        <w:jc w:val="both"/>
      </w:pPr>
      <w:r>
        <w:rPr>
          <w:rStyle w:val="a3"/>
        </w:rPr>
        <w:t>узнайте тему предстоящей лекции (по тематическому плану, по информации лектора) и запишите информацию, которой вы владеете по данному вопросу.</w:t>
      </w:r>
    </w:p>
    <w:p w:rsidR="004D5B8B" w:rsidRDefault="0037025C">
      <w:pPr>
        <w:pStyle w:val="24"/>
        <w:keepNext/>
        <w:keepLines/>
        <w:numPr>
          <w:ilvl w:val="1"/>
          <w:numId w:val="2"/>
        </w:numPr>
        <w:tabs>
          <w:tab w:val="left" w:pos="2037"/>
        </w:tabs>
      </w:pPr>
      <w:bookmarkStart w:id="3" w:name="bookmark6"/>
      <w:r>
        <w:rPr>
          <w:rStyle w:val="23"/>
          <w:b/>
          <w:bCs/>
        </w:rPr>
        <w:t xml:space="preserve">Подготовка к </w:t>
      </w:r>
      <w:r>
        <w:rPr>
          <w:rStyle w:val="23"/>
          <w:b/>
          <w:bCs/>
        </w:rPr>
        <w:t>практическим и лабораторным занятиям</w:t>
      </w:r>
      <w:bookmarkEnd w:id="3"/>
    </w:p>
    <w:p w:rsidR="004D5B8B" w:rsidRDefault="0037025C">
      <w:pPr>
        <w:pStyle w:val="1"/>
        <w:ind w:left="820" w:firstLine="720"/>
      </w:pPr>
      <w:r>
        <w:rPr>
          <w:rStyle w:val="a3"/>
        </w:rPr>
        <w:t>При подготовке и работе во время проведения практических и лабораторных занятий следует обратить внимание на следующие моменты: на процесс предварительной подготовки, на работу во время занятия, обработку полученных рез</w:t>
      </w:r>
      <w:r>
        <w:rPr>
          <w:rStyle w:val="a3"/>
        </w:rPr>
        <w:t>ультатов, исправление полученных замечаний.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 xml:space="preserve">Предварительная подготовка к практическому и лабораторному занятию заключается в изучении теоретического материала в отведенное для самостоятельной работы время, ознакомление с инструктивными материалами с целью </w:t>
      </w:r>
      <w:r>
        <w:rPr>
          <w:rStyle w:val="a3"/>
        </w:rPr>
        <w:t>осознания задач лабораторной работы/практического занятия, техники безопасности при работе с приборами.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Работа во время проведения практического и лабораторного занятия включает несколько моментов:</w:t>
      </w:r>
    </w:p>
    <w:p w:rsidR="004D5B8B" w:rsidRDefault="0037025C">
      <w:pPr>
        <w:pStyle w:val="1"/>
        <w:numPr>
          <w:ilvl w:val="0"/>
          <w:numId w:val="5"/>
        </w:numPr>
        <w:tabs>
          <w:tab w:val="left" w:pos="1951"/>
        </w:tabs>
        <w:ind w:left="820" w:firstLine="720"/>
        <w:jc w:val="both"/>
      </w:pPr>
      <w:r>
        <w:rPr>
          <w:rStyle w:val="a3"/>
        </w:rPr>
        <w:t>консультирование обучающихся преподавателями с целью предо</w:t>
      </w:r>
      <w:r>
        <w:rPr>
          <w:rStyle w:val="a3"/>
        </w:rPr>
        <w:t>ставления исчерпывающей информации, необходимой для самостоятельного выполнения предложенных преподавателем задач;</w:t>
      </w:r>
    </w:p>
    <w:p w:rsidR="004D5B8B" w:rsidRDefault="0037025C">
      <w:pPr>
        <w:pStyle w:val="1"/>
        <w:numPr>
          <w:ilvl w:val="0"/>
          <w:numId w:val="5"/>
        </w:numPr>
        <w:tabs>
          <w:tab w:val="left" w:pos="1951"/>
        </w:tabs>
        <w:ind w:left="820" w:firstLine="720"/>
        <w:jc w:val="both"/>
      </w:pPr>
      <w:r>
        <w:rPr>
          <w:rStyle w:val="a3"/>
        </w:rPr>
        <w:t>самостоятельное выполнение заданий согласно обозначенной учебной программой тематики.</w:t>
      </w:r>
    </w:p>
    <w:p w:rsidR="004D5B8B" w:rsidRDefault="0037025C">
      <w:pPr>
        <w:pStyle w:val="1"/>
        <w:spacing w:after="260"/>
        <w:ind w:left="820" w:firstLine="720"/>
        <w:jc w:val="both"/>
      </w:pPr>
      <w:r>
        <w:rPr>
          <w:rStyle w:val="a3"/>
        </w:rPr>
        <w:t>Обработка, обобщение полученных результатов практическо</w:t>
      </w:r>
      <w:r>
        <w:rPr>
          <w:rStyle w:val="a3"/>
        </w:rPr>
        <w:t xml:space="preserve">й или лабораторной работы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В результате оформляется индивидуальный отчет. Подготовленная к сдаче на контроль и оценку работа </w:t>
      </w:r>
      <w:r>
        <w:rPr>
          <w:rStyle w:val="a3"/>
        </w:rPr>
        <w:t>сдается преподавателю. Форма отчетности может быть письменная, устная или две одновременно. Главным результатом в данном случае служит получение положительной оценки по каждой практическому занятию. Это является необходимым условием при проведении рубежног</w:t>
      </w:r>
      <w:r>
        <w:rPr>
          <w:rStyle w:val="a3"/>
        </w:rPr>
        <w:t xml:space="preserve">о контроля и допуска к экзамену и зачету. При получении неудовлетворительных результатов </w:t>
      </w:r>
      <w:proofErr w:type="gramStart"/>
      <w:r>
        <w:rPr>
          <w:rStyle w:val="a3"/>
        </w:rPr>
        <w:t>обучающийся</w:t>
      </w:r>
      <w:proofErr w:type="gramEnd"/>
      <w:r>
        <w:rPr>
          <w:rStyle w:val="a3"/>
        </w:rPr>
        <w:t xml:space="preserve"> имеет право в дополнительное время пересдать преподавателю работу до проведения промежуточной аттестации.</w:t>
      </w:r>
    </w:p>
    <w:p w:rsidR="004D5B8B" w:rsidRDefault="0037025C">
      <w:pPr>
        <w:pStyle w:val="24"/>
        <w:keepNext/>
        <w:keepLines/>
        <w:numPr>
          <w:ilvl w:val="1"/>
          <w:numId w:val="2"/>
        </w:numPr>
        <w:tabs>
          <w:tab w:val="left" w:pos="2037"/>
        </w:tabs>
        <w:jc w:val="both"/>
      </w:pPr>
      <w:bookmarkStart w:id="4" w:name="bookmark8"/>
      <w:r>
        <w:rPr>
          <w:rStyle w:val="23"/>
          <w:b/>
          <w:bCs/>
        </w:rPr>
        <w:t>Самостоятельная работа</w:t>
      </w:r>
      <w:bookmarkEnd w:id="4"/>
    </w:p>
    <w:p w:rsidR="004D5B8B" w:rsidRDefault="0037025C">
      <w:pPr>
        <w:pStyle w:val="1"/>
        <w:ind w:left="1540" w:firstLine="0"/>
        <w:jc w:val="both"/>
      </w:pPr>
      <w:r>
        <w:rPr>
          <w:rStyle w:val="a3"/>
        </w:rPr>
        <w:t xml:space="preserve">Для более углубленного </w:t>
      </w:r>
      <w:r>
        <w:rPr>
          <w:rStyle w:val="a3"/>
        </w:rPr>
        <w:t>изучения темы задания для самостоятельной работы</w:t>
      </w:r>
    </w:p>
    <w:p w:rsidR="004D5B8B" w:rsidRDefault="0037025C">
      <w:pPr>
        <w:pStyle w:val="1"/>
        <w:ind w:firstLine="0"/>
        <w:jc w:val="right"/>
      </w:pPr>
      <w:r>
        <w:rPr>
          <w:rStyle w:val="a3"/>
          <w:color w:val="0051B6"/>
        </w:rPr>
        <w:t xml:space="preserve">Конту </w:t>
      </w:r>
      <w:r>
        <w:rPr>
          <w:rStyle w:val="a3"/>
        </w:rPr>
        <w:t>рекомендуется выполнять пар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владелец </w:t>
      </w:r>
      <w:r>
        <w:rPr>
          <w:rStyle w:val="a3"/>
        </w:rPr>
        <w:t>о с изу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ТОеЧрУе нВтОи йМЛМиАвиу Михайлович</w:t>
      </w:r>
      <w:proofErr w:type="gramStart"/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 </w:t>
      </w:r>
      <w:r>
        <w:rPr>
          <w:rStyle w:val="a3"/>
        </w:rPr>
        <w:t>П</w:t>
      </w:r>
      <w:proofErr w:type="gramEnd"/>
      <w:r>
        <w:rPr>
          <w:rStyle w:val="a3"/>
        </w:rPr>
        <w:t>ри выполнении заданий по возможности используйте наглядное представление материала. Более подробная</w:t>
      </w:r>
    </w:p>
    <w:p w:rsidR="004D5B8B" w:rsidRDefault="0037025C">
      <w:pPr>
        <w:pStyle w:val="22"/>
        <w:tabs>
          <w:tab w:val="left" w:pos="3845"/>
        </w:tabs>
        <w:spacing w:after="60" w:line="1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88900</wp:posOffset>
                </wp:positionV>
                <wp:extent cx="1694180" cy="146685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22"/>
                            </w:pPr>
                            <w:r>
                              <w:rPr>
                                <w:rStyle w:val="21"/>
                              </w:rPr>
                              <w:t xml:space="preserve">электронной </w:t>
                            </w:r>
                            <w:r>
                              <w:rPr>
                                <w:rStyle w:val="21"/>
                              </w:rPr>
                              <w:t>подписью 05.12.2024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44.700000000000003pt;margin-top:7.pt;width:133.40000000000001pt;height:11.550000000000001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электронной подписью 05.12.2024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21"/>
        </w:rPr>
        <w:t xml:space="preserve">Документ подписан </w:t>
      </w:r>
      <w:proofErr w:type="gramStart"/>
      <w:r>
        <w:rPr>
          <w:rStyle w:val="21"/>
        </w:rPr>
        <w:t>квалифицированной</w:t>
      </w:r>
      <w:proofErr w:type="gramEnd"/>
      <w:r>
        <w:rPr>
          <w:rStyle w:val="21"/>
        </w:rPr>
        <w:tab/>
        <w:t xml:space="preserve">серийный номер </w:t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3</w:t>
      </w:r>
      <w:r>
        <w:rPr>
          <w:rStyle w:val="21"/>
          <w:lang w:val="en-US" w:eastAsia="en-US"/>
        </w:rPr>
        <w:t>BF</w:t>
      </w:r>
      <w:r w:rsidRPr="00513AE0">
        <w:rPr>
          <w:rStyle w:val="21"/>
          <w:lang w:eastAsia="en-US"/>
        </w:rPr>
        <w:t>3226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05</w:t>
      </w:r>
      <w:r>
        <w:rPr>
          <w:rStyle w:val="21"/>
          <w:lang w:val="en-US" w:eastAsia="en-US"/>
        </w:rPr>
        <w:t>F</w:t>
      </w:r>
      <w:r w:rsidRPr="00513AE0">
        <w:rPr>
          <w:rStyle w:val="21"/>
          <w:lang w:eastAsia="en-US"/>
        </w:rPr>
        <w:t>4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415</w:t>
      </w:r>
      <w:r>
        <w:rPr>
          <w:rStyle w:val="21"/>
          <w:lang w:val="en-US" w:eastAsia="en-US"/>
        </w:rPr>
        <w:t>AEE</w:t>
      </w:r>
      <w:r w:rsidRPr="00513AE0">
        <w:rPr>
          <w:rStyle w:val="21"/>
          <w:lang w:eastAsia="en-US"/>
        </w:rPr>
        <w:t>5</w:t>
      </w:r>
      <w:r>
        <w:rPr>
          <w:rStyle w:val="21"/>
          <w:lang w:val="en-US" w:eastAsia="en-US"/>
        </w:rPr>
        <w:t>AB</w:t>
      </w:r>
      <w:r w:rsidRPr="00513AE0">
        <w:rPr>
          <w:rStyle w:val="21"/>
          <w:lang w:eastAsia="en-US"/>
        </w:rPr>
        <w:t>64241</w:t>
      </w:r>
      <w:r>
        <w:rPr>
          <w:rStyle w:val="21"/>
          <w:lang w:val="en-US" w:eastAsia="en-US"/>
        </w:rPr>
        <w:t>A</w:t>
      </w:r>
      <w:r w:rsidRPr="00513AE0">
        <w:rPr>
          <w:rStyle w:val="21"/>
          <w:lang w:eastAsia="en-US"/>
        </w:rPr>
        <w:t>0</w:t>
      </w:r>
      <w:r>
        <w:rPr>
          <w:rStyle w:val="21"/>
          <w:lang w:val="en-US" w:eastAsia="en-US"/>
        </w:rPr>
        <w:t>DE</w:t>
      </w:r>
      <w:r w:rsidRPr="00513AE0">
        <w:rPr>
          <w:rStyle w:val="21"/>
          <w:lang w:eastAsia="en-US"/>
        </w:rPr>
        <w:t>84149</w:t>
      </w:r>
    </w:p>
    <w:p w:rsidR="004D5B8B" w:rsidRDefault="0037025C">
      <w:pPr>
        <w:pStyle w:val="22"/>
        <w:jc w:val="center"/>
        <w:sectPr w:rsidR="004D5B8B">
          <w:pgSz w:w="11900" w:h="16840"/>
          <w:pgMar w:top="1128" w:right="822" w:bottom="722" w:left="869" w:header="0" w:footer="3" w:gutter="0"/>
          <w:cols w:space="720"/>
          <w:noEndnote/>
          <w:docGrid w:linePitch="360"/>
        </w:sectPr>
      </w:pPr>
      <w:r>
        <w:rPr>
          <w:rStyle w:val="21"/>
        </w:rPr>
        <w:t>срок действия 12.12.2023 - 12.03.2025</w:t>
      </w:r>
    </w:p>
    <w:p w:rsidR="004D5B8B" w:rsidRDefault="0037025C">
      <w:pPr>
        <w:pStyle w:val="1"/>
        <w:ind w:left="800" w:firstLine="20"/>
        <w:jc w:val="both"/>
      </w:pPr>
      <w:r>
        <w:rPr>
          <w:rStyle w:val="a3"/>
        </w:rPr>
        <w:lastRenderedPageBreak/>
        <w:t>информация о самостоятельной работе представлена в разделах «Учебно-методическое обес</w:t>
      </w:r>
      <w:r>
        <w:rPr>
          <w:rStyle w:val="a3"/>
        </w:rPr>
        <w:t>печение самостоятельной работы по дисциплине» и «Методические указания к самостоятельной работе по дисциплине».</w:t>
      </w:r>
    </w:p>
    <w:p w:rsidR="004D5B8B" w:rsidRDefault="0037025C">
      <w:pPr>
        <w:pStyle w:val="1"/>
        <w:spacing w:after="260"/>
        <w:ind w:left="800" w:firstLine="74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как важный момент освоения содержания дисциплины и, как следствие, основной образовательной программы высшег</w:t>
      </w:r>
      <w:r>
        <w:rPr>
          <w:rStyle w:val="a3"/>
        </w:rPr>
        <w:t>о образования, предполагает разнообразные виды и формы её проведения</w:t>
      </w:r>
    </w:p>
    <w:p w:rsidR="004D5B8B" w:rsidRDefault="0037025C">
      <w:pPr>
        <w:pStyle w:val="1"/>
        <w:numPr>
          <w:ilvl w:val="1"/>
          <w:numId w:val="2"/>
        </w:numPr>
        <w:tabs>
          <w:tab w:val="left" w:pos="2036"/>
        </w:tabs>
        <w:ind w:left="800" w:firstLine="740"/>
        <w:jc w:val="both"/>
      </w:pPr>
      <w:r>
        <w:rPr>
          <w:rStyle w:val="a3"/>
          <w:b/>
          <w:bCs/>
        </w:rPr>
        <w:t>Методические материалы</w:t>
      </w:r>
    </w:p>
    <w:p w:rsidR="004D5B8B" w:rsidRDefault="0037025C">
      <w:pPr>
        <w:pStyle w:val="1"/>
        <w:spacing w:after="260"/>
        <w:ind w:left="800" w:firstLine="740"/>
        <w:jc w:val="both"/>
      </w:pPr>
      <w:r>
        <w:rPr>
          <w:rStyle w:val="a3"/>
        </w:rPr>
        <w:t xml:space="preserve">Методические указания для самостоятельной работы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по направлению подготовки 38.03.01 Экономика [Электронный ресурс]. – ММА, Москва, 2022. – ЭБС ММА.</w:t>
      </w:r>
    </w:p>
    <w:p w:rsidR="004D5B8B" w:rsidRDefault="0037025C">
      <w:pPr>
        <w:pStyle w:val="11"/>
        <w:keepNext/>
        <w:keepLines/>
        <w:numPr>
          <w:ilvl w:val="0"/>
          <w:numId w:val="2"/>
        </w:numPr>
        <w:tabs>
          <w:tab w:val="left" w:pos="1933"/>
        </w:tabs>
        <w:jc w:val="both"/>
      </w:pPr>
      <w:bookmarkStart w:id="5" w:name="bookmark10"/>
      <w:proofErr w:type="gramStart"/>
      <w:r>
        <w:rPr>
          <w:rStyle w:val="10"/>
          <w:b/>
          <w:bCs/>
        </w:rPr>
        <w:t>Фонд</w:t>
      </w:r>
      <w:r>
        <w:rPr>
          <w:rStyle w:val="10"/>
          <w:b/>
          <w:bCs/>
        </w:rPr>
        <w:t xml:space="preserve"> оценочных средств для проведения текущей и промежуточной аттестаций обучающихся по учебной дисциплине</w:t>
      </w:r>
      <w:bookmarkEnd w:id="5"/>
      <w:proofErr w:type="gramEnd"/>
    </w:p>
    <w:p w:rsidR="004D5B8B" w:rsidRDefault="0037025C">
      <w:pPr>
        <w:pStyle w:val="1"/>
        <w:numPr>
          <w:ilvl w:val="1"/>
          <w:numId w:val="2"/>
        </w:numPr>
        <w:tabs>
          <w:tab w:val="left" w:pos="1998"/>
        </w:tabs>
        <w:ind w:left="800" w:firstLine="740"/>
        <w:jc w:val="both"/>
      </w:pPr>
      <w:proofErr w:type="gramStart"/>
      <w:r>
        <w:rPr>
          <w:rStyle w:val="a3"/>
        </w:rPr>
        <w:t>Фонд оценочных средств для проведения текущей и промежуточной аттестаций обучающихся по учебной дисциплине (см. приложение ФОС по дисциплине).</w:t>
      </w:r>
      <w:proofErr w:type="gramEnd"/>
    </w:p>
    <w:p w:rsidR="004D5B8B" w:rsidRDefault="0037025C">
      <w:pPr>
        <w:pStyle w:val="1"/>
        <w:numPr>
          <w:ilvl w:val="1"/>
          <w:numId w:val="2"/>
        </w:numPr>
        <w:tabs>
          <w:tab w:val="left" w:pos="2008"/>
        </w:tabs>
        <w:ind w:left="800" w:firstLine="740"/>
        <w:jc w:val="both"/>
      </w:pPr>
      <w:r>
        <w:rPr>
          <w:rStyle w:val="a3"/>
        </w:rPr>
        <w:t xml:space="preserve">В ходе </w:t>
      </w:r>
      <w:r>
        <w:rPr>
          <w:rStyle w:val="a3"/>
        </w:rPr>
        <w:t xml:space="preserve">реализации дисциплины «Налоги и налогообложение » используются следующие формы текущего контроля успеваемости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: опрос, тестирование, реферат.</w:t>
      </w:r>
    </w:p>
    <w:p w:rsidR="004D5B8B" w:rsidRDefault="0037025C">
      <w:pPr>
        <w:pStyle w:val="1"/>
        <w:numPr>
          <w:ilvl w:val="1"/>
          <w:numId w:val="2"/>
        </w:numPr>
        <w:tabs>
          <w:tab w:val="left" w:pos="2669"/>
        </w:tabs>
        <w:spacing w:after="260"/>
        <w:ind w:left="1540" w:firstLine="0"/>
        <w:jc w:val="both"/>
      </w:pPr>
      <w:r>
        <w:rPr>
          <w:rStyle w:val="a3"/>
        </w:rPr>
        <w:t>Форма проведения промежуточной аттестации – экзамен.</w:t>
      </w:r>
    </w:p>
    <w:p w:rsidR="004D5B8B" w:rsidRDefault="0037025C">
      <w:pPr>
        <w:pStyle w:val="1"/>
        <w:numPr>
          <w:ilvl w:val="0"/>
          <w:numId w:val="2"/>
        </w:numPr>
        <w:tabs>
          <w:tab w:val="left" w:pos="1833"/>
        </w:tabs>
        <w:ind w:left="800" w:firstLine="740"/>
        <w:jc w:val="both"/>
      </w:pPr>
      <w:r>
        <w:rPr>
          <w:rStyle w:val="a3"/>
          <w:b/>
          <w:bCs/>
        </w:rPr>
        <w:t>Учебная литература и ресурсы информационно-телеком</w:t>
      </w:r>
      <w:r>
        <w:rPr>
          <w:rStyle w:val="a3"/>
          <w:b/>
          <w:bCs/>
        </w:rPr>
        <w:t>муникационной сети "Интернет", включая перечень учебно-методического обеспечения для самостоятельной работы обучающихся по дисциплине</w:t>
      </w:r>
    </w:p>
    <w:p w:rsidR="004D5B8B" w:rsidRDefault="0037025C">
      <w:pPr>
        <w:pStyle w:val="1"/>
        <w:numPr>
          <w:ilvl w:val="1"/>
          <w:numId w:val="2"/>
        </w:numPr>
        <w:tabs>
          <w:tab w:val="left" w:pos="1976"/>
        </w:tabs>
        <w:ind w:left="800" w:firstLine="740"/>
        <w:jc w:val="both"/>
      </w:pPr>
      <w:r>
        <w:rPr>
          <w:rStyle w:val="a3"/>
          <w:b/>
          <w:bCs/>
        </w:rPr>
        <w:t>Основная литература</w:t>
      </w:r>
    </w:p>
    <w:p w:rsidR="004D5B8B" w:rsidRDefault="0037025C">
      <w:pPr>
        <w:pStyle w:val="1"/>
        <w:numPr>
          <w:ilvl w:val="0"/>
          <w:numId w:val="6"/>
        </w:numPr>
        <w:tabs>
          <w:tab w:val="left" w:pos="1509"/>
        </w:tabs>
        <w:spacing w:after="260"/>
        <w:ind w:left="800" w:firstLine="20"/>
        <w:jc w:val="both"/>
      </w:pPr>
      <w:r>
        <w:rPr>
          <w:rStyle w:val="a3"/>
        </w:rPr>
        <w:t>Чернопятов, А. М. Налоги и налогообложение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: [12+] / А. М. Чернопятов. – 2-е изд., стер. – М</w:t>
      </w:r>
      <w:r>
        <w:rPr>
          <w:rStyle w:val="a3"/>
        </w:rPr>
        <w:t>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Директ-Медиа, 2022. – 536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 – Режим доступа: по подписке. – </w:t>
      </w:r>
      <w:r>
        <w:rPr>
          <w:rStyle w:val="a3"/>
          <w:lang w:val="en-US" w:eastAsia="en-US"/>
        </w:rPr>
        <w:t>URL</w:t>
      </w:r>
      <w:r w:rsidRPr="00513AE0">
        <w:rPr>
          <w:rStyle w:val="a3"/>
          <w:lang w:eastAsia="en-US"/>
        </w:rPr>
        <w:t>:</w:t>
      </w:r>
      <w:hyperlink r:id="rId23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513AE0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513AE0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513AE0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513AE0">
          <w:rPr>
            <w:rStyle w:val="a3"/>
            <w:color w:val="0000FF"/>
            <w:u w:val="single"/>
            <w:lang w:eastAsia="en-US"/>
          </w:rPr>
          <w:t>=701304</w:t>
        </w:r>
        <w:r w:rsidRPr="00513AE0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Библиогр.: с. 515-519. – </w:t>
      </w:r>
      <w:r>
        <w:rPr>
          <w:rStyle w:val="a3"/>
          <w:lang w:val="en-US" w:eastAsia="en-US"/>
        </w:rPr>
        <w:t>ISBN</w:t>
      </w:r>
      <w:r w:rsidRPr="00513AE0">
        <w:rPr>
          <w:rStyle w:val="a3"/>
          <w:lang w:eastAsia="en-US"/>
        </w:rPr>
        <w:t xml:space="preserve"> </w:t>
      </w:r>
      <w:r>
        <w:rPr>
          <w:rStyle w:val="a3"/>
        </w:rPr>
        <w:t>978-5-4499-2650-0</w:t>
      </w:r>
      <w:r>
        <w:rPr>
          <w:rStyle w:val="a3"/>
        </w:rPr>
        <w:t>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4D5B8B" w:rsidRDefault="0037025C">
      <w:pPr>
        <w:pStyle w:val="1"/>
        <w:numPr>
          <w:ilvl w:val="0"/>
          <w:numId w:val="6"/>
        </w:numPr>
        <w:tabs>
          <w:tab w:val="left" w:pos="1509"/>
        </w:tabs>
        <w:spacing w:after="620"/>
        <w:ind w:left="800" w:firstLine="20"/>
        <w:jc w:val="both"/>
      </w:pPr>
      <w:r>
        <w:rPr>
          <w:rStyle w:val="a3"/>
        </w:rPr>
        <w:t>Эльяшев, Д. В. Налоги и налогообложение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пособие для обучающихся по направлению подготовки 38.03.01 Экономика : [16+] / Д. В. Эльяшев ; Санкт- Петербургский государственный аграрный университет (СПбГАУ). – Санкт-Петербург</w:t>
      </w:r>
      <w:proofErr w:type="gramStart"/>
      <w:r>
        <w:rPr>
          <w:rStyle w:val="a3"/>
        </w:rPr>
        <w:t xml:space="preserve"> </w:t>
      </w:r>
      <w:r>
        <w:rPr>
          <w:rStyle w:val="a3"/>
        </w:rPr>
        <w:t>:</w:t>
      </w:r>
      <w:proofErr w:type="gramEnd"/>
      <w:r>
        <w:rPr>
          <w:rStyle w:val="a3"/>
        </w:rPr>
        <w:t xml:space="preserve"> Санкт-Петербургский государственный аграрный университет (СПбГАУ), 2023. – 228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 – Режим доступа: по подписке. – </w:t>
      </w:r>
      <w:r>
        <w:rPr>
          <w:rStyle w:val="a3"/>
          <w:lang w:val="en-US" w:eastAsia="en-US"/>
        </w:rPr>
        <w:t>URL</w:t>
      </w:r>
      <w:r w:rsidRPr="00513AE0">
        <w:rPr>
          <w:rStyle w:val="a3"/>
          <w:lang w:eastAsia="en-US"/>
        </w:rPr>
        <w:t>:</w:t>
      </w:r>
      <w:hyperlink r:id="rId24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513AE0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513AE0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513AE0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513AE0">
          <w:rPr>
            <w:rStyle w:val="a3"/>
            <w:color w:val="0000FF"/>
            <w:u w:val="single"/>
            <w:lang w:eastAsia="en-US"/>
          </w:rPr>
          <w:t>=704124</w:t>
        </w:r>
        <w:r w:rsidRPr="00513AE0">
          <w:rPr>
            <w:rStyle w:val="a3"/>
            <w:lang w:eastAsia="en-US"/>
          </w:rPr>
          <w:t xml:space="preserve">. </w:t>
        </w:r>
      </w:hyperlink>
      <w:r>
        <w:rPr>
          <w:rStyle w:val="a3"/>
        </w:rPr>
        <w:t>– Б</w:t>
      </w:r>
      <w:r>
        <w:rPr>
          <w:rStyle w:val="a3"/>
        </w:rPr>
        <w:t>иблиогр.: с. 174-177.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4D5B8B" w:rsidRDefault="0037025C">
      <w:pPr>
        <w:pStyle w:val="1"/>
        <w:numPr>
          <w:ilvl w:val="1"/>
          <w:numId w:val="2"/>
        </w:numPr>
        <w:tabs>
          <w:tab w:val="left" w:pos="4326"/>
        </w:tabs>
        <w:spacing w:after="260"/>
        <w:ind w:left="3880" w:firstLine="0"/>
        <w:jc w:val="both"/>
      </w:pPr>
      <w:r>
        <w:rPr>
          <w:rStyle w:val="a3"/>
          <w:b/>
          <w:bCs/>
        </w:rPr>
        <w:t>Дополнительная литература</w:t>
      </w:r>
    </w:p>
    <w:p w:rsidR="004D5B8B" w:rsidRDefault="0037025C">
      <w:pPr>
        <w:pStyle w:val="1"/>
        <w:numPr>
          <w:ilvl w:val="0"/>
          <w:numId w:val="7"/>
        </w:numPr>
        <w:tabs>
          <w:tab w:val="left" w:pos="1490"/>
        </w:tabs>
        <w:ind w:firstLine="800"/>
        <w:jc w:val="both"/>
      </w:pPr>
      <w:r>
        <w:rPr>
          <w:rStyle w:val="a3"/>
        </w:rPr>
        <w:t>Чернопятов, А. М. Налоги и налогообложение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: [12+] / А. М. Чернопятов.</w:t>
      </w:r>
    </w:p>
    <w:p w:rsidR="004D5B8B" w:rsidRDefault="0037025C">
      <w:pPr>
        <w:pStyle w:val="1"/>
        <w:ind w:firstLine="800"/>
        <w:jc w:val="both"/>
      </w:pPr>
      <w:r>
        <w:rPr>
          <w:rStyle w:val="a3"/>
        </w:rPr>
        <w:t>– 2-е изд., стер.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Директ-Медиа, 2022. – 536 с. : ил., табл. – Режим доступа: </w:t>
      </w:r>
      <w:proofErr w:type="gramStart"/>
      <w:r>
        <w:rPr>
          <w:rStyle w:val="a3"/>
        </w:rPr>
        <w:t>по</w:t>
      </w:r>
      <w:proofErr w:type="gramEnd"/>
    </w:p>
    <w:p w:rsidR="004D5B8B" w:rsidRDefault="0037025C">
      <w:pPr>
        <w:pStyle w:val="1"/>
        <w:tabs>
          <w:tab w:val="left" w:pos="8450"/>
        </w:tabs>
        <w:ind w:firstLine="800"/>
        <w:jc w:val="both"/>
      </w:pPr>
      <w:r>
        <w:rPr>
          <w:rStyle w:val="a3"/>
        </w:rPr>
        <w:t xml:space="preserve">подписке. – </w:t>
      </w:r>
      <w:r>
        <w:rPr>
          <w:rStyle w:val="a3"/>
          <w:lang w:val="en-US" w:eastAsia="en-US"/>
        </w:rPr>
        <w:t>URL</w:t>
      </w:r>
      <w:r w:rsidRPr="00513AE0">
        <w:rPr>
          <w:rStyle w:val="a3"/>
          <w:lang w:eastAsia="en-US"/>
        </w:rPr>
        <w:t>:</w:t>
      </w:r>
      <w:hyperlink r:id="rId25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513AE0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513AE0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513AE0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513AE0">
          <w:rPr>
            <w:rStyle w:val="a3"/>
            <w:color w:val="0000FF"/>
            <w:u w:val="single"/>
            <w:lang w:eastAsia="en-US"/>
          </w:rPr>
          <w:t>=701304</w:t>
        </w:r>
        <w:r w:rsidRPr="00513AE0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>.</w:t>
      </w:r>
      <w:r>
        <w:rPr>
          <w:rStyle w:val="a3"/>
        </w:rPr>
        <w:tab/>
        <w:t>– Библиогр.: с.</w:t>
      </w:r>
    </w:p>
    <w:p w:rsidR="004D5B8B" w:rsidRDefault="0037025C">
      <w:pPr>
        <w:pStyle w:val="1"/>
        <w:ind w:firstLine="800"/>
        <w:jc w:val="both"/>
      </w:pPr>
      <w:r>
        <w:rPr>
          <w:rStyle w:val="a3"/>
        </w:rPr>
        <w:t xml:space="preserve">515-519. – </w:t>
      </w:r>
      <w:proofErr w:type="gramStart"/>
      <w:r>
        <w:rPr>
          <w:rStyle w:val="a3"/>
          <w:lang w:val="en-US" w:eastAsia="en-US"/>
        </w:rPr>
        <w:t xml:space="preserve">ISBN </w:t>
      </w:r>
      <w:r>
        <w:rPr>
          <w:rStyle w:val="a3"/>
        </w:rPr>
        <w:t>978-5-4499-2650-0.</w:t>
      </w:r>
      <w:proofErr w:type="gramEnd"/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4D5B8B" w:rsidRDefault="0037025C">
      <w:pPr>
        <w:pStyle w:val="11"/>
        <w:keepNext/>
        <w:keepLines/>
        <w:numPr>
          <w:ilvl w:val="0"/>
          <w:numId w:val="7"/>
        </w:numPr>
        <w:tabs>
          <w:tab w:val="left" w:pos="1490"/>
        </w:tabs>
        <w:ind w:left="0" w:firstLine="800"/>
        <w:jc w:val="both"/>
      </w:pPr>
      <w:bookmarkStart w:id="6" w:name="bookmark12"/>
      <w:r>
        <w:rPr>
          <w:rStyle w:val="10"/>
        </w:rPr>
        <w:t>Сукало, Г. М. Налоги и налогообложение</w:t>
      </w:r>
      <w:proofErr w:type="gramStart"/>
      <w:r>
        <w:rPr>
          <w:rStyle w:val="10"/>
        </w:rPr>
        <w:t xml:space="preserve"> :</w:t>
      </w:r>
      <w:proofErr w:type="gramEnd"/>
      <w:r>
        <w:rPr>
          <w:rStyle w:val="10"/>
        </w:rPr>
        <w:t xml:space="preserve"> учебное пособие </w:t>
      </w:r>
      <w:r>
        <w:rPr>
          <w:rStyle w:val="10"/>
        </w:rPr>
        <w:t>: [16+] / Г. М. Сукало.</w:t>
      </w:r>
      <w:bookmarkEnd w:id="6"/>
    </w:p>
    <w:p w:rsidR="004D5B8B" w:rsidRDefault="0037025C">
      <w:pPr>
        <w:pStyle w:val="1"/>
        <w:ind w:firstLine="800"/>
        <w:jc w:val="both"/>
      </w:pPr>
      <w:r>
        <w:rPr>
          <w:rStyle w:val="a3"/>
        </w:rPr>
        <w:t>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Директ-Медиа, 2022. – 232 с.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табл. – Режим доступа: по подписке. –</w:t>
      </w:r>
    </w:p>
    <w:p w:rsidR="004D5B8B" w:rsidRDefault="0037025C">
      <w:pPr>
        <w:pStyle w:val="1"/>
        <w:ind w:firstLine="800"/>
        <w:jc w:val="both"/>
      </w:pPr>
      <w:r>
        <w:rPr>
          <w:rStyle w:val="a3"/>
          <w:lang w:val="en-US" w:eastAsia="en-US"/>
        </w:rPr>
        <w:t>URL</w:t>
      </w:r>
      <w:r w:rsidRPr="00513AE0">
        <w:rPr>
          <w:rStyle w:val="a3"/>
          <w:lang w:eastAsia="en-US"/>
        </w:rPr>
        <w:t>:</w:t>
      </w:r>
      <w:hyperlink r:id="rId26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513AE0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513AE0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513AE0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513AE0">
          <w:rPr>
            <w:rStyle w:val="a3"/>
            <w:color w:val="0000FF"/>
            <w:u w:val="single"/>
            <w:lang w:eastAsia="en-US"/>
          </w:rPr>
          <w:t>=692646</w:t>
        </w:r>
        <w:r w:rsidRPr="00513AE0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Библиогр.: с. 212. – </w:t>
      </w:r>
      <w:r>
        <w:rPr>
          <w:rStyle w:val="a3"/>
          <w:lang w:val="en-US" w:eastAsia="en-US"/>
        </w:rPr>
        <w:t>ISBN</w:t>
      </w:r>
    </w:p>
    <w:p w:rsidR="004D5B8B" w:rsidRDefault="0037025C">
      <w:pPr>
        <w:spacing w:line="1" w:lineRule="exact"/>
        <w:sectPr w:rsidR="004D5B8B">
          <w:pgSz w:w="11900" w:h="16840"/>
          <w:pgMar w:top="1125" w:right="819" w:bottom="1393" w:left="87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715" distL="0" distR="0" simplePos="0" relativeHeight="125829395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0</wp:posOffset>
                </wp:positionV>
                <wp:extent cx="1257300" cy="1885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978-5-4499-3235-8.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84.100000000000009pt;margin-top:0;width:99.pt;height:14.85pt;z-index:-125829358;mso-wrap-distance-left:0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978-5-4499-3235-8.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2456180</wp:posOffset>
                </wp:positionH>
                <wp:positionV relativeFrom="paragraph">
                  <wp:posOffset>0</wp:posOffset>
                </wp:positionV>
                <wp:extent cx="1394460" cy="19431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Текст</w:t>
                            </w:r>
                            <w:proofErr w:type="gramStart"/>
                            <w:r>
                              <w:rPr>
                                <w:rStyle w:val="a3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a3"/>
                              </w:rPr>
                              <w:t xml:space="preserve"> электронный.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93.40000000000001pt;margin-top:0;width:109.8pt;height:15.300000000000001pt;z-index:-12582935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Текст : электронный.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5B8B" w:rsidRDefault="0037025C">
      <w:pPr>
        <w:pStyle w:val="22"/>
        <w:tabs>
          <w:tab w:val="left" w:pos="1487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25400</wp:posOffset>
                </wp:positionV>
                <wp:extent cx="2023110" cy="158750"/>
                <wp:effectExtent l="0" t="0" r="0" b="0"/>
                <wp:wrapSquare wrapText="bothSides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5B8B" w:rsidRDefault="0037025C">
                            <w:pPr>
                              <w:pStyle w:val="22"/>
                              <w:spacing w:line="19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1"/>
                                <w:color w:val="0051B6"/>
                              </w:rPr>
                              <w:t>Контур</w:t>
                            </w:r>
                            <w:proofErr w:type="gramStart"/>
                            <w:r>
                              <w:rPr>
                                <w:rStyle w:val="21"/>
                                <w:color w:val="0051B6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  <w:rFonts w:ascii="Times New Roman" w:eastAsia="Times New Roman" w:hAnsi="Times New Roman" w:cs="Times New Roman"/>
                                <w:color w:val="0051B6"/>
                                <w:sz w:val="20"/>
                                <w:szCs w:val="20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Style w:val="21"/>
                                <w:rFonts w:ascii="Times New Roman" w:eastAsia="Times New Roman" w:hAnsi="Times New Roman" w:cs="Times New Roman"/>
                                <w:color w:val="0051B6"/>
                                <w:sz w:val="20"/>
                                <w:szCs w:val="20"/>
                              </w:rPr>
                              <w:t>рипто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43.450000000000003pt;margin-top:2.pt;width:159.30000000000001pt;height:12.5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7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3"/>
                          <w:color w:val="0051B6"/>
                        </w:rPr>
                        <w:t xml:space="preserve">Контур </w:t>
                      </w:r>
                      <w:r>
                        <w:rPr>
                          <w:rStyle w:val="CharStyle13"/>
                          <w:rFonts w:ascii="Times New Roman" w:eastAsia="Times New Roman" w:hAnsi="Times New Roman" w:cs="Times New Roman"/>
                          <w:color w:val="0051B6"/>
                          <w:sz w:val="20"/>
                          <w:szCs w:val="20"/>
                        </w:rPr>
                        <w:t>Крипто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21"/>
        </w:rPr>
        <w:t>владелец</w:t>
      </w:r>
      <w:r>
        <w:rPr>
          <w:rStyle w:val="21"/>
        </w:rPr>
        <w:tab/>
        <w:t>ОЧУ ВО "ММА"</w:t>
      </w:r>
    </w:p>
    <w:p w:rsidR="004D5B8B" w:rsidRDefault="0037025C">
      <w:pPr>
        <w:pStyle w:val="22"/>
        <w:ind w:left="2000"/>
        <w:sectPr w:rsidR="004D5B8B">
          <w:type w:val="continuous"/>
          <w:pgSz w:w="11900" w:h="16840"/>
          <w:pgMar w:top="1125" w:right="819" w:bottom="1369" w:left="872" w:header="0" w:footer="3" w:gutter="0"/>
          <w:cols w:space="720"/>
          <w:noEndnote/>
          <w:docGrid w:linePitch="360"/>
        </w:sectPr>
      </w:pPr>
      <w:r>
        <w:rPr>
          <w:rStyle w:val="21"/>
        </w:rPr>
        <w:t>Терентий Ливиу Михайлович</w:t>
      </w:r>
    </w:p>
    <w:p w:rsidR="004D5B8B" w:rsidRDefault="0037025C">
      <w:pPr>
        <w:pStyle w:val="11"/>
        <w:keepNext/>
        <w:keepLines/>
        <w:numPr>
          <w:ilvl w:val="0"/>
          <w:numId w:val="8"/>
        </w:numPr>
        <w:tabs>
          <w:tab w:val="left" w:pos="1885"/>
        </w:tabs>
        <w:ind w:left="820" w:firstLine="720"/>
        <w:jc w:val="both"/>
      </w:pPr>
      <w:bookmarkStart w:id="7" w:name="bookmark16"/>
      <w:r>
        <w:rPr>
          <w:rStyle w:val="10"/>
          <w:b/>
          <w:bCs/>
        </w:rPr>
        <w:lastRenderedPageBreak/>
        <w:t xml:space="preserve">Материально-техническая база, информационные технологии, программное обеспечение, профессиональные </w:t>
      </w:r>
      <w:r>
        <w:rPr>
          <w:rStyle w:val="10"/>
          <w:b/>
          <w:bCs/>
        </w:rPr>
        <w:t>базы и информационные справочные системы</w:t>
      </w:r>
      <w:bookmarkEnd w:id="7"/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Для проведения и обеспечения всех видов учебных занятий по дисциплине и обеспечения интерактивных методов обучения, используются: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129075, город Москва, улица Новомосковская, дом 15А, строение 1,этаж № 4, помещение 2</w:t>
      </w:r>
    </w:p>
    <w:p w:rsidR="004D5B8B" w:rsidRDefault="0037025C">
      <w:pPr>
        <w:pStyle w:val="1"/>
        <w:ind w:left="1540" w:firstLine="0"/>
        <w:jc w:val="both"/>
      </w:pPr>
      <w:r>
        <w:rPr>
          <w:rStyle w:val="a3"/>
        </w:rPr>
        <w:t>Учебная аудитория для проведения учебных занятий № 410 (БТИ 2):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 xml:space="preserve">Посадочных мест – 38. (2-х местные парты: 19 </w:t>
      </w:r>
      <w:proofErr w:type="gramStart"/>
      <w:r>
        <w:rPr>
          <w:rStyle w:val="a3"/>
        </w:rPr>
        <w:t>шт</w:t>
      </w:r>
      <w:proofErr w:type="gramEnd"/>
      <w:r>
        <w:rPr>
          <w:rStyle w:val="a3"/>
        </w:rPr>
        <w:t>).CD-проигрыватель, системный блок с выходом в интернет, экран для проектора, доска маркерная, проектор, 2 колонки, учебные столы, ученические с</w:t>
      </w:r>
      <w:r>
        <w:rPr>
          <w:rStyle w:val="a3"/>
        </w:rPr>
        <w:t>тулья, клавиатура, компьютерная мышь.</w:t>
      </w:r>
    </w:p>
    <w:p w:rsidR="004D5B8B" w:rsidRPr="00513AE0" w:rsidRDefault="0037025C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513AE0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513AE0">
        <w:rPr>
          <w:rStyle w:val="a3"/>
          <w:lang w:val="en-US"/>
        </w:rPr>
        <w:t xml:space="preserve">. </w:t>
      </w:r>
      <w:r>
        <w:rPr>
          <w:rStyle w:val="a3"/>
          <w:lang w:val="en-US" w:eastAsia="en-US"/>
        </w:rPr>
        <w:t xml:space="preserve">Microsoft Office Professional Plus </w:t>
      </w:r>
      <w:r w:rsidRPr="00513AE0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513AE0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513AE0">
        <w:rPr>
          <w:rStyle w:val="a3"/>
          <w:lang w:val="en-US"/>
        </w:rPr>
        <w:t>2007</w:t>
      </w:r>
    </w:p>
    <w:p w:rsidR="004D5B8B" w:rsidRPr="00513AE0" w:rsidRDefault="0037025C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513AE0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513AE0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513AE0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513AE0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Google Chrome, Opera, Mozila Firefox, Adobe Reader, WinDJView, Skype, Oracle E-Business Suite, Microsoft Office </w:t>
      </w:r>
      <w:r w:rsidRPr="00513AE0">
        <w:rPr>
          <w:rStyle w:val="a3"/>
          <w:lang w:val="en-US"/>
        </w:rPr>
        <w:t>365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129075, город Москва, улица Нов</w:t>
      </w:r>
      <w:r>
        <w:rPr>
          <w:rStyle w:val="a3"/>
        </w:rPr>
        <w:t>омосковская, дом 15А, строение 1, этаж № 3, помещение 2</w:t>
      </w:r>
    </w:p>
    <w:p w:rsidR="004D5B8B" w:rsidRDefault="0037025C">
      <w:pPr>
        <w:pStyle w:val="1"/>
        <w:ind w:left="1540" w:firstLine="0"/>
        <w:jc w:val="both"/>
      </w:pPr>
      <w:r>
        <w:rPr>
          <w:rStyle w:val="a3"/>
        </w:rPr>
        <w:t>Помещения для самостоятельной работы</w:t>
      </w:r>
    </w:p>
    <w:p w:rsidR="004D5B8B" w:rsidRDefault="0037025C">
      <w:pPr>
        <w:pStyle w:val="1"/>
        <w:ind w:left="1540" w:firstLine="0"/>
        <w:jc w:val="both"/>
      </w:pPr>
      <w:r>
        <w:rPr>
          <w:rStyle w:val="a3"/>
        </w:rPr>
        <w:t>Библиотека. Читальный зал с выходом в сеть Интернет (БТИ 2)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Помещение для самостоятельной работы с возможностью подключения к сети "Интернет" и обеспечением доступ</w:t>
      </w:r>
      <w:r>
        <w:rPr>
          <w:rStyle w:val="a3"/>
        </w:rPr>
        <w:t>а к электронной информационно-образовательной среде Организации.</w:t>
      </w:r>
    </w:p>
    <w:p w:rsidR="004D5B8B" w:rsidRDefault="0037025C">
      <w:pPr>
        <w:pStyle w:val="1"/>
        <w:ind w:left="820" w:firstLine="720"/>
        <w:jc w:val="both"/>
      </w:pPr>
      <w:proofErr w:type="gramStart"/>
      <w:r>
        <w:rPr>
          <w:rStyle w:val="a3"/>
        </w:rPr>
        <w:t>Посадочных мест – 12. (2-х местные столы: 6 шт.) Системные блоки – 18 штук, 18 мониторов, 18 клавиатур, 18 компьютерных мышек, учебные столы, ученические стулья, 2 колонки, Проектор, Стена д/</w:t>
      </w:r>
      <w:r>
        <w:rPr>
          <w:rStyle w:val="a3"/>
        </w:rPr>
        <w:t>проектора, CD-проигрыватель.</w:t>
      </w:r>
      <w:proofErr w:type="gramEnd"/>
    </w:p>
    <w:p w:rsidR="004D5B8B" w:rsidRPr="00513AE0" w:rsidRDefault="0037025C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513AE0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513AE0">
        <w:rPr>
          <w:rStyle w:val="a3"/>
          <w:lang w:val="en-US"/>
        </w:rPr>
        <w:t xml:space="preserve">: </w:t>
      </w:r>
      <w:r>
        <w:rPr>
          <w:rStyle w:val="a3"/>
          <w:lang w:val="en-US" w:eastAsia="en-US"/>
        </w:rPr>
        <w:t xml:space="preserve">Microsoft Office Professional Plus </w:t>
      </w:r>
      <w:r w:rsidRPr="00513AE0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513AE0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513AE0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>Co</w:t>
      </w:r>
      <w:r>
        <w:rPr>
          <w:rStyle w:val="a3"/>
          <w:lang w:val="en-US" w:eastAsia="en-US"/>
        </w:rPr>
        <w:t xml:space="preserve">mmunicator </w:t>
      </w:r>
      <w:r w:rsidRPr="00513AE0">
        <w:rPr>
          <w:rStyle w:val="a3"/>
          <w:lang w:val="en-US"/>
        </w:rPr>
        <w:t>2007</w:t>
      </w:r>
    </w:p>
    <w:p w:rsidR="004D5B8B" w:rsidRPr="00513AE0" w:rsidRDefault="0037025C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513AE0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513AE0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513AE0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513AE0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>7ZIP, Google Chrome, Opera, Mozila Firefox, Adobe Reader, WinDJView, Skype, Oracle E-Business Suite, Microsoft Office.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  <w:b/>
          <w:bCs/>
        </w:rPr>
        <w:t>Библиотечный фонд укомплектован печатными и/или эле</w:t>
      </w:r>
      <w:r>
        <w:rPr>
          <w:rStyle w:val="a3"/>
          <w:b/>
          <w:bCs/>
        </w:rPr>
        <w:t>ктронными изданиями основной и дополнительной учебной литературы в ЭБС</w:t>
      </w:r>
    </w:p>
    <w:p w:rsidR="004D5B8B" w:rsidRDefault="0037025C">
      <w:pPr>
        <w:pStyle w:val="1"/>
        <w:numPr>
          <w:ilvl w:val="0"/>
          <w:numId w:val="9"/>
        </w:numPr>
        <w:tabs>
          <w:tab w:val="left" w:pos="1840"/>
        </w:tabs>
        <w:spacing w:line="228" w:lineRule="auto"/>
        <w:ind w:left="820" w:firstLine="720"/>
        <w:jc w:val="both"/>
      </w:pPr>
      <w:r>
        <w:rPr>
          <w:rStyle w:val="a3"/>
        </w:rPr>
        <w:t xml:space="preserve">ЭБС Универсальная библиотека </w:t>
      </w:r>
      <w:r>
        <w:rPr>
          <w:rStyle w:val="a3"/>
          <w:lang w:val="en-US" w:eastAsia="en-US"/>
        </w:rPr>
        <w:t>ONLINE</w:t>
      </w:r>
      <w:r w:rsidRPr="00513AE0">
        <w:rPr>
          <w:rStyle w:val="a3"/>
          <w:lang w:eastAsia="en-US"/>
        </w:rPr>
        <w:t>:</w:t>
      </w:r>
      <w:hyperlink r:id="rId27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513AE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biblioclub</w:t>
        </w:r>
        <w:r w:rsidRPr="00513AE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9"/>
        </w:numPr>
        <w:tabs>
          <w:tab w:val="left" w:pos="1840"/>
        </w:tabs>
        <w:spacing w:line="228" w:lineRule="auto"/>
        <w:ind w:left="1540" w:firstLine="0"/>
        <w:jc w:val="both"/>
      </w:pPr>
      <w:r>
        <w:rPr>
          <w:rStyle w:val="a3"/>
        </w:rPr>
        <w:t>Сервис полнотекстового поиска по книгам: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513AE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books</w:t>
        </w:r>
        <w:r w:rsidRPr="00513AE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google</w:t>
        </w:r>
        <w:r w:rsidRPr="00513AE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9"/>
        </w:numPr>
        <w:tabs>
          <w:tab w:val="left" w:pos="1840"/>
        </w:tabs>
        <w:spacing w:line="228" w:lineRule="auto"/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513AE0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513AE0">
        <w:rPr>
          <w:rStyle w:val="a3"/>
          <w:lang w:eastAsia="en-US"/>
        </w:rPr>
        <w:t>:</w:t>
      </w:r>
      <w:hyperlink r:id="rId29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513AE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elibrary</w:t>
        </w:r>
        <w:r w:rsidRPr="00513AE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9"/>
        </w:numPr>
        <w:tabs>
          <w:tab w:val="left" w:pos="1840"/>
        </w:tabs>
        <w:spacing w:after="260" w:line="228" w:lineRule="auto"/>
        <w:ind w:left="1540" w:firstLine="0"/>
        <w:jc w:val="both"/>
      </w:pPr>
      <w:r>
        <w:rPr>
          <w:rStyle w:val="a3"/>
        </w:rPr>
        <w:t>Электронная библиотечная система ММА:</w:t>
      </w:r>
      <w:hyperlink r:id="rId30" w:history="1">
        <w:r>
          <w:rPr>
            <w:rStyle w:val="a3"/>
          </w:rPr>
          <w:t>(http://www.mmamos.ru)</w:t>
        </w:r>
      </w:hyperlink>
      <w:r>
        <w:rPr>
          <w:rStyle w:val="a3"/>
        </w:rPr>
        <w:t>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  <w:b/>
          <w:bCs/>
        </w:rPr>
        <w:t xml:space="preserve">Перечень электронных образовательных </w:t>
      </w:r>
      <w:r>
        <w:rPr>
          <w:rStyle w:val="a3"/>
          <w:b/>
          <w:bCs/>
        </w:rPr>
        <w:t>ресурсов, современных профессиональных баз данных и информационных справочных систем, необходимых для освоения дисциплины (модуля)</w:t>
      </w:r>
    </w:p>
    <w:p w:rsidR="004D5B8B" w:rsidRDefault="0037025C">
      <w:pPr>
        <w:pStyle w:val="1"/>
        <w:ind w:left="1540" w:firstLine="0"/>
        <w:jc w:val="both"/>
      </w:pPr>
      <w:r>
        <w:rPr>
          <w:rStyle w:val="a3"/>
          <w:b/>
          <w:bCs/>
        </w:rPr>
        <w:t>Современные профессиональные базы данных и информационные справочные</w:t>
      </w:r>
    </w:p>
    <w:p w:rsidR="004D5B8B" w:rsidRDefault="0037025C">
      <w:pPr>
        <w:pStyle w:val="1"/>
        <w:ind w:firstLine="820"/>
        <w:jc w:val="both"/>
      </w:pPr>
      <w:r>
        <w:rPr>
          <w:rStyle w:val="a3"/>
          <w:b/>
          <w:bCs/>
        </w:rPr>
        <w:t>системы:</w:t>
      </w:r>
    </w:p>
    <w:p w:rsidR="004D5B8B" w:rsidRDefault="0037025C">
      <w:pPr>
        <w:pStyle w:val="1"/>
        <w:numPr>
          <w:ilvl w:val="0"/>
          <w:numId w:val="10"/>
        </w:numPr>
        <w:tabs>
          <w:tab w:val="left" w:pos="1882"/>
        </w:tabs>
        <w:ind w:left="820" w:firstLine="720"/>
        <w:jc w:val="both"/>
      </w:pPr>
      <w:r>
        <w:rPr>
          <w:rStyle w:val="a3"/>
        </w:rPr>
        <w:t>Универсальная база электронных периодических из</w:t>
      </w:r>
      <w:r>
        <w:rPr>
          <w:rStyle w:val="a3"/>
        </w:rPr>
        <w:t xml:space="preserve">даний «ИВИС» </w:t>
      </w:r>
      <w:r>
        <w:rPr>
          <w:rStyle w:val="a3"/>
          <w:lang w:val="en-US" w:eastAsia="en-US"/>
        </w:rPr>
        <w:t>EastVie</w:t>
      </w:r>
      <w:hyperlink r:id="rId31" w:history="1">
        <w:r>
          <w:rPr>
            <w:rStyle w:val="a3"/>
            <w:lang w:val="en-US" w:eastAsia="en-US"/>
          </w:rPr>
          <w:t>w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dlib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eastview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4D5B8B" w:rsidRDefault="0037025C">
      <w:pPr>
        <w:pStyle w:val="1"/>
        <w:numPr>
          <w:ilvl w:val="0"/>
          <w:numId w:val="10"/>
        </w:numPr>
        <w:tabs>
          <w:tab w:val="left" w:pos="2530"/>
        </w:tabs>
        <w:ind w:left="820" w:firstLine="720"/>
        <w:jc w:val="both"/>
      </w:pPr>
      <w:r>
        <w:rPr>
          <w:rStyle w:val="a3"/>
        </w:rPr>
        <w:t>База данных Полпред Справочники</w:t>
      </w:r>
      <w:hyperlink r:id="rId32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polpred</w:t>
        </w:r>
        <w:r w:rsidRPr="00513AE0">
          <w:rPr>
            <w:rStyle w:val="a3"/>
            <w:color w:val="0000FF"/>
            <w:u w:val="single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4D5B8B" w:rsidRDefault="0037025C">
      <w:pPr>
        <w:pStyle w:val="1"/>
        <w:numPr>
          <w:ilvl w:val="0"/>
          <w:numId w:val="10"/>
        </w:numPr>
        <w:tabs>
          <w:tab w:val="left" w:pos="2536"/>
        </w:tabs>
        <w:ind w:left="1540" w:firstLine="0"/>
        <w:jc w:val="both"/>
      </w:pPr>
      <w:r>
        <w:rPr>
          <w:rStyle w:val="a3"/>
        </w:rPr>
        <w:t>Информационно-справочная система «Консультант плюс»</w:t>
      </w:r>
      <w:hyperlink r:id="rId33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consultant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22"/>
        <w:spacing w:line="233" w:lineRule="auto"/>
        <w:jc w:val="both"/>
        <w:rPr>
          <w:sz w:val="24"/>
          <w:szCs w:val="24"/>
        </w:rPr>
      </w:pPr>
      <w:r>
        <w:rPr>
          <w:rStyle w:val="21"/>
          <w:color w:val="0051B6"/>
        </w:rPr>
        <w:t xml:space="preserve">Контур </w:t>
      </w:r>
      <w:r>
        <w:rPr>
          <w:rStyle w:val="21"/>
          <w:rFonts w:ascii="Times New Roman" w:eastAsia="Times New Roman" w:hAnsi="Times New Roman" w:cs="Times New Roman"/>
          <w:color w:val="0051B6"/>
          <w:sz w:val="24"/>
          <w:szCs w:val="24"/>
        </w:rPr>
        <w:t xml:space="preserve">Крип </w:t>
      </w:r>
      <w:r>
        <w:rPr>
          <w:rStyle w:val="21"/>
          <w:rFonts w:ascii="Times New Roman" w:eastAsia="Times New Roman" w:hAnsi="Times New Roman" w:cs="Times New Roman"/>
          <w:color w:val="000000"/>
          <w:sz w:val="24"/>
          <w:szCs w:val="24"/>
        </w:rPr>
        <w:t>4. Информационно-спр</w:t>
      </w:r>
      <w:r>
        <w:rPr>
          <w:rStyle w:val="21"/>
        </w:rPr>
        <w:t>владелец</w:t>
      </w:r>
      <w:r>
        <w:rPr>
          <w:rStyle w:val="21"/>
          <w:rFonts w:ascii="Times New Roman" w:eastAsia="Times New Roman" w:hAnsi="Times New Roman" w:cs="Times New Roman"/>
          <w:color w:val="000000"/>
          <w:sz w:val="24"/>
          <w:szCs w:val="24"/>
        </w:rPr>
        <w:t>я систем</w:t>
      </w:r>
      <w:r>
        <w:rPr>
          <w:rStyle w:val="21"/>
        </w:rPr>
        <w:t>ТОеЧрУе нВтОи йМЛМиАв</w:t>
      </w:r>
      <w:hyperlink r:id="rId34" w:history="1">
        <w:r>
          <w:rPr>
            <w:rStyle w:val="21"/>
          </w:rPr>
          <w:t>и</w:t>
        </w:r>
        <w:r>
          <w:rPr>
            <w:rStyle w:val="21"/>
            <w:u w:val="single"/>
          </w:rPr>
          <w:t>у Михайлович</w:t>
        </w:r>
        <w:proofErr w:type="gramStart"/>
        <w:r>
          <w:rPr>
            <w:rStyle w:val="21"/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nt</w:t>
        </w:r>
        <w:proofErr w:type="gramEnd"/>
        <w:r>
          <w:rPr>
            <w:rStyle w:val="21"/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-system.ru/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886"/>
        </w:tabs>
        <w:ind w:left="1540" w:firstLine="0"/>
        <w:jc w:val="both"/>
      </w:pPr>
      <w:r>
        <w:rPr>
          <w:rStyle w:val="a3"/>
        </w:rPr>
        <w:lastRenderedPageBreak/>
        <w:t>ЭБС Универсальная библиотека</w:t>
      </w:r>
      <w:hyperlink r:id="rId35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22"/>
        <w:tabs>
          <w:tab w:val="left" w:pos="3809"/>
          <w:tab w:val="left" w:pos="5306"/>
        </w:tabs>
        <w:spacing w:line="199" w:lineRule="auto"/>
        <w:jc w:val="both"/>
      </w:pPr>
      <w:r>
        <w:rPr>
          <w:rStyle w:val="21"/>
        </w:rPr>
        <w:t xml:space="preserve">Документ подписан </w:t>
      </w:r>
      <w:proofErr w:type="gramStart"/>
      <w:r>
        <w:rPr>
          <w:rStyle w:val="21"/>
        </w:rPr>
        <w:t>квалифицированной</w:t>
      </w:r>
      <w:proofErr w:type="gramEnd"/>
      <w:r>
        <w:rPr>
          <w:rStyle w:val="21"/>
        </w:rPr>
        <w:tab/>
        <w:t>серийный номер</w:t>
      </w:r>
      <w:r>
        <w:rPr>
          <w:rStyle w:val="21"/>
        </w:rPr>
        <w:tab/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3</w:t>
      </w:r>
      <w:r>
        <w:rPr>
          <w:rStyle w:val="21"/>
          <w:lang w:val="en-US" w:eastAsia="en-US"/>
        </w:rPr>
        <w:t>BF</w:t>
      </w:r>
      <w:r w:rsidRPr="00513AE0">
        <w:rPr>
          <w:rStyle w:val="21"/>
          <w:lang w:eastAsia="en-US"/>
        </w:rPr>
        <w:t>3226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05</w:t>
      </w:r>
      <w:r>
        <w:rPr>
          <w:rStyle w:val="21"/>
          <w:lang w:val="en-US" w:eastAsia="en-US"/>
        </w:rPr>
        <w:t>F</w:t>
      </w:r>
      <w:r w:rsidRPr="00513AE0">
        <w:rPr>
          <w:rStyle w:val="21"/>
          <w:lang w:eastAsia="en-US"/>
        </w:rPr>
        <w:t>4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415</w:t>
      </w:r>
      <w:r>
        <w:rPr>
          <w:rStyle w:val="21"/>
          <w:lang w:val="en-US" w:eastAsia="en-US"/>
        </w:rPr>
        <w:t>AEE</w:t>
      </w:r>
      <w:r w:rsidRPr="00513AE0">
        <w:rPr>
          <w:rStyle w:val="21"/>
          <w:lang w:eastAsia="en-US"/>
        </w:rPr>
        <w:t>5</w:t>
      </w:r>
      <w:r>
        <w:rPr>
          <w:rStyle w:val="21"/>
          <w:lang w:val="en-US" w:eastAsia="en-US"/>
        </w:rPr>
        <w:t>AB</w:t>
      </w:r>
      <w:r w:rsidRPr="00513AE0">
        <w:rPr>
          <w:rStyle w:val="21"/>
          <w:lang w:eastAsia="en-US"/>
        </w:rPr>
        <w:t>64241</w:t>
      </w:r>
      <w:r>
        <w:rPr>
          <w:rStyle w:val="21"/>
          <w:lang w:val="en-US" w:eastAsia="en-US"/>
        </w:rPr>
        <w:t>A</w:t>
      </w:r>
      <w:r w:rsidRPr="00513AE0">
        <w:rPr>
          <w:rStyle w:val="21"/>
          <w:lang w:eastAsia="en-US"/>
        </w:rPr>
        <w:t>0</w:t>
      </w:r>
      <w:r>
        <w:rPr>
          <w:rStyle w:val="21"/>
          <w:lang w:val="en-US" w:eastAsia="en-US"/>
        </w:rPr>
        <w:t>DE</w:t>
      </w:r>
      <w:r w:rsidRPr="00513AE0">
        <w:rPr>
          <w:rStyle w:val="21"/>
          <w:lang w:eastAsia="en-US"/>
        </w:rPr>
        <w:t>84149</w:t>
      </w:r>
    </w:p>
    <w:p w:rsidR="004D5B8B" w:rsidRDefault="0037025C">
      <w:pPr>
        <w:pStyle w:val="22"/>
        <w:tabs>
          <w:tab w:val="left" w:pos="3809"/>
          <w:tab w:val="left" w:pos="5306"/>
        </w:tabs>
        <w:spacing w:after="260"/>
        <w:jc w:val="both"/>
      </w:pPr>
      <w:r>
        <w:rPr>
          <w:rStyle w:val="21"/>
          <w:sz w:val="20"/>
          <w:szCs w:val="20"/>
          <w:vertAlign w:val="superscript"/>
        </w:rPr>
        <w:t>электронной подписью 05.12.2024</w:t>
      </w:r>
      <w:r>
        <w:rPr>
          <w:rStyle w:val="21"/>
          <w:sz w:val="20"/>
          <w:szCs w:val="20"/>
        </w:rPr>
        <w:tab/>
      </w:r>
      <w:r>
        <w:rPr>
          <w:rStyle w:val="21"/>
        </w:rPr>
        <w:t>срок действия</w:t>
      </w:r>
      <w:r>
        <w:rPr>
          <w:rStyle w:val="21"/>
        </w:rPr>
        <w:tab/>
        <w:t>12.12.2023 - 12.03.2025</w:t>
      </w:r>
    </w:p>
    <w:p w:rsidR="004D5B8B" w:rsidRDefault="0037025C">
      <w:pPr>
        <w:pStyle w:val="1"/>
        <w:numPr>
          <w:ilvl w:val="0"/>
          <w:numId w:val="11"/>
        </w:numPr>
        <w:tabs>
          <w:tab w:val="left" w:pos="1833"/>
        </w:tabs>
        <w:ind w:left="1540" w:firstLine="0"/>
        <w:jc w:val="both"/>
      </w:pPr>
      <w:r>
        <w:rPr>
          <w:rStyle w:val="a3"/>
        </w:rPr>
        <w:t>Сервис полнотекстового поиска по книгам</w:t>
      </w:r>
      <w:hyperlink r:id="rId36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833"/>
        </w:tabs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513AE0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37" w:history="1">
        <w:r w:rsidRPr="00513AE0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elibrary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833"/>
        </w:tabs>
        <w:ind w:left="1540" w:firstLine="0"/>
        <w:jc w:val="both"/>
      </w:pPr>
      <w:r>
        <w:rPr>
          <w:rStyle w:val="a3"/>
        </w:rPr>
        <w:t>Электронная библиотечная система ММА:</w:t>
      </w:r>
      <w:hyperlink r:id="rId38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mmamos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833"/>
        </w:tabs>
        <w:ind w:left="1540" w:firstLine="0"/>
        <w:jc w:val="both"/>
      </w:pPr>
      <w:r>
        <w:rPr>
          <w:rStyle w:val="a3"/>
        </w:rPr>
        <w:t>Архив научных журналов НЭИКОН</w:t>
      </w:r>
      <w:hyperlink r:id="rId3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arch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neicon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924"/>
        </w:tabs>
        <w:ind w:left="1540" w:firstLine="0"/>
        <w:jc w:val="both"/>
      </w:pPr>
      <w:r>
        <w:rPr>
          <w:rStyle w:val="a3"/>
        </w:rPr>
        <w:t>Президентская библиотека им. Б.Н. Ельцина</w:t>
      </w:r>
      <w:hyperlink r:id="rId4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prlib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4D5B8B" w:rsidRDefault="0037025C">
      <w:pPr>
        <w:pStyle w:val="1"/>
        <w:numPr>
          <w:ilvl w:val="0"/>
          <w:numId w:val="11"/>
        </w:numPr>
        <w:tabs>
          <w:tab w:val="left" w:pos="1944"/>
        </w:tabs>
        <w:spacing w:after="540"/>
        <w:ind w:left="820" w:firstLine="720"/>
        <w:jc w:val="both"/>
      </w:pPr>
      <w:r>
        <w:rPr>
          <w:rStyle w:val="a3"/>
        </w:rPr>
        <w:t>Электронная библиотека ГПИБ России</w:t>
      </w:r>
      <w:hyperlink r:id="rId41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513AE0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shpl</w:t>
        </w:r>
        <w:r w:rsidRPr="00513AE0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513AE0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513AE0">
          <w:rPr>
            <w:rStyle w:val="a3"/>
            <w:color w:val="0000FF"/>
            <w:u w:val="single"/>
            <w:lang w:eastAsia="en-US"/>
          </w:rPr>
          <w:t>/9347-</w:t>
        </w:r>
        <w:r>
          <w:rPr>
            <w:rStyle w:val="a3"/>
            <w:color w:val="0000FF"/>
            <w:u w:val="single"/>
            <w:lang w:val="en-US" w:eastAsia="en-US"/>
          </w:rPr>
          <w:t>elektronnaya</w:t>
        </w:r>
        <w:r w:rsidRPr="00513AE0">
          <w:rPr>
            <w:rStyle w:val="a3"/>
            <w:color w:val="0000FF"/>
            <w:u w:val="single"/>
            <w:lang w:eastAsia="en-US"/>
          </w:rPr>
          <w:t>-</w:t>
        </w:r>
      </w:hyperlink>
      <w:r w:rsidRPr="00513AE0">
        <w:rPr>
          <w:rStyle w:val="a3"/>
          <w:color w:val="0000FF"/>
          <w:u w:val="single"/>
          <w:lang w:eastAsia="en-US"/>
        </w:rPr>
        <w:t xml:space="preserve"> </w:t>
      </w:r>
      <w:hyperlink r:id="rId42" w:history="1">
        <w:r>
          <w:rPr>
            <w:rStyle w:val="a3"/>
            <w:color w:val="0000FF"/>
            <w:u w:val="single"/>
            <w:lang w:val="en-US" w:eastAsia="en-US"/>
          </w:rPr>
          <w:t>biblioteka</w:t>
        </w:r>
        <w:r w:rsidRPr="00513AE0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gpib</w:t>
        </w:r>
      </w:hyperlink>
    </w:p>
    <w:p w:rsidR="004D5B8B" w:rsidRDefault="0037025C">
      <w:pPr>
        <w:pStyle w:val="1"/>
        <w:ind w:left="1540" w:firstLine="0"/>
        <w:jc w:val="both"/>
      </w:pPr>
      <w:r>
        <w:rPr>
          <w:rStyle w:val="a3"/>
          <w:b/>
          <w:bCs/>
        </w:rPr>
        <w:t>8. Особенности реализации дисциплины для инвалидов и лиц с ОВЗ</w:t>
      </w:r>
    </w:p>
    <w:p w:rsidR="004D5B8B" w:rsidRDefault="0037025C">
      <w:pPr>
        <w:pStyle w:val="1"/>
        <w:ind w:left="820" w:firstLine="720"/>
        <w:jc w:val="both"/>
      </w:pPr>
      <w:proofErr w:type="gramStart"/>
      <w:r>
        <w:rPr>
          <w:rStyle w:val="a3"/>
        </w:rPr>
        <w:t xml:space="preserve">В соответствие с требованиям ФГОС ВО </w:t>
      </w:r>
      <w:r>
        <w:rPr>
          <w:rStyle w:val="a3"/>
        </w:rPr>
        <w:t>при реализации настоящей дисциплины, необходимо также учитывать образовательные потребности обучающихся из числа инвалидов и (или) лиц с ограниченными возможностями здоровья (далее - инвалидов и лиц с ОВЗ), в том числе в соответствие с методическими рекоме</w:t>
      </w:r>
      <w:r>
        <w:rPr>
          <w:rStyle w:val="a3"/>
        </w:rPr>
        <w:t>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числе</w:t>
      </w:r>
      <w:proofErr w:type="gramEnd"/>
      <w:r>
        <w:rPr>
          <w:rStyle w:val="a3"/>
        </w:rPr>
        <w:t xml:space="preserve"> оснащенности образовательного процесса, утвержденными МОН приказом от 08.0</w:t>
      </w:r>
      <w:r>
        <w:rPr>
          <w:rStyle w:val="a3"/>
        </w:rPr>
        <w:t>4.2014 г. № АК-44/05вн.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проводится с учётом особенностей психофизического развития, индивидуальных возможностей и состояния здоровья вышеназванной группы обучающихся.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Выбор методов и</w:t>
      </w:r>
      <w:r>
        <w:rPr>
          <w:rStyle w:val="a3"/>
        </w:rPr>
        <w:t xml:space="preserve"> средств обучения определяется преподавателем с учётом: 1) содержания и специфических особенностей дисциплины (в том числе необходимости овладения определенными навыками и умениями); 2)доступности методического и материально-технического обеспечения для ин</w:t>
      </w:r>
      <w:r>
        <w:rPr>
          <w:rStyle w:val="a3"/>
        </w:rPr>
        <w:t>валидов и лиц с ОВЗ в части особенностей восприятия учебной информации и выполнения практических заданий и работ.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Подбор и разработка учебных материалов преподавателем для процедур текущего контроля успеваемости и промежуточной аттестации, в том числе учеб</w:t>
      </w:r>
      <w:r>
        <w:rPr>
          <w:rStyle w:val="a3"/>
        </w:rPr>
        <w:t>ных заданий, оценочных материалов по дисциплине для инвалидов и лиц с ОВЗ, может быть иным (существенно отличаться от учебных материалов для студентов академической группы не имеющих вышеназванный статус). Форма проведения текущей и промежуточной аттестаци</w:t>
      </w:r>
      <w:r>
        <w:rPr>
          <w:rStyle w:val="a3"/>
        </w:rPr>
        <w:t>и для студента-инвалида или лица с ОВЗ может и должна устанавливаться преподавателем с учётом индивидуальных психофизических особенностей вышеназванного лица (устно, письменно на бумаге, письменно на компьютере, в форме тестирования и т.п.). При этом</w:t>
      </w:r>
      <w:proofErr w:type="gramStart"/>
      <w:r>
        <w:rPr>
          <w:rStyle w:val="a3"/>
        </w:rPr>
        <w:t>,</w:t>
      </w:r>
      <w:proofErr w:type="gramEnd"/>
      <w:r>
        <w:rPr>
          <w:rStyle w:val="a3"/>
        </w:rPr>
        <w:t xml:space="preserve"> учеб</w:t>
      </w:r>
      <w:r>
        <w:rPr>
          <w:rStyle w:val="a3"/>
        </w:rPr>
        <w:t>ные материалы, разрабатываемые (предлагаемые) преподавателем должны однозначно обеспечивать оценку результатов обучения и уровень форсированности всех компетенций, заявленных в дисциплине образовательной программы.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 xml:space="preserve">Преподаватель, при наличии в группе </w:t>
      </w:r>
      <w:r>
        <w:rPr>
          <w:rStyle w:val="a3"/>
        </w:rPr>
        <w:t xml:space="preserve">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 xml:space="preserve">или) лица с ОВЗ обязан подобрать (разработать, предложить) учебные задания и оценочные материалы вышеназванному студенту с учётом его нозологических особенностей/характера нарушений, в том числе учесть рекомендации медико-социальной экспертизы, </w:t>
      </w:r>
      <w:r>
        <w:rPr>
          <w:rStyle w:val="a3"/>
        </w:rPr>
        <w:t>отраженные в его индивидуальной программе реабилитации, относительно рекомендованных условий и видов труда в части возможности выполнения им учебных заданий.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Проведение всех форм текущей и промежуточной аттестации инвалидам и лиц с ОВЗ возможно (допускаетс</w:t>
      </w:r>
      <w:r>
        <w:rPr>
          <w:rStyle w:val="a3"/>
        </w:rPr>
        <w:t xml:space="preserve">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4D5B8B" w:rsidRDefault="0037025C">
      <w:pPr>
        <w:pStyle w:val="1"/>
        <w:ind w:left="820" w:firstLine="720"/>
        <w:jc w:val="both"/>
      </w:pPr>
      <w:r>
        <w:rPr>
          <w:rStyle w:val="a3"/>
        </w:rPr>
        <w:t>При необходимости инвалиду или лицу с ОВЗ может предоставляться дополнительное время для подготовки ответа на занятии, на зачёте.</w:t>
      </w:r>
    </w:p>
    <w:p w:rsidR="004D5B8B" w:rsidRDefault="0037025C">
      <w:pPr>
        <w:pStyle w:val="1"/>
        <w:ind w:firstLine="1540"/>
        <w:jc w:val="both"/>
      </w:pP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</w:t>
      </w:r>
      <w:r>
        <w:rPr>
          <w:rStyle w:val="a3"/>
        </w:rPr>
        <w:t xml:space="preserve">ица с ОВЗ, как и все остальные студенты, могут обучаться по </w:t>
      </w:r>
      <w:r>
        <w:rPr>
          <w:rStyle w:val="a3"/>
        </w:rPr>
        <w:lastRenderedPageBreak/>
        <w:t xml:space="preserve">индивидуальному учебному плану, в установленные сроки с учётом особенностей и образовательных потребностей конкретного обучающегося (при оформлении </w:t>
      </w:r>
      <w:r>
        <w:rPr>
          <w:rStyle w:val="a3"/>
          <w:color w:val="0051B6"/>
        </w:rPr>
        <w:t xml:space="preserve">Конту </w:t>
      </w:r>
      <w:r>
        <w:rPr>
          <w:rStyle w:val="a3"/>
        </w:rPr>
        <w:t xml:space="preserve">индивидуального плана уста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владелец </w:t>
      </w:r>
      <w:r>
        <w:rPr>
          <w:rStyle w:val="a3"/>
        </w:rPr>
        <w:t xml:space="preserve">ым в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Т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ОеЧрУенВтОийМЛМиАвиу Михайлович</w:t>
      </w:r>
      <w:r>
        <w:rPr>
          <w:rStyle w:val="a3"/>
        </w:rPr>
        <w:t>торый может определять отдельный график прохождения обучения по данной дисциплине.</w:t>
      </w:r>
    </w:p>
    <w:p w:rsidR="004D5B8B" w:rsidRDefault="0037025C">
      <w:pPr>
        <w:pStyle w:val="22"/>
        <w:tabs>
          <w:tab w:val="left" w:pos="3819"/>
        </w:tabs>
        <w:spacing w:line="221" w:lineRule="auto"/>
        <w:jc w:val="both"/>
      </w:pPr>
      <w:r>
        <w:rPr>
          <w:rStyle w:val="21"/>
        </w:rPr>
        <w:t xml:space="preserve">Документ подписан </w:t>
      </w:r>
      <w:proofErr w:type="gramStart"/>
      <w:r>
        <w:rPr>
          <w:rStyle w:val="21"/>
        </w:rPr>
        <w:t>квалифицированной</w:t>
      </w:r>
      <w:proofErr w:type="gramEnd"/>
      <w:r>
        <w:rPr>
          <w:rStyle w:val="21"/>
        </w:rPr>
        <w:tab/>
        <w:t xml:space="preserve">серийный номер </w:t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3</w:t>
      </w:r>
      <w:r>
        <w:rPr>
          <w:rStyle w:val="21"/>
          <w:lang w:val="en-US" w:eastAsia="en-US"/>
        </w:rPr>
        <w:t>BF</w:t>
      </w:r>
      <w:r w:rsidRPr="00513AE0">
        <w:rPr>
          <w:rStyle w:val="21"/>
          <w:lang w:eastAsia="en-US"/>
        </w:rPr>
        <w:t>3226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05</w:t>
      </w:r>
      <w:r>
        <w:rPr>
          <w:rStyle w:val="21"/>
          <w:lang w:val="en-US" w:eastAsia="en-US"/>
        </w:rPr>
        <w:t>F</w:t>
      </w:r>
      <w:r w:rsidRPr="00513AE0">
        <w:rPr>
          <w:rStyle w:val="21"/>
          <w:lang w:eastAsia="en-US"/>
        </w:rPr>
        <w:t>4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8</w:t>
      </w:r>
      <w:r>
        <w:rPr>
          <w:rStyle w:val="21"/>
          <w:lang w:val="en-US" w:eastAsia="en-US"/>
        </w:rPr>
        <w:t>E</w:t>
      </w:r>
      <w:r w:rsidRPr="00513AE0">
        <w:rPr>
          <w:rStyle w:val="21"/>
          <w:lang w:eastAsia="en-US"/>
        </w:rPr>
        <w:t>415</w:t>
      </w:r>
      <w:r>
        <w:rPr>
          <w:rStyle w:val="21"/>
          <w:lang w:val="en-US" w:eastAsia="en-US"/>
        </w:rPr>
        <w:t>AEE</w:t>
      </w:r>
      <w:r w:rsidRPr="00513AE0">
        <w:rPr>
          <w:rStyle w:val="21"/>
          <w:lang w:eastAsia="en-US"/>
        </w:rPr>
        <w:t>5</w:t>
      </w:r>
      <w:r>
        <w:rPr>
          <w:rStyle w:val="21"/>
          <w:lang w:val="en-US" w:eastAsia="en-US"/>
        </w:rPr>
        <w:t>AB</w:t>
      </w:r>
      <w:r w:rsidRPr="00513AE0">
        <w:rPr>
          <w:rStyle w:val="21"/>
          <w:lang w:eastAsia="en-US"/>
        </w:rPr>
        <w:t>64241</w:t>
      </w:r>
      <w:r>
        <w:rPr>
          <w:rStyle w:val="21"/>
          <w:lang w:val="en-US" w:eastAsia="en-US"/>
        </w:rPr>
        <w:t>A</w:t>
      </w:r>
      <w:r w:rsidRPr="00513AE0">
        <w:rPr>
          <w:rStyle w:val="21"/>
          <w:lang w:eastAsia="en-US"/>
        </w:rPr>
        <w:t>0</w:t>
      </w:r>
      <w:r>
        <w:rPr>
          <w:rStyle w:val="21"/>
          <w:lang w:val="en-US" w:eastAsia="en-US"/>
        </w:rPr>
        <w:t>DE</w:t>
      </w:r>
      <w:r w:rsidRPr="00513AE0">
        <w:rPr>
          <w:rStyle w:val="21"/>
          <w:lang w:eastAsia="en-US"/>
        </w:rPr>
        <w:t>84149</w:t>
      </w:r>
    </w:p>
    <w:p w:rsidR="004D5B8B" w:rsidRDefault="0037025C">
      <w:pPr>
        <w:pStyle w:val="22"/>
        <w:tabs>
          <w:tab w:val="left" w:pos="3819"/>
          <w:tab w:val="left" w:pos="5285"/>
        </w:tabs>
        <w:spacing w:after="280"/>
        <w:jc w:val="both"/>
      </w:pPr>
      <w:r>
        <w:rPr>
          <w:rStyle w:val="21"/>
          <w:sz w:val="20"/>
          <w:szCs w:val="20"/>
          <w:vertAlign w:val="superscript"/>
        </w:rPr>
        <w:t>электронной подписью 05.12.2024</w:t>
      </w:r>
      <w:r>
        <w:rPr>
          <w:rStyle w:val="21"/>
          <w:sz w:val="20"/>
          <w:szCs w:val="20"/>
        </w:rPr>
        <w:tab/>
      </w:r>
      <w:r>
        <w:rPr>
          <w:rStyle w:val="21"/>
        </w:rPr>
        <w:t>срок действия</w:t>
      </w:r>
      <w:r>
        <w:rPr>
          <w:rStyle w:val="21"/>
        </w:rPr>
        <w:tab/>
        <w:t>12.1</w:t>
      </w:r>
      <w:r>
        <w:rPr>
          <w:rStyle w:val="21"/>
        </w:rPr>
        <w:t>2.2023 - 12.03.2025</w:t>
      </w:r>
    </w:p>
    <w:sectPr w:rsidR="004D5B8B">
      <w:footerReference w:type="even" r:id="rId43"/>
      <w:footerReference w:type="default" r:id="rId44"/>
      <w:pgSz w:w="11900" w:h="16840"/>
      <w:pgMar w:top="1126" w:right="821" w:bottom="688" w:left="869" w:header="698" w:footer="2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5C" w:rsidRDefault="0037025C">
      <w:r>
        <w:separator/>
      </w:r>
    </w:p>
  </w:endnote>
  <w:endnote w:type="continuationSeparator" w:id="0">
    <w:p w:rsidR="0037025C" w:rsidRDefault="0037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3702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89F62B0" wp14:editId="3599BA4D">
              <wp:simplePos x="0" y="0"/>
              <wp:positionH relativeFrom="page">
                <wp:posOffset>3827145</wp:posOffset>
              </wp:positionH>
              <wp:positionV relativeFrom="page">
                <wp:posOffset>9465310</wp:posOffset>
              </wp:positionV>
              <wp:extent cx="1530985" cy="21653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sz w:val="24"/>
                              <w:szCs w:val="24"/>
                              <w:vertAlign w:val="subscript"/>
                            </w:rPr>
                            <w:t>20</w: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>ОЧУ ВО "ММА"</w:t>
                          </w:r>
                        </w:p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>Терентий Ливиу Михайлович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01.35pt;margin-top:745.3pt;width:120.55pt;height:17.0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ealQEAACQDAAAOAAAAZHJzL2Uyb0RvYy54bWysUsFOwzAMvSPxD1HurN3Q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" filled="f" stroked="f">
              <v:textbox style="mso-fit-shape-to-text:t" inset="0,0,0,0">
                <w:txbxContent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sz w:val="24"/>
                        <w:szCs w:val="24"/>
                        <w:vertAlign w:val="subscript"/>
                      </w:rPr>
                      <w:t>20</w:t>
                    </w: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>ОЧУ ВО "ММА"</w:t>
                    </w:r>
                  </w:p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>Терентий Ливиу Михайлович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58CF6EF" wp14:editId="6BEA1C4B">
              <wp:simplePos x="0" y="0"/>
              <wp:positionH relativeFrom="page">
                <wp:posOffset>581660</wp:posOffset>
              </wp:positionH>
              <wp:positionV relativeFrom="page">
                <wp:posOffset>9824720</wp:posOffset>
              </wp:positionV>
              <wp:extent cx="1973580" cy="2139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3580" cy="213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 xml:space="preserve">Документ подписан </w:t>
                          </w:r>
                          <w:proofErr w:type="gramStart"/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>квалифицированной</w:t>
                          </w:r>
                          <w:proofErr w:type="gramEnd"/>
                        </w:p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>электронной подписью 05.12.2024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3" type="#_x0000_t202" style="position:absolute;margin-left:45.8pt;margin-top:773.6pt;width:155.4pt;height:1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" filled="f" stroked="f">
              <v:textbox style="mso-fit-shape-to-text:t" inset="0,0,0,0">
                <w:txbxContent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 xml:space="preserve">Документ подписан </w:t>
                    </w:r>
                    <w:proofErr w:type="gramStart"/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>квалифицированной</w:t>
                    </w:r>
                    <w:proofErr w:type="gramEnd"/>
                  </w:p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>электронной подписью 05.12.2024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F4C518D" wp14:editId="7DE13BB3">
              <wp:simplePos x="0" y="0"/>
              <wp:positionH relativeFrom="page">
                <wp:posOffset>3025775</wp:posOffset>
              </wp:positionH>
              <wp:positionV relativeFrom="page">
                <wp:posOffset>9826625</wp:posOffset>
              </wp:positionV>
              <wp:extent cx="3272790" cy="2616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2790" cy="261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 xml:space="preserve">серийный номер </w: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  <w:lang w:val="en-US" w:eastAsia="en-US"/>
                            </w:rPr>
                            <w:t>8E3BF3226E05F4E8E415AEE5AB64241A0DE84149</w:t>
                          </w:r>
                        </w:p>
                        <w:p w:rsidR="004D5B8B" w:rsidRDefault="0037025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color w:val="5684E5"/>
                              <w:sz w:val="15"/>
                              <w:szCs w:val="15"/>
                            </w:rPr>
                            <w:t>срок действия 12.12.2023 - 12.03.2025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34" type="#_x0000_t202" style="position:absolute;margin-left:238.25pt;margin-top:773.75pt;width:257.7pt;height:20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" filled="f" stroked="f">
              <v:textbox style="mso-fit-shape-to-text:t" inset="0,0,0,0">
                <w:txbxContent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 xml:space="preserve">серийный номер </w:t>
                    </w: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  <w:lang w:val="en-US" w:eastAsia="en-US"/>
                      </w:rPr>
                      <w:t>8E3BF3226E05F4E8E415AEE5AB64241A0DE84149</w:t>
                    </w:r>
                  </w:p>
                  <w:p w:rsidR="004D5B8B" w:rsidRDefault="0037025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color w:val="5684E5"/>
                        <w:sz w:val="15"/>
                        <w:szCs w:val="15"/>
                      </w:rPr>
                      <w:t>срок действия 12.12.2023 - 12.03.2025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>
    <w:pPr>
      <w:spacing w:line="1" w:lineRule="exac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8B" w:rsidRDefault="004D5B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5C" w:rsidRDefault="0037025C"/>
  </w:footnote>
  <w:footnote w:type="continuationSeparator" w:id="0">
    <w:p w:rsidR="0037025C" w:rsidRDefault="003702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200"/>
    <w:multiLevelType w:val="multilevel"/>
    <w:tmpl w:val="0ACEFC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D0E22"/>
    <w:multiLevelType w:val="multilevel"/>
    <w:tmpl w:val="BCCA0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5545D"/>
    <w:multiLevelType w:val="multilevel"/>
    <w:tmpl w:val="9AFAE73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F4827"/>
    <w:multiLevelType w:val="multilevel"/>
    <w:tmpl w:val="96AE2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E0855"/>
    <w:multiLevelType w:val="multilevel"/>
    <w:tmpl w:val="91FCD58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0F6C2F"/>
    <w:multiLevelType w:val="multilevel"/>
    <w:tmpl w:val="1C2065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F468A7"/>
    <w:multiLevelType w:val="multilevel"/>
    <w:tmpl w:val="58784E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435FD0"/>
    <w:multiLevelType w:val="multilevel"/>
    <w:tmpl w:val="FCCCB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A21D80"/>
    <w:multiLevelType w:val="multilevel"/>
    <w:tmpl w:val="BBB22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8D2C65"/>
    <w:multiLevelType w:val="multilevel"/>
    <w:tmpl w:val="CACA5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A10436"/>
    <w:multiLevelType w:val="multilevel"/>
    <w:tmpl w:val="6024D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D5B8B"/>
    <w:rsid w:val="0037025C"/>
    <w:rsid w:val="004D5B8B"/>
    <w:rsid w:val="005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5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300"/>
      <w:ind w:left="3330" w:hanging="190"/>
    </w:pPr>
    <w:rPr>
      <w:rFonts w:ascii="Times New Roman" w:eastAsia="Times New Roman" w:hAnsi="Times New Roman" w:cs="Times New Roman"/>
      <w:color w:val="303335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color w:val="5684E5"/>
      <w:sz w:val="15"/>
      <w:szCs w:val="15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800" w:firstLine="7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513A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3AE0"/>
    <w:rPr>
      <w:color w:val="000000"/>
    </w:rPr>
  </w:style>
  <w:style w:type="paragraph" w:styleId="aa">
    <w:name w:val="footer"/>
    <w:basedOn w:val="a"/>
    <w:link w:val="ab"/>
    <w:uiPriority w:val="99"/>
    <w:unhideWhenUsed/>
    <w:rsid w:val="00513A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3AE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5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300"/>
      <w:ind w:left="3330" w:hanging="190"/>
    </w:pPr>
    <w:rPr>
      <w:rFonts w:ascii="Times New Roman" w:eastAsia="Times New Roman" w:hAnsi="Times New Roman" w:cs="Times New Roman"/>
      <w:color w:val="303335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color w:val="5684E5"/>
      <w:sz w:val="15"/>
      <w:szCs w:val="15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800" w:firstLine="7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513A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3AE0"/>
    <w:rPr>
      <w:color w:val="000000"/>
    </w:rPr>
  </w:style>
  <w:style w:type="paragraph" w:styleId="aa">
    <w:name w:val="footer"/>
    <w:basedOn w:val="a"/>
    <w:link w:val="ab"/>
    <w:uiPriority w:val="99"/>
    <w:unhideWhenUsed/>
    <w:rsid w:val="00513A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3A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hyperlink" Target="https://biblioclub.ru/index.php?page=book&amp;id=692646" TargetMode="External"/><Relationship Id="rId39" Type="http://schemas.openxmlformats.org/officeDocument/2006/relationships/hyperlink" Target="https://arch.neicon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1.xml"/><Relationship Id="rId34" Type="http://schemas.openxmlformats.org/officeDocument/2006/relationships/hyperlink" Target="https://garant-system.ru/" TargetMode="External"/><Relationship Id="rId42" Type="http://schemas.openxmlformats.org/officeDocument/2006/relationships/hyperlink" Target="http://elib.shpl.ru/ru/nodes/9347-elektronnaya-biblioteka-gpib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hyperlink" Target="https://biblioclub.ru/index.php?page=book&amp;id=701304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hyperlink" Target="http://www.mmamos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hyperlink" Target="http://elibrary.ru/" TargetMode="External"/><Relationship Id="rId41" Type="http://schemas.openxmlformats.org/officeDocument/2006/relationships/hyperlink" Target="http://elib.shpl.ru/ru/nodes/9347-elektronnaya-biblioteka-gpi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biblioclub.ru/index.php?page=book&amp;id=704124" TargetMode="External"/><Relationship Id="rId32" Type="http://schemas.openxmlformats.org/officeDocument/2006/relationships/hyperlink" Target="http://polpred.com/" TargetMode="External"/><Relationship Id="rId37" Type="http://schemas.openxmlformats.org/officeDocument/2006/relationships/hyperlink" Target="https://elibrary.ru/" TargetMode="External"/><Relationship Id="rId40" Type="http://schemas.openxmlformats.org/officeDocument/2006/relationships/hyperlink" Target="http://www.prlib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s://biblioclub.ru/index.php?page=book&amp;id=701304" TargetMode="External"/><Relationship Id="rId28" Type="http://schemas.openxmlformats.org/officeDocument/2006/relationships/hyperlink" Target="http://books.google.ru/" TargetMode="External"/><Relationship Id="rId36" Type="http://schemas.openxmlformats.org/officeDocument/2006/relationships/hyperlink" Target="https://books.google.ru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9.xml"/><Relationship Id="rId31" Type="http://schemas.openxmlformats.org/officeDocument/2006/relationships/hyperlink" Target="https://dlib.eastview.com/" TargetMode="External"/><Relationship Id="rId44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hyperlink" Target="http://biblioclub.ru/" TargetMode="External"/><Relationship Id="rId30" Type="http://schemas.openxmlformats.org/officeDocument/2006/relationships/hyperlink" Target="http://www.mabiu.ru/" TargetMode="External"/><Relationship Id="rId35" Type="http://schemas.openxmlformats.org/officeDocument/2006/relationships/hyperlink" Target="https://biblioclub.ru/" TargetMode="External"/><Relationship Id="rId43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4029</Words>
  <Characters>22971</Characters>
  <Application>Microsoft Office Word</Application>
  <DocSecurity>0</DocSecurity>
  <Lines>191</Lines>
  <Paragraphs>53</Paragraphs>
  <ScaleCrop>false</ScaleCrop>
  <Company>SPecialiST RePack</Company>
  <LinksUpToDate>false</LinksUpToDate>
  <CharactersWithSpaces>26947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1-20</cp:lastModifiedBy>
  <cp:revision>2</cp:revision>
  <dcterms:created xsi:type="dcterms:W3CDTF">2025-03-21T10:14:00Z</dcterms:created>
  <dcterms:modified xsi:type="dcterms:W3CDTF">2025-03-21T10:16:00Z</dcterms:modified>
</cp:coreProperties>
</file>