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4" w:rsidRPr="00CF37E4" w:rsidRDefault="00CF37E4" w:rsidP="00CF37E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F37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CF37E4" w:rsidRPr="00CF37E4" w:rsidRDefault="00CF37E4" w:rsidP="00CF37E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F37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CF37E4" w:rsidRPr="00CF37E4" w:rsidRDefault="00CF37E4" w:rsidP="00CF37E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F37E4" w:rsidRPr="00CF37E4" w:rsidRDefault="00CF37E4" w:rsidP="00CF37E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F37E4" w:rsidRPr="00CF37E4" w:rsidRDefault="00CF37E4" w:rsidP="00CF37E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F37E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3A2D521" wp14:editId="18D7056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37E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BF796B7" wp14:editId="345DB0D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7E4" w:rsidRPr="00CF37E4" w:rsidRDefault="00CF37E4" w:rsidP="00CF37E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F37E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CF37E4" w:rsidRPr="00CF37E4" w:rsidRDefault="00CF37E4" w:rsidP="00CF37E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F37E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CF37E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CF37E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CF37E4" w:rsidRPr="00CF37E4" w:rsidRDefault="00CF37E4" w:rsidP="00CF37E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F37E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CF37E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F37E4" w:rsidRPr="00CF37E4" w:rsidRDefault="00CF37E4" w:rsidP="00CF37E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F37E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CF37E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CF37E4" w:rsidRPr="00CF37E4" w:rsidRDefault="00CF37E4" w:rsidP="00CF37E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F37E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F37E4" w:rsidRPr="00CF37E4" w:rsidRDefault="00CF37E4" w:rsidP="00CF37E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60645" w:rsidRDefault="00260645" w:rsidP="00CF37E4">
      <w:pPr>
        <w:spacing w:line="1" w:lineRule="exact"/>
        <w:rPr>
          <w:sz w:val="19"/>
          <w:szCs w:val="19"/>
        </w:rPr>
      </w:pPr>
    </w:p>
    <w:p w:rsidR="00260645" w:rsidRDefault="00260645">
      <w:pPr>
        <w:spacing w:line="240" w:lineRule="exact"/>
        <w:rPr>
          <w:sz w:val="19"/>
          <w:szCs w:val="19"/>
        </w:rPr>
      </w:pPr>
    </w:p>
    <w:p w:rsidR="00260645" w:rsidRDefault="00260645">
      <w:pPr>
        <w:spacing w:before="90" w:after="90" w:line="240" w:lineRule="exact"/>
        <w:rPr>
          <w:sz w:val="19"/>
          <w:szCs w:val="19"/>
        </w:rPr>
      </w:pPr>
    </w:p>
    <w:p w:rsidR="00260645" w:rsidRDefault="00260645">
      <w:pPr>
        <w:spacing w:line="1" w:lineRule="exact"/>
        <w:sectPr w:rsidR="00260645" w:rsidSect="00CF37E4">
          <w:footerReference w:type="even" r:id="rId11"/>
          <w:footerReference w:type="default" r:id="rId12"/>
          <w:footerReference w:type="first" r:id="rId13"/>
          <w:type w:val="continuous"/>
          <w:pgSz w:w="11900" w:h="16840"/>
          <w:pgMar w:top="427" w:right="0" w:bottom="1651" w:left="993" w:header="0" w:footer="3" w:gutter="0"/>
          <w:cols w:space="720"/>
          <w:noEndnote/>
          <w:docGrid w:linePitch="360"/>
        </w:sectPr>
      </w:pPr>
    </w:p>
    <w:p w:rsidR="00260645" w:rsidRDefault="00392E1E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lastRenderedPageBreak/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260645" w:rsidRDefault="00392E1E">
      <w:pPr>
        <w:pStyle w:val="22"/>
        <w:ind w:left="3440" w:firstLine="0"/>
        <w:rPr>
          <w:rStyle w:val="21"/>
          <w:b/>
          <w:bCs/>
        </w:rPr>
      </w:pPr>
      <w:r>
        <w:rPr>
          <w:rStyle w:val="21"/>
          <w:b/>
          <w:bCs/>
        </w:rPr>
        <w:t>«Прикладные программы в математике»</w:t>
      </w:r>
    </w:p>
    <w:p w:rsidR="00FE548F" w:rsidRDefault="00FE548F">
      <w:pPr>
        <w:pStyle w:val="22"/>
        <w:ind w:left="3440" w:firstLine="0"/>
        <w:rPr>
          <w:rStyle w:val="21"/>
          <w:b/>
          <w:bCs/>
        </w:rPr>
      </w:pPr>
    </w:p>
    <w:p w:rsidR="00FE548F" w:rsidRDefault="00FE548F" w:rsidP="00FE548F">
      <w:pPr>
        <w:pStyle w:val="22"/>
        <w:ind w:firstLine="0"/>
      </w:pPr>
      <w:r>
        <w:tab/>
      </w:r>
      <w:r>
        <w:tab/>
      </w:r>
    </w:p>
    <w:p w:rsidR="00FE548F" w:rsidRDefault="00FE548F" w:rsidP="00FE548F">
      <w:pPr>
        <w:pStyle w:val="22"/>
        <w:ind w:firstLine="0"/>
      </w:pPr>
    </w:p>
    <w:p w:rsidR="00FE548F" w:rsidRDefault="00FE548F">
      <w:pPr>
        <w:pStyle w:val="22"/>
        <w:ind w:left="3440" w:firstLine="0"/>
      </w:pPr>
    </w:p>
    <w:p w:rsidR="00FE548F" w:rsidRDefault="00FE548F">
      <w:pPr>
        <w:pStyle w:val="22"/>
        <w:ind w:left="3440" w:firstLine="0"/>
      </w:pPr>
    </w:p>
    <w:p w:rsidR="00260645" w:rsidRDefault="00392E1E">
      <w:pPr>
        <w:spacing w:line="1" w:lineRule="exact"/>
      </w:pPr>
      <w:r>
        <w:rPr>
          <w:noProof/>
        </w:rPr>
        <mc:AlternateContent>
          <mc:Choice Requires="wps">
            <w:drawing>
              <wp:anchor distT="700405" distB="1905" distL="0" distR="0" simplePos="0" relativeHeight="125829379" behindDoc="0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700405</wp:posOffset>
                </wp:positionV>
                <wp:extent cx="1685925" cy="16046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604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E1E" w:rsidRDefault="00392E1E">
                            <w:pPr>
                              <w:pStyle w:val="22"/>
                              <w:spacing w:after="300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Направление подготовки</w:t>
                            </w:r>
                          </w:p>
                          <w:p w:rsidR="00392E1E" w:rsidRDefault="00392E1E">
                            <w:pPr>
                              <w:pStyle w:val="22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Направленность</w:t>
                            </w:r>
                          </w:p>
                          <w:p w:rsidR="00392E1E" w:rsidRDefault="00392E1E">
                            <w:pPr>
                              <w:pStyle w:val="22"/>
                              <w:spacing w:after="300"/>
                              <w:ind w:firstLine="360"/>
                            </w:pPr>
                            <w:r>
                              <w:rPr>
                                <w:rStyle w:val="21"/>
                              </w:rPr>
                              <w:t>подготовки (профиль)</w:t>
                            </w:r>
                          </w:p>
                          <w:p w:rsidR="00392E1E" w:rsidRDefault="00392E1E">
                            <w:pPr>
                              <w:pStyle w:val="22"/>
                              <w:spacing w:after="300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Уровень программы</w:t>
                            </w:r>
                          </w:p>
                          <w:p w:rsidR="00392E1E" w:rsidRDefault="00392E1E">
                            <w:pPr>
                              <w:pStyle w:val="22"/>
                              <w:spacing w:after="300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89.75pt;margin-top:55.149999999999999pt;width:132.75pt;height:126.35000000000001pt;z-index:-125829374;mso-wrap-distance-left:0;mso-wrap-distance-top:55.149999999999999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Направление подготовки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Направленность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360"/>
                        <w:jc w:val="left"/>
                      </w:pPr>
                      <w:r>
                        <w:rPr>
                          <w:rStyle w:val="CharStyle9"/>
                        </w:rPr>
                        <w:t>подготовки (профиль)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Уровень программы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00" distB="1386205" distL="0" distR="0" simplePos="0" relativeHeight="125829381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698500</wp:posOffset>
                </wp:positionV>
                <wp:extent cx="2439670" cy="2222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E1E" w:rsidRDefault="00392E1E">
                            <w:pPr>
                              <w:pStyle w:val="22"/>
                              <w:ind w:firstLine="0"/>
                            </w:pPr>
                            <w:r>
                              <w:rPr>
                                <w:rStyle w:val="21"/>
                                <w:b/>
                                <w:bCs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98.75pt;margin-top:55.pt;width:192.09999999999999pt;height:17.5pt;z-index:-125829372;mso-wrap-distance-left:0;mso-wrap-distance-top:55.pt;mso-wrap-distance-right:0;mso-wrap-distance-bottom:109.15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09.03.03 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90625" distB="894080" distL="0" distR="0" simplePos="0" relativeHeight="125829383" behindDoc="0" locked="0" layoutInCell="1" allowOverlap="1">
                <wp:simplePos x="0" y="0"/>
                <wp:positionH relativeFrom="page">
                  <wp:posOffset>4079240</wp:posOffset>
                </wp:positionH>
                <wp:positionV relativeFrom="paragraph">
                  <wp:posOffset>1190625</wp:posOffset>
                </wp:positionV>
                <wp:extent cx="1870710" cy="2222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E1E" w:rsidRDefault="00392E1E">
                            <w:pPr>
                              <w:pStyle w:val="22"/>
                              <w:ind w:firstLine="0"/>
                            </w:pPr>
                            <w:r>
                              <w:rPr>
                                <w:rStyle w:val="21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321.19999999999999pt;margin-top:93.75pt;width:147.30000000000001pt;height:17.5pt;z-index:-125829370;mso-wrap-distance-left:0;mso-wrap-distance-top:93.75pt;mso-wrap-distance-right:0;mso-wrap-distance-bottom:70.400000000000006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7990" distB="386715" distL="0" distR="0" simplePos="0" relativeHeight="125829385" behindDoc="0" locked="0" layoutInCell="1" allowOverlap="1">
                <wp:simplePos x="0" y="0"/>
                <wp:positionH relativeFrom="page">
                  <wp:posOffset>4563110</wp:posOffset>
                </wp:positionH>
                <wp:positionV relativeFrom="paragraph">
                  <wp:posOffset>1697990</wp:posOffset>
                </wp:positionV>
                <wp:extent cx="908685" cy="2222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E1E" w:rsidRDefault="00392E1E">
                            <w:pPr>
                              <w:pStyle w:val="22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1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359.30000000000001pt;margin-top:133.69999999999999pt;width:71.549999999999997pt;height:17.5pt;z-index:-125829368;mso-wrap-distance-left:0;mso-wrap-distance-top:133.69999999999999pt;mso-wrap-distance-right:0;mso-wrap-distance-bottom:30.44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бакалавриат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4705" distB="0" distL="0" distR="0" simplePos="0" relativeHeight="125829387" behindDoc="0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2084705</wp:posOffset>
                </wp:positionV>
                <wp:extent cx="1467485" cy="2222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E1E" w:rsidRDefault="00392E1E">
                            <w:pPr>
                              <w:pStyle w:val="22"/>
                              <w:ind w:firstLine="0"/>
                            </w:pPr>
                            <w:r>
                              <w:rPr>
                                <w:rStyle w:val="21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337.15000000000003pt;margin-top:164.15000000000001pt;width:115.55pt;height:17.5pt;z-index:-125829366;mso-wrap-distance-left:0;mso-wrap-distance-top:164.1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Ind w:w="5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1"/>
      </w:tblGrid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5191" w:type="dxa"/>
            <w:tcBorders>
              <w:bottom w:val="nil"/>
            </w:tcBorders>
            <w:shd w:val="clear" w:color="auto" w:fill="auto"/>
            <w:vAlign w:val="center"/>
          </w:tcPr>
          <w:p w:rsidR="00FE548F" w:rsidRDefault="00FE548F">
            <w:pPr>
              <w:pStyle w:val="a4"/>
              <w:ind w:firstLine="240"/>
              <w:rPr>
                <w:sz w:val="15"/>
                <w:szCs w:val="15"/>
              </w:rPr>
            </w:pPr>
          </w:p>
          <w:p w:rsidR="00FE548F" w:rsidRDefault="00FE548F" w:rsidP="00CF37E4">
            <w:pPr>
              <w:pStyle w:val="a4"/>
              <w:spacing w:line="190" w:lineRule="auto"/>
              <w:ind w:firstLine="0"/>
              <w:rPr>
                <w:sz w:val="15"/>
                <w:szCs w:val="15"/>
              </w:rPr>
            </w:pPr>
          </w:p>
        </w:tc>
      </w:tr>
    </w:tbl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  <w:r>
        <w:rPr>
          <w:rStyle w:val="21"/>
        </w:rPr>
        <w:t xml:space="preserve">                                                            </w:t>
      </w:r>
      <w:r w:rsidRPr="00FE548F">
        <w:rPr>
          <w:rStyle w:val="21"/>
        </w:rPr>
        <w:t>Рязань 2024 г.</w:t>
      </w: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FE548F" w:rsidRDefault="00FE548F">
      <w:pPr>
        <w:pStyle w:val="22"/>
        <w:ind w:firstLine="720"/>
        <w:jc w:val="both"/>
        <w:rPr>
          <w:rStyle w:val="21"/>
        </w:rPr>
      </w:pPr>
    </w:p>
    <w:p w:rsidR="00260645" w:rsidRDefault="00392E1E">
      <w:pPr>
        <w:pStyle w:val="22"/>
        <w:ind w:firstLine="720"/>
        <w:jc w:val="both"/>
      </w:pPr>
      <w:proofErr w:type="gramStart"/>
      <w:r>
        <w:rPr>
          <w:rStyle w:val="21"/>
        </w:rPr>
        <w:t>Рабочая программа по дисциплине «</w:t>
      </w:r>
      <w:r>
        <w:rPr>
          <w:rStyle w:val="21"/>
          <w:b/>
          <w:bCs/>
        </w:rPr>
        <w:t xml:space="preserve">Прикладные программы в математике»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p w:rsidR="00260645" w:rsidRDefault="00392E1E">
      <w:pPr>
        <w:pStyle w:val="22"/>
        <w:spacing w:line="276" w:lineRule="auto"/>
        <w:ind w:firstLine="720"/>
        <w:jc w:val="both"/>
      </w:pPr>
      <w:r>
        <w:rPr>
          <w:rStyle w:val="21"/>
        </w:rPr>
        <w:t>С</w:t>
      </w:r>
      <w:r>
        <w:rPr>
          <w:rStyle w:val="21"/>
          <w:b/>
          <w:bCs/>
        </w:rPr>
        <w:t>ОДЕРЖАНИЕ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</w:pPr>
      <w:r>
        <w:rPr>
          <w:rStyle w:val="a5"/>
        </w:rPr>
        <w:t>Общие положения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101"/>
        </w:tabs>
        <w:ind w:firstLine="720"/>
        <w:jc w:val="both"/>
      </w:pPr>
      <w:r>
        <w:rPr>
          <w:rStyle w:val="a5"/>
        </w:rPr>
        <w:t>Содержание и структура дисциплины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090"/>
        </w:tabs>
        <w:ind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090"/>
        </w:tabs>
        <w:ind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443"/>
        </w:tabs>
        <w:ind w:firstLine="720"/>
        <w:jc w:val="both"/>
      </w:pPr>
      <w:r>
        <w:rPr>
          <w:rStyle w:val="a5"/>
        </w:rPr>
        <w:t xml:space="preserve">Учебная литература и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по дисциплине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60645" w:rsidRDefault="00392E1E">
      <w:pPr>
        <w:pStyle w:val="11"/>
        <w:numPr>
          <w:ilvl w:val="0"/>
          <w:numId w:val="1"/>
        </w:numPr>
        <w:tabs>
          <w:tab w:val="left" w:pos="1098"/>
        </w:tabs>
        <w:ind w:firstLine="720"/>
        <w:jc w:val="both"/>
      </w:pPr>
      <w:r>
        <w:rPr>
          <w:rStyle w:val="a5"/>
        </w:rPr>
        <w:t>Особенности реализации дисциплины для инвалидов и лиц с ОВЗ</w:t>
      </w:r>
    </w:p>
    <w:p w:rsidR="00260645" w:rsidRDefault="00392E1E">
      <w:pPr>
        <w:pStyle w:val="30"/>
        <w:keepNext/>
        <w:keepLines/>
        <w:numPr>
          <w:ilvl w:val="0"/>
          <w:numId w:val="2"/>
        </w:numPr>
        <w:tabs>
          <w:tab w:val="left" w:pos="1445"/>
        </w:tabs>
        <w:ind w:left="0" w:firstLine="720"/>
        <w:jc w:val="both"/>
      </w:pPr>
      <w:bookmarkStart w:id="1" w:name="bookmark6"/>
      <w:r>
        <w:rPr>
          <w:rStyle w:val="3"/>
          <w:b/>
          <w:bCs/>
        </w:rPr>
        <w:t>Общие положения</w:t>
      </w:r>
      <w:bookmarkEnd w:id="1"/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1314"/>
        </w:tabs>
        <w:ind w:left="0" w:firstLine="720"/>
        <w:jc w:val="both"/>
      </w:pPr>
      <w:r>
        <w:rPr>
          <w:rStyle w:val="3"/>
          <w:b/>
          <w:bCs/>
        </w:rPr>
        <w:t>Цель и задачи дисциплины</w:t>
      </w:r>
    </w:p>
    <w:p w:rsidR="00260645" w:rsidRDefault="00392E1E">
      <w:pPr>
        <w:pStyle w:val="11"/>
        <w:ind w:firstLine="720"/>
        <w:jc w:val="both"/>
      </w:pPr>
      <w:r>
        <w:rPr>
          <w:rStyle w:val="a5"/>
        </w:rPr>
        <w:t>Цель освоения дисциплины "Прикладные программы в математике": подготовка обучающегося к решению профессиональных задач с помощью компьютерной техники и пакетов прикладных программ, расширение кругозора в области информатики и информационных технологий, пакетов прикладного программного обеспечения.</w:t>
      </w:r>
    </w:p>
    <w:p w:rsidR="00260645" w:rsidRDefault="00392E1E">
      <w:pPr>
        <w:pStyle w:val="11"/>
        <w:ind w:firstLine="720"/>
        <w:jc w:val="both"/>
      </w:pPr>
      <w:r>
        <w:rPr>
          <w:rStyle w:val="a5"/>
        </w:rPr>
        <w:t>Задачи:</w:t>
      </w:r>
    </w:p>
    <w:p w:rsidR="00260645" w:rsidRDefault="00392E1E">
      <w:pPr>
        <w:pStyle w:val="11"/>
        <w:numPr>
          <w:ilvl w:val="0"/>
          <w:numId w:val="3"/>
        </w:numPr>
        <w:tabs>
          <w:tab w:val="left" w:pos="1178"/>
        </w:tabs>
        <w:spacing w:line="276" w:lineRule="auto"/>
        <w:ind w:firstLine="720"/>
        <w:jc w:val="both"/>
      </w:pPr>
      <w:r>
        <w:rPr>
          <w:rStyle w:val="a5"/>
        </w:rPr>
        <w:t xml:space="preserve">содействовать приобретению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знаний и базовых понятий о пакетах прикладного программного обеспечения;</w:t>
      </w:r>
    </w:p>
    <w:p w:rsidR="00260645" w:rsidRDefault="00392E1E">
      <w:pPr>
        <w:pStyle w:val="11"/>
        <w:numPr>
          <w:ilvl w:val="0"/>
          <w:numId w:val="3"/>
        </w:numPr>
        <w:tabs>
          <w:tab w:val="left" w:pos="1178"/>
        </w:tabs>
        <w:spacing w:line="276" w:lineRule="auto"/>
        <w:ind w:firstLine="720"/>
        <w:jc w:val="both"/>
      </w:pPr>
      <w:r>
        <w:rPr>
          <w:rStyle w:val="a5"/>
        </w:rPr>
        <w:t>создать условия для овладения обучающимися общих принципов работы с прикладными программами в математике;</w:t>
      </w:r>
    </w:p>
    <w:p w:rsidR="00260645" w:rsidRDefault="00392E1E">
      <w:pPr>
        <w:pStyle w:val="11"/>
        <w:numPr>
          <w:ilvl w:val="0"/>
          <w:numId w:val="3"/>
        </w:numPr>
        <w:tabs>
          <w:tab w:val="left" w:pos="1178"/>
        </w:tabs>
        <w:spacing w:after="280" w:line="276" w:lineRule="auto"/>
        <w:ind w:firstLine="720"/>
        <w:jc w:val="both"/>
      </w:pPr>
      <w:r>
        <w:rPr>
          <w:rStyle w:val="a5"/>
        </w:rPr>
        <w:t>формирование у обучающихся практического опыта применения прикладных программ в ходе решения прикладных задач, специфических для области их профессиональной деятельности.</w:t>
      </w:r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1309"/>
        </w:tabs>
        <w:ind w:left="0" w:firstLine="720"/>
        <w:jc w:val="both"/>
      </w:pPr>
      <w:bookmarkStart w:id="2" w:name="bookmark9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260645" w:rsidRDefault="00392E1E">
      <w:pPr>
        <w:pStyle w:val="11"/>
        <w:spacing w:after="280"/>
        <w:ind w:firstLine="720"/>
        <w:jc w:val="both"/>
      </w:pPr>
      <w:r>
        <w:rPr>
          <w:rStyle w:val="a5"/>
        </w:rPr>
        <w:t>Дисциплина изучается в 5 семестре. Дисциплина входит в состав блока 4 (модуля) по выбору учебного плана подготовки бакалавров по направлению подготовки 09.03.03 Прикладная информатика и относится к вариативной части.</w:t>
      </w:r>
    </w:p>
    <w:p w:rsidR="00260645" w:rsidRDefault="00392E1E">
      <w:pPr>
        <w:pStyle w:val="11"/>
        <w:numPr>
          <w:ilvl w:val="1"/>
          <w:numId w:val="2"/>
        </w:numPr>
        <w:tabs>
          <w:tab w:val="left" w:pos="1309"/>
        </w:tabs>
        <w:ind w:firstLine="720"/>
        <w:jc w:val="both"/>
      </w:pPr>
      <w:r>
        <w:rPr>
          <w:rStyle w:val="a5"/>
          <w:b/>
          <w:bCs/>
        </w:rPr>
        <w:lastRenderedPageBreak/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260645" w:rsidRDefault="00392E1E">
      <w:pPr>
        <w:pStyle w:val="11"/>
        <w:ind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260645" w:rsidRDefault="00392E1E">
      <w:pPr>
        <w:pStyle w:val="11"/>
        <w:ind w:firstLine="720"/>
        <w:jc w:val="both"/>
      </w:pPr>
      <w:r>
        <w:rPr>
          <w:rStyle w:val="a5"/>
        </w:rPr>
        <w:t xml:space="preserve">ПК-2.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разрабатывать, внедрять и адаптировать прикладное программное обеспечение</w:t>
      </w:r>
    </w:p>
    <w:p w:rsidR="00260645" w:rsidRDefault="00392E1E">
      <w:pPr>
        <w:pStyle w:val="11"/>
        <w:ind w:firstLine="720"/>
        <w:jc w:val="both"/>
      </w:pPr>
      <w:r>
        <w:rPr>
          <w:rStyle w:val="a5"/>
        </w:rPr>
        <w:t xml:space="preserve">ПК-3.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проектировать ИС в соответствии с профилем подготовки по видам обеспечения</w:t>
      </w:r>
    </w:p>
    <w:p w:rsidR="00260645" w:rsidRDefault="00392E1E">
      <w:pPr>
        <w:pStyle w:val="11"/>
        <w:spacing w:after="140"/>
        <w:ind w:firstLine="720"/>
        <w:jc w:val="both"/>
        <w:sectPr w:rsidR="00260645">
          <w:type w:val="continuous"/>
          <w:pgSz w:w="11900" w:h="16840"/>
          <w:pgMar w:top="427" w:right="465" w:bottom="1651" w:left="933" w:header="0" w:footer="3" w:gutter="0"/>
          <w:cols w:space="720"/>
          <w:noEndnote/>
          <w:docGrid w:linePitch="360"/>
        </w:sectPr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260645" w:rsidRDefault="00392E1E">
      <w:pPr>
        <w:pStyle w:val="11"/>
        <w:spacing w:after="160"/>
        <w:ind w:firstLine="980"/>
      </w:pPr>
      <w:r>
        <w:rPr>
          <w:rStyle w:val="a5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1487"/>
        <w:gridCol w:w="1237"/>
        <w:gridCol w:w="487"/>
        <w:gridCol w:w="1718"/>
        <w:gridCol w:w="856"/>
        <w:gridCol w:w="1737"/>
      </w:tblGrid>
      <w:tr w:rsidR="0026064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Задача ПД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Объекты или область знания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Код и наименование 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>профессионально й</w:t>
            </w:r>
            <w:proofErr w:type="gramEnd"/>
            <w:r>
              <w:rPr>
                <w:rStyle w:val="a3"/>
                <w:b/>
                <w:bCs/>
                <w:sz w:val="18"/>
                <w:szCs w:val="18"/>
              </w:rPr>
              <w:t xml:space="preserve"> компетенции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Тип задач профессиональной деятельности: </w:t>
            </w:r>
            <w:r>
              <w:rPr>
                <w:rStyle w:val="a3"/>
                <w:sz w:val="18"/>
                <w:szCs w:val="18"/>
              </w:rPr>
              <w:t>проектный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1182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сбор и анализ</w:t>
            </w:r>
            <w:proofErr w:type="gramStart"/>
            <w:r>
              <w:rPr>
                <w:rStyle w:val="a3"/>
                <w:sz w:val="18"/>
                <w:szCs w:val="18"/>
              </w:rPr>
              <w:t xml:space="preserve"> И</w:t>
            </w:r>
            <w:proofErr w:type="gramEnd"/>
            <w:r>
              <w:rPr>
                <w:rStyle w:val="a3"/>
                <w:sz w:val="18"/>
                <w:szCs w:val="18"/>
              </w:rPr>
              <w:t>н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заказчика;</w:t>
            </w:r>
          </w:p>
          <w:p w:rsidR="00260645" w:rsidRDefault="00392E1E">
            <w:pPr>
              <w:pStyle w:val="a4"/>
              <w:numPr>
                <w:ilvl w:val="0"/>
                <w:numId w:val="4"/>
              </w:numPr>
              <w:tabs>
                <w:tab w:val="left" w:pos="718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a3"/>
                <w:sz w:val="18"/>
                <w:szCs w:val="18"/>
              </w:rPr>
              <w:t>формирова</w:t>
            </w:r>
            <w:proofErr w:type="spellEnd"/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a3"/>
                <w:sz w:val="18"/>
                <w:szCs w:val="18"/>
              </w:rPr>
              <w:t>ние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и анализ требований к информатизации и автоматизации прикладных процессов, формализация предметной области проекта;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- моделирование прикладных и информационных процессов; составление </w:t>
            </w:r>
            <w:proofErr w:type="spellStart"/>
            <w:r>
              <w:rPr>
                <w:rStyle w:val="a3"/>
                <w:sz w:val="18"/>
                <w:szCs w:val="18"/>
              </w:rPr>
              <w:t>технико</w:t>
            </w:r>
            <w:r>
              <w:rPr>
                <w:rStyle w:val="a3"/>
                <w:sz w:val="18"/>
                <w:szCs w:val="18"/>
              </w:rPr>
              <w:softHyphen/>
              <w:t>экономического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обоснования проектных решений и технического задания на разработку информационной системы;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проектирование информационных систем по видам обеспечения;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программирование приложений, создание прототипа информационной системы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формационные системы, прикладные и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информационн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3"/>
                <w:sz w:val="18"/>
                <w:szCs w:val="18"/>
              </w:rPr>
              <w:t>ые</w:t>
            </w:r>
            <w:proofErr w:type="spellEnd"/>
            <w:proofErr w:type="gramEnd"/>
            <w:r>
              <w:rPr>
                <w:rStyle w:val="a3"/>
                <w:sz w:val="18"/>
                <w:szCs w:val="18"/>
              </w:rPr>
              <w:t xml:space="preserve"> процессы, </w:t>
            </w:r>
            <w:proofErr w:type="spellStart"/>
            <w:r>
              <w:rPr>
                <w:rStyle w:val="a3"/>
                <w:sz w:val="18"/>
                <w:szCs w:val="18"/>
              </w:rPr>
              <w:t>информационн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3"/>
                <w:sz w:val="18"/>
                <w:szCs w:val="18"/>
              </w:rPr>
              <w:t>ые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технологии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ПК-2.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Способен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разрабатыва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3"/>
                <w:sz w:val="18"/>
                <w:szCs w:val="18"/>
              </w:rPr>
              <w:t>ть</w:t>
            </w:r>
            <w:proofErr w:type="spellEnd"/>
            <w:proofErr w:type="gramEnd"/>
            <w:r>
              <w:rPr>
                <w:rStyle w:val="a3"/>
                <w:sz w:val="18"/>
                <w:szCs w:val="18"/>
              </w:rPr>
              <w:t>, внедрять и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адаптироват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ь</w:t>
            </w:r>
            <w:proofErr w:type="gramEnd"/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прикладное программное обеспечение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ИПК-2.1. Знает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ИПК-2.2. Умеет реализовывать программные продукты на языках программирования высокого уровня; описывать архитектуру программного средства, включая выделение: функциональных компонентов и модулей, структур данных, внешних и внутренних интерфейсов; применять соответствующие программные или аппаратные </w:t>
            </w:r>
            <w:proofErr w:type="gramStart"/>
            <w:r>
              <w:rPr>
                <w:rStyle w:val="a3"/>
                <w:sz w:val="18"/>
                <w:szCs w:val="18"/>
              </w:rPr>
              <w:t>архитектурные решения</w:t>
            </w:r>
            <w:proofErr w:type="gramEnd"/>
            <w:r>
              <w:rPr>
                <w:rStyle w:val="a3"/>
                <w:sz w:val="18"/>
                <w:szCs w:val="18"/>
              </w:rPr>
              <w:t>; использовать модели данных; анализировать и оценивать архитектуру на предмет атрибутов качества.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ИПК-2.3. 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З</w:t>
            </w:r>
            <w:proofErr w:type="gramEnd"/>
            <w:r>
              <w:rPr>
                <w:rStyle w:val="a3"/>
                <w:sz w:val="18"/>
                <w:szCs w:val="18"/>
              </w:rPr>
              <w:t>нает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 xml:space="preserve">Умеет реализовывать программные продукты на языках программирования высокого уровня; описывать архитектуру программного </w:t>
            </w:r>
            <w:proofErr w:type="spellStart"/>
            <w:r>
              <w:rPr>
                <w:rStyle w:val="a3"/>
                <w:sz w:val="18"/>
                <w:szCs w:val="18"/>
              </w:rPr>
              <w:t>средства</w:t>
            </w:r>
            <w:proofErr w:type="gramStart"/>
            <w:r>
              <w:rPr>
                <w:rStyle w:val="a3"/>
                <w:sz w:val="18"/>
                <w:szCs w:val="18"/>
              </w:rPr>
              <w:t>,в</w:t>
            </w:r>
            <w:proofErr w:type="gramEnd"/>
            <w:r>
              <w:rPr>
                <w:rStyle w:val="a3"/>
                <w:sz w:val="18"/>
                <w:szCs w:val="18"/>
              </w:rPr>
              <w:t>ключая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выделение: функциональных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3"/>
                <w:sz w:val="18"/>
                <w:szCs w:val="18"/>
              </w:rPr>
              <w:t>Владеет навыками планирования процесса разработки программного продукта; навыками задания функциональных рамок подсистем; навыками определения наиболее значимых критериев качества программного продукта.</w:t>
            </w:r>
          </w:p>
        </w:tc>
      </w:tr>
    </w:tbl>
    <w:p w:rsidR="00260645" w:rsidRDefault="00260645">
      <w:pPr>
        <w:pStyle w:val="32"/>
        <w:spacing w:after="260" w:line="240" w:lineRule="auto"/>
        <w:ind w:left="2000" w:firstLine="0"/>
        <w:sectPr w:rsidR="00260645">
          <w:footerReference w:type="even" r:id="rId14"/>
          <w:footerReference w:type="default" r:id="rId15"/>
          <w:pgSz w:w="11900" w:h="16840"/>
          <w:pgMar w:top="1078" w:right="231" w:bottom="1369" w:left="698" w:header="65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1487"/>
        <w:gridCol w:w="1237"/>
        <w:gridCol w:w="2205"/>
        <w:gridCol w:w="2593"/>
      </w:tblGrid>
      <w:tr w:rsidR="00260645">
        <w:tblPrEx>
          <w:tblCellMar>
            <w:top w:w="0" w:type="dxa"/>
            <w:bottom w:w="0" w:type="dxa"/>
          </w:tblCellMar>
        </w:tblPrEx>
        <w:trPr>
          <w:trHeight w:hRule="exact" w:val="1037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ПК-3. Способен </w:t>
            </w:r>
            <w:proofErr w:type="spellStart"/>
            <w:proofErr w:type="gramStart"/>
            <w:r>
              <w:rPr>
                <w:rStyle w:val="a3"/>
                <w:sz w:val="18"/>
                <w:szCs w:val="18"/>
              </w:rPr>
              <w:t>проектирова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3"/>
                <w:sz w:val="18"/>
                <w:szCs w:val="18"/>
              </w:rPr>
              <w:t>ть</w:t>
            </w:r>
            <w:proofErr w:type="spellEnd"/>
            <w:proofErr w:type="gramEnd"/>
            <w:r>
              <w:rPr>
                <w:rStyle w:val="a3"/>
                <w:sz w:val="18"/>
                <w:szCs w:val="18"/>
              </w:rPr>
              <w:t xml:space="preserve"> ИС в соответствии с профилем подготовки по видам обеспечения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sz w:val="18"/>
                <w:szCs w:val="18"/>
              </w:rPr>
              <w:t>соответствии</w:t>
            </w:r>
            <w:proofErr w:type="gramEnd"/>
            <w:r>
              <w:rPr>
                <w:rStyle w:val="a3"/>
                <w:sz w:val="18"/>
                <w:szCs w:val="18"/>
              </w:rPr>
              <w:t xml:space="preserve"> с профилем подготовки по видам обеспечения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ИПК-3.1. Знает 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  <w:p w:rsidR="00260645" w:rsidRDefault="00392E1E">
            <w:pPr>
              <w:pStyle w:val="a4"/>
              <w:ind w:firstLine="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ИПК-3.2. 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предметной области; проектировать компоненты программных средств. ИПК-3.3. 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 прикладных программных продуктов, в том числе клиент- серверных приложений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3"/>
                <w:sz w:val="18"/>
                <w:szCs w:val="18"/>
              </w:rPr>
              <w:t>З</w:t>
            </w:r>
            <w:proofErr w:type="gramEnd"/>
            <w:r>
              <w:rPr>
                <w:rStyle w:val="a3"/>
                <w:sz w:val="18"/>
                <w:szCs w:val="18"/>
              </w:rPr>
              <w:t>нает 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  <w:p w:rsidR="00260645" w:rsidRDefault="00392E1E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3"/>
                <w:sz w:val="18"/>
                <w:szCs w:val="18"/>
              </w:rPr>
              <w:t>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 области; проектировать компоненты программных средств.</w:t>
            </w:r>
          </w:p>
          <w:p w:rsidR="00260645" w:rsidRDefault="00392E1E">
            <w:pPr>
              <w:pStyle w:val="a4"/>
              <w:spacing w:after="180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3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3"/>
                <w:b/>
                <w:bCs/>
                <w:sz w:val="18"/>
                <w:szCs w:val="18"/>
              </w:rPr>
              <w:t xml:space="preserve">а уровне навыков: </w:t>
            </w:r>
            <w:r>
              <w:rPr>
                <w:rStyle w:val="a3"/>
                <w:sz w:val="18"/>
                <w:szCs w:val="18"/>
              </w:rPr>
              <w:t>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 прикладных программных продуктов, в том числе клиент-серверных приложений</w:t>
            </w:r>
          </w:p>
        </w:tc>
      </w:tr>
    </w:tbl>
    <w:p w:rsidR="00260645" w:rsidRDefault="00260645">
      <w:pPr>
        <w:spacing w:after="219" w:line="1" w:lineRule="exact"/>
      </w:pPr>
    </w:p>
    <w:p w:rsidR="00260645" w:rsidRDefault="00392E1E">
      <w:pPr>
        <w:pStyle w:val="11"/>
        <w:numPr>
          <w:ilvl w:val="0"/>
          <w:numId w:val="2"/>
        </w:numPr>
        <w:tabs>
          <w:tab w:val="left" w:pos="2083"/>
        </w:tabs>
        <w:ind w:left="980" w:firstLine="720"/>
      </w:pPr>
      <w:r>
        <w:rPr>
          <w:rStyle w:val="a5"/>
        </w:rPr>
        <w:t xml:space="preserve">Объем дисциплины, включая контактную работу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260645" w:rsidRDefault="00392E1E">
      <w:pPr>
        <w:pStyle w:val="11"/>
        <w:ind w:left="2120" w:firstLine="0"/>
      </w:pPr>
      <w:r>
        <w:rPr>
          <w:rStyle w:val="a5"/>
        </w:rPr>
        <w:t>Общая трудоемкость дисциплины составляет 6 зачетных единиц.</w:t>
      </w:r>
    </w:p>
    <w:p w:rsidR="00260645" w:rsidRDefault="00392E1E">
      <w:pPr>
        <w:pStyle w:val="11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2"/>
        <w:gridCol w:w="981"/>
        <w:gridCol w:w="825"/>
        <w:gridCol w:w="818"/>
        <w:gridCol w:w="1087"/>
      </w:tblGrid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FE548F" w:rsidRDefault="00FE548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FE548F" w:rsidRDefault="00FE548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FE548F" w:rsidRDefault="00FE548F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FE548F" w:rsidRDefault="00FE548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FE548F" w:rsidRDefault="00FE548F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FE548F" w:rsidRDefault="00FE548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FE548F" w:rsidRDefault="00FE548F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FE548F" w:rsidRDefault="00FE548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FE548F" w:rsidRDefault="00FE548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FE548F" w:rsidRDefault="00FE548F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FE548F" w:rsidRDefault="00FE548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216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216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48F" w:rsidRDefault="00FE548F">
            <w:pPr>
              <w:rPr>
                <w:sz w:val="10"/>
                <w:szCs w:val="10"/>
              </w:rPr>
            </w:pPr>
          </w:p>
        </w:tc>
      </w:tr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FE548F" w:rsidRDefault="00FE548F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FE548F" w:rsidRDefault="00FE54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FE548F" w:rsidRDefault="00FE548F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FE548F" w:rsidRDefault="00FE548F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FE548F" w:rsidRDefault="00FE548F">
            <w:pPr>
              <w:rPr>
                <w:sz w:val="10"/>
                <w:szCs w:val="10"/>
              </w:rPr>
            </w:pPr>
          </w:p>
        </w:tc>
      </w:tr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48F" w:rsidRDefault="00FE548F" w:rsidP="00392E1E">
            <w:pPr>
              <w:pStyle w:val="a4"/>
              <w:tabs>
                <w:tab w:val="left" w:pos="3164"/>
                <w:tab w:val="left" w:pos="4657"/>
              </w:tabs>
              <w:ind w:firstLine="0"/>
              <w:rPr>
                <w:sz w:val="15"/>
                <w:szCs w:val="15"/>
              </w:rPr>
            </w:pPr>
            <w:r w:rsidRPr="00CF37E4">
              <w:rPr>
                <w:rStyle w:val="a3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ab/>
            </w:r>
            <w:r>
              <w:rPr>
                <w:rStyle w:val="a3"/>
                <w:sz w:val="24"/>
                <w:szCs w:val="24"/>
              </w:rPr>
              <w:t>Лекции (Л)</w:t>
            </w:r>
            <w:r>
              <w:rPr>
                <w:rStyle w:val="a3"/>
                <w:sz w:val="24"/>
                <w:szCs w:val="24"/>
              </w:rPr>
              <w:tab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48F" w:rsidRDefault="00FE548F">
            <w:pPr>
              <w:rPr>
                <w:sz w:val="10"/>
                <w:szCs w:val="10"/>
              </w:rPr>
            </w:pPr>
          </w:p>
        </w:tc>
      </w:tr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48F" w:rsidRDefault="00FE548F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rFonts w:ascii="Arial" w:eastAsia="Arial" w:hAnsi="Arial" w:cs="Arial"/>
                <w:color w:val="5684E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48F" w:rsidRDefault="00FE548F">
            <w:pPr>
              <w:rPr>
                <w:sz w:val="10"/>
                <w:szCs w:val="10"/>
              </w:rPr>
            </w:pPr>
          </w:p>
        </w:tc>
      </w:tr>
      <w:tr w:rsidR="00FE548F" w:rsidTr="00FE54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E548F" w:rsidRDefault="00FE548F">
            <w:pPr>
              <w:rPr>
                <w:sz w:val="10"/>
                <w:szCs w:val="10"/>
              </w:rPr>
            </w:pPr>
          </w:p>
        </w:tc>
      </w:tr>
    </w:tbl>
    <w:p w:rsidR="00260645" w:rsidRDefault="00392E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18"/>
        <w:gridCol w:w="825"/>
        <w:gridCol w:w="1087"/>
      </w:tblGrid>
      <w:tr w:rsidR="002606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spacing w:line="228" w:lineRule="auto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645" w:rsidRDefault="00392E1E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645" w:rsidRDefault="00392E1E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left="1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</w:tbl>
    <w:p w:rsidR="00260645" w:rsidRDefault="00260645">
      <w:pPr>
        <w:spacing w:after="219" w:line="1" w:lineRule="exact"/>
      </w:pPr>
    </w:p>
    <w:p w:rsidR="00260645" w:rsidRDefault="00392E1E">
      <w:pPr>
        <w:pStyle w:val="11"/>
        <w:spacing w:line="276" w:lineRule="auto"/>
        <w:ind w:firstLine="0"/>
        <w:jc w:val="center"/>
      </w:pPr>
      <w:r>
        <w:rPr>
          <w:rStyle w:val="a5"/>
        </w:rPr>
        <w:t>Общая трудоемкость дисциплины составляет 6 зачетных единиц.</w:t>
      </w:r>
      <w:r>
        <w:rPr>
          <w:rStyle w:val="a5"/>
        </w:rPr>
        <w:br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18"/>
        <w:gridCol w:w="825"/>
        <w:gridCol w:w="1087"/>
      </w:tblGrid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216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24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5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645" w:rsidRDefault="00392E1E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156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left="1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60645" w:rsidRDefault="00260645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firstLine="4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</w:tbl>
    <w:p w:rsidR="00260645" w:rsidRDefault="00260645">
      <w:pPr>
        <w:spacing w:after="219" w:line="1" w:lineRule="exact"/>
      </w:pPr>
    </w:p>
    <w:p w:rsidR="00260645" w:rsidRDefault="00392E1E">
      <w:pPr>
        <w:pStyle w:val="11"/>
        <w:numPr>
          <w:ilvl w:val="0"/>
          <w:numId w:val="2"/>
        </w:numPr>
        <w:tabs>
          <w:tab w:val="left" w:pos="1765"/>
        </w:tabs>
        <w:ind w:left="1040" w:firstLine="0"/>
      </w:pPr>
      <w:r>
        <w:rPr>
          <w:rStyle w:val="a5"/>
          <w:b/>
          <w:bCs/>
        </w:rPr>
        <w:t>Содержание и структура дисциплины</w:t>
      </w:r>
    </w:p>
    <w:p w:rsidR="00260645" w:rsidRDefault="00392E1E">
      <w:pPr>
        <w:pStyle w:val="11"/>
        <w:numPr>
          <w:ilvl w:val="1"/>
          <w:numId w:val="2"/>
        </w:numPr>
        <w:tabs>
          <w:tab w:val="left" w:pos="1646"/>
        </w:tabs>
        <w:spacing w:after="320"/>
        <w:ind w:left="1040" w:firstLine="0"/>
      </w:pPr>
      <w:r>
        <w:rPr>
          <w:rStyle w:val="a5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31"/>
        <w:gridCol w:w="544"/>
        <w:gridCol w:w="1968"/>
        <w:gridCol w:w="868"/>
        <w:gridCol w:w="712"/>
        <w:gridCol w:w="1118"/>
        <w:gridCol w:w="850"/>
        <w:gridCol w:w="987"/>
        <w:gridCol w:w="850"/>
        <w:gridCol w:w="893"/>
        <w:gridCol w:w="513"/>
      </w:tblGrid>
      <w:tr w:rsidR="00260645" w:rsidTr="00392E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2" w:type="dxa"/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Форм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 w:rsidTr="00392E1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422" w:type="dxa"/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260645" w:rsidRDefault="00392E1E">
            <w:pPr>
              <w:pStyle w:val="a4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</w:t>
            </w:r>
          </w:p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</w:t>
            </w:r>
          </w:p>
          <w:p w:rsidR="00260645" w:rsidRDefault="00392E1E">
            <w:pPr>
              <w:pStyle w:val="a4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</w:tcBorders>
            <w:shd w:val="clear" w:color="auto" w:fill="D8D8D8"/>
            <w:vAlign w:val="bottom"/>
          </w:tcPr>
          <w:p w:rsidR="00260645" w:rsidRDefault="00392E1E">
            <w:pPr>
              <w:pStyle w:val="a4"/>
              <w:ind w:left="400" w:hanging="4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а</w:t>
            </w:r>
          </w:p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</w:p>
        </w:tc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60645" w:rsidRDefault="00392E1E">
            <w:pPr>
              <w:pStyle w:val="a4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компе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</w:p>
        </w:tc>
      </w:tr>
      <w:tr w:rsidR="00260645" w:rsidTr="00392E1E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22" w:type="dxa"/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60645" w:rsidRDefault="00260645"/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ла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BEBEB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32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60645" w:rsidRDefault="00260645"/>
        </w:tc>
      </w:tr>
      <w:tr w:rsidR="00260645" w:rsidTr="00392E1E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422" w:type="dxa"/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Пакеты </w:t>
            </w:r>
            <w:proofErr w:type="spellStart"/>
            <w:r>
              <w:rPr>
                <w:rStyle w:val="a3"/>
                <w:sz w:val="22"/>
                <w:szCs w:val="22"/>
              </w:rPr>
              <w:t>прикладныхпрог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рамм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впрофессиональ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нойдеятельност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260645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  <w:tr w:rsidR="00260645" w:rsidTr="00392E1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422" w:type="dxa"/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Методо</w:t>
            </w:r>
            <w:r>
              <w:rPr>
                <w:rStyle w:val="a3"/>
                <w:sz w:val="22"/>
                <w:szCs w:val="22"/>
              </w:rPr>
              <w:softHyphen/>
              <w:t>ориентирован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ныеППП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260645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  <w:tr w:rsidR="00392E1E" w:rsidTr="00392E1E">
        <w:tblPrEx>
          <w:tblCellMar>
            <w:top w:w="0" w:type="dxa"/>
            <w:bottom w:w="0" w:type="dxa"/>
          </w:tblCellMar>
        </w:tblPrEx>
        <w:trPr>
          <w:gridBefore w:val="1"/>
          <w:wBefore w:w="422" w:type="dxa"/>
          <w:trHeight w:hRule="exact" w:val="27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Проблемно-</w:t>
            </w:r>
          </w:p>
          <w:p w:rsidR="00392E1E" w:rsidRDefault="00392E1E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ориентированные</w:t>
            </w:r>
          </w:p>
          <w:p w:rsidR="00392E1E" w:rsidRDefault="00392E1E" w:rsidP="00392E1E">
            <w:pPr>
              <w:pStyle w:val="a4"/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E1E" w:rsidRDefault="00392E1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E1E" w:rsidRDefault="00392E1E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E1E" w:rsidRDefault="00392E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  <w:p w:rsidR="00392E1E" w:rsidRDefault="00392E1E" w:rsidP="00392E1E">
            <w:pPr>
              <w:pStyle w:val="a4"/>
              <w:ind w:left="320" w:firstLine="2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</w:tc>
      </w:tr>
      <w:tr w:rsidR="00392E1E" w:rsidTr="00392E1E">
        <w:tblPrEx>
          <w:tblCellMar>
            <w:top w:w="0" w:type="dxa"/>
            <w:bottom w:w="0" w:type="dxa"/>
          </w:tblCellMar>
        </w:tblPrEx>
        <w:trPr>
          <w:gridBefore w:val="1"/>
          <w:wBefore w:w="422" w:type="dxa"/>
          <w:trHeight w:hRule="exact" w:val="843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spacing w:line="18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ind w:firstLine="540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2E1E" w:rsidRDefault="00392E1E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left="320" w:firstLine="20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E1E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</w:tbl>
    <w:p w:rsidR="00260645" w:rsidRDefault="00392E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2"/>
        <w:gridCol w:w="875"/>
        <w:gridCol w:w="712"/>
        <w:gridCol w:w="1112"/>
        <w:gridCol w:w="856"/>
        <w:gridCol w:w="987"/>
        <w:gridCol w:w="850"/>
        <w:gridCol w:w="875"/>
        <w:gridCol w:w="822"/>
      </w:tblGrid>
      <w:tr w:rsidR="00260645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after="4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Основыпроектиро</w:t>
            </w:r>
            <w:proofErr w:type="spellEnd"/>
          </w:p>
          <w:p w:rsidR="00260645" w:rsidRDefault="00392E1E">
            <w:pPr>
              <w:pStyle w:val="a4"/>
              <w:spacing w:after="10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вания</w:t>
            </w:r>
            <w:proofErr w:type="spellEnd"/>
          </w:p>
          <w:p w:rsidR="00260645" w:rsidRDefault="00392E1E">
            <w:pPr>
              <w:pStyle w:val="a4"/>
              <w:spacing w:after="6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иразработкиППП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ind w:left="24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25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left="24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left="14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left="2220"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</w:tbl>
    <w:p w:rsidR="00260645" w:rsidRDefault="00392E1E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260645" w:rsidRDefault="00260645">
      <w:pPr>
        <w:spacing w:after="239" w:line="1" w:lineRule="exact"/>
      </w:pPr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1646"/>
        </w:tabs>
        <w:spacing w:after="40"/>
        <w:ind w:left="1040" w:firstLine="0"/>
        <w:jc w:val="both"/>
      </w:pPr>
      <w:bookmarkStart w:id="3" w:name="bookmark11"/>
      <w:r>
        <w:rPr>
          <w:rStyle w:val="3"/>
          <w:b/>
          <w:bCs/>
        </w:rPr>
        <w:t>Учебно-тематический план по очно-заочной форме обучения</w:t>
      </w:r>
      <w:bookmarkEnd w:id="3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2"/>
        <w:gridCol w:w="875"/>
        <w:gridCol w:w="712"/>
        <w:gridCol w:w="1112"/>
        <w:gridCol w:w="856"/>
        <w:gridCol w:w="987"/>
        <w:gridCol w:w="850"/>
        <w:gridCol w:w="875"/>
        <w:gridCol w:w="822"/>
      </w:tblGrid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392E1E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№ семе</w:t>
            </w:r>
          </w:p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392E1E">
            <w:pPr>
              <w:pStyle w:val="a4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компе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60645" w:rsidRDefault="00392E1E">
            <w:pPr>
              <w:pStyle w:val="a4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260645"/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544"/>
          <w:jc w:val="right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center"/>
          </w:tcPr>
          <w:p w:rsidR="00260645" w:rsidRDefault="00392E1E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60645" w:rsidRDefault="00260645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60645" w:rsidRDefault="00260645"/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60645" w:rsidRDefault="00260645"/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1531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Пакеты </w:t>
            </w:r>
            <w:proofErr w:type="spellStart"/>
            <w:r>
              <w:rPr>
                <w:rStyle w:val="a3"/>
                <w:sz w:val="22"/>
                <w:szCs w:val="22"/>
              </w:rPr>
              <w:t>прикладныхпрог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рамм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впрофессиональ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нойдеятельност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Методо</w:t>
            </w:r>
            <w:r>
              <w:rPr>
                <w:rStyle w:val="a3"/>
                <w:sz w:val="22"/>
                <w:szCs w:val="22"/>
              </w:rPr>
              <w:softHyphen/>
              <w:t>ориентирован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ныеППП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line="312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Проблемно</w:t>
            </w:r>
            <w:r>
              <w:rPr>
                <w:rStyle w:val="a3"/>
                <w:sz w:val="22"/>
                <w:szCs w:val="22"/>
              </w:rPr>
              <w:softHyphen/>
              <w:t>ориентированные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ППП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after="4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Основыпроектиро</w:t>
            </w:r>
            <w:proofErr w:type="spellEnd"/>
          </w:p>
          <w:p w:rsidR="00260645" w:rsidRDefault="00392E1E">
            <w:pPr>
              <w:pStyle w:val="a4"/>
              <w:spacing w:after="8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вания</w:t>
            </w:r>
            <w:proofErr w:type="spellEnd"/>
          </w:p>
          <w:p w:rsidR="00260645" w:rsidRDefault="00392E1E">
            <w:pPr>
              <w:pStyle w:val="a4"/>
              <w:spacing w:after="60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иразработкиППП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Э КР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ПК-2</w:t>
            </w:r>
          </w:p>
          <w:p w:rsidR="00260645" w:rsidRDefault="00392E1E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ПК-3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ind w:left="24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392E1E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25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left="24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  <w:vAlign w:val="bottom"/>
          </w:tcPr>
          <w:p w:rsidR="00260645" w:rsidRDefault="00392E1E">
            <w:pPr>
              <w:pStyle w:val="a4"/>
              <w:ind w:left="14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left="2220"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392E1E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260645" w:rsidRDefault="00260645">
            <w:pPr>
              <w:rPr>
                <w:sz w:val="10"/>
                <w:szCs w:val="10"/>
              </w:rPr>
            </w:pPr>
          </w:p>
        </w:tc>
      </w:tr>
    </w:tbl>
    <w:p w:rsidR="00260645" w:rsidRDefault="00392E1E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260645" w:rsidRDefault="00260645">
      <w:pPr>
        <w:spacing w:after="299" w:line="1" w:lineRule="exact"/>
      </w:pPr>
    </w:p>
    <w:p w:rsidR="00260645" w:rsidRDefault="00392E1E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 xml:space="preserve">Содержание </w:t>
      </w:r>
      <w:proofErr w:type="spellStart"/>
      <w:r>
        <w:rPr>
          <w:rStyle w:val="a5"/>
          <w:b/>
          <w:bCs/>
          <w:i/>
          <w:iCs/>
        </w:rPr>
        <w:t>дисцип</w:t>
      </w:r>
      <w:proofErr w:type="gramStart"/>
      <w:r>
        <w:rPr>
          <w:rStyle w:val="a5"/>
          <w:b/>
          <w:bCs/>
          <w:i/>
          <w:iCs/>
        </w:rPr>
        <w:t>;и</w:t>
      </w:r>
      <w:proofErr w:type="gramEnd"/>
      <w:r>
        <w:rPr>
          <w:rStyle w:val="a5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7053"/>
        <w:gridCol w:w="612"/>
      </w:tblGrid>
      <w:tr w:rsidR="00392E1E" w:rsidTr="00392E1E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92E1E" w:rsidRDefault="00392E1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392E1E" w:rsidRDefault="00392E1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92E1E" w:rsidTr="00392E1E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20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Пакеты</w:t>
            </w:r>
          </w:p>
          <w:p w:rsidR="00392E1E" w:rsidRDefault="00392E1E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прикладныхпрограмм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впрофессиональнойд</w:t>
            </w:r>
            <w:proofErr w:type="spellEnd"/>
          </w:p>
          <w:p w:rsidR="00392E1E" w:rsidRDefault="00392E1E" w:rsidP="00392E1E">
            <w:pPr>
              <w:pStyle w:val="a4"/>
              <w:ind w:firstLine="20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еятельности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Определениепакетовприкладныхпрограм</w:t>
            </w:r>
            <w:proofErr w:type="gramStart"/>
            <w:r>
              <w:rPr>
                <w:rStyle w:val="a3"/>
                <w:sz w:val="24"/>
                <w:szCs w:val="24"/>
              </w:rPr>
              <w:t>м</w:t>
            </w:r>
            <w:proofErr w:type="spellEnd"/>
            <w:r>
              <w:rPr>
                <w:rStyle w:val="a3"/>
                <w:sz w:val="24"/>
                <w:szCs w:val="24"/>
              </w:rPr>
              <w:t>(</w:t>
            </w:r>
            <w:proofErr w:type="gramEnd"/>
            <w:r>
              <w:rPr>
                <w:rStyle w:val="a3"/>
                <w:sz w:val="24"/>
                <w:szCs w:val="24"/>
              </w:rPr>
              <w:t>ППП).Классификация</w:t>
            </w:r>
          </w:p>
          <w:p w:rsidR="00392E1E" w:rsidRDefault="00392E1E">
            <w:pPr>
              <w:pStyle w:val="a4"/>
              <w:tabs>
                <w:tab w:val="left" w:pos="3673"/>
                <w:tab w:val="left" w:pos="5042"/>
                <w:tab w:val="left" w:pos="6916"/>
              </w:tabs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ППП</w:t>
            </w:r>
            <w:proofErr w:type="gramStart"/>
            <w:r>
              <w:rPr>
                <w:rStyle w:val="a3"/>
                <w:sz w:val="24"/>
                <w:szCs w:val="24"/>
              </w:rPr>
              <w:t>.О</w:t>
            </w:r>
            <w:proofErr w:type="gramEnd"/>
            <w:r>
              <w:rPr>
                <w:rStyle w:val="a3"/>
                <w:sz w:val="24"/>
                <w:szCs w:val="24"/>
              </w:rPr>
              <w:t>сновыинсталляции</w:t>
            </w:r>
            <w:proofErr w:type="spellEnd"/>
            <w:r>
              <w:rPr>
                <w:rStyle w:val="a3"/>
                <w:sz w:val="24"/>
                <w:szCs w:val="24"/>
              </w:rPr>
              <w:tab/>
              <w:t>ППП.</w:t>
            </w:r>
            <w:r>
              <w:rPr>
                <w:rStyle w:val="a3"/>
                <w:sz w:val="24"/>
                <w:szCs w:val="24"/>
              </w:rPr>
              <w:tab/>
              <w:t>Настройка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392E1E" w:rsidRDefault="00392E1E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ППП</w:t>
            </w:r>
          </w:p>
          <w:p w:rsidR="00392E1E" w:rsidRDefault="00392E1E" w:rsidP="00CF37E4">
            <w:pPr>
              <w:pStyle w:val="a4"/>
              <w:ind w:firstLine="20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Атич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ПП</w:t>
            </w:r>
            <w:proofErr w:type="gramStart"/>
            <w:r>
              <w:rPr>
                <w:rStyle w:val="a3"/>
                <w:sz w:val="22"/>
                <w:szCs w:val="22"/>
              </w:rPr>
              <w:t>.П</w:t>
            </w:r>
            <w:proofErr w:type="gramEnd"/>
            <w:r>
              <w:rPr>
                <w:rStyle w:val="a3"/>
                <w:sz w:val="22"/>
                <w:szCs w:val="22"/>
              </w:rPr>
              <w:t>Прэкономики</w:t>
            </w:r>
            <w:proofErr w:type="spellEnd"/>
            <w:r>
              <w:rPr>
                <w:rStyle w:val="a3"/>
                <w:sz w:val="22"/>
                <w:szCs w:val="22"/>
              </w:rPr>
              <w:t>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E1E" w:rsidRDefault="00392E1E">
            <w:pPr>
              <w:pStyle w:val="a4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реды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2"/>
                <w:szCs w:val="22"/>
              </w:rPr>
              <w:t>атем</w:t>
            </w:r>
            <w:proofErr w:type="spellEnd"/>
          </w:p>
        </w:tc>
      </w:tr>
      <w:tr w:rsidR="00392E1E" w:rsidTr="00392E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20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Методо</w:t>
            </w:r>
            <w:proofErr w:type="spellEnd"/>
            <w:r>
              <w:rPr>
                <w:rStyle w:val="a3"/>
                <w:sz w:val="22"/>
                <w:szCs w:val="22"/>
              </w:rPr>
              <w:t>-</w:t>
            </w:r>
          </w:p>
          <w:p w:rsidR="00392E1E" w:rsidRDefault="00392E1E">
            <w:pPr>
              <w:pStyle w:val="a4"/>
              <w:ind w:firstLine="20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ориентированныеП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2E1E" w:rsidRDefault="00392E1E" w:rsidP="00CF37E4">
            <w:pPr>
              <w:pStyle w:val="a4"/>
              <w:tabs>
                <w:tab w:val="left" w:pos="3780"/>
                <w:tab w:val="left" w:pos="4917"/>
                <w:tab w:val="left" w:pos="6454"/>
              </w:tabs>
              <w:ind w:left="200"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Пакетприкладных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дополнительныевозможност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правлениевычислениями</w:t>
            </w:r>
            <w:proofErr w:type="spellEnd"/>
            <w:r>
              <w:rPr>
                <w:rStyle w:val="a3"/>
                <w:sz w:val="24"/>
                <w:szCs w:val="24"/>
              </w:rPr>
              <w:tab/>
              <w:t>в</w:t>
            </w:r>
            <w:r>
              <w:rPr>
                <w:rStyle w:val="a3"/>
                <w:sz w:val="24"/>
                <w:szCs w:val="24"/>
              </w:rPr>
              <w:tab/>
              <w:t>ППП</w:t>
            </w:r>
            <w:r>
              <w:rPr>
                <w:rStyle w:val="a3"/>
                <w:sz w:val="24"/>
                <w:szCs w:val="24"/>
              </w:rPr>
              <w:tab/>
            </w:r>
            <w:r>
              <w:rPr>
                <w:rStyle w:val="a3"/>
                <w:sz w:val="24"/>
                <w:szCs w:val="24"/>
                <w:lang w:val="en-US" w:eastAsia="en-US"/>
              </w:rPr>
              <w:t>Math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E1E" w:rsidRDefault="00392E1E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и</w:t>
            </w:r>
            <w:proofErr w:type="gramStart"/>
            <w:r>
              <w:rPr>
                <w:rStyle w:val="a3"/>
                <w:sz w:val="24"/>
                <w:szCs w:val="24"/>
              </w:rPr>
              <w:t>.У</w:t>
            </w:r>
            <w:proofErr w:type="spellEnd"/>
            <w:proofErr w:type="gramEnd"/>
          </w:p>
          <w:p w:rsidR="00392E1E" w:rsidRDefault="00392E1E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AD.</w:t>
            </w:r>
          </w:p>
        </w:tc>
      </w:tr>
    </w:tbl>
    <w:p w:rsidR="00260645" w:rsidRDefault="00260645">
      <w:pPr>
        <w:sectPr w:rsidR="00260645">
          <w:footerReference w:type="even" r:id="rId16"/>
          <w:footerReference w:type="default" r:id="rId17"/>
          <w:pgSz w:w="11900" w:h="16840"/>
          <w:pgMar w:top="1112" w:right="38" w:bottom="490" w:left="657" w:header="684" w:footer="62" w:gutter="0"/>
          <w:cols w:space="720"/>
          <w:noEndnote/>
          <w:docGrid w:linePitch="360"/>
        </w:sectPr>
      </w:pPr>
    </w:p>
    <w:p w:rsidR="00260645" w:rsidRDefault="00260645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65"/>
      </w:tblGrid>
      <w:tr w:rsidR="00260645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ПП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tabs>
                <w:tab w:val="left" w:pos="6354"/>
              </w:tabs>
              <w:ind w:left="200"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Визуализациярезультатовматематическогомоделированияпутём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использования </w:t>
            </w:r>
            <w:proofErr w:type="spellStart"/>
            <w:r>
              <w:rPr>
                <w:rStyle w:val="a3"/>
                <w:sz w:val="24"/>
                <w:szCs w:val="24"/>
              </w:rPr>
              <w:t>распределённыхвычисленийитрадиционныхязыковпрограммирования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ППП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Statistica</w:t>
            </w:r>
            <w:proofErr w:type="spellEnd"/>
            <w:r w:rsidRPr="00CF37E4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Задачи статистического </w:t>
            </w:r>
            <w:proofErr w:type="spellStart"/>
            <w:r>
              <w:rPr>
                <w:rStyle w:val="a3"/>
                <w:sz w:val="24"/>
                <w:szCs w:val="24"/>
              </w:rPr>
              <w:t>анализа</w:t>
            </w:r>
            <w:proofErr w:type="gramStart"/>
            <w:r>
              <w:rPr>
                <w:rStyle w:val="a3"/>
                <w:sz w:val="24"/>
                <w:szCs w:val="24"/>
              </w:rPr>
              <w:t>.Ф</w:t>
            </w:r>
            <w:proofErr w:type="gramEnd"/>
            <w:r>
              <w:rPr>
                <w:rStyle w:val="a3"/>
                <w:sz w:val="24"/>
                <w:szCs w:val="24"/>
              </w:rPr>
              <w:t>ункции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анализа данных,</w:t>
            </w:r>
            <w:r>
              <w:rPr>
                <w:rStyle w:val="a3"/>
                <w:sz w:val="24"/>
                <w:szCs w:val="24"/>
              </w:rPr>
              <w:tab/>
              <w:t>управления</w:t>
            </w:r>
          </w:p>
          <w:p w:rsidR="00260645" w:rsidRDefault="00392E1E">
            <w:pPr>
              <w:pStyle w:val="a4"/>
              <w:ind w:left="200"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данными,добычиданных,визуализацииданныхспривлечениемстатистич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ескихметодов</w:t>
            </w:r>
            <w:proofErr w:type="gramStart"/>
            <w:r>
              <w:rPr>
                <w:rStyle w:val="a3"/>
                <w:sz w:val="24"/>
                <w:szCs w:val="24"/>
              </w:rPr>
              <w:t>.Н</w:t>
            </w:r>
            <w:proofErr w:type="gramEnd"/>
            <w:r>
              <w:rPr>
                <w:rStyle w:val="a3"/>
                <w:sz w:val="24"/>
                <w:szCs w:val="24"/>
              </w:rPr>
              <w:t>аучные,деловые,трёхмерныеидвухмерныеграфикивраз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личныхсистемахкоординат,специализированныестатистическиеграфик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и-</w:t>
            </w:r>
            <w:proofErr w:type="spellStart"/>
            <w:r>
              <w:rPr>
                <w:rStyle w:val="a3"/>
                <w:sz w:val="24"/>
                <w:szCs w:val="24"/>
              </w:rPr>
              <w:t>гистограммы,матричные,категорированныеграфики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spacing w:line="228" w:lineRule="auto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Проблемно</w:t>
            </w:r>
            <w:r>
              <w:rPr>
                <w:rStyle w:val="a3"/>
                <w:sz w:val="24"/>
                <w:szCs w:val="24"/>
              </w:rPr>
              <w:softHyphen/>
              <w:t>ориентированные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ППП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left="820" w:hanging="62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ПППнаучнойиинженернойграфики</w:t>
            </w:r>
            <w:proofErr w:type="gramStart"/>
            <w:r>
              <w:rPr>
                <w:rStyle w:val="a3"/>
                <w:sz w:val="24"/>
                <w:szCs w:val="24"/>
              </w:rPr>
              <w:t>.П</w:t>
            </w:r>
            <w:proofErr w:type="gramEnd"/>
            <w:r>
              <w:rPr>
                <w:rStyle w:val="a3"/>
                <w:sz w:val="24"/>
                <w:szCs w:val="24"/>
              </w:rPr>
              <w:t>акетсвободно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распространяемых прикладных</w:t>
            </w:r>
          </w:p>
          <w:p w:rsidR="00260645" w:rsidRDefault="00392E1E">
            <w:pPr>
              <w:pStyle w:val="a4"/>
              <w:tabs>
                <w:tab w:val="left" w:pos="2168"/>
                <w:tab w:val="left" w:pos="4967"/>
                <w:tab w:val="left" w:pos="6641"/>
              </w:tabs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</w:t>
            </w:r>
            <w:proofErr w:type="gramStart"/>
            <w:r>
              <w:rPr>
                <w:rStyle w:val="a3"/>
                <w:sz w:val="24"/>
                <w:szCs w:val="24"/>
              </w:rPr>
              <w:t>м«</w:t>
            </w:r>
            <w:proofErr w:type="spellStart"/>
            <w:proofErr w:type="gramEnd"/>
            <w:r>
              <w:rPr>
                <w:rStyle w:val="a3"/>
                <w:sz w:val="24"/>
                <w:szCs w:val="24"/>
              </w:rPr>
              <w:t>ЛинуксМастер</w:t>
            </w:r>
            <w:proofErr w:type="spellEnd"/>
            <w:r>
              <w:rPr>
                <w:rStyle w:val="a3"/>
                <w:sz w:val="24"/>
                <w:szCs w:val="24"/>
              </w:rPr>
              <w:t>».</w:t>
            </w:r>
            <w:proofErr w:type="spellStart"/>
            <w:r>
              <w:rPr>
                <w:rStyle w:val="a3"/>
                <w:sz w:val="24"/>
                <w:szCs w:val="24"/>
              </w:rPr>
              <w:t>РаботасприкладнымипакетамисистемыMat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Lab.Решение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краевых задач в пакете </w:t>
            </w:r>
            <w:r>
              <w:rPr>
                <w:rStyle w:val="a3"/>
                <w:sz w:val="24"/>
                <w:szCs w:val="24"/>
                <w:lang w:val="en-US" w:eastAsia="en-US"/>
              </w:rPr>
              <w:t>PDE</w:t>
            </w:r>
            <w:r w:rsidRPr="00CF37E4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Style w:val="a3"/>
                <w:sz w:val="24"/>
                <w:szCs w:val="24"/>
              </w:rPr>
              <w:t>Заданиеобласти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 граничных условий. Решение </w:t>
            </w:r>
            <w:proofErr w:type="spellStart"/>
            <w:r>
              <w:rPr>
                <w:rStyle w:val="a3"/>
                <w:sz w:val="24"/>
                <w:szCs w:val="24"/>
              </w:rPr>
              <w:t>краевыхзадач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в пакете </w:t>
            </w:r>
            <w:r>
              <w:rPr>
                <w:rStyle w:val="a3"/>
                <w:sz w:val="24"/>
                <w:szCs w:val="24"/>
                <w:lang w:val="en-US" w:eastAsia="en-US"/>
              </w:rPr>
              <w:t>PDE</w:t>
            </w:r>
            <w:r w:rsidRPr="00CF37E4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>Исходное уравнение</w:t>
            </w:r>
            <w:r>
              <w:rPr>
                <w:rStyle w:val="a3"/>
                <w:sz w:val="24"/>
                <w:szCs w:val="24"/>
              </w:rPr>
              <w:tab/>
              <w:t>задачи</w:t>
            </w:r>
            <w:proofErr w:type="gramStart"/>
            <w:r>
              <w:rPr>
                <w:rStyle w:val="a3"/>
                <w:sz w:val="24"/>
                <w:szCs w:val="24"/>
              </w:rPr>
              <w:t>.'</w:t>
            </w:r>
            <w:proofErr w:type="spellStart"/>
            <w:proofErr w:type="gramEnd"/>
            <w:r>
              <w:rPr>
                <w:rStyle w:val="a3"/>
                <w:sz w:val="24"/>
                <w:szCs w:val="24"/>
              </w:rPr>
              <w:t>исленные</w:t>
            </w:r>
            <w:proofErr w:type="spellEnd"/>
            <w:r>
              <w:rPr>
                <w:rStyle w:val="a3"/>
                <w:sz w:val="24"/>
                <w:szCs w:val="24"/>
              </w:rPr>
              <w:tab/>
              <w:t>методы</w:t>
            </w:r>
            <w:r>
              <w:rPr>
                <w:rStyle w:val="a3"/>
                <w:sz w:val="24"/>
                <w:szCs w:val="24"/>
              </w:rPr>
              <w:tab/>
              <w:t>решения</w:t>
            </w:r>
          </w:p>
          <w:p w:rsidR="00260645" w:rsidRDefault="00392E1E">
            <w:pPr>
              <w:pStyle w:val="a4"/>
              <w:ind w:left="20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дифференциальныхуравненийиихреализациявсистемеMatlab.Решениеу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равненийвпакете</w:t>
            </w:r>
            <w:proofErr w:type="gramStart"/>
            <w:r>
              <w:rPr>
                <w:rStyle w:val="a3"/>
                <w:sz w:val="24"/>
                <w:szCs w:val="24"/>
              </w:rPr>
              <w:t>Mathematica</w:t>
            </w:r>
            <w:proofErr w:type="gramEnd"/>
            <w:r>
              <w:rPr>
                <w:rStyle w:val="a3"/>
                <w:sz w:val="24"/>
                <w:szCs w:val="24"/>
              </w:rPr>
              <w:t>.Дифференцированиеирешениепростейш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ихдифференциальных</w:t>
            </w:r>
            <w:proofErr w:type="spellEnd"/>
          </w:p>
          <w:p w:rsidR="00260645" w:rsidRDefault="00392E1E">
            <w:pPr>
              <w:pStyle w:val="a4"/>
              <w:ind w:left="20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уравнений</w:t>
            </w:r>
            <w:proofErr w:type="gramStart"/>
            <w:r>
              <w:rPr>
                <w:rStyle w:val="a3"/>
                <w:sz w:val="24"/>
                <w:szCs w:val="24"/>
              </w:rPr>
              <w:t>.И</w:t>
            </w:r>
            <w:proofErr w:type="gramEnd"/>
            <w:r>
              <w:rPr>
                <w:rStyle w:val="a3"/>
                <w:sz w:val="24"/>
                <w:szCs w:val="24"/>
              </w:rPr>
              <w:t>нтегрированиевпакетеMathematica.Разложениевряди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вычисление пределов. </w:t>
            </w:r>
            <w:proofErr w:type="spellStart"/>
            <w:r>
              <w:rPr>
                <w:rStyle w:val="a3"/>
                <w:sz w:val="24"/>
                <w:szCs w:val="24"/>
              </w:rPr>
              <w:t>Графикав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пакете</w:t>
            </w:r>
            <w:proofErr w:type="gramEnd"/>
            <w:r>
              <w:rPr>
                <w:rStyle w:val="a3"/>
                <w:sz w:val="24"/>
                <w:szCs w:val="24"/>
              </w:rPr>
              <w:t>Mathematica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</w:tc>
      </w:tr>
      <w:tr w:rsidR="00260645">
        <w:tblPrEx>
          <w:tblCellMar>
            <w:top w:w="0" w:type="dxa"/>
            <w:bottom w:w="0" w:type="dxa"/>
          </w:tblCellMar>
        </w:tblPrEx>
        <w:trPr>
          <w:trHeight w:hRule="exact" w:val="278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45" w:rsidRDefault="00392E1E">
            <w:pPr>
              <w:pStyle w:val="a4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Основыпроектиров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ания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иразработкиППП</w:t>
            </w:r>
            <w:proofErr w:type="spellEnd"/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645" w:rsidRDefault="00392E1E">
            <w:pPr>
              <w:pStyle w:val="a4"/>
              <w:ind w:left="20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ПроектированиеППП</w:t>
            </w:r>
            <w:proofErr w:type="gramStart"/>
            <w:r>
              <w:rPr>
                <w:rStyle w:val="a3"/>
                <w:sz w:val="24"/>
                <w:szCs w:val="24"/>
              </w:rPr>
              <w:t>.С</w:t>
            </w:r>
            <w:proofErr w:type="gramEnd"/>
            <w:r>
              <w:rPr>
                <w:rStyle w:val="a3"/>
                <w:sz w:val="24"/>
                <w:szCs w:val="24"/>
              </w:rPr>
              <w:t>оставныечастиППП.Модульныйпринципформи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рованияпакета.Функцииотдельныхмодулейпакета.Модельпредметнойо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бластиППП.Статическаяидинамическаямоделипредметнойобласти.Вне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шнее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управление пакетом. Интерфейс </w:t>
            </w:r>
            <w:proofErr w:type="spellStart"/>
            <w:r>
              <w:rPr>
                <w:rStyle w:val="a3"/>
                <w:sz w:val="24"/>
                <w:szCs w:val="24"/>
              </w:rPr>
              <w:t>ППП</w:t>
            </w:r>
            <w:proofErr w:type="gramStart"/>
            <w:r>
              <w:rPr>
                <w:rStyle w:val="a3"/>
                <w:sz w:val="24"/>
                <w:szCs w:val="24"/>
              </w:rPr>
              <w:t>.П</w:t>
            </w:r>
            <w:proofErr w:type="gramEnd"/>
            <w:r>
              <w:rPr>
                <w:rStyle w:val="a3"/>
                <w:sz w:val="24"/>
                <w:szCs w:val="24"/>
              </w:rPr>
              <w:t>ринципыпроектированияинтерфейса.Критериихорошегодиалог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а.ОсобенностиреализацииППП.Функцииуправляющихиобслуживающ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ихмодулей.Организацияуправлениясвходнымязыкомкомандноготипа,с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языкомтипаменю.Проектированиеобслуживающихмодулей.Требовани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</w:rPr>
              <w:t>яприпроектированиисправочныхмодулей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 модулей помощи при </w:t>
            </w:r>
            <w:proofErr w:type="spellStart"/>
            <w:r>
              <w:rPr>
                <w:rStyle w:val="a3"/>
                <w:sz w:val="24"/>
                <w:szCs w:val="24"/>
              </w:rPr>
              <w:t>обработкеошибок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</w:tc>
      </w:tr>
    </w:tbl>
    <w:p w:rsidR="00260645" w:rsidRDefault="00260645">
      <w:pPr>
        <w:spacing w:after="259" w:line="1" w:lineRule="exact"/>
      </w:pPr>
    </w:p>
    <w:p w:rsidR="00260645" w:rsidRDefault="00392E1E">
      <w:pPr>
        <w:pStyle w:val="11"/>
        <w:numPr>
          <w:ilvl w:val="0"/>
          <w:numId w:val="2"/>
        </w:numPr>
        <w:tabs>
          <w:tab w:val="left" w:pos="1901"/>
        </w:tabs>
        <w:ind w:left="820" w:firstLine="700"/>
        <w:jc w:val="both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60645" w:rsidRDefault="00392E1E">
      <w:pPr>
        <w:pStyle w:val="11"/>
        <w:ind w:left="820" w:firstLine="70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«Прикладные программы в математике»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260645" w:rsidRDefault="00392E1E">
      <w:pPr>
        <w:pStyle w:val="11"/>
        <w:ind w:left="820" w:firstLine="70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C14AE5">
        <w:rPr>
          <w:rStyle w:val="a5"/>
        </w:rPr>
        <w:t>института</w:t>
      </w:r>
      <w:r>
        <w:rPr>
          <w:rStyle w:val="a5"/>
        </w:rPr>
        <w:t>.</w:t>
      </w:r>
    </w:p>
    <w:p w:rsidR="00260645" w:rsidRDefault="00392E1E">
      <w:pPr>
        <w:pStyle w:val="11"/>
        <w:spacing w:after="40"/>
        <w:ind w:left="820" w:firstLine="70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C14AE5">
        <w:rPr>
          <w:rStyle w:val="a5"/>
        </w:rPr>
        <w:t>института,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предлагаемые</w:t>
      </w:r>
    </w:p>
    <w:p w:rsidR="00260645" w:rsidRDefault="00CF37E4">
      <w:pPr>
        <w:pStyle w:val="40"/>
        <w:spacing w:after="140"/>
        <w:ind w:left="0"/>
        <w:rPr>
          <w:sz w:val="28"/>
          <w:szCs w:val="28"/>
        </w:rPr>
      </w:pPr>
      <w:r>
        <w:rPr>
          <w:rStyle w:val="4"/>
          <w:rFonts w:ascii="Times New Roman" w:eastAsia="Times New Roman" w:hAnsi="Times New Roman" w:cs="Times New Roman"/>
          <w:color w:val="0051B6"/>
          <w:sz w:val="28"/>
          <w:szCs w:val="28"/>
        </w:rPr>
        <w:t xml:space="preserve">          </w:t>
      </w:r>
      <w:r w:rsidR="00392E1E">
        <w:rPr>
          <w:rStyle w:val="4"/>
          <w:rFonts w:ascii="Times New Roman" w:eastAsia="Times New Roman" w:hAnsi="Times New Roman" w:cs="Times New Roman"/>
          <w:color w:val="0051B6"/>
          <w:sz w:val="28"/>
          <w:szCs w:val="28"/>
        </w:rPr>
        <w:t xml:space="preserve"> </w:t>
      </w:r>
      <w:r w:rsidR="00392E1E">
        <w:rPr>
          <w:rStyle w:val="4"/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преподавателем ресурс</w:t>
      </w:r>
      <w:r>
        <w:rPr>
          <w:rStyle w:val="4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1E">
        <w:rPr>
          <w:rStyle w:val="4"/>
          <w:color w:val="5684E5"/>
          <w:sz w:val="20"/>
          <w:szCs w:val="20"/>
        </w:rPr>
        <w:t xml:space="preserve"> </w:t>
      </w:r>
      <w:r w:rsidR="00392E1E">
        <w:rPr>
          <w:rStyle w:val="4"/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2066"/>
        </w:tabs>
        <w:ind w:left="1520" w:firstLine="0"/>
        <w:jc w:val="both"/>
      </w:pPr>
      <w:bookmarkStart w:id="4" w:name="bookmark13"/>
      <w:r>
        <w:rPr>
          <w:rStyle w:val="3"/>
          <w:b/>
          <w:bCs/>
        </w:rPr>
        <w:lastRenderedPageBreak/>
        <w:t>Подготовка к лекции</w:t>
      </w:r>
      <w:bookmarkEnd w:id="4"/>
    </w:p>
    <w:p w:rsidR="00260645" w:rsidRDefault="00392E1E">
      <w:pPr>
        <w:pStyle w:val="11"/>
        <w:spacing w:after="280"/>
        <w:ind w:left="820" w:firstLine="74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C14AE5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2066"/>
        </w:tabs>
        <w:ind w:left="1520" w:firstLine="0"/>
        <w:jc w:val="both"/>
      </w:pPr>
      <w:bookmarkStart w:id="5" w:name="bookmark15"/>
      <w:r>
        <w:rPr>
          <w:rStyle w:val="3"/>
          <w:b/>
          <w:bCs/>
        </w:rPr>
        <w:t>Подготовка к практическим и (или) лабораторным занятиям</w:t>
      </w:r>
      <w:bookmarkEnd w:id="5"/>
    </w:p>
    <w:p w:rsidR="00260645" w:rsidRDefault="00392E1E">
      <w:pPr>
        <w:pStyle w:val="11"/>
        <w:ind w:left="820" w:firstLine="74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260645" w:rsidRDefault="00392E1E">
      <w:pPr>
        <w:pStyle w:val="11"/>
        <w:ind w:left="820" w:firstLine="74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260645" w:rsidRDefault="00392E1E">
      <w:pPr>
        <w:pStyle w:val="11"/>
        <w:spacing w:after="280"/>
        <w:ind w:left="820" w:firstLine="74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2066"/>
        </w:tabs>
        <w:ind w:left="1520" w:firstLine="0"/>
        <w:jc w:val="both"/>
      </w:pPr>
      <w:bookmarkStart w:id="6" w:name="bookmark17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6"/>
      <w:proofErr w:type="gramEnd"/>
    </w:p>
    <w:p w:rsidR="00260645" w:rsidRDefault="00392E1E">
      <w:pPr>
        <w:pStyle w:val="11"/>
        <w:spacing w:after="280"/>
        <w:ind w:left="820" w:firstLine="74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</w:t>
      </w:r>
      <w:proofErr w:type="gramStart"/>
      <w:r>
        <w:rPr>
          <w:rStyle w:val="a5"/>
        </w:rPr>
        <w:t>обучающихся</w:t>
      </w:r>
      <w:proofErr w:type="gramEnd"/>
    </w:p>
    <w:p w:rsidR="00260645" w:rsidRDefault="00392E1E">
      <w:pPr>
        <w:pStyle w:val="11"/>
        <w:ind w:left="820" w:firstLine="0"/>
        <w:jc w:val="both"/>
      </w:pPr>
      <w:r>
        <w:rPr>
          <w:rStyle w:val="a5"/>
        </w:rPr>
        <w:t xml:space="preserve">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</w:t>
      </w:r>
      <w:r>
        <w:rPr>
          <w:rStyle w:val="a5"/>
        </w:rPr>
        <w:lastRenderedPageBreak/>
        <w:t>внеаудиторных контактах с преподавателем на консультациях и индивидуальном выполнении заданий.</w:t>
      </w:r>
    </w:p>
    <w:p w:rsidR="00260645" w:rsidRDefault="00392E1E">
      <w:pPr>
        <w:pStyle w:val="11"/>
        <w:ind w:left="820" w:firstLine="70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работа.</w:t>
      </w:r>
    </w:p>
    <w:p w:rsidR="00260645" w:rsidRDefault="00392E1E">
      <w:pPr>
        <w:pStyle w:val="11"/>
        <w:ind w:left="820" w:firstLine="70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C14AE5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60645" w:rsidRDefault="00392E1E">
      <w:pPr>
        <w:pStyle w:val="11"/>
        <w:spacing w:after="280"/>
        <w:ind w:left="82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«Прикладные программы в математике».</w:t>
      </w:r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2117"/>
        </w:tabs>
        <w:ind w:left="1520" w:firstLine="0"/>
        <w:jc w:val="both"/>
      </w:pPr>
      <w:bookmarkStart w:id="7" w:name="bookmark19"/>
      <w:r>
        <w:rPr>
          <w:rStyle w:val="3"/>
          <w:b/>
          <w:bCs/>
        </w:rPr>
        <w:t>Методические материалы</w:t>
      </w:r>
      <w:bookmarkEnd w:id="7"/>
    </w:p>
    <w:p w:rsidR="00260645" w:rsidRDefault="00392E1E">
      <w:pPr>
        <w:pStyle w:val="11"/>
        <w:spacing w:after="280"/>
        <w:ind w:left="820" w:firstLine="70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C14AE5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C14AE5">
        <w:rPr>
          <w:rStyle w:val="a5"/>
        </w:rPr>
        <w:t>Рязань</w:t>
      </w:r>
      <w:r>
        <w:rPr>
          <w:rStyle w:val="a5"/>
        </w:rPr>
        <w:t xml:space="preserve">, 2021. – ЭБС </w:t>
      </w:r>
      <w:r w:rsidR="00C14AE5">
        <w:rPr>
          <w:rStyle w:val="a5"/>
        </w:rPr>
        <w:t>РИБиУ</w:t>
      </w:r>
      <w:bookmarkStart w:id="8" w:name="_GoBack"/>
      <w:bookmarkEnd w:id="8"/>
      <w:r>
        <w:rPr>
          <w:rStyle w:val="a5"/>
        </w:rPr>
        <w:t>.</w:t>
      </w:r>
    </w:p>
    <w:p w:rsidR="00260645" w:rsidRDefault="00392E1E">
      <w:pPr>
        <w:pStyle w:val="30"/>
        <w:keepNext/>
        <w:keepLines/>
        <w:numPr>
          <w:ilvl w:val="0"/>
          <w:numId w:val="2"/>
        </w:numPr>
        <w:tabs>
          <w:tab w:val="left" w:pos="1983"/>
        </w:tabs>
        <w:spacing w:line="276" w:lineRule="auto"/>
        <w:jc w:val="both"/>
      </w:pPr>
      <w:bookmarkStart w:id="9" w:name="bookmark21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260645" w:rsidRDefault="00392E1E">
      <w:pPr>
        <w:pStyle w:val="11"/>
        <w:numPr>
          <w:ilvl w:val="1"/>
          <w:numId w:val="2"/>
        </w:numPr>
        <w:tabs>
          <w:tab w:val="left" w:pos="2117"/>
        </w:tabs>
        <w:spacing w:line="276" w:lineRule="auto"/>
        <w:ind w:left="8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60645" w:rsidRDefault="00392E1E">
      <w:pPr>
        <w:pStyle w:val="11"/>
        <w:numPr>
          <w:ilvl w:val="1"/>
          <w:numId w:val="2"/>
        </w:numPr>
        <w:tabs>
          <w:tab w:val="left" w:pos="2123"/>
        </w:tabs>
        <w:ind w:left="820" w:firstLine="70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опрос, реферат, эссе, контрольная работа.</w:t>
      </w:r>
    </w:p>
    <w:p w:rsidR="00260645" w:rsidRDefault="00392E1E">
      <w:pPr>
        <w:pStyle w:val="11"/>
        <w:spacing w:after="340"/>
        <w:ind w:left="1520" w:firstLine="0"/>
        <w:jc w:val="both"/>
      </w:pPr>
      <w:r>
        <w:rPr>
          <w:rStyle w:val="a5"/>
        </w:rPr>
        <w:t>Форма проведения промежуточной аттестации – экзамен.</w:t>
      </w:r>
    </w:p>
    <w:p w:rsidR="00260645" w:rsidRDefault="00392E1E">
      <w:pPr>
        <w:pStyle w:val="11"/>
        <w:numPr>
          <w:ilvl w:val="0"/>
          <w:numId w:val="2"/>
        </w:numPr>
        <w:tabs>
          <w:tab w:val="left" w:pos="2255"/>
        </w:tabs>
        <w:ind w:left="820" w:firstLine="70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260645" w:rsidRDefault="00392E1E">
      <w:pPr>
        <w:pStyle w:val="11"/>
        <w:numPr>
          <w:ilvl w:val="1"/>
          <w:numId w:val="2"/>
        </w:numPr>
        <w:tabs>
          <w:tab w:val="left" w:pos="2039"/>
        </w:tabs>
        <w:ind w:left="1520" w:firstLine="0"/>
        <w:jc w:val="both"/>
      </w:pPr>
      <w:r>
        <w:rPr>
          <w:rStyle w:val="a5"/>
          <w:b/>
          <w:bCs/>
        </w:rPr>
        <w:t>Основная литература</w:t>
      </w:r>
    </w:p>
    <w:p w:rsidR="00260645" w:rsidRDefault="00392E1E">
      <w:pPr>
        <w:pStyle w:val="11"/>
        <w:numPr>
          <w:ilvl w:val="0"/>
          <w:numId w:val="5"/>
        </w:numPr>
        <w:tabs>
          <w:tab w:val="left" w:pos="2255"/>
        </w:tabs>
        <w:spacing w:after="300"/>
        <w:ind w:firstLine="1520"/>
        <w:jc w:val="both"/>
        <w:sectPr w:rsidR="00260645" w:rsidSect="00CF37E4">
          <w:footerReference w:type="even" r:id="rId18"/>
          <w:footerReference w:type="default" r:id="rId19"/>
          <w:pgSz w:w="11900" w:h="16840"/>
          <w:pgMar w:top="715" w:right="418" w:bottom="1677" w:left="865" w:header="0" w:footer="3" w:gutter="0"/>
          <w:cols w:space="720"/>
          <w:noEndnote/>
          <w:docGrid w:linePitch="360"/>
        </w:sectPr>
      </w:pPr>
      <w:r>
        <w:rPr>
          <w:rStyle w:val="a5"/>
        </w:rPr>
        <w:t>Смирнов, А. А. Прикладное программное обеспечение: учебное пособие: [16+] / А. А. Смирнов. – Москва</w:t>
      </w:r>
      <w:proofErr w:type="gramStart"/>
      <w:r>
        <w:rPr>
          <w:rStyle w:val="a5"/>
        </w:rPr>
        <w:t xml:space="preserve"> ;</w:t>
      </w:r>
      <w:proofErr w:type="gramEnd"/>
      <w:r>
        <w:rPr>
          <w:rStyle w:val="a5"/>
        </w:rPr>
        <w:t xml:space="preserve"> Берлин 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2017. – 358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CF37E4">
        <w:rPr>
          <w:rStyle w:val="a5"/>
          <w:lang w:eastAsia="en-US"/>
        </w:rPr>
        <w:t xml:space="preserve">: </w:t>
      </w:r>
      <w:hyperlink r:id="rId20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CF37E4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CF37E4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CF37E4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CF37E4">
          <w:rPr>
            <w:rStyle w:val="a5"/>
            <w:color w:val="0000FF"/>
            <w:u w:val="single"/>
            <w:lang w:eastAsia="en-US"/>
          </w:rPr>
          <w:t>=457616</w:t>
        </w:r>
        <w:r w:rsidRPr="00CF37E4">
          <w:rPr>
            <w:rStyle w:val="a5"/>
            <w:color w:val="0000FF"/>
            <w:lang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CF37E4">
        <w:rPr>
          <w:rStyle w:val="a5"/>
          <w:lang w:eastAsia="en-US"/>
        </w:rPr>
        <w:t xml:space="preserve"> </w:t>
      </w:r>
      <w:r>
        <w:rPr>
          <w:rStyle w:val="a5"/>
          <w:color w:val="0051B6"/>
        </w:rPr>
        <w:t xml:space="preserve"> </w:t>
      </w:r>
      <w:r>
        <w:rPr>
          <w:rStyle w:val="a5"/>
        </w:rPr>
        <w:t xml:space="preserve">978-5-4475-8780-2. – </w:t>
      </w:r>
      <w:r>
        <w:rPr>
          <w:rStyle w:val="a5"/>
          <w:lang w:val="en-US" w:eastAsia="en-US"/>
        </w:rPr>
        <w:t>DOI</w:t>
      </w:r>
      <w:r w:rsidRPr="00CF37E4">
        <w:rPr>
          <w:rStyle w:val="a5"/>
          <w:lang w:eastAsia="en-US"/>
        </w:rPr>
        <w:t xml:space="preserve"> </w:t>
      </w:r>
      <w:r>
        <w:rPr>
          <w:rStyle w:val="a5"/>
        </w:rPr>
        <w:t>681/45.</w:t>
      </w:r>
    </w:p>
    <w:p w:rsidR="00260645" w:rsidRDefault="00392E1E">
      <w:pPr>
        <w:pStyle w:val="30"/>
        <w:keepNext/>
        <w:keepLines/>
        <w:numPr>
          <w:ilvl w:val="1"/>
          <w:numId w:val="2"/>
        </w:numPr>
        <w:tabs>
          <w:tab w:val="left" w:pos="2057"/>
        </w:tabs>
        <w:ind w:left="1520" w:firstLine="0"/>
        <w:jc w:val="both"/>
      </w:pPr>
      <w:bookmarkStart w:id="10" w:name="bookmark23"/>
      <w:r>
        <w:rPr>
          <w:rStyle w:val="3"/>
          <w:b/>
          <w:bCs/>
        </w:rPr>
        <w:lastRenderedPageBreak/>
        <w:t>Дополнительная литература</w:t>
      </w:r>
      <w:bookmarkEnd w:id="10"/>
    </w:p>
    <w:p w:rsidR="00260645" w:rsidRDefault="00392E1E">
      <w:pPr>
        <w:pStyle w:val="11"/>
        <w:numPr>
          <w:ilvl w:val="0"/>
          <w:numId w:val="6"/>
        </w:numPr>
        <w:tabs>
          <w:tab w:val="left" w:pos="1906"/>
        </w:tabs>
        <w:spacing w:after="280"/>
        <w:ind w:left="820" w:firstLine="720"/>
        <w:jc w:val="both"/>
      </w:pPr>
      <w:proofErr w:type="spellStart"/>
      <w:r>
        <w:rPr>
          <w:rStyle w:val="a5"/>
        </w:rPr>
        <w:t>Гинис</w:t>
      </w:r>
      <w:proofErr w:type="spellEnd"/>
      <w:r>
        <w:rPr>
          <w:rStyle w:val="a5"/>
        </w:rPr>
        <w:t xml:space="preserve">, Л. А. Статистические методы контроля и управления качеством: прикладные программные средства: учебное пособие / Л. А. </w:t>
      </w:r>
      <w:proofErr w:type="spellStart"/>
      <w:r>
        <w:rPr>
          <w:rStyle w:val="a5"/>
        </w:rPr>
        <w:t>Гинис</w:t>
      </w:r>
      <w:proofErr w:type="spellEnd"/>
      <w:r>
        <w:rPr>
          <w:rStyle w:val="a5"/>
        </w:rPr>
        <w:t>; Министерство науки и высшего образования Российской Федерации, Южный федеральный университет, Инженерно-технологическая академия. – Ростов-на-Дону; Таганрог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Южный федеральный университет, 2017. – 82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по подписке. – </w:t>
      </w:r>
      <w:r>
        <w:rPr>
          <w:rStyle w:val="a5"/>
          <w:lang w:val="en-US" w:eastAsia="en-US"/>
        </w:rPr>
        <w:t>URL</w:t>
      </w:r>
      <w:r w:rsidRPr="00CF37E4">
        <w:rPr>
          <w:rStyle w:val="a5"/>
          <w:lang w:eastAsia="en-US"/>
        </w:rPr>
        <w:t>:</w:t>
      </w:r>
      <w:hyperlink r:id="rId21" w:history="1">
        <w:r w:rsidRPr="00CF37E4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CF37E4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?</w:t>
        </w:r>
      </w:hyperlink>
      <w:r w:rsidRPr="00CF37E4">
        <w:rPr>
          <w:rStyle w:val="a5"/>
          <w:color w:val="0000FF"/>
          <w:u w:val="single"/>
          <w:lang w:eastAsia="en-US"/>
        </w:rPr>
        <w:t xml:space="preserve"> </w:t>
      </w:r>
      <w:hyperlink r:id="rId22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=499613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72-73.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978-5-9275-2619-2. – Текст: электронный.</w:t>
      </w:r>
    </w:p>
    <w:p w:rsidR="00260645" w:rsidRDefault="00392E1E">
      <w:pPr>
        <w:pStyle w:val="11"/>
        <w:numPr>
          <w:ilvl w:val="0"/>
          <w:numId w:val="2"/>
        </w:numPr>
        <w:tabs>
          <w:tab w:val="left" w:pos="1910"/>
        </w:tabs>
        <w:ind w:left="820" w:firstLine="72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60645" w:rsidRDefault="00392E1E">
      <w:pPr>
        <w:pStyle w:val="11"/>
        <w:spacing w:after="280"/>
        <w:ind w:left="82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60645" w:rsidRDefault="00CF37E4">
      <w:pPr>
        <w:pStyle w:val="11"/>
        <w:ind w:left="1360" w:right="1280" w:firstLine="20"/>
        <w:jc w:val="both"/>
      </w:pPr>
      <w:r w:rsidRPr="00CF37E4">
        <w:rPr>
          <w:rStyle w:val="a5"/>
        </w:rPr>
        <w:t xml:space="preserve">390013, г. Рязань, улица Вокзальная, дом </w:t>
      </w:r>
    </w:p>
    <w:p w:rsidR="00260645" w:rsidRDefault="00392E1E">
      <w:pPr>
        <w:pStyle w:val="11"/>
        <w:ind w:left="1360" w:firstLine="20"/>
        <w:jc w:val="both"/>
      </w:pPr>
      <w:r>
        <w:rPr>
          <w:rStyle w:val="a5"/>
        </w:rPr>
        <w:t>Кабинет информационных технологий.</w:t>
      </w:r>
    </w:p>
    <w:p w:rsidR="00260645" w:rsidRDefault="00392E1E">
      <w:pPr>
        <w:pStyle w:val="11"/>
        <w:ind w:left="1360" w:firstLine="0"/>
      </w:pPr>
      <w:r>
        <w:rPr>
          <w:rStyle w:val="a5"/>
        </w:rPr>
        <w:t>Учебная аудитория для проведения учебных занятий № 307 (БТИ 4):</w:t>
      </w:r>
    </w:p>
    <w:p w:rsidR="00260645" w:rsidRDefault="00392E1E">
      <w:pPr>
        <w:pStyle w:val="11"/>
        <w:ind w:left="820" w:firstLine="560"/>
        <w:jc w:val="both"/>
      </w:pPr>
      <w:r>
        <w:rPr>
          <w:rStyle w:val="a5"/>
        </w:rPr>
        <w:t xml:space="preserve">Посадочных мест - 16. </w:t>
      </w:r>
      <w:proofErr w:type="gramStart"/>
      <w:r>
        <w:rPr>
          <w:rStyle w:val="a5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260645" w:rsidRPr="00CF37E4" w:rsidRDefault="00392E1E">
      <w:pPr>
        <w:pStyle w:val="11"/>
        <w:ind w:left="8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CF37E4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CF37E4">
        <w:rPr>
          <w:rStyle w:val="a5"/>
          <w:lang w:val="en-US"/>
        </w:rPr>
        <w:t xml:space="preserve">. </w:t>
      </w:r>
      <w:r>
        <w:rPr>
          <w:rStyle w:val="a5"/>
          <w:lang w:val="en-US" w:eastAsia="en-US"/>
        </w:rPr>
        <w:t xml:space="preserve">Microsoft Office Professional Plus </w:t>
      </w:r>
      <w:r w:rsidRPr="00CF37E4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CF37E4">
        <w:rPr>
          <w:rStyle w:val="a5"/>
          <w:lang w:val="en-US"/>
        </w:rPr>
        <w:t>2007).</w:t>
      </w:r>
    </w:p>
    <w:p w:rsidR="00260645" w:rsidRPr="00CF37E4" w:rsidRDefault="00392E1E">
      <w:pPr>
        <w:pStyle w:val="11"/>
        <w:tabs>
          <w:tab w:val="left" w:pos="3775"/>
        </w:tabs>
        <w:ind w:left="1520" w:firstLine="0"/>
        <w:jc w:val="both"/>
        <w:rPr>
          <w:lang w:val="en-US"/>
        </w:rPr>
      </w:pPr>
      <w:r>
        <w:rPr>
          <w:rStyle w:val="a5"/>
        </w:rPr>
        <w:t>Операционная</w:t>
      </w:r>
      <w:r w:rsidRPr="00CF37E4">
        <w:rPr>
          <w:rStyle w:val="a5"/>
          <w:lang w:val="en-US"/>
        </w:rPr>
        <w:tab/>
      </w:r>
      <w:proofErr w:type="gramStart"/>
      <w:r>
        <w:rPr>
          <w:rStyle w:val="a5"/>
        </w:rPr>
        <w:t>система</w:t>
      </w:r>
      <w:proofErr w:type="gramEnd"/>
      <w:r w:rsidRPr="00CF37E4">
        <w:rPr>
          <w:rStyle w:val="a5"/>
          <w:lang w:val="en-US"/>
        </w:rPr>
        <w:t xml:space="preserve">Microsoft </w:t>
      </w:r>
      <w:r>
        <w:rPr>
          <w:rStyle w:val="a5"/>
          <w:lang w:val="en-US" w:eastAsia="en-US"/>
        </w:rPr>
        <w:t xml:space="preserve">Windows Professional </w:t>
      </w:r>
      <w:r w:rsidRPr="00CF37E4">
        <w:rPr>
          <w:rStyle w:val="a5"/>
          <w:lang w:val="en-US"/>
        </w:rPr>
        <w:t>7,</w:t>
      </w:r>
    </w:p>
    <w:p w:rsidR="00260645" w:rsidRPr="00CF37E4" w:rsidRDefault="00392E1E">
      <w:pPr>
        <w:pStyle w:val="11"/>
        <w:spacing w:after="280"/>
        <w:ind w:left="820" w:firstLine="40"/>
        <w:jc w:val="both"/>
        <w:rPr>
          <w:lang w:val="en-US"/>
        </w:rPr>
      </w:pPr>
      <w:proofErr w:type="spellStart"/>
      <w:r>
        <w:rPr>
          <w:rStyle w:val="a5"/>
        </w:rPr>
        <w:t>ССКонсультант</w:t>
      </w:r>
      <w:proofErr w:type="spellEnd"/>
      <w:r w:rsidRPr="00CF37E4">
        <w:rPr>
          <w:rStyle w:val="a5"/>
          <w:lang w:val="en-US"/>
        </w:rPr>
        <w:t xml:space="preserve">, 7- </w:t>
      </w:r>
      <w:r>
        <w:rPr>
          <w:rStyle w:val="a5"/>
          <w:lang w:val="en-US" w:eastAsia="en-US"/>
        </w:rPr>
        <w:t xml:space="preserve">ZIP, Google Chrome, Opera, Mozilla Firefox, Adobe Reader, Win </w:t>
      </w:r>
      <w:proofErr w:type="spellStart"/>
      <w:r>
        <w:rPr>
          <w:rStyle w:val="a5"/>
          <w:lang w:val="en-US" w:eastAsia="en-US"/>
        </w:rPr>
        <w:t>DJView</w:t>
      </w:r>
      <w:proofErr w:type="spellEnd"/>
      <w:r>
        <w:rPr>
          <w:rStyle w:val="a5"/>
          <w:lang w:val="en-US" w:eastAsia="en-US"/>
        </w:rPr>
        <w:t xml:space="preserve">, </w:t>
      </w:r>
      <w:proofErr w:type="spellStart"/>
      <w:r>
        <w:rPr>
          <w:rStyle w:val="a5"/>
          <w:lang w:val="en-US" w:eastAsia="en-US"/>
        </w:rPr>
        <w:t>Skype,Google</w:t>
      </w:r>
      <w:proofErr w:type="spellEnd"/>
      <w:r>
        <w:rPr>
          <w:rStyle w:val="a5"/>
          <w:lang w:val="en-US" w:eastAsia="en-US"/>
        </w:rPr>
        <w:t xml:space="preserve"> Translate.</w:t>
      </w:r>
    </w:p>
    <w:p w:rsidR="00CF37E4" w:rsidRDefault="00CF37E4">
      <w:pPr>
        <w:pStyle w:val="11"/>
        <w:ind w:left="1520" w:firstLine="0"/>
        <w:jc w:val="both"/>
        <w:rPr>
          <w:rStyle w:val="a5"/>
        </w:rPr>
      </w:pPr>
      <w:r w:rsidRPr="00CF37E4">
        <w:rPr>
          <w:rStyle w:val="a5"/>
        </w:rPr>
        <w:t>390013, г. Рязань, улица Вокзальная, дом 32А</w:t>
      </w:r>
    </w:p>
    <w:p w:rsidR="00260645" w:rsidRDefault="00392E1E">
      <w:pPr>
        <w:pStyle w:val="11"/>
        <w:ind w:left="1520" w:firstLine="0"/>
        <w:jc w:val="both"/>
      </w:pPr>
      <w:r>
        <w:rPr>
          <w:rStyle w:val="a5"/>
        </w:rPr>
        <w:t>Помещения для самостоятельной работы</w:t>
      </w:r>
    </w:p>
    <w:p w:rsidR="00260645" w:rsidRDefault="00392E1E">
      <w:pPr>
        <w:pStyle w:val="11"/>
        <w:ind w:left="1520" w:firstLine="0"/>
        <w:jc w:val="both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'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260645" w:rsidRDefault="00392E1E">
      <w:pPr>
        <w:pStyle w:val="11"/>
        <w:ind w:left="820" w:firstLine="72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образовательной</w:t>
      </w:r>
      <w:proofErr w:type="spellEnd"/>
      <w:r>
        <w:rPr>
          <w:rStyle w:val="a5"/>
        </w:rPr>
        <w:t xml:space="preserve"> среде Организации.</w:t>
      </w:r>
    </w:p>
    <w:p w:rsidR="00260645" w:rsidRPr="00CF37E4" w:rsidRDefault="00392E1E" w:rsidP="00CF37E4">
      <w:pPr>
        <w:pStyle w:val="11"/>
        <w:spacing w:after="280"/>
        <w:ind w:left="709" w:firstLine="831"/>
        <w:jc w:val="both"/>
        <w:rPr>
          <w:sz w:val="20"/>
          <w:szCs w:val="20"/>
        </w:rPr>
      </w:pPr>
      <w:r>
        <w:rPr>
          <w:rStyle w:val="a5"/>
        </w:rPr>
        <w:t xml:space="preserve">Посадочных мест-12.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</w:t>
      </w:r>
      <w:r w:rsidR="00CF37E4">
        <w:rPr>
          <w:rStyle w:val="a5"/>
        </w:rPr>
        <w:t>рывате</w:t>
      </w:r>
      <w:r>
        <w:rPr>
          <w:rStyle w:val="a5"/>
        </w:rPr>
        <w:t xml:space="preserve">ль. </w:t>
      </w:r>
      <w:proofErr w:type="gramEnd"/>
    </w:p>
    <w:p w:rsidR="00260645" w:rsidRPr="00CF37E4" w:rsidRDefault="00392E1E">
      <w:pPr>
        <w:pStyle w:val="11"/>
        <w:ind w:left="82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CF37E4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CF37E4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CF37E4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CF37E4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CF37E4">
        <w:rPr>
          <w:rStyle w:val="a5"/>
          <w:lang w:val="en-US"/>
        </w:rPr>
        <w:lastRenderedPageBreak/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CF37E4">
        <w:rPr>
          <w:rStyle w:val="a5"/>
          <w:lang w:val="en-US"/>
        </w:rPr>
        <w:t>2007</w:t>
      </w:r>
    </w:p>
    <w:p w:rsidR="00260645" w:rsidRPr="00CF37E4" w:rsidRDefault="00392E1E">
      <w:pPr>
        <w:pStyle w:val="11"/>
        <w:spacing w:after="280"/>
        <w:ind w:left="82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CF37E4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CF37E4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CF37E4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CF37E4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CF37E4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260645" w:rsidRDefault="00392E1E">
      <w:pPr>
        <w:pStyle w:val="30"/>
        <w:keepNext/>
        <w:keepLines/>
        <w:jc w:val="both"/>
      </w:pPr>
      <w:bookmarkStart w:id="11" w:name="bookmark25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1"/>
    </w:p>
    <w:p w:rsidR="00260645" w:rsidRPr="00CF37E4" w:rsidRDefault="00392E1E">
      <w:pPr>
        <w:pStyle w:val="11"/>
        <w:ind w:left="600" w:firstLine="760"/>
        <w:jc w:val="both"/>
        <w:rPr>
          <w:lang w:val="en-US"/>
        </w:rPr>
      </w:pPr>
      <w:r>
        <w:rPr>
          <w:rStyle w:val="a5"/>
        </w:rPr>
        <w:t>Программное</w:t>
      </w:r>
      <w:r w:rsidRPr="00CF37E4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CF37E4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CF37E4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CF37E4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CF37E4">
        <w:rPr>
          <w:rStyle w:val="a5"/>
          <w:lang w:val="en-US"/>
        </w:rPr>
        <w:t>2007)</w:t>
      </w:r>
    </w:p>
    <w:p w:rsidR="00260645" w:rsidRPr="00CF37E4" w:rsidRDefault="00392E1E">
      <w:pPr>
        <w:pStyle w:val="11"/>
        <w:spacing w:after="280"/>
        <w:ind w:left="600" w:firstLine="920"/>
        <w:jc w:val="both"/>
        <w:rPr>
          <w:lang w:val="en-US"/>
        </w:rPr>
      </w:pPr>
      <w:r>
        <w:rPr>
          <w:rStyle w:val="a5"/>
        </w:rPr>
        <w:t>Операционная</w:t>
      </w:r>
      <w:r w:rsidRPr="00CF37E4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CF37E4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CF37E4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ССКонсультантВерсияПроф</w:t>
      </w:r>
      <w:proofErr w:type="spellEnd"/>
      <w:r w:rsidRPr="00CF37E4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260645" w:rsidRDefault="00392E1E">
      <w:pPr>
        <w:pStyle w:val="11"/>
        <w:ind w:left="1180" w:firstLine="70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60645" w:rsidRDefault="00392E1E">
      <w:pPr>
        <w:pStyle w:val="11"/>
        <w:numPr>
          <w:ilvl w:val="0"/>
          <w:numId w:val="7"/>
        </w:numPr>
        <w:tabs>
          <w:tab w:val="left" w:pos="2165"/>
        </w:tabs>
        <w:ind w:left="1440" w:firstLine="0"/>
        <w:jc w:val="both"/>
        <w:rPr>
          <w:sz w:val="22"/>
          <w:szCs w:val="22"/>
        </w:rPr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CF37E4">
        <w:rPr>
          <w:rStyle w:val="a5"/>
          <w:lang w:eastAsia="en-US"/>
        </w:rPr>
        <w:t>:</w:t>
      </w:r>
      <w:hyperlink r:id="rId23" w:history="1">
        <w:r w:rsidRPr="00CF37E4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CF37E4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CF37E4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260645" w:rsidRDefault="00392E1E">
      <w:pPr>
        <w:pStyle w:val="11"/>
        <w:numPr>
          <w:ilvl w:val="0"/>
          <w:numId w:val="7"/>
        </w:numPr>
        <w:tabs>
          <w:tab w:val="left" w:pos="2165"/>
        </w:tabs>
        <w:ind w:left="1440" w:firstLine="0"/>
        <w:jc w:val="both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CF37E4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CF37E4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CF37E4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260645" w:rsidRDefault="00392E1E">
      <w:pPr>
        <w:pStyle w:val="11"/>
        <w:numPr>
          <w:ilvl w:val="0"/>
          <w:numId w:val="7"/>
        </w:numPr>
        <w:tabs>
          <w:tab w:val="left" w:pos="2165"/>
        </w:tabs>
        <w:ind w:left="1440" w:firstLine="0"/>
        <w:jc w:val="both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CF37E4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CF37E4">
        <w:rPr>
          <w:rStyle w:val="a5"/>
          <w:lang w:eastAsia="en-US"/>
        </w:rPr>
        <w:t>:</w:t>
      </w:r>
      <w:hyperlink r:id="rId25" w:history="1">
        <w:r w:rsidRPr="00CF37E4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CF37E4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CF37E4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F37E4" w:rsidRDefault="00392E1E" w:rsidP="00CF37E4">
      <w:pPr>
        <w:pStyle w:val="11"/>
        <w:numPr>
          <w:ilvl w:val="0"/>
          <w:numId w:val="7"/>
        </w:numPr>
        <w:tabs>
          <w:tab w:val="left" w:pos="2165"/>
        </w:tabs>
        <w:spacing w:after="280"/>
        <w:ind w:left="820" w:firstLine="700"/>
        <w:jc w:val="both"/>
        <w:rPr>
          <w:rStyle w:val="a5"/>
        </w:rPr>
      </w:pPr>
      <w:r>
        <w:rPr>
          <w:rStyle w:val="a5"/>
        </w:rPr>
        <w:t xml:space="preserve">Электронная библиотечная система </w:t>
      </w:r>
      <w:proofErr w:type="spellStart"/>
      <w:r w:rsidR="00CF37E4" w:rsidRPr="00CF37E4">
        <w:rPr>
          <w:rStyle w:val="a5"/>
        </w:rPr>
        <w:t>РИБиУ</w:t>
      </w:r>
      <w:proofErr w:type="spellEnd"/>
      <w:r w:rsidR="00CF37E4" w:rsidRPr="00CF37E4">
        <w:rPr>
          <w:rStyle w:val="a5"/>
        </w:rPr>
        <w:t xml:space="preserve">:( </w:t>
      </w:r>
      <w:hyperlink r:id="rId26" w:history="1">
        <w:r w:rsidR="00CF37E4" w:rsidRPr="00321E48">
          <w:rPr>
            <w:rStyle w:val="aa"/>
          </w:rPr>
          <w:t>https://рибиу.рф</w:t>
        </w:r>
      </w:hyperlink>
      <w:r w:rsidR="00CF37E4" w:rsidRPr="00CF37E4">
        <w:rPr>
          <w:rStyle w:val="a5"/>
        </w:rPr>
        <w:t>)</w:t>
      </w:r>
    </w:p>
    <w:p w:rsidR="00260645" w:rsidRDefault="00392E1E" w:rsidP="00CF37E4">
      <w:pPr>
        <w:pStyle w:val="11"/>
        <w:tabs>
          <w:tab w:val="left" w:pos="2165"/>
        </w:tabs>
        <w:spacing w:after="280"/>
        <w:ind w:left="1520" w:firstLine="0"/>
        <w:jc w:val="both"/>
      </w:pPr>
      <w:r w:rsidRPr="00CF37E4"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260645" w:rsidRDefault="00392E1E">
      <w:pPr>
        <w:pStyle w:val="11"/>
        <w:spacing w:line="276" w:lineRule="auto"/>
        <w:ind w:left="4100" w:hanging="2320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260645" w:rsidRDefault="00392E1E">
      <w:pPr>
        <w:pStyle w:val="11"/>
        <w:numPr>
          <w:ilvl w:val="0"/>
          <w:numId w:val="8"/>
        </w:numPr>
        <w:tabs>
          <w:tab w:val="left" w:pos="1712"/>
        </w:tabs>
        <w:spacing w:line="298" w:lineRule="auto"/>
        <w:ind w:left="1440" w:firstLine="0"/>
        <w:jc w:val="both"/>
      </w:pPr>
      <w:r>
        <w:rPr>
          <w:rStyle w:val="a5"/>
          <w:sz w:val="26"/>
          <w:szCs w:val="26"/>
        </w:rPr>
        <w:t xml:space="preserve">. </w:t>
      </w:r>
      <w:r>
        <w:rPr>
          <w:rStyle w:val="a5"/>
        </w:rPr>
        <w:t xml:space="preserve">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CF37E4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CF37E4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260645" w:rsidRDefault="00392E1E">
      <w:pPr>
        <w:pStyle w:val="11"/>
        <w:numPr>
          <w:ilvl w:val="0"/>
          <w:numId w:val="8"/>
        </w:numPr>
        <w:tabs>
          <w:tab w:val="left" w:pos="1756"/>
        </w:tabs>
        <w:spacing w:line="259" w:lineRule="auto"/>
        <w:ind w:left="1440" w:firstLine="0"/>
      </w:pPr>
      <w:r>
        <w:rPr>
          <w:rStyle w:val="a5"/>
          <w:sz w:val="26"/>
          <w:szCs w:val="26"/>
        </w:rPr>
        <w:t xml:space="preserve">. </w:t>
      </w:r>
      <w:r>
        <w:rPr>
          <w:rStyle w:val="a5"/>
        </w:rPr>
        <w:t>Сервис полнотекстового поиска по книгам</w:t>
      </w:r>
      <w:hyperlink r:id="rId27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CF37E4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CF37E4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CF37E4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CF37E4">
          <w:rPr>
            <w:rStyle w:val="a5"/>
            <w:u w:val="single"/>
            <w:lang w:eastAsia="en-US"/>
          </w:rPr>
          <w:t>/</w:t>
        </w:r>
      </w:hyperlink>
    </w:p>
    <w:p w:rsidR="00260645" w:rsidRDefault="00392E1E">
      <w:pPr>
        <w:pStyle w:val="11"/>
        <w:numPr>
          <w:ilvl w:val="0"/>
          <w:numId w:val="8"/>
        </w:numPr>
        <w:tabs>
          <w:tab w:val="left" w:pos="1746"/>
        </w:tabs>
        <w:ind w:left="1440" w:firstLine="0"/>
      </w:pPr>
      <w:r>
        <w:rPr>
          <w:rStyle w:val="a5"/>
        </w:rPr>
        <w:t xml:space="preserve">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CF37E4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8" w:history="1">
        <w:r w:rsidRPr="00CF37E4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CF37E4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CF37E4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260645" w:rsidRDefault="00392E1E" w:rsidP="00CF37E4">
      <w:pPr>
        <w:pStyle w:val="11"/>
        <w:numPr>
          <w:ilvl w:val="0"/>
          <w:numId w:val="8"/>
        </w:numPr>
        <w:tabs>
          <w:tab w:val="left" w:pos="1765"/>
        </w:tabs>
        <w:ind w:left="1440" w:firstLine="0"/>
      </w:pPr>
      <w:r>
        <w:rPr>
          <w:rStyle w:val="a5"/>
        </w:rPr>
        <w:t xml:space="preserve">.Электронная библиотечная система </w:t>
      </w:r>
      <w:proofErr w:type="spellStart"/>
      <w:r w:rsidR="00CF37E4" w:rsidRPr="00CF37E4">
        <w:rPr>
          <w:rStyle w:val="a5"/>
        </w:rPr>
        <w:t>РИБиУ</w:t>
      </w:r>
      <w:proofErr w:type="spellEnd"/>
      <w:r w:rsidR="00CF37E4" w:rsidRPr="00CF37E4">
        <w:rPr>
          <w:rStyle w:val="a5"/>
        </w:rPr>
        <w:t>:( https://рибиу</w:t>
      </w:r>
      <w:proofErr w:type="gramStart"/>
      <w:r w:rsidR="00CF37E4" w:rsidRPr="00CF37E4">
        <w:rPr>
          <w:rStyle w:val="a5"/>
        </w:rPr>
        <w:t>.р</w:t>
      </w:r>
      <w:proofErr w:type="gramEnd"/>
      <w:r w:rsidR="00CF37E4" w:rsidRPr="00CF37E4">
        <w:rPr>
          <w:rStyle w:val="a5"/>
        </w:rPr>
        <w:t>ф)</w:t>
      </w:r>
    </w:p>
    <w:p w:rsidR="00260645" w:rsidRDefault="00392E1E">
      <w:pPr>
        <w:pStyle w:val="11"/>
        <w:numPr>
          <w:ilvl w:val="0"/>
          <w:numId w:val="9"/>
        </w:numPr>
        <w:tabs>
          <w:tab w:val="left" w:pos="1824"/>
        </w:tabs>
        <w:ind w:left="1440" w:firstLine="0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CF37E4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CF37E4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260645" w:rsidRDefault="00392E1E">
      <w:pPr>
        <w:pStyle w:val="11"/>
        <w:numPr>
          <w:ilvl w:val="0"/>
          <w:numId w:val="9"/>
        </w:numPr>
        <w:tabs>
          <w:tab w:val="left" w:pos="1824"/>
        </w:tabs>
        <w:ind w:left="1440" w:firstLine="0"/>
      </w:pPr>
      <w:r>
        <w:rPr>
          <w:rStyle w:val="a5"/>
        </w:rPr>
        <w:t>Президентская библиотека им. Б.Н. Ельцина</w:t>
      </w:r>
      <w:hyperlink r:id="rId29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CF37E4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60645" w:rsidRDefault="00392E1E">
      <w:pPr>
        <w:pStyle w:val="11"/>
        <w:numPr>
          <w:ilvl w:val="0"/>
          <w:numId w:val="9"/>
        </w:numPr>
        <w:tabs>
          <w:tab w:val="left" w:pos="1827"/>
        </w:tabs>
        <w:ind w:left="1440" w:firstLine="0"/>
        <w:jc w:val="both"/>
      </w:pPr>
      <w:r>
        <w:rPr>
          <w:rStyle w:val="a5"/>
        </w:rPr>
        <w:t>Электронная библиотека ГПИБ России</w:t>
      </w:r>
    </w:p>
    <w:p w:rsidR="00260645" w:rsidRDefault="00392E1E">
      <w:pPr>
        <w:pStyle w:val="11"/>
        <w:spacing w:after="280"/>
        <w:ind w:firstLine="0"/>
        <w:jc w:val="center"/>
        <w:sectPr w:rsidR="00260645" w:rsidSect="00CF37E4">
          <w:footerReference w:type="even" r:id="rId30"/>
          <w:footerReference w:type="default" r:id="rId31"/>
          <w:footerReference w:type="first" r:id="rId32"/>
          <w:pgSz w:w="11900" w:h="16840"/>
          <w:pgMar w:top="715" w:right="418" w:bottom="1677" w:left="865" w:header="0" w:footer="3" w:gutter="0"/>
          <w:cols w:space="720"/>
          <w:noEndnote/>
          <w:titlePg/>
          <w:docGrid w:linePitch="360"/>
        </w:sectPr>
      </w:pPr>
      <w:hyperlink r:id="rId33" w:history="1"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CF37E4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CF37E4">
          <w:rPr>
            <w:rStyle w:val="a5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CF37E4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60645" w:rsidRDefault="00392E1E">
      <w:pPr>
        <w:pStyle w:val="30"/>
        <w:keepNext/>
        <w:keepLines/>
        <w:numPr>
          <w:ilvl w:val="0"/>
          <w:numId w:val="9"/>
        </w:numPr>
        <w:tabs>
          <w:tab w:val="left" w:pos="1051"/>
        </w:tabs>
        <w:spacing w:after="280"/>
        <w:ind w:left="0" w:firstLine="720"/>
        <w:jc w:val="both"/>
      </w:pPr>
      <w:bookmarkStart w:id="12" w:name="bookmark27"/>
      <w:r>
        <w:rPr>
          <w:rStyle w:val="3"/>
          <w:b/>
          <w:bCs/>
        </w:rPr>
        <w:lastRenderedPageBreak/>
        <w:t>Особенности реализации дисциплины для инвалидов и лиц с ОВЗ</w:t>
      </w:r>
      <w:bookmarkEnd w:id="12"/>
    </w:p>
    <w:p w:rsidR="00260645" w:rsidRDefault="00392E1E">
      <w:pPr>
        <w:pStyle w:val="11"/>
        <w:ind w:left="820" w:firstLine="480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260645" w:rsidRDefault="00392E1E">
      <w:pPr>
        <w:pStyle w:val="11"/>
        <w:ind w:left="820" w:firstLine="60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60645" w:rsidRDefault="00392E1E">
      <w:pPr>
        <w:pStyle w:val="11"/>
        <w:ind w:left="820" w:firstLine="60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60645" w:rsidRDefault="00392E1E">
      <w:pPr>
        <w:pStyle w:val="11"/>
        <w:ind w:left="820" w:firstLine="600"/>
        <w:jc w:val="both"/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60645" w:rsidRDefault="00392E1E">
      <w:pPr>
        <w:pStyle w:val="11"/>
        <w:spacing w:after="40"/>
        <w:ind w:left="820" w:firstLine="60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</w:t>
      </w:r>
    </w:p>
    <w:p w:rsidR="00260645" w:rsidRDefault="00392E1E">
      <w:pPr>
        <w:pStyle w:val="11"/>
        <w:ind w:left="820" w:firstLine="600"/>
        <w:jc w:val="both"/>
      </w:pPr>
      <w:r>
        <w:rPr>
          <w:rStyle w:val="a5"/>
        </w:rPr>
        <w:t xml:space="preserve">особенностей/характера нарушений, в том числе учесть рекомендации </w:t>
      </w:r>
      <w:proofErr w:type="spellStart"/>
      <w:r>
        <w:rPr>
          <w:rStyle w:val="a5"/>
        </w:rPr>
        <w:t>медикосоциальной</w:t>
      </w:r>
      <w:proofErr w:type="spell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60645" w:rsidRDefault="00392E1E" w:rsidP="00CF37E4">
      <w:pPr>
        <w:pStyle w:val="11"/>
        <w:tabs>
          <w:tab w:val="left" w:pos="3777"/>
        </w:tabs>
        <w:ind w:left="993" w:firstLine="427"/>
        <w:jc w:val="both"/>
      </w:pPr>
      <w:proofErr w:type="gramStart"/>
      <w:r>
        <w:rPr>
          <w:rStyle w:val="a5"/>
        </w:rPr>
        <w:t>Проведение всех форм текущей и промежуточной аттестации инвалидам и лиц с</w:t>
      </w:r>
      <w:r w:rsidR="00CF37E4">
        <w:rPr>
          <w:rStyle w:val="a5"/>
        </w:rPr>
        <w:t xml:space="preserve"> ограниченными в</w:t>
      </w:r>
      <w:r>
        <w:rPr>
          <w:rStyle w:val="a5"/>
        </w:rPr>
        <w:t>озмож</w:t>
      </w:r>
      <w:r w:rsidR="00CF37E4">
        <w:rPr>
          <w:rStyle w:val="a5"/>
        </w:rPr>
        <w:t>ностями доп</w:t>
      </w:r>
      <w:r>
        <w:rPr>
          <w:rStyle w:val="a5"/>
        </w:rPr>
        <w:t>ускается) дистанционно при</w:t>
      </w:r>
      <w:proofErr w:type="gramEnd"/>
    </w:p>
    <w:p w:rsidR="00260645" w:rsidRDefault="00392E1E">
      <w:pPr>
        <w:pStyle w:val="32"/>
        <w:tabs>
          <w:tab w:val="left" w:pos="3777"/>
          <w:tab w:val="left" w:pos="5307"/>
        </w:tabs>
        <w:spacing w:line="271" w:lineRule="auto"/>
        <w:ind w:firstLine="820"/>
        <w:jc w:val="both"/>
        <w:sectPr w:rsidR="00260645" w:rsidSect="00CF37E4">
          <w:pgSz w:w="11900" w:h="16840"/>
          <w:pgMar w:top="1090" w:right="560" w:bottom="693" w:left="865" w:header="0" w:footer="3" w:gutter="0"/>
          <w:cols w:space="720"/>
          <w:noEndnote/>
          <w:docGrid w:linePitch="360"/>
        </w:sectPr>
      </w:pPr>
      <w:proofErr w:type="gramStart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соблюдении</w:t>
      </w:r>
      <w:proofErr w:type="gramEnd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идентификац</w:t>
      </w:r>
      <w:r w:rsidR="00CF37E4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доказательности </w:t>
      </w:r>
    </w:p>
    <w:p w:rsidR="00260645" w:rsidRDefault="00392E1E">
      <w:pPr>
        <w:pStyle w:val="11"/>
        <w:ind w:left="820" w:firstLine="600"/>
        <w:jc w:val="both"/>
      </w:pPr>
      <w:r>
        <w:rPr>
          <w:rStyle w:val="a5"/>
        </w:rPr>
        <w:lastRenderedPageBreak/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260645" w:rsidRDefault="00392E1E">
      <w:pPr>
        <w:pStyle w:val="11"/>
        <w:ind w:left="820" w:firstLine="60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sectPr w:rsidR="00260645" w:rsidSect="00CF37E4">
      <w:pgSz w:w="11900" w:h="16840"/>
      <w:pgMar w:top="1003" w:right="560" w:bottom="1931" w:left="8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2C" w:rsidRDefault="00F65C2C">
      <w:r>
        <w:separator/>
      </w:r>
    </w:p>
  </w:endnote>
  <w:endnote w:type="continuationSeparator" w:id="0">
    <w:p w:rsidR="00F65C2C" w:rsidRDefault="00F6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1E" w:rsidRDefault="00392E1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2C" w:rsidRDefault="00F65C2C"/>
  </w:footnote>
  <w:footnote w:type="continuationSeparator" w:id="0">
    <w:p w:rsidR="00F65C2C" w:rsidRDefault="00F65C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7AC"/>
    <w:multiLevelType w:val="multilevel"/>
    <w:tmpl w:val="966658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C6F6F"/>
    <w:multiLevelType w:val="multilevel"/>
    <w:tmpl w:val="6F9E62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6749E"/>
    <w:multiLevelType w:val="multilevel"/>
    <w:tmpl w:val="5A48E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554CE"/>
    <w:multiLevelType w:val="multilevel"/>
    <w:tmpl w:val="43C2F8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0527E"/>
    <w:multiLevelType w:val="multilevel"/>
    <w:tmpl w:val="022E0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70B5C"/>
    <w:multiLevelType w:val="multilevel"/>
    <w:tmpl w:val="D0284B74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B592A"/>
    <w:multiLevelType w:val="multilevel"/>
    <w:tmpl w:val="CF72B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86042"/>
    <w:multiLevelType w:val="multilevel"/>
    <w:tmpl w:val="25D6F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34461"/>
    <w:multiLevelType w:val="multilevel"/>
    <w:tmpl w:val="F572D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60645"/>
    <w:rsid w:val="00260645"/>
    <w:rsid w:val="00392E1E"/>
    <w:rsid w:val="00C14AE5"/>
    <w:rsid w:val="00CF37E4"/>
    <w:rsid w:val="00F65C2C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75C6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after="320"/>
      <w:ind w:left="2290"/>
      <w:jc w:val="center"/>
      <w:outlineLvl w:val="1"/>
    </w:pPr>
    <w:rPr>
      <w:rFonts w:ascii="Times New Roman" w:eastAsia="Times New Roman" w:hAnsi="Times New Roman" w:cs="Times New Roman"/>
      <w:color w:val="45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70"/>
      <w:ind w:left="650"/>
    </w:pPr>
    <w:rPr>
      <w:rFonts w:ascii="Arial" w:eastAsia="Arial" w:hAnsi="Arial" w:cs="Arial"/>
      <w:color w:val="575C60"/>
      <w:sz w:val="22"/>
      <w:szCs w:val="22"/>
    </w:rPr>
  </w:style>
  <w:style w:type="paragraph" w:customStyle="1" w:styleId="22">
    <w:name w:val="Основной текст (2)"/>
    <w:basedOn w:val="a"/>
    <w:link w:val="21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82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160" w:line="254" w:lineRule="auto"/>
      <w:ind w:firstLine="41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F3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7E4"/>
    <w:rPr>
      <w:color w:val="000000"/>
    </w:rPr>
  </w:style>
  <w:style w:type="character" w:styleId="aa">
    <w:name w:val="Hyperlink"/>
    <w:basedOn w:val="a0"/>
    <w:uiPriority w:val="99"/>
    <w:unhideWhenUsed/>
    <w:rsid w:val="00CF3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C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75C6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after="320"/>
      <w:ind w:left="2290"/>
      <w:jc w:val="center"/>
      <w:outlineLvl w:val="1"/>
    </w:pPr>
    <w:rPr>
      <w:rFonts w:ascii="Times New Roman" w:eastAsia="Times New Roman" w:hAnsi="Times New Roman" w:cs="Times New Roman"/>
      <w:color w:val="45494C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70"/>
      <w:ind w:left="650"/>
    </w:pPr>
    <w:rPr>
      <w:rFonts w:ascii="Arial" w:eastAsia="Arial" w:hAnsi="Arial" w:cs="Arial"/>
      <w:color w:val="575C60"/>
      <w:sz w:val="22"/>
      <w:szCs w:val="22"/>
    </w:rPr>
  </w:style>
  <w:style w:type="paragraph" w:customStyle="1" w:styleId="22">
    <w:name w:val="Основной текст (2)"/>
    <w:basedOn w:val="a"/>
    <w:link w:val="21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82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160" w:line="254" w:lineRule="auto"/>
      <w:ind w:firstLine="41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F3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7E4"/>
    <w:rPr>
      <w:color w:val="000000"/>
    </w:rPr>
  </w:style>
  <w:style w:type="character" w:styleId="aa">
    <w:name w:val="Hyperlink"/>
    <w:basedOn w:val="a0"/>
    <w:uiPriority w:val="99"/>
    <w:unhideWhenUsed/>
    <w:rsid w:val="00CF3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961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457616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elibrary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499613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2025-03-12T10:26:00Z</dcterms:created>
  <dcterms:modified xsi:type="dcterms:W3CDTF">2025-03-12T10:40:00Z</dcterms:modified>
</cp:coreProperties>
</file>