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CB5" w:rsidRDefault="00172EB8">
      <w:pPr>
        <w:pStyle w:val="1"/>
        <w:framePr w:w="6210" w:h="1125" w:wrap="none" w:hAnchor="page" w:x="2872" w:y="5402"/>
        <w:spacing w:after="260"/>
        <w:ind w:firstLine="0"/>
        <w:jc w:val="center"/>
      </w:pPr>
      <w:r>
        <w:rPr>
          <w:rStyle w:val="a3"/>
          <w:b/>
          <w:bCs/>
        </w:rPr>
        <w:t>РАБОЧАЯ ПРОГРАММА</w:t>
      </w:r>
      <w:r>
        <w:rPr>
          <w:rStyle w:val="a3"/>
          <w:b/>
          <w:bCs/>
        </w:rPr>
        <w:br/>
        <w:t>ДИСЦИПЛИНЫ</w:t>
      </w:r>
    </w:p>
    <w:p w:rsidR="00871CB5" w:rsidRDefault="00172EB8">
      <w:pPr>
        <w:pStyle w:val="1"/>
        <w:framePr w:w="6210" w:h="1125" w:wrap="none" w:hAnchor="page" w:x="2872" w:y="5402"/>
        <w:ind w:firstLine="0"/>
        <w:jc w:val="center"/>
      </w:pPr>
      <w:r>
        <w:rPr>
          <w:rStyle w:val="a3"/>
          <w:b/>
          <w:bCs/>
        </w:rPr>
        <w:t>«ОСНОВЫ РОССИЙСКОЙ ГОСУДАРСТВЕННОСТИ»</w:t>
      </w:r>
    </w:p>
    <w:p w:rsidR="00871CB5" w:rsidRDefault="00172EB8">
      <w:pPr>
        <w:pStyle w:val="1"/>
        <w:framePr w:w="1731" w:h="1406" w:wrap="none" w:hAnchor="page" w:x="1516" w:y="7054"/>
        <w:spacing w:after="260"/>
        <w:ind w:firstLine="0"/>
      </w:pPr>
      <w:r>
        <w:rPr>
          <w:rStyle w:val="a3"/>
        </w:rPr>
        <w:t>Направление подготовки</w:t>
      </w:r>
    </w:p>
    <w:p w:rsidR="00871CB5" w:rsidRDefault="00172EB8">
      <w:pPr>
        <w:pStyle w:val="1"/>
        <w:framePr w:w="1731" w:h="1406" w:wrap="none" w:hAnchor="page" w:x="1516" w:y="7054"/>
        <w:ind w:firstLine="0"/>
      </w:pPr>
      <w:r>
        <w:rPr>
          <w:rStyle w:val="a3"/>
        </w:rPr>
        <w:t>Направленность (профиль)</w:t>
      </w:r>
    </w:p>
    <w:p w:rsidR="00871CB5" w:rsidRDefault="00172EB8">
      <w:pPr>
        <w:pStyle w:val="1"/>
        <w:framePr w:w="6147" w:h="306" w:wrap="none" w:hAnchor="page" w:x="4315" w:y="7198"/>
        <w:ind w:firstLine="0"/>
      </w:pPr>
      <w:r>
        <w:rPr>
          <w:rStyle w:val="a3"/>
          <w:b/>
          <w:bCs/>
        </w:rPr>
        <w:t>38.03.04_Государственное и муниципальное управление</w:t>
      </w:r>
    </w:p>
    <w:p w:rsidR="00871CB5" w:rsidRDefault="00172EB8">
      <w:pPr>
        <w:pStyle w:val="1"/>
        <w:framePr w:w="4704" w:h="303" w:wrap="none" w:hAnchor="page" w:x="5040" w:y="8163"/>
        <w:ind w:firstLine="0"/>
      </w:pPr>
      <w:r>
        <w:rPr>
          <w:rStyle w:val="a3"/>
          <w:b/>
          <w:bCs/>
        </w:rPr>
        <w:t>Эффективное государственное управление</w:t>
      </w:r>
    </w:p>
    <w:p w:rsidR="00871CB5" w:rsidRDefault="00172EB8">
      <w:pPr>
        <w:pStyle w:val="1"/>
        <w:framePr w:w="1762" w:h="1128" w:wrap="none" w:hAnchor="page" w:x="1523" w:y="8988"/>
        <w:spacing w:after="260"/>
        <w:ind w:firstLine="0"/>
      </w:pPr>
      <w:r>
        <w:rPr>
          <w:rStyle w:val="a3"/>
        </w:rPr>
        <w:t>Уровень программы</w:t>
      </w:r>
    </w:p>
    <w:p w:rsidR="00871CB5" w:rsidRDefault="00172EB8">
      <w:pPr>
        <w:pStyle w:val="1"/>
        <w:framePr w:w="1762" w:h="1128" w:wrap="none" w:hAnchor="page" w:x="1523" w:y="8988"/>
        <w:ind w:firstLine="0"/>
      </w:pPr>
      <w:r>
        <w:rPr>
          <w:rStyle w:val="a3"/>
        </w:rPr>
        <w:t>Форма обучения</w:t>
      </w:r>
    </w:p>
    <w:p w:rsidR="00871CB5" w:rsidRDefault="00172EB8">
      <w:pPr>
        <w:pStyle w:val="1"/>
        <w:framePr w:w="2255" w:h="846" w:wrap="none" w:hAnchor="page" w:x="6258" w:y="9269"/>
        <w:spacing w:after="260"/>
        <w:ind w:firstLine="0"/>
        <w:jc w:val="center"/>
      </w:pPr>
      <w:proofErr w:type="spellStart"/>
      <w:r>
        <w:rPr>
          <w:rStyle w:val="a3"/>
          <w:b/>
          <w:bCs/>
        </w:rPr>
        <w:t>бакалавриат</w:t>
      </w:r>
      <w:proofErr w:type="spellEnd"/>
    </w:p>
    <w:p w:rsidR="00871CB5" w:rsidRDefault="00172EB8">
      <w:pPr>
        <w:pStyle w:val="1"/>
        <w:framePr w:w="2255" w:h="846" w:wrap="none" w:hAnchor="page" w:x="6258" w:y="9269"/>
        <w:ind w:firstLine="0"/>
        <w:jc w:val="center"/>
      </w:pPr>
      <w:r>
        <w:rPr>
          <w:rStyle w:val="a3"/>
          <w:b/>
          <w:bCs/>
        </w:rPr>
        <w:t>очная, очно-заочная</w:t>
      </w:r>
    </w:p>
    <w:p w:rsidR="00871CB5" w:rsidRDefault="00871CB5">
      <w:pPr>
        <w:spacing w:line="360" w:lineRule="exact"/>
      </w:pPr>
    </w:p>
    <w:p w:rsidR="00871CB5" w:rsidRDefault="00871CB5">
      <w:pPr>
        <w:spacing w:line="360" w:lineRule="exact"/>
      </w:pPr>
    </w:p>
    <w:p w:rsidR="00172EB8" w:rsidRPr="00415E3F" w:rsidRDefault="00172EB8" w:rsidP="00172EB8">
      <w:pPr>
        <w:jc w:val="center"/>
        <w:rPr>
          <w:rFonts w:ascii="Times New Roman" w:hAnsi="Times New Roman" w:cs="Times New Roman"/>
        </w:rPr>
      </w:pPr>
      <w:r>
        <w:tab/>
      </w:r>
      <w:r w:rsidRPr="00415E3F">
        <w:rPr>
          <w:rFonts w:ascii="Times New Roman" w:hAnsi="Times New Roman" w:cs="Times New Roman"/>
        </w:rPr>
        <w:t>ЧАСТНОЕ ОБРАЗОВАТЕЛЬНОЕ УЧРЕЖДЕНИЕ ВЫСШЕГО ОБРАЗОВАНИЯ</w:t>
      </w:r>
    </w:p>
    <w:p w:rsidR="00172EB8" w:rsidRDefault="00172EB8" w:rsidP="00172EB8">
      <w:pPr>
        <w:jc w:val="center"/>
        <w:rPr>
          <w:rFonts w:ascii="Times New Roman" w:hAnsi="Times New Roman" w:cs="Times New Roman"/>
        </w:rPr>
      </w:pPr>
      <w:r w:rsidRPr="00415E3F">
        <w:rPr>
          <w:rFonts w:ascii="Times New Roman" w:hAnsi="Times New Roman" w:cs="Times New Roman"/>
        </w:rPr>
        <w:t>«РЕГИОНАЛЬНЫЙ ИНСТИТУТ БИЗНЕСА И УПРАВЛЕНИЯ»</w:t>
      </w:r>
      <w:r>
        <w:rPr>
          <w:rFonts w:ascii="Times New Roman" w:hAnsi="Times New Roman" w:cs="Times New Roman"/>
        </w:rPr>
        <w:t xml:space="preserve"> </w:t>
      </w:r>
    </w:p>
    <w:p w:rsidR="00172EB8" w:rsidRDefault="00172EB8" w:rsidP="00172EB8">
      <w:pPr>
        <w:jc w:val="center"/>
        <w:rPr>
          <w:rFonts w:ascii="Times New Roman" w:hAnsi="Times New Roman" w:cs="Times New Roman"/>
        </w:rPr>
      </w:pPr>
    </w:p>
    <w:p w:rsidR="00172EB8" w:rsidRDefault="00172EB8" w:rsidP="00172EB8">
      <w:pPr>
        <w:jc w:val="center"/>
        <w:rPr>
          <w:rFonts w:ascii="Times New Roman" w:hAnsi="Times New Roman" w:cs="Times New Roman"/>
        </w:rPr>
      </w:pPr>
      <w:r>
        <w:rPr>
          <w:noProof/>
        </w:rPr>
        <w:drawing>
          <wp:anchor distT="0" distB="0" distL="114300" distR="114300" simplePos="0" relativeHeight="251660288" behindDoc="1" locked="0" layoutInCell="1" allowOverlap="1" wp14:anchorId="412F525E" wp14:editId="4F77AA67">
            <wp:simplePos x="0" y="0"/>
            <wp:positionH relativeFrom="margin">
              <wp:posOffset>4353561</wp:posOffset>
            </wp:positionH>
            <wp:positionV relativeFrom="margin">
              <wp:posOffset>1123315</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p>
    <w:p w:rsidR="00172EB8" w:rsidRDefault="00172EB8" w:rsidP="00172EB8">
      <w:pPr>
        <w:jc w:val="center"/>
        <w:rPr>
          <w:rFonts w:ascii="Times New Roman" w:hAnsi="Times New Roman" w:cs="Times New Roman"/>
        </w:rPr>
      </w:pPr>
      <w:r>
        <w:rPr>
          <w:noProof/>
        </w:rPr>
        <w:drawing>
          <wp:anchor distT="0" distB="0" distL="114300" distR="114300" simplePos="0" relativeHeight="251659264" behindDoc="1" locked="0" layoutInCell="1" allowOverlap="1" wp14:anchorId="3CD10B7B" wp14:editId="3AB25443">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2EB8" w:rsidRPr="00415E3F" w:rsidRDefault="00172EB8" w:rsidP="00172EB8">
      <w:pPr>
        <w:jc w:val="center"/>
        <w:rPr>
          <w:rFonts w:ascii="Times New Roman" w:hAnsi="Times New Roman" w:cs="Times New Roman"/>
        </w:rPr>
      </w:pPr>
      <w:r>
        <w:rPr>
          <w:rFonts w:ascii="Times New Roman" w:hAnsi="Times New Roman" w:cs="Times New Roman"/>
        </w:rPr>
        <w:t xml:space="preserve">                                                            УТВЕРДЖЕНО</w:t>
      </w:r>
    </w:p>
    <w:p w:rsidR="00172EB8" w:rsidRPr="00415E3F" w:rsidRDefault="00172EB8" w:rsidP="00172EB8">
      <w:pPr>
        <w:rPr>
          <w:rFonts w:ascii="Times New Roman" w:hAnsi="Times New Roman" w:cs="Times New Roman"/>
          <w:sz w:val="20"/>
        </w:rPr>
      </w:pPr>
      <w:r w:rsidRPr="00415E3F">
        <w:rPr>
          <w:rFonts w:ascii="Times New Roman" w:hAnsi="Times New Roman" w:cs="Times New Roman"/>
          <w:sz w:val="20"/>
        </w:rPr>
        <w:t>Рассмотрено и одобрено на заседании Учебн</w:t>
      </w:r>
      <w:proofErr w:type="gramStart"/>
      <w:r w:rsidRPr="00415E3F">
        <w:rPr>
          <w:rFonts w:ascii="Times New Roman" w:hAnsi="Times New Roman" w:cs="Times New Roman"/>
          <w:sz w:val="20"/>
        </w:rPr>
        <w:t>о-</w:t>
      </w:r>
      <w:proofErr w:type="gramEnd"/>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 xml:space="preserve">Проректор по учебной работе </w:t>
      </w:r>
    </w:p>
    <w:p w:rsidR="00172EB8" w:rsidRPr="00415E3F" w:rsidRDefault="00172EB8" w:rsidP="00172EB8">
      <w:pPr>
        <w:rPr>
          <w:rFonts w:ascii="Times New Roman" w:hAnsi="Times New Roman" w:cs="Times New Roman"/>
          <w:sz w:val="20"/>
        </w:rPr>
      </w:pPr>
      <w:r w:rsidRPr="00415E3F">
        <w:rPr>
          <w:rFonts w:ascii="Times New Roman" w:hAnsi="Times New Roman" w:cs="Times New Roman"/>
          <w:sz w:val="20"/>
        </w:rPr>
        <w:t xml:space="preserve">Методического совета                                                     </w:t>
      </w:r>
      <w:r>
        <w:rPr>
          <w:rFonts w:ascii="Times New Roman" w:hAnsi="Times New Roman" w:cs="Times New Roman"/>
          <w:sz w:val="20"/>
        </w:rPr>
        <w:t xml:space="preserve">                        </w:t>
      </w:r>
      <w:r w:rsidRPr="00415E3F">
        <w:rPr>
          <w:rFonts w:ascii="Times New Roman" w:hAnsi="Times New Roman" w:cs="Times New Roman"/>
          <w:sz w:val="20"/>
        </w:rPr>
        <w:t>_________________</w:t>
      </w:r>
      <w:r>
        <w:rPr>
          <w:rFonts w:ascii="Times New Roman" w:hAnsi="Times New Roman" w:cs="Times New Roman"/>
          <w:sz w:val="20"/>
        </w:rPr>
        <w:t>___</w:t>
      </w:r>
      <w:r w:rsidRPr="00415E3F">
        <w:rPr>
          <w:rFonts w:ascii="Times New Roman" w:hAnsi="Times New Roman" w:cs="Times New Roman"/>
          <w:sz w:val="20"/>
          <w:u w:val="single"/>
        </w:rPr>
        <w:t>Ю.И. Паничкин</w:t>
      </w:r>
    </w:p>
    <w:p w:rsidR="00172EB8" w:rsidRPr="00415E3F" w:rsidRDefault="00172EB8" w:rsidP="00172EB8">
      <w:pPr>
        <w:rPr>
          <w:rFonts w:ascii="Times New Roman" w:hAnsi="Times New Roman" w:cs="Times New Roman"/>
          <w:sz w:val="20"/>
        </w:rPr>
      </w:pPr>
      <w:r w:rsidRPr="00415E3F">
        <w:rPr>
          <w:rFonts w:ascii="Times New Roman" w:hAnsi="Times New Roman" w:cs="Times New Roman"/>
          <w:sz w:val="20"/>
        </w:rPr>
        <w:t xml:space="preserve">Протокол № 1 от </w:t>
      </w:r>
      <w:r>
        <w:rPr>
          <w:rFonts w:ascii="Times New Roman" w:hAnsi="Times New Roman" w:cs="Times New Roman"/>
          <w:sz w:val="20"/>
        </w:rPr>
        <w:t xml:space="preserve">23 августа 2024 г. </w:t>
      </w: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16"/>
        </w:rPr>
        <w:t xml:space="preserve">Личная подпись  </w:t>
      </w:r>
      <w:r>
        <w:rPr>
          <w:rFonts w:ascii="Times New Roman" w:hAnsi="Times New Roman" w:cs="Times New Roman"/>
          <w:sz w:val="16"/>
        </w:rPr>
        <w:t xml:space="preserve">          </w:t>
      </w:r>
      <w:r w:rsidRPr="00415E3F">
        <w:rPr>
          <w:rFonts w:ascii="Times New Roman" w:hAnsi="Times New Roman" w:cs="Times New Roman"/>
          <w:sz w:val="16"/>
        </w:rPr>
        <w:t xml:space="preserve"> инициалы,</w:t>
      </w:r>
      <w:r>
        <w:rPr>
          <w:rFonts w:ascii="Times New Roman" w:hAnsi="Times New Roman" w:cs="Times New Roman"/>
          <w:sz w:val="16"/>
        </w:rPr>
        <w:t xml:space="preserve"> </w:t>
      </w:r>
      <w:r w:rsidRPr="00415E3F">
        <w:rPr>
          <w:rFonts w:ascii="Times New Roman" w:hAnsi="Times New Roman" w:cs="Times New Roman"/>
          <w:sz w:val="16"/>
        </w:rPr>
        <w:t>фамилия</w:t>
      </w:r>
    </w:p>
    <w:p w:rsidR="00172EB8" w:rsidRPr="00415E3F" w:rsidRDefault="00172EB8" w:rsidP="00172EB8">
      <w:pPr>
        <w:rPr>
          <w:rFonts w:ascii="Times New Roman" w:hAnsi="Times New Roman" w:cs="Times New Roman"/>
          <w:sz w:val="20"/>
        </w:rPr>
      </w:pP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w:t>
      </w:r>
      <w:r>
        <w:rPr>
          <w:rFonts w:ascii="Times New Roman" w:hAnsi="Times New Roman" w:cs="Times New Roman"/>
          <w:sz w:val="20"/>
        </w:rPr>
        <w:t>23</w:t>
      </w:r>
      <w:r w:rsidRPr="00415E3F">
        <w:rPr>
          <w:rFonts w:ascii="Times New Roman" w:hAnsi="Times New Roman" w:cs="Times New Roman"/>
          <w:sz w:val="20"/>
        </w:rPr>
        <w:t>»</w:t>
      </w:r>
      <w:r>
        <w:rPr>
          <w:rFonts w:ascii="Times New Roman" w:hAnsi="Times New Roman" w:cs="Times New Roman"/>
          <w:sz w:val="20"/>
        </w:rPr>
        <w:t xml:space="preserve"> августа </w:t>
      </w:r>
      <w:r w:rsidRPr="00415E3F">
        <w:rPr>
          <w:rFonts w:ascii="Times New Roman" w:hAnsi="Times New Roman" w:cs="Times New Roman"/>
          <w:sz w:val="20"/>
        </w:rPr>
        <w:t>2024 года</w:t>
      </w:r>
    </w:p>
    <w:p w:rsidR="00871CB5" w:rsidRDefault="00871CB5" w:rsidP="00172EB8">
      <w:pPr>
        <w:tabs>
          <w:tab w:val="left" w:pos="4290"/>
        </w:tabs>
        <w:spacing w:line="360" w:lineRule="exact"/>
      </w:pPr>
    </w:p>
    <w:p w:rsidR="00871CB5" w:rsidRDefault="00871CB5">
      <w:pPr>
        <w:spacing w:line="360" w:lineRule="exact"/>
      </w:pPr>
    </w:p>
    <w:p w:rsidR="00871CB5" w:rsidRDefault="00871CB5">
      <w:pPr>
        <w:spacing w:line="360" w:lineRule="exact"/>
      </w:pPr>
    </w:p>
    <w:p w:rsidR="00871CB5" w:rsidRDefault="00871CB5">
      <w:pPr>
        <w:spacing w:line="360" w:lineRule="exact"/>
      </w:pPr>
    </w:p>
    <w:p w:rsidR="00871CB5" w:rsidRDefault="00871CB5">
      <w:pPr>
        <w:spacing w:line="360" w:lineRule="exact"/>
      </w:pPr>
    </w:p>
    <w:p w:rsidR="00871CB5" w:rsidRDefault="00871CB5">
      <w:pPr>
        <w:spacing w:line="360" w:lineRule="exact"/>
      </w:pPr>
    </w:p>
    <w:p w:rsidR="00871CB5" w:rsidRDefault="00871CB5">
      <w:pPr>
        <w:spacing w:line="360" w:lineRule="exact"/>
      </w:pPr>
    </w:p>
    <w:p w:rsidR="00871CB5" w:rsidRDefault="00871CB5">
      <w:pPr>
        <w:spacing w:line="360" w:lineRule="exact"/>
      </w:pPr>
    </w:p>
    <w:p w:rsidR="00871CB5" w:rsidRDefault="00871CB5">
      <w:pPr>
        <w:spacing w:line="360" w:lineRule="exact"/>
      </w:pPr>
    </w:p>
    <w:p w:rsidR="00871CB5" w:rsidRDefault="00871CB5">
      <w:pPr>
        <w:spacing w:line="360" w:lineRule="exact"/>
      </w:pPr>
    </w:p>
    <w:p w:rsidR="00871CB5" w:rsidRDefault="00871CB5">
      <w:pPr>
        <w:spacing w:line="360" w:lineRule="exact"/>
      </w:pPr>
    </w:p>
    <w:p w:rsidR="00871CB5" w:rsidRDefault="00871CB5">
      <w:pPr>
        <w:spacing w:line="360" w:lineRule="exact"/>
      </w:pPr>
    </w:p>
    <w:p w:rsidR="00871CB5" w:rsidRDefault="00871CB5">
      <w:pPr>
        <w:spacing w:line="360" w:lineRule="exact"/>
      </w:pPr>
    </w:p>
    <w:p w:rsidR="00871CB5" w:rsidRDefault="00871CB5">
      <w:pPr>
        <w:spacing w:line="360" w:lineRule="exact"/>
      </w:pPr>
    </w:p>
    <w:p w:rsidR="00871CB5" w:rsidRDefault="00871CB5">
      <w:pPr>
        <w:spacing w:line="360" w:lineRule="exact"/>
      </w:pPr>
    </w:p>
    <w:p w:rsidR="00871CB5" w:rsidRDefault="00871CB5">
      <w:pPr>
        <w:spacing w:line="360" w:lineRule="exact"/>
      </w:pPr>
    </w:p>
    <w:p w:rsidR="00871CB5" w:rsidRDefault="00871CB5">
      <w:pPr>
        <w:spacing w:line="360" w:lineRule="exact"/>
      </w:pPr>
    </w:p>
    <w:p w:rsidR="00871CB5" w:rsidRDefault="00871CB5">
      <w:pPr>
        <w:spacing w:line="360" w:lineRule="exact"/>
      </w:pPr>
    </w:p>
    <w:p w:rsidR="00871CB5" w:rsidRDefault="00871CB5">
      <w:pPr>
        <w:spacing w:line="360" w:lineRule="exact"/>
      </w:pPr>
    </w:p>
    <w:p w:rsidR="00871CB5" w:rsidRDefault="00871CB5">
      <w:pPr>
        <w:spacing w:line="360" w:lineRule="exact"/>
      </w:pPr>
    </w:p>
    <w:p w:rsidR="00871CB5" w:rsidRDefault="00871CB5">
      <w:pPr>
        <w:spacing w:line="360" w:lineRule="exact"/>
      </w:pPr>
    </w:p>
    <w:p w:rsidR="00871CB5" w:rsidRDefault="00871CB5">
      <w:pPr>
        <w:spacing w:line="360" w:lineRule="exact"/>
      </w:pPr>
    </w:p>
    <w:p w:rsidR="00871CB5" w:rsidRDefault="00871CB5">
      <w:pPr>
        <w:spacing w:line="360" w:lineRule="exact"/>
      </w:pPr>
    </w:p>
    <w:p w:rsidR="00871CB5" w:rsidRDefault="00871CB5">
      <w:pPr>
        <w:spacing w:line="360" w:lineRule="exact"/>
      </w:pPr>
    </w:p>
    <w:p w:rsidR="00871CB5" w:rsidRDefault="00871CB5">
      <w:pPr>
        <w:spacing w:line="360" w:lineRule="exact"/>
      </w:pPr>
    </w:p>
    <w:p w:rsidR="00871CB5" w:rsidRDefault="00871CB5">
      <w:pPr>
        <w:spacing w:after="393" w:line="1" w:lineRule="exact"/>
      </w:pPr>
    </w:p>
    <w:p w:rsidR="00871CB5" w:rsidRDefault="00871CB5">
      <w:pPr>
        <w:spacing w:line="1" w:lineRule="exact"/>
        <w:sectPr w:rsidR="00871CB5">
          <w:footerReference w:type="even" r:id="rId11"/>
          <w:footerReference w:type="default" r:id="rId12"/>
          <w:pgSz w:w="11900" w:h="16840"/>
          <w:pgMar w:top="1306" w:right="1439" w:bottom="1965" w:left="897" w:header="878" w:footer="3" w:gutter="0"/>
          <w:pgNumType w:start="1"/>
          <w:cols w:space="720"/>
          <w:noEndnote/>
          <w:docGrid w:linePitch="360"/>
        </w:sectPr>
      </w:pPr>
    </w:p>
    <w:p w:rsidR="00871CB5" w:rsidRDefault="00172EB8">
      <w:pPr>
        <w:pStyle w:val="1"/>
        <w:spacing w:after="10700"/>
        <w:ind w:left="840" w:firstLine="0"/>
        <w:jc w:val="both"/>
      </w:pPr>
      <w:proofErr w:type="gramStart"/>
      <w:r>
        <w:rPr>
          <w:rStyle w:val="a3"/>
        </w:rPr>
        <w:lastRenderedPageBreak/>
        <w:t xml:space="preserve">Рабочая программа по дисциплине </w:t>
      </w:r>
      <w:r>
        <w:rPr>
          <w:rStyle w:val="a3"/>
          <w:b/>
          <w:bCs/>
        </w:rPr>
        <w:t xml:space="preserve">«Основы российской государственности» </w:t>
      </w:r>
      <w:r>
        <w:rPr>
          <w:rStyle w:val="a3"/>
        </w:rPr>
        <w:t xml:space="preserve">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w:t>
      </w:r>
      <w:r>
        <w:rPr>
          <w:rStyle w:val="a3"/>
          <w:b/>
          <w:bCs/>
        </w:rPr>
        <w:t>38.03.04_Государственное и муниципальное управление</w:t>
      </w:r>
      <w:r>
        <w:rPr>
          <w:rStyle w:val="a3"/>
        </w:rPr>
        <w:t xml:space="preserve">, направленность (профиль) </w:t>
      </w:r>
      <w:r>
        <w:rPr>
          <w:rStyle w:val="a3"/>
          <w:b/>
          <w:bCs/>
        </w:rPr>
        <w:t>Эффективное государственное управление</w:t>
      </w:r>
      <w:r>
        <w:rPr>
          <w:rStyle w:val="a3"/>
        </w:rPr>
        <w:t xml:space="preserve">, учебного плана по основной образовательной программе высшего образования по направлению подготовки </w:t>
      </w:r>
      <w:r>
        <w:rPr>
          <w:rStyle w:val="a3"/>
          <w:b/>
          <w:bCs/>
        </w:rPr>
        <w:t xml:space="preserve">38.03.04_Государственное и муниципальное управление, </w:t>
      </w:r>
      <w:r>
        <w:rPr>
          <w:rStyle w:val="a3"/>
        </w:rPr>
        <w:t>а также согласно требованиям инструктивного</w:t>
      </w:r>
      <w:proofErr w:type="gramEnd"/>
      <w:r>
        <w:rPr>
          <w:rStyle w:val="a3"/>
        </w:rPr>
        <w:t xml:space="preserve"> письма Министерства науки и высшего образования Российской Федерации МН-11/1516-ПК от 21.04.2023 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43"/>
      </w:tblGrid>
      <w:tr w:rsidR="00172EB8" w:rsidTr="00172EB8">
        <w:tblPrEx>
          <w:tblCellMar>
            <w:top w:w="0" w:type="dxa"/>
            <w:bottom w:w="0" w:type="dxa"/>
          </w:tblCellMar>
        </w:tblPrEx>
        <w:trPr>
          <w:trHeight w:hRule="exact" w:val="756"/>
          <w:jc w:val="center"/>
        </w:trPr>
        <w:tc>
          <w:tcPr>
            <w:tcW w:w="1743" w:type="dxa"/>
            <w:tcBorders>
              <w:top w:val="nil"/>
            </w:tcBorders>
            <w:shd w:val="clear" w:color="auto" w:fill="auto"/>
            <w:vAlign w:val="center"/>
          </w:tcPr>
          <w:p w:rsidR="00172EB8" w:rsidRDefault="00172EB8">
            <w:pPr>
              <w:pStyle w:val="a5"/>
              <w:ind w:firstLine="360"/>
              <w:rPr>
                <w:sz w:val="15"/>
                <w:szCs w:val="15"/>
              </w:rPr>
            </w:pPr>
          </w:p>
        </w:tc>
      </w:tr>
    </w:tbl>
    <w:p w:rsidR="00871CB5" w:rsidRDefault="00871CB5">
      <w:pPr>
        <w:sectPr w:rsidR="00871CB5">
          <w:footerReference w:type="even" r:id="rId13"/>
          <w:footerReference w:type="default" r:id="rId14"/>
          <w:pgSz w:w="11900" w:h="16840"/>
          <w:pgMar w:top="1128" w:right="702" w:bottom="491" w:left="702" w:header="700" w:footer="63" w:gutter="0"/>
          <w:cols w:space="720"/>
          <w:noEndnote/>
          <w:docGrid w:linePitch="360"/>
        </w:sectPr>
      </w:pPr>
    </w:p>
    <w:p w:rsidR="00871CB5" w:rsidRDefault="00172EB8">
      <w:pPr>
        <w:pStyle w:val="1"/>
        <w:numPr>
          <w:ilvl w:val="0"/>
          <w:numId w:val="1"/>
        </w:numPr>
        <w:tabs>
          <w:tab w:val="left" w:pos="1851"/>
        </w:tabs>
        <w:ind w:left="1120" w:firstLine="0"/>
        <w:jc w:val="both"/>
      </w:pPr>
      <w:r>
        <w:rPr>
          <w:rStyle w:val="a3"/>
          <w:b/>
          <w:bCs/>
        </w:rPr>
        <w:lastRenderedPageBreak/>
        <w:t>Общие положения</w:t>
      </w:r>
    </w:p>
    <w:p w:rsidR="00871CB5" w:rsidRDefault="00172EB8">
      <w:pPr>
        <w:pStyle w:val="1"/>
        <w:numPr>
          <w:ilvl w:val="1"/>
          <w:numId w:val="1"/>
        </w:numPr>
        <w:tabs>
          <w:tab w:val="left" w:pos="1591"/>
        </w:tabs>
        <w:ind w:left="1120" w:firstLine="0"/>
        <w:jc w:val="both"/>
      </w:pPr>
      <w:r>
        <w:rPr>
          <w:rStyle w:val="a3"/>
          <w:b/>
          <w:bCs/>
        </w:rPr>
        <w:t>Цель и задачи дисциплины</w:t>
      </w:r>
    </w:p>
    <w:p w:rsidR="00871CB5" w:rsidRDefault="00172EB8">
      <w:pPr>
        <w:pStyle w:val="1"/>
        <w:ind w:left="1120" w:firstLine="0"/>
        <w:jc w:val="both"/>
      </w:pPr>
      <w:r>
        <w:rPr>
          <w:rStyle w:val="a3"/>
          <w:u w:val="single"/>
        </w:rPr>
        <w:t>Цель освоения дисциплины</w:t>
      </w:r>
      <w:r>
        <w:rPr>
          <w:rStyle w:val="a3"/>
        </w:rPr>
        <w:t xml:space="preserve"> «Основы российской государственности»:</w:t>
      </w:r>
    </w:p>
    <w:p w:rsidR="00871CB5" w:rsidRDefault="00172EB8">
      <w:pPr>
        <w:pStyle w:val="1"/>
        <w:numPr>
          <w:ilvl w:val="0"/>
          <w:numId w:val="2"/>
        </w:numPr>
        <w:tabs>
          <w:tab w:val="left" w:pos="1341"/>
        </w:tabs>
        <w:ind w:left="420" w:firstLine="700"/>
        <w:jc w:val="both"/>
      </w:pPr>
      <w:proofErr w:type="gramStart"/>
      <w:r>
        <w:rPr>
          <w:rStyle w:val="a3"/>
        </w:rPr>
        <w:t>формирование у обучающихся системы знаний, навыков и компетенций, а также ценностей, правил и норм поведения, связанных с осознанием принадлежности к российскому обществу, развитием чувства патриотизма и гражданственности, формированием духовно-нравственного и культурного фундамента развитой и цельной личности, осознающей особенности исторического пути российского государства,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w:t>
      </w:r>
      <w:proofErr w:type="gramEnd"/>
    </w:p>
    <w:p w:rsidR="00871CB5" w:rsidRDefault="00172EB8">
      <w:pPr>
        <w:pStyle w:val="1"/>
        <w:ind w:left="1120" w:firstLine="0"/>
        <w:jc w:val="both"/>
      </w:pPr>
      <w:r>
        <w:rPr>
          <w:rStyle w:val="a3"/>
          <w:u w:val="single"/>
        </w:rPr>
        <w:t>Задачи изучения дисциплины:</w:t>
      </w:r>
    </w:p>
    <w:p w:rsidR="00871CB5" w:rsidRDefault="00172EB8">
      <w:pPr>
        <w:pStyle w:val="1"/>
        <w:numPr>
          <w:ilvl w:val="0"/>
          <w:numId w:val="2"/>
        </w:numPr>
        <w:tabs>
          <w:tab w:val="left" w:pos="1332"/>
        </w:tabs>
        <w:ind w:left="420" w:firstLine="700"/>
        <w:jc w:val="both"/>
      </w:pPr>
      <w:r>
        <w:rPr>
          <w:rStyle w:val="a3"/>
        </w:rPr>
        <w:t>представить историю России в её непрерывном цивилизационном измерении, отразить её наиболее значимые особенности, принципы и актуальные ориентиры;</w:t>
      </w:r>
    </w:p>
    <w:p w:rsidR="00871CB5" w:rsidRDefault="00172EB8">
      <w:pPr>
        <w:pStyle w:val="1"/>
        <w:numPr>
          <w:ilvl w:val="0"/>
          <w:numId w:val="2"/>
        </w:numPr>
        <w:tabs>
          <w:tab w:val="left" w:pos="1338"/>
        </w:tabs>
        <w:ind w:left="420" w:firstLine="700"/>
        <w:jc w:val="both"/>
      </w:pPr>
      <w:r>
        <w:rPr>
          <w:rStyle w:val="a3"/>
        </w:rPr>
        <w:t>раскрыть ценностно-поведенческое содержание чувства гражданственности и патриотизма, неотделимого от развитого критического мышления, свободного развития личности и способности независимого суждения об актуальном политик</w:t>
      </w:r>
      <w:proofErr w:type="gramStart"/>
      <w:r>
        <w:rPr>
          <w:rStyle w:val="a3"/>
        </w:rPr>
        <w:t>о-</w:t>
      </w:r>
      <w:proofErr w:type="gramEnd"/>
      <w:r>
        <w:rPr>
          <w:rStyle w:val="a3"/>
        </w:rPr>
        <w:t xml:space="preserve"> культурном контексте;</w:t>
      </w:r>
    </w:p>
    <w:p w:rsidR="00871CB5" w:rsidRDefault="00172EB8">
      <w:pPr>
        <w:pStyle w:val="1"/>
        <w:numPr>
          <w:ilvl w:val="0"/>
          <w:numId w:val="2"/>
        </w:numPr>
        <w:tabs>
          <w:tab w:val="left" w:pos="1335"/>
        </w:tabs>
        <w:ind w:left="420" w:firstLine="700"/>
        <w:jc w:val="both"/>
      </w:pPr>
      <w:r>
        <w:rPr>
          <w:rStyle w:val="a3"/>
        </w:rPr>
        <w:t>рассмотреть фундаментальные достижения, изобретения, открытия и свершения, связанные с развитием русской земли и российской цивилизации, представить их в актуальной и значимой перспективе, воспитывающей в гражданине гордость и сопричастность своей культуре и своему народу;</w:t>
      </w:r>
    </w:p>
    <w:p w:rsidR="00871CB5" w:rsidRDefault="00172EB8">
      <w:pPr>
        <w:pStyle w:val="1"/>
        <w:numPr>
          <w:ilvl w:val="0"/>
          <w:numId w:val="2"/>
        </w:numPr>
        <w:tabs>
          <w:tab w:val="left" w:pos="1332"/>
        </w:tabs>
        <w:ind w:left="420" w:firstLine="700"/>
        <w:jc w:val="both"/>
      </w:pPr>
      <w:r>
        <w:rPr>
          <w:rStyle w:val="a3"/>
        </w:rPr>
        <w:t>представить ключевые смыслы, этические и мировоззренческие доктрины, сложившиеся внутри российской цивилизации и отражающие её многонациональный, многоконфессиональный и солидарный (общинный) характер;</w:t>
      </w:r>
    </w:p>
    <w:p w:rsidR="00871CB5" w:rsidRDefault="00172EB8">
      <w:pPr>
        <w:pStyle w:val="1"/>
        <w:numPr>
          <w:ilvl w:val="0"/>
          <w:numId w:val="2"/>
        </w:numPr>
        <w:tabs>
          <w:tab w:val="left" w:pos="1335"/>
        </w:tabs>
        <w:ind w:left="420" w:firstLine="700"/>
        <w:jc w:val="both"/>
      </w:pPr>
      <w:r>
        <w:rPr>
          <w:rStyle w:val="a3"/>
        </w:rPr>
        <w:t xml:space="preserve">рассмотреть особенности современной политической организации российского общества, каузальную природу и специфику его актуальной трансформации, ценностное обеспечение традиционных институциональных решений и особую </w:t>
      </w:r>
      <w:proofErr w:type="spellStart"/>
      <w:r>
        <w:rPr>
          <w:rStyle w:val="a3"/>
        </w:rPr>
        <w:t>поливариантность</w:t>
      </w:r>
      <w:proofErr w:type="spellEnd"/>
      <w:r>
        <w:rPr>
          <w:rStyle w:val="a3"/>
        </w:rPr>
        <w:t xml:space="preserve"> взаимоотношений российского государства и общества в федеративном измерении;</w:t>
      </w:r>
    </w:p>
    <w:p w:rsidR="00871CB5" w:rsidRDefault="00172EB8">
      <w:pPr>
        <w:pStyle w:val="1"/>
        <w:numPr>
          <w:ilvl w:val="0"/>
          <w:numId w:val="2"/>
        </w:numPr>
        <w:tabs>
          <w:tab w:val="left" w:pos="1335"/>
        </w:tabs>
        <w:ind w:left="420" w:firstLine="700"/>
        <w:jc w:val="both"/>
      </w:pPr>
      <w:r>
        <w:rPr>
          <w:rStyle w:val="a3"/>
        </w:rPr>
        <w:t>исследовать наиболее вероятные внешние и внутренние вызовы, стоящие перед лицом российской цивилизац</w:t>
      </w:r>
      <w:proofErr w:type="gramStart"/>
      <w:r>
        <w:rPr>
          <w:rStyle w:val="a3"/>
        </w:rPr>
        <w:t>ии и её</w:t>
      </w:r>
      <w:proofErr w:type="gramEnd"/>
      <w:r>
        <w:rPr>
          <w:rStyle w:val="a3"/>
        </w:rPr>
        <w:t xml:space="preserve"> государственностью в настоящий момент, обозначить ключевые сценарии её перспективного развития;</w:t>
      </w:r>
    </w:p>
    <w:p w:rsidR="00871CB5" w:rsidRDefault="00172EB8">
      <w:pPr>
        <w:pStyle w:val="1"/>
        <w:numPr>
          <w:ilvl w:val="0"/>
          <w:numId w:val="2"/>
        </w:numPr>
        <w:tabs>
          <w:tab w:val="left" w:pos="1335"/>
        </w:tabs>
        <w:spacing w:after="260"/>
        <w:ind w:left="420" w:firstLine="700"/>
        <w:jc w:val="both"/>
      </w:pPr>
      <w:r>
        <w:rPr>
          <w:rStyle w:val="a3"/>
        </w:rPr>
        <w:t>обозначить фундаментальные ценностные принципы (константы) российской цивилизации (единство многообразия, суверенитет (сила и доверие), согласие и сотрудничество, любовь и ответственность, созидание и развитие), а также связанные между собой ценностные ориентиры российского цивилизационного развития (такие как стабильность, миссия, ответственность и справедливость).</w:t>
      </w:r>
    </w:p>
    <w:p w:rsidR="00871CB5" w:rsidRDefault="00172EB8">
      <w:pPr>
        <w:pStyle w:val="1"/>
        <w:numPr>
          <w:ilvl w:val="1"/>
          <w:numId w:val="1"/>
        </w:numPr>
        <w:tabs>
          <w:tab w:val="left" w:pos="1851"/>
        </w:tabs>
        <w:ind w:left="420" w:firstLine="700"/>
        <w:jc w:val="both"/>
      </w:pPr>
      <w:r>
        <w:rPr>
          <w:rStyle w:val="a3"/>
          <w:b/>
          <w:bCs/>
        </w:rPr>
        <w:t>Место дисциплины в структуре основной профессиональной образовательной программы.</w:t>
      </w:r>
    </w:p>
    <w:p w:rsidR="00871CB5" w:rsidRDefault="00172EB8">
      <w:pPr>
        <w:pStyle w:val="1"/>
        <w:spacing w:after="320"/>
        <w:ind w:left="420" w:firstLine="700"/>
        <w:jc w:val="both"/>
      </w:pPr>
      <w:r>
        <w:rPr>
          <w:rStyle w:val="a3"/>
        </w:rPr>
        <w:t>Дисциплина изучается в 1 семестре. Дисциплина входит в состав блока 1 (модуля) учебного плана подготовки бакалавров по направлению подготовки 38.03.04_Государственное и муниципальное управление и относится к обязательной части учебного плана, модулю гуманитарных дисциплин.</w:t>
      </w:r>
    </w:p>
    <w:p w:rsidR="00871CB5" w:rsidRDefault="00172EB8">
      <w:pPr>
        <w:pStyle w:val="1"/>
        <w:numPr>
          <w:ilvl w:val="1"/>
          <w:numId w:val="1"/>
        </w:numPr>
        <w:tabs>
          <w:tab w:val="left" w:pos="1613"/>
        </w:tabs>
        <w:spacing w:after="720"/>
        <w:ind w:left="420" w:firstLine="700"/>
        <w:jc w:val="both"/>
      </w:pPr>
      <w:r>
        <w:rPr>
          <w:rStyle w:val="a3"/>
          <w:b/>
          <w:bCs/>
        </w:rPr>
        <w:t xml:space="preserve">Планируемые результаты </w:t>
      </w:r>
      <w:proofErr w:type="gramStart"/>
      <w:r>
        <w:rPr>
          <w:rStyle w:val="a3"/>
          <w:b/>
          <w:bCs/>
        </w:rPr>
        <w:t>обучения по дисциплине</w:t>
      </w:r>
      <w:proofErr w:type="gramEnd"/>
      <w:r>
        <w:rPr>
          <w:rStyle w:val="a3"/>
          <w:b/>
          <w:bCs/>
        </w:rPr>
        <w:t xml:space="preserve"> в рамках планируемых результатов освоения основной профессиональной образовательной программы.</w:t>
      </w:r>
    </w:p>
    <w:p w:rsidR="00871CB5" w:rsidRDefault="00172EB8">
      <w:pPr>
        <w:pStyle w:val="1"/>
        <w:spacing w:after="260"/>
        <w:ind w:left="420" w:firstLine="700"/>
        <w:jc w:val="both"/>
      </w:pPr>
      <w:r>
        <w:rPr>
          <w:rStyle w:val="a3"/>
        </w:rPr>
        <w:t xml:space="preserve">Процесс освоения дисциплины направлен на формирование у </w:t>
      </w:r>
      <w:proofErr w:type="gramStart"/>
      <w:r>
        <w:rPr>
          <w:rStyle w:val="a3"/>
        </w:rPr>
        <w:t>обучающихся</w:t>
      </w:r>
      <w:proofErr w:type="gramEnd"/>
      <w:r>
        <w:rPr>
          <w:rStyle w:val="a3"/>
        </w:rPr>
        <w:t xml:space="preserve"> следующей универсальной компетенции: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93"/>
        <w:gridCol w:w="8371"/>
      </w:tblGrid>
      <w:tr w:rsidR="00871CB5">
        <w:tblPrEx>
          <w:tblCellMar>
            <w:top w:w="0" w:type="dxa"/>
            <w:bottom w:w="0" w:type="dxa"/>
          </w:tblCellMar>
        </w:tblPrEx>
        <w:trPr>
          <w:trHeight w:hRule="exact" w:val="575"/>
          <w:jc w:val="center"/>
        </w:trPr>
        <w:tc>
          <w:tcPr>
            <w:tcW w:w="1393" w:type="dxa"/>
            <w:tcBorders>
              <w:top w:val="single" w:sz="4" w:space="0" w:color="auto"/>
              <w:left w:val="single" w:sz="4" w:space="0" w:color="auto"/>
            </w:tcBorders>
            <w:shd w:val="clear" w:color="auto" w:fill="auto"/>
            <w:vAlign w:val="center"/>
          </w:tcPr>
          <w:p w:rsidR="00871CB5" w:rsidRDefault="00172EB8">
            <w:pPr>
              <w:pStyle w:val="a5"/>
              <w:ind w:firstLine="0"/>
            </w:pPr>
            <w:r>
              <w:rPr>
                <w:rStyle w:val="a4"/>
              </w:rPr>
              <w:t>УК-5</w:t>
            </w:r>
          </w:p>
        </w:tc>
        <w:tc>
          <w:tcPr>
            <w:tcW w:w="8371" w:type="dxa"/>
            <w:tcBorders>
              <w:top w:val="single" w:sz="4" w:space="0" w:color="auto"/>
              <w:left w:val="single" w:sz="4" w:space="0" w:color="auto"/>
              <w:right w:val="single" w:sz="4" w:space="0" w:color="auto"/>
            </w:tcBorders>
            <w:shd w:val="clear" w:color="auto" w:fill="auto"/>
            <w:vAlign w:val="bottom"/>
          </w:tcPr>
          <w:p w:rsidR="00871CB5" w:rsidRDefault="00172EB8">
            <w:pPr>
              <w:pStyle w:val="a5"/>
              <w:ind w:firstLine="0"/>
            </w:pPr>
            <w:proofErr w:type="gramStart"/>
            <w:r>
              <w:rPr>
                <w:rStyle w:val="a4"/>
              </w:rPr>
              <w:t>Способен</w:t>
            </w:r>
            <w:proofErr w:type="gramEnd"/>
            <w:r>
              <w:rPr>
                <w:rStyle w:val="a4"/>
              </w:rPr>
              <w:t xml:space="preserve"> воспринимать межкультурное разнообразие общества в </w:t>
            </w:r>
            <w:proofErr w:type="spellStart"/>
            <w:r>
              <w:rPr>
                <w:rStyle w:val="a4"/>
              </w:rPr>
              <w:t>социально</w:t>
            </w:r>
            <w:r>
              <w:rPr>
                <w:rStyle w:val="a4"/>
              </w:rPr>
              <w:softHyphen/>
              <w:t>историческом</w:t>
            </w:r>
            <w:proofErr w:type="spellEnd"/>
            <w:r>
              <w:rPr>
                <w:rStyle w:val="a4"/>
              </w:rPr>
              <w:t>, этическом и философском контекстах</w:t>
            </w:r>
          </w:p>
        </w:tc>
      </w:tr>
      <w:tr w:rsidR="00871CB5">
        <w:tblPrEx>
          <w:tblCellMar>
            <w:top w:w="0" w:type="dxa"/>
            <w:bottom w:w="0" w:type="dxa"/>
          </w:tblCellMar>
        </w:tblPrEx>
        <w:trPr>
          <w:trHeight w:hRule="exact" w:val="569"/>
          <w:jc w:val="center"/>
        </w:trPr>
        <w:tc>
          <w:tcPr>
            <w:tcW w:w="1393" w:type="dxa"/>
            <w:tcBorders>
              <w:top w:val="single" w:sz="4" w:space="0" w:color="auto"/>
              <w:left w:val="single" w:sz="4" w:space="0" w:color="auto"/>
              <w:bottom w:val="single" w:sz="4" w:space="0" w:color="auto"/>
            </w:tcBorders>
            <w:shd w:val="clear" w:color="auto" w:fill="auto"/>
            <w:vAlign w:val="center"/>
          </w:tcPr>
          <w:p w:rsidR="00871CB5" w:rsidRDefault="00172EB8">
            <w:pPr>
              <w:pStyle w:val="a5"/>
              <w:ind w:firstLine="0"/>
            </w:pPr>
            <w:r>
              <w:rPr>
                <w:rStyle w:val="a4"/>
              </w:rPr>
              <w:t>ОПК-8</w:t>
            </w:r>
          </w:p>
        </w:tc>
        <w:tc>
          <w:tcPr>
            <w:tcW w:w="8371" w:type="dxa"/>
            <w:tcBorders>
              <w:top w:val="single" w:sz="4" w:space="0" w:color="auto"/>
              <w:left w:val="single" w:sz="4" w:space="0" w:color="auto"/>
              <w:bottom w:val="single" w:sz="4" w:space="0" w:color="auto"/>
              <w:right w:val="single" w:sz="4" w:space="0" w:color="auto"/>
            </w:tcBorders>
            <w:shd w:val="clear" w:color="auto" w:fill="auto"/>
            <w:vAlign w:val="bottom"/>
          </w:tcPr>
          <w:p w:rsidR="00871CB5" w:rsidRDefault="00172EB8">
            <w:pPr>
              <w:pStyle w:val="a5"/>
              <w:ind w:firstLine="0"/>
            </w:pPr>
            <w:proofErr w:type="gramStart"/>
            <w:r>
              <w:rPr>
                <w:rStyle w:val="a4"/>
              </w:rPr>
              <w:t>Способен</w:t>
            </w:r>
            <w:proofErr w:type="gramEnd"/>
            <w:r>
              <w:rPr>
                <w:rStyle w:val="a4"/>
              </w:rPr>
              <w:t xml:space="preserve"> использовать современные информационные технологии и программные средства при решении профессиональных задач.</w:t>
            </w:r>
          </w:p>
        </w:tc>
      </w:tr>
    </w:tbl>
    <w:p w:rsidR="00871CB5" w:rsidRDefault="00871CB5">
      <w:pPr>
        <w:spacing w:after="539" w:line="1" w:lineRule="exact"/>
      </w:pPr>
    </w:p>
    <w:p w:rsidR="00871CB5" w:rsidRDefault="00172EB8">
      <w:pPr>
        <w:pStyle w:val="1"/>
        <w:ind w:left="1120" w:firstLine="0"/>
        <w:jc w:val="both"/>
      </w:pPr>
      <w:r>
        <w:rPr>
          <w:rStyle w:val="a3"/>
        </w:rPr>
        <w:lastRenderedPageBreak/>
        <w:t xml:space="preserve">В результате освоения дисциплины </w:t>
      </w:r>
      <w:proofErr w:type="gramStart"/>
      <w:r>
        <w:rPr>
          <w:rStyle w:val="a3"/>
        </w:rPr>
        <w:t>обучающийся</w:t>
      </w:r>
      <w:proofErr w:type="gramEnd"/>
      <w:r>
        <w:rPr>
          <w:rStyle w:val="a3"/>
        </w:rPr>
        <w:t xml:space="preserve"> должен:</w:t>
      </w:r>
    </w:p>
    <w:p w:rsidR="00871CB5" w:rsidRDefault="00172EB8">
      <w:pPr>
        <w:pStyle w:val="1"/>
        <w:numPr>
          <w:ilvl w:val="0"/>
          <w:numId w:val="3"/>
        </w:numPr>
        <w:tabs>
          <w:tab w:val="left" w:pos="1863"/>
        </w:tabs>
        <w:ind w:left="420" w:firstLine="700"/>
        <w:jc w:val="both"/>
      </w:pPr>
      <w:r>
        <w:rPr>
          <w:rStyle w:val="a3"/>
        </w:rPr>
        <w:t>осознавать современную российскую государственность и актуальное политическое устройство страны в широком культурно-ценностном и историческом контексте, воспринимать непрерывный характер отечественной истории и многонациональный, цивилизационный вектор её развития;</w:t>
      </w:r>
    </w:p>
    <w:p w:rsidR="00871CB5" w:rsidRDefault="00172EB8">
      <w:pPr>
        <w:pStyle w:val="1"/>
        <w:numPr>
          <w:ilvl w:val="0"/>
          <w:numId w:val="3"/>
        </w:numPr>
        <w:tabs>
          <w:tab w:val="left" w:pos="1863"/>
        </w:tabs>
        <w:ind w:left="420" w:firstLine="700"/>
        <w:jc w:val="both"/>
      </w:pPr>
      <w:r>
        <w:rPr>
          <w:rStyle w:val="a3"/>
        </w:rPr>
        <w:t>воспринимать и разделять зрелое чувство гражданственности и патриотизма, чувствовать свою принадлежность к российской цивилизации и российскому обществу, воспринимать свое личностное развитие сквозь призму общественного блага и релевантных для человека морально-нравственных ориентиров;</w:t>
      </w:r>
    </w:p>
    <w:p w:rsidR="00871CB5" w:rsidRDefault="00172EB8">
      <w:pPr>
        <w:pStyle w:val="1"/>
        <w:numPr>
          <w:ilvl w:val="0"/>
          <w:numId w:val="3"/>
        </w:numPr>
        <w:tabs>
          <w:tab w:val="left" w:pos="1863"/>
        </w:tabs>
        <w:ind w:left="420" w:firstLine="700"/>
        <w:jc w:val="both"/>
      </w:pPr>
      <w:r>
        <w:rPr>
          <w:rStyle w:val="a3"/>
        </w:rPr>
        <w:t>участвовать в формировании и совершенствовании политического уклада своей Родины, принимать и разделять ответственность за происходящее в стране, осознавать значимость своего гражданского участия и перспективы своей самореализации в общественно-политической жизни;</w:t>
      </w:r>
    </w:p>
    <w:p w:rsidR="00871CB5" w:rsidRDefault="00172EB8">
      <w:pPr>
        <w:pStyle w:val="1"/>
        <w:numPr>
          <w:ilvl w:val="0"/>
          <w:numId w:val="3"/>
        </w:numPr>
        <w:tabs>
          <w:tab w:val="left" w:pos="1863"/>
        </w:tabs>
        <w:ind w:left="420" w:firstLine="700"/>
        <w:jc w:val="both"/>
      </w:pPr>
      <w:r>
        <w:rPr>
          <w:rStyle w:val="a3"/>
        </w:rPr>
        <w:t>развить в себе навык критического мышления и независимого суждения, позволяющего совершенствовать свои академические и исследовательские компетенции даже в соотнесении с резонансными и суггестивными проблемами и вызовами;</w:t>
      </w:r>
    </w:p>
    <w:p w:rsidR="00871CB5" w:rsidRDefault="00172EB8">
      <w:pPr>
        <w:pStyle w:val="1"/>
        <w:numPr>
          <w:ilvl w:val="0"/>
          <w:numId w:val="3"/>
        </w:numPr>
        <w:tabs>
          <w:tab w:val="left" w:pos="1863"/>
        </w:tabs>
        <w:ind w:left="420" w:firstLine="700"/>
        <w:jc w:val="both"/>
      </w:pPr>
      <w:r>
        <w:rPr>
          <w:rStyle w:val="a3"/>
        </w:rPr>
        <w:t xml:space="preserve">сформировать у себя способность к внимательному, объективному и цельному анализу поступающей общественно-политической информации, умение проверять различные мнения, позиции и высказывания на достоверность, непротиворечивость и </w:t>
      </w:r>
      <w:proofErr w:type="spellStart"/>
      <w:r>
        <w:rPr>
          <w:rStyle w:val="a3"/>
        </w:rPr>
        <w:t>конвенциональность</w:t>
      </w:r>
      <w:proofErr w:type="spellEnd"/>
      <w:r>
        <w:rPr>
          <w:rStyle w:val="a3"/>
        </w:rPr>
        <w:t>;</w:t>
      </w:r>
    </w:p>
    <w:p w:rsidR="00871CB5" w:rsidRDefault="00172EB8">
      <w:pPr>
        <w:pStyle w:val="1"/>
        <w:numPr>
          <w:ilvl w:val="0"/>
          <w:numId w:val="3"/>
        </w:numPr>
        <w:tabs>
          <w:tab w:val="left" w:pos="1863"/>
        </w:tabs>
        <w:ind w:left="420" w:firstLine="700"/>
        <w:jc w:val="both"/>
      </w:pPr>
      <w:r>
        <w:rPr>
          <w:rStyle w:val="a3"/>
        </w:rPr>
        <w:t>усовершенствовать свои навыки личной и массовой коммуникации, развить в себе способность к компромиссу и диалогу, уважительному принятию национальных, религиозных, культурных и мировоззренческих особенностей различных народов и сообществ;</w:t>
      </w:r>
    </w:p>
    <w:p w:rsidR="00871CB5" w:rsidRDefault="00172EB8">
      <w:pPr>
        <w:pStyle w:val="1"/>
        <w:numPr>
          <w:ilvl w:val="0"/>
          <w:numId w:val="3"/>
        </w:numPr>
        <w:tabs>
          <w:tab w:val="left" w:pos="1863"/>
        </w:tabs>
        <w:ind w:left="420" w:firstLine="700"/>
        <w:jc w:val="both"/>
      </w:pPr>
      <w:r>
        <w:rPr>
          <w:rStyle w:val="a3"/>
        </w:rPr>
        <w:t>уверенно владеть ключевой информацией о политическом устройстве своей страны, своего региона и своей местности, сформировать компетенции осознанного исторического восприятия и политического анализа;</w:t>
      </w:r>
    </w:p>
    <w:p w:rsidR="00871CB5" w:rsidRDefault="00172EB8">
      <w:pPr>
        <w:pStyle w:val="1"/>
        <w:numPr>
          <w:ilvl w:val="0"/>
          <w:numId w:val="3"/>
        </w:numPr>
        <w:tabs>
          <w:tab w:val="left" w:pos="1863"/>
        </w:tabs>
        <w:ind w:left="420" w:firstLine="700"/>
        <w:jc w:val="both"/>
      </w:pPr>
      <w:r>
        <w:rPr>
          <w:rStyle w:val="a3"/>
        </w:rPr>
        <w:t>сформировать у себя способность к агрегированию и артикуляции активной гражданской и политической позиции, выработать ценностно значимый навык вовлеченности в общественную жизнь и неравнодушной сопричастности (</w:t>
      </w:r>
      <w:proofErr w:type="spellStart"/>
      <w:r>
        <w:rPr>
          <w:rStyle w:val="a3"/>
        </w:rPr>
        <w:t>эмпатии</w:t>
      </w:r>
      <w:proofErr w:type="spellEnd"/>
      <w:r>
        <w:rPr>
          <w:rStyle w:val="a3"/>
        </w:rPr>
        <w:t>) ключевым проблемам своего сообщества и своей Родины.</w:t>
      </w:r>
    </w:p>
    <w:p w:rsidR="00871CB5" w:rsidRDefault="00172EB8">
      <w:pPr>
        <w:pStyle w:val="1"/>
        <w:spacing w:after="260"/>
        <w:ind w:left="420" w:firstLine="700"/>
        <w:jc w:val="both"/>
      </w:pPr>
      <w:r>
        <w:rPr>
          <w:rStyle w:val="a3"/>
        </w:rPr>
        <w:t>В результате освоения дисциплины обучающийся должен демонстрировать следующие результаты образования:</w:t>
      </w:r>
    </w:p>
    <w:p w:rsidR="00871CB5" w:rsidRDefault="00172EB8">
      <w:pPr>
        <w:pStyle w:val="a7"/>
        <w:jc w:val="center"/>
        <w:rPr>
          <w:sz w:val="28"/>
          <w:szCs w:val="28"/>
        </w:rPr>
      </w:pPr>
      <w:r>
        <w:rPr>
          <w:rStyle w:val="a6"/>
          <w:sz w:val="28"/>
          <w:szCs w:val="28"/>
        </w:rPr>
        <w:t>Компе</w:t>
      </w:r>
      <w:r>
        <w:rPr>
          <w:rStyle w:val="a6"/>
          <w:sz w:val="28"/>
          <w:szCs w:val="28"/>
          <w:u w:val="single"/>
        </w:rPr>
        <w:t>тенции выпускни</w:t>
      </w:r>
      <w:r>
        <w:rPr>
          <w:rStyle w:val="a6"/>
          <w:sz w:val="28"/>
          <w:szCs w:val="28"/>
        </w:rPr>
        <w:t>ков и индикаторы их достижения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2"/>
        <w:gridCol w:w="2368"/>
        <w:gridCol w:w="2193"/>
        <w:gridCol w:w="2493"/>
        <w:gridCol w:w="2799"/>
        <w:gridCol w:w="431"/>
      </w:tblGrid>
      <w:tr w:rsidR="00871CB5">
        <w:tblPrEx>
          <w:tblCellMar>
            <w:top w:w="0" w:type="dxa"/>
            <w:bottom w:w="0" w:type="dxa"/>
          </w:tblCellMar>
        </w:tblPrEx>
        <w:trPr>
          <w:trHeight w:hRule="exact" w:val="1199"/>
          <w:jc w:val="center"/>
        </w:trPr>
        <w:tc>
          <w:tcPr>
            <w:tcW w:w="212" w:type="dxa"/>
            <w:shd w:val="clear" w:color="auto" w:fill="auto"/>
          </w:tcPr>
          <w:p w:rsidR="00871CB5" w:rsidRDefault="00871CB5">
            <w:pPr>
              <w:rPr>
                <w:sz w:val="10"/>
                <w:szCs w:val="10"/>
              </w:rPr>
            </w:pPr>
          </w:p>
        </w:tc>
        <w:tc>
          <w:tcPr>
            <w:tcW w:w="2368" w:type="dxa"/>
            <w:tcBorders>
              <w:top w:val="single" w:sz="4" w:space="0" w:color="auto"/>
              <w:left w:val="single" w:sz="4" w:space="0" w:color="auto"/>
            </w:tcBorders>
            <w:shd w:val="clear" w:color="auto" w:fill="auto"/>
            <w:vAlign w:val="center"/>
          </w:tcPr>
          <w:p w:rsidR="00871CB5" w:rsidRDefault="00172EB8">
            <w:pPr>
              <w:pStyle w:val="a5"/>
              <w:ind w:firstLine="0"/>
              <w:jc w:val="center"/>
            </w:pPr>
            <w:r>
              <w:rPr>
                <w:rStyle w:val="a4"/>
              </w:rPr>
              <w:t>Категория (группа) компетенций, задача профессиональной деятельности</w:t>
            </w:r>
          </w:p>
        </w:tc>
        <w:tc>
          <w:tcPr>
            <w:tcW w:w="2193" w:type="dxa"/>
            <w:tcBorders>
              <w:top w:val="single" w:sz="4" w:space="0" w:color="auto"/>
              <w:left w:val="single" w:sz="4" w:space="0" w:color="auto"/>
            </w:tcBorders>
            <w:shd w:val="clear" w:color="auto" w:fill="auto"/>
            <w:vAlign w:val="center"/>
          </w:tcPr>
          <w:p w:rsidR="00871CB5" w:rsidRDefault="00172EB8">
            <w:pPr>
              <w:pStyle w:val="a5"/>
              <w:ind w:firstLine="0"/>
              <w:jc w:val="center"/>
            </w:pPr>
            <w:r>
              <w:rPr>
                <w:rStyle w:val="a4"/>
              </w:rPr>
              <w:t>Код и наименование компетенции</w:t>
            </w:r>
          </w:p>
        </w:tc>
        <w:tc>
          <w:tcPr>
            <w:tcW w:w="2493" w:type="dxa"/>
            <w:tcBorders>
              <w:top w:val="single" w:sz="4" w:space="0" w:color="auto"/>
              <w:left w:val="single" w:sz="4" w:space="0" w:color="auto"/>
            </w:tcBorders>
            <w:shd w:val="clear" w:color="auto" w:fill="auto"/>
            <w:vAlign w:val="center"/>
          </w:tcPr>
          <w:p w:rsidR="00871CB5" w:rsidRDefault="00172EB8">
            <w:pPr>
              <w:pStyle w:val="a5"/>
              <w:ind w:firstLine="0"/>
              <w:jc w:val="center"/>
            </w:pPr>
            <w:r>
              <w:rPr>
                <w:rStyle w:val="a4"/>
              </w:rPr>
              <w:t>Код и наименование индикатора достижения компетенции</w:t>
            </w:r>
          </w:p>
        </w:tc>
        <w:tc>
          <w:tcPr>
            <w:tcW w:w="2799" w:type="dxa"/>
            <w:tcBorders>
              <w:top w:val="single" w:sz="4" w:space="0" w:color="auto"/>
              <w:left w:val="single" w:sz="4" w:space="0" w:color="auto"/>
            </w:tcBorders>
            <w:shd w:val="clear" w:color="auto" w:fill="auto"/>
          </w:tcPr>
          <w:p w:rsidR="00871CB5" w:rsidRDefault="00172EB8">
            <w:pPr>
              <w:pStyle w:val="a5"/>
              <w:ind w:firstLine="0"/>
              <w:jc w:val="center"/>
            </w:pPr>
            <w:r>
              <w:rPr>
                <w:rStyle w:val="a4"/>
              </w:rPr>
              <w:t xml:space="preserve">Планируемые результаты </w:t>
            </w:r>
            <w:proofErr w:type="gramStart"/>
            <w:r>
              <w:rPr>
                <w:rStyle w:val="a4"/>
              </w:rPr>
              <w:t>обучения по дисциплине</w:t>
            </w:r>
            <w:proofErr w:type="gramEnd"/>
          </w:p>
        </w:tc>
        <w:tc>
          <w:tcPr>
            <w:tcW w:w="431" w:type="dxa"/>
            <w:tcBorders>
              <w:lef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950"/>
          <w:jc w:val="center"/>
        </w:trPr>
        <w:tc>
          <w:tcPr>
            <w:tcW w:w="212" w:type="dxa"/>
            <w:tcBorders>
              <w:top w:val="single" w:sz="4" w:space="0" w:color="auto"/>
              <w:left w:val="single" w:sz="4" w:space="0" w:color="auto"/>
            </w:tcBorders>
            <w:shd w:val="clear" w:color="auto" w:fill="auto"/>
          </w:tcPr>
          <w:p w:rsidR="00871CB5" w:rsidRDefault="00871CB5">
            <w:pPr>
              <w:rPr>
                <w:sz w:val="10"/>
                <w:szCs w:val="10"/>
              </w:rPr>
            </w:pPr>
          </w:p>
        </w:tc>
        <w:tc>
          <w:tcPr>
            <w:tcW w:w="2368" w:type="dxa"/>
            <w:tcBorders>
              <w:top w:val="single" w:sz="4" w:space="0" w:color="auto"/>
              <w:left w:val="single" w:sz="4" w:space="0" w:color="auto"/>
            </w:tcBorders>
            <w:shd w:val="clear" w:color="auto" w:fill="auto"/>
          </w:tcPr>
          <w:p w:rsidR="00871CB5" w:rsidRDefault="00172EB8" w:rsidP="00172EB8">
            <w:pPr>
              <w:pStyle w:val="a5"/>
              <w:spacing w:line="209" w:lineRule="auto"/>
              <w:ind w:firstLine="0"/>
              <w:rPr>
                <w:sz w:val="22"/>
                <w:szCs w:val="22"/>
              </w:rPr>
            </w:pPr>
            <w:r>
              <w:rPr>
                <w:rStyle w:val="a4"/>
                <w:sz w:val="22"/>
                <w:szCs w:val="22"/>
              </w:rPr>
              <w:t xml:space="preserve">Межкультурное взаимодействие </w:t>
            </w:r>
          </w:p>
        </w:tc>
        <w:tc>
          <w:tcPr>
            <w:tcW w:w="2193" w:type="dxa"/>
            <w:tcBorders>
              <w:top w:val="single" w:sz="4" w:space="0" w:color="auto"/>
              <w:left w:val="single" w:sz="4" w:space="0" w:color="auto"/>
            </w:tcBorders>
            <w:shd w:val="clear" w:color="auto" w:fill="auto"/>
          </w:tcPr>
          <w:p w:rsidR="00871CB5" w:rsidRDefault="00172EB8">
            <w:pPr>
              <w:pStyle w:val="a5"/>
              <w:spacing w:line="197" w:lineRule="auto"/>
              <w:ind w:firstLine="0"/>
              <w:rPr>
                <w:sz w:val="22"/>
                <w:szCs w:val="22"/>
              </w:rPr>
            </w:pPr>
            <w:r>
              <w:rPr>
                <w:rStyle w:val="a4"/>
                <w:sz w:val="22"/>
                <w:szCs w:val="22"/>
              </w:rPr>
              <w:t>УК-5. Способен</w:t>
            </w:r>
          </w:p>
          <w:p w:rsidR="00871CB5" w:rsidRDefault="00172EB8">
            <w:pPr>
              <w:pStyle w:val="a5"/>
              <w:ind w:firstLine="0"/>
              <w:rPr>
                <w:sz w:val="22"/>
                <w:szCs w:val="22"/>
              </w:rPr>
            </w:pPr>
            <w:r>
              <w:rPr>
                <w:rStyle w:val="a4"/>
                <w:sz w:val="22"/>
                <w:szCs w:val="22"/>
              </w:rPr>
              <w:t>воспринимать</w:t>
            </w:r>
          </w:p>
          <w:p w:rsidR="00871CB5" w:rsidRDefault="00172EB8" w:rsidP="00172EB8">
            <w:pPr>
              <w:pStyle w:val="a5"/>
              <w:spacing w:line="218" w:lineRule="auto"/>
              <w:ind w:firstLine="0"/>
              <w:rPr>
                <w:sz w:val="22"/>
                <w:szCs w:val="22"/>
              </w:rPr>
            </w:pPr>
            <w:r>
              <w:rPr>
                <w:rStyle w:val="a4"/>
                <w:sz w:val="22"/>
                <w:szCs w:val="22"/>
              </w:rPr>
              <w:t>межкультурное разнообразие</w:t>
            </w:r>
          </w:p>
        </w:tc>
        <w:tc>
          <w:tcPr>
            <w:tcW w:w="2493" w:type="dxa"/>
            <w:tcBorders>
              <w:top w:val="single" w:sz="4" w:space="0" w:color="auto"/>
              <w:left w:val="single" w:sz="4" w:space="0" w:color="auto"/>
            </w:tcBorders>
            <w:shd w:val="clear" w:color="auto" w:fill="auto"/>
          </w:tcPr>
          <w:p w:rsidR="00871CB5" w:rsidRDefault="00172EB8">
            <w:pPr>
              <w:pStyle w:val="a5"/>
              <w:tabs>
                <w:tab w:val="left" w:pos="622"/>
              </w:tabs>
              <w:spacing w:line="262" w:lineRule="auto"/>
              <w:ind w:firstLine="0"/>
              <w:rPr>
                <w:sz w:val="15"/>
                <w:szCs w:val="15"/>
              </w:rPr>
            </w:pPr>
            <w:r>
              <w:rPr>
                <w:rStyle w:val="a4"/>
                <w:sz w:val="22"/>
                <w:szCs w:val="22"/>
              </w:rPr>
              <w:t xml:space="preserve">ИУК -5.1. Воспринимает </w:t>
            </w:r>
          </w:p>
          <w:p w:rsidR="00871CB5" w:rsidRDefault="00172EB8">
            <w:pPr>
              <w:pStyle w:val="a5"/>
              <w:tabs>
                <w:tab w:val="left" w:pos="2177"/>
              </w:tabs>
              <w:spacing w:line="211" w:lineRule="auto"/>
              <w:ind w:firstLine="0"/>
              <w:rPr>
                <w:sz w:val="22"/>
                <w:szCs w:val="22"/>
              </w:rPr>
            </w:pPr>
            <w:r>
              <w:rPr>
                <w:rStyle w:val="a4"/>
                <w:sz w:val="22"/>
                <w:szCs w:val="22"/>
              </w:rPr>
              <w:t xml:space="preserve">Государство </w:t>
            </w:r>
            <w:proofErr w:type="gramStart"/>
            <w:r>
              <w:rPr>
                <w:rStyle w:val="a4"/>
                <w:sz w:val="22"/>
                <w:szCs w:val="22"/>
              </w:rPr>
              <w:t>с</w:t>
            </w:r>
            <w:proofErr w:type="gramEnd"/>
          </w:p>
        </w:tc>
        <w:tc>
          <w:tcPr>
            <w:tcW w:w="2799" w:type="dxa"/>
            <w:tcBorders>
              <w:top w:val="single" w:sz="4" w:space="0" w:color="auto"/>
              <w:left w:val="single" w:sz="4" w:space="0" w:color="auto"/>
            </w:tcBorders>
            <w:shd w:val="clear" w:color="auto" w:fill="auto"/>
          </w:tcPr>
          <w:p w:rsidR="00871CB5" w:rsidRDefault="00172EB8" w:rsidP="00172EB8">
            <w:pPr>
              <w:pStyle w:val="a5"/>
              <w:ind w:firstLine="0"/>
              <w:rPr>
                <w:sz w:val="22"/>
                <w:szCs w:val="22"/>
              </w:rPr>
            </w:pPr>
            <w:r>
              <w:rPr>
                <w:rStyle w:val="a4"/>
                <w:b/>
                <w:bCs/>
                <w:sz w:val="22"/>
                <w:szCs w:val="22"/>
              </w:rPr>
              <w:t xml:space="preserve">на уровне знаний: </w:t>
            </w:r>
            <w:r>
              <w:rPr>
                <w:rStyle w:val="a4"/>
                <w:sz w:val="22"/>
                <w:szCs w:val="22"/>
              </w:rPr>
              <w:t xml:space="preserve">знать предмет философии, </w:t>
            </w:r>
            <w:proofErr w:type="spellStart"/>
            <w:r>
              <w:rPr>
                <w:rStyle w:val="a4"/>
                <w:sz w:val="22"/>
                <w:szCs w:val="22"/>
              </w:rPr>
              <w:t>вные</w:t>
            </w:r>
            <w:proofErr w:type="spellEnd"/>
            <w:r>
              <w:rPr>
                <w:rStyle w:val="a4"/>
                <w:sz w:val="22"/>
                <w:szCs w:val="22"/>
              </w:rPr>
              <w:t xml:space="preserve"> философские принципы, законы,</w:t>
            </w:r>
          </w:p>
        </w:tc>
        <w:tc>
          <w:tcPr>
            <w:tcW w:w="431"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656"/>
          <w:jc w:val="center"/>
        </w:trPr>
        <w:tc>
          <w:tcPr>
            <w:tcW w:w="2580" w:type="dxa"/>
            <w:gridSpan w:val="2"/>
            <w:tcBorders>
              <w:top w:val="single" w:sz="4" w:space="0" w:color="auto"/>
              <w:left w:val="single" w:sz="4" w:space="0" w:color="auto"/>
              <w:bottom w:val="single" w:sz="4" w:space="0" w:color="auto"/>
            </w:tcBorders>
            <w:shd w:val="clear" w:color="auto" w:fill="auto"/>
          </w:tcPr>
          <w:p w:rsidR="00871CB5" w:rsidRDefault="00871CB5">
            <w:pPr>
              <w:pStyle w:val="a5"/>
              <w:spacing w:line="262" w:lineRule="auto"/>
              <w:ind w:left="200" w:firstLine="0"/>
              <w:rPr>
                <w:sz w:val="15"/>
                <w:szCs w:val="15"/>
              </w:rPr>
            </w:pPr>
          </w:p>
        </w:tc>
        <w:tc>
          <w:tcPr>
            <w:tcW w:w="7916" w:type="dxa"/>
            <w:gridSpan w:val="4"/>
            <w:tcBorders>
              <w:top w:val="single" w:sz="4" w:space="0" w:color="auto"/>
              <w:bottom w:val="single" w:sz="4" w:space="0" w:color="auto"/>
              <w:right w:val="single" w:sz="4" w:space="0" w:color="auto"/>
            </w:tcBorders>
            <w:shd w:val="clear" w:color="auto" w:fill="auto"/>
          </w:tcPr>
          <w:p w:rsidR="00871CB5" w:rsidRDefault="00871CB5">
            <w:pPr>
              <w:pStyle w:val="a5"/>
              <w:tabs>
                <w:tab w:val="left" w:pos="1449"/>
                <w:tab w:val="left" w:pos="2942"/>
              </w:tabs>
              <w:ind w:firstLine="0"/>
              <w:rPr>
                <w:sz w:val="15"/>
                <w:szCs w:val="15"/>
              </w:rPr>
            </w:pPr>
          </w:p>
        </w:tc>
      </w:tr>
    </w:tbl>
    <w:p w:rsidR="00871CB5" w:rsidRDefault="00172EB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2"/>
        <w:gridCol w:w="2368"/>
        <w:gridCol w:w="1368"/>
        <w:gridCol w:w="825"/>
        <w:gridCol w:w="87"/>
        <w:gridCol w:w="2405"/>
        <w:gridCol w:w="2805"/>
        <w:gridCol w:w="425"/>
      </w:tblGrid>
      <w:tr w:rsidR="00871CB5">
        <w:tblPrEx>
          <w:tblCellMar>
            <w:top w:w="0" w:type="dxa"/>
            <w:bottom w:w="0" w:type="dxa"/>
          </w:tblCellMar>
        </w:tblPrEx>
        <w:trPr>
          <w:trHeight w:hRule="exact" w:val="12413"/>
          <w:jc w:val="center"/>
        </w:trPr>
        <w:tc>
          <w:tcPr>
            <w:tcW w:w="212" w:type="dxa"/>
            <w:shd w:val="clear" w:color="auto" w:fill="auto"/>
          </w:tcPr>
          <w:p w:rsidR="00871CB5" w:rsidRDefault="00871CB5">
            <w:pPr>
              <w:rPr>
                <w:sz w:val="10"/>
                <w:szCs w:val="10"/>
              </w:rPr>
            </w:pPr>
          </w:p>
        </w:tc>
        <w:tc>
          <w:tcPr>
            <w:tcW w:w="2368" w:type="dxa"/>
            <w:tcBorders>
              <w:top w:val="single" w:sz="4" w:space="0" w:color="auto"/>
              <w:left w:val="single" w:sz="4" w:space="0" w:color="auto"/>
            </w:tcBorders>
            <w:shd w:val="clear" w:color="auto" w:fill="auto"/>
          </w:tcPr>
          <w:p w:rsidR="00871CB5" w:rsidRDefault="00871CB5">
            <w:pPr>
              <w:rPr>
                <w:sz w:val="10"/>
                <w:szCs w:val="10"/>
              </w:rPr>
            </w:pPr>
          </w:p>
        </w:tc>
        <w:tc>
          <w:tcPr>
            <w:tcW w:w="2193" w:type="dxa"/>
            <w:gridSpan w:val="2"/>
            <w:tcBorders>
              <w:top w:val="single" w:sz="4" w:space="0" w:color="auto"/>
              <w:left w:val="single" w:sz="4" w:space="0" w:color="auto"/>
            </w:tcBorders>
            <w:shd w:val="clear" w:color="auto" w:fill="auto"/>
          </w:tcPr>
          <w:p w:rsidR="00871CB5" w:rsidRDefault="00172EB8">
            <w:pPr>
              <w:pStyle w:val="a5"/>
              <w:ind w:firstLine="0"/>
              <w:rPr>
                <w:sz w:val="22"/>
                <w:szCs w:val="22"/>
              </w:rPr>
            </w:pPr>
            <w:r>
              <w:rPr>
                <w:rStyle w:val="a4"/>
                <w:sz w:val="22"/>
                <w:szCs w:val="22"/>
              </w:rPr>
              <w:t xml:space="preserve">общества в </w:t>
            </w:r>
            <w:proofErr w:type="spellStart"/>
            <w:r>
              <w:rPr>
                <w:rStyle w:val="a4"/>
                <w:sz w:val="22"/>
                <w:szCs w:val="22"/>
              </w:rPr>
              <w:t>социально</w:t>
            </w:r>
            <w:r>
              <w:rPr>
                <w:rStyle w:val="a4"/>
                <w:sz w:val="22"/>
                <w:szCs w:val="22"/>
              </w:rPr>
              <w:softHyphen/>
              <w:t>историческом</w:t>
            </w:r>
            <w:proofErr w:type="spellEnd"/>
            <w:r>
              <w:rPr>
                <w:rStyle w:val="a4"/>
                <w:sz w:val="22"/>
                <w:szCs w:val="22"/>
              </w:rPr>
              <w:t>, этическом и философском контекстах</w:t>
            </w:r>
          </w:p>
        </w:tc>
        <w:tc>
          <w:tcPr>
            <w:tcW w:w="2492" w:type="dxa"/>
            <w:gridSpan w:val="2"/>
            <w:tcBorders>
              <w:top w:val="single" w:sz="4" w:space="0" w:color="auto"/>
              <w:left w:val="single" w:sz="4" w:space="0" w:color="auto"/>
            </w:tcBorders>
            <w:shd w:val="clear" w:color="auto" w:fill="auto"/>
            <w:vAlign w:val="bottom"/>
          </w:tcPr>
          <w:p w:rsidR="00871CB5" w:rsidRDefault="00172EB8">
            <w:pPr>
              <w:pStyle w:val="a5"/>
              <w:tabs>
                <w:tab w:val="right" w:pos="2271"/>
              </w:tabs>
              <w:ind w:firstLine="0"/>
              <w:rPr>
                <w:sz w:val="22"/>
                <w:szCs w:val="22"/>
              </w:rPr>
            </w:pPr>
            <w:r>
              <w:rPr>
                <w:rStyle w:val="a4"/>
                <w:sz w:val="22"/>
                <w:szCs w:val="22"/>
              </w:rPr>
              <w:t>исторически сложившимся разнообразным этническим</w:t>
            </w:r>
            <w:r>
              <w:rPr>
                <w:rStyle w:val="a4"/>
                <w:sz w:val="22"/>
                <w:szCs w:val="22"/>
              </w:rPr>
              <w:tab/>
              <w:t>и</w:t>
            </w:r>
          </w:p>
          <w:p w:rsidR="00871CB5" w:rsidRDefault="00172EB8">
            <w:pPr>
              <w:pStyle w:val="a5"/>
              <w:tabs>
                <w:tab w:val="right" w:pos="2271"/>
              </w:tabs>
              <w:ind w:firstLine="0"/>
              <w:rPr>
                <w:sz w:val="22"/>
                <w:szCs w:val="22"/>
              </w:rPr>
            </w:pPr>
            <w:r>
              <w:rPr>
                <w:rStyle w:val="a4"/>
                <w:sz w:val="22"/>
                <w:szCs w:val="22"/>
              </w:rPr>
              <w:t>религиозным</w:t>
            </w:r>
            <w:r>
              <w:rPr>
                <w:rStyle w:val="a4"/>
                <w:sz w:val="22"/>
                <w:szCs w:val="22"/>
              </w:rPr>
              <w:tab/>
              <w:t>составом</w:t>
            </w:r>
          </w:p>
          <w:p w:rsidR="00871CB5" w:rsidRDefault="00172EB8">
            <w:pPr>
              <w:pStyle w:val="a5"/>
              <w:tabs>
                <w:tab w:val="right" w:pos="2265"/>
              </w:tabs>
              <w:ind w:firstLine="0"/>
              <w:rPr>
                <w:sz w:val="22"/>
                <w:szCs w:val="22"/>
              </w:rPr>
            </w:pPr>
            <w:r>
              <w:rPr>
                <w:rStyle w:val="a4"/>
                <w:sz w:val="22"/>
                <w:szCs w:val="22"/>
              </w:rPr>
              <w:t>населения</w:t>
            </w:r>
            <w:r>
              <w:rPr>
                <w:rStyle w:val="a4"/>
                <w:sz w:val="22"/>
                <w:szCs w:val="22"/>
              </w:rPr>
              <w:tab/>
              <w:t>и</w:t>
            </w:r>
          </w:p>
          <w:p w:rsidR="00871CB5" w:rsidRDefault="00172EB8">
            <w:pPr>
              <w:pStyle w:val="a5"/>
              <w:tabs>
                <w:tab w:val="left" w:pos="1168"/>
              </w:tabs>
              <w:ind w:firstLine="0"/>
              <w:rPr>
                <w:sz w:val="22"/>
                <w:szCs w:val="22"/>
              </w:rPr>
            </w:pPr>
            <w:r>
              <w:rPr>
                <w:rStyle w:val="a4"/>
                <w:sz w:val="22"/>
                <w:szCs w:val="22"/>
              </w:rPr>
              <w:t>региональной спецификой. ИУК -5.2. Анализирует социокультурные различия</w:t>
            </w:r>
            <w:r>
              <w:rPr>
                <w:rStyle w:val="a4"/>
                <w:sz w:val="22"/>
                <w:szCs w:val="22"/>
              </w:rPr>
              <w:tab/>
            </w:r>
            <w:proofErr w:type="gramStart"/>
            <w:r>
              <w:rPr>
                <w:rStyle w:val="a4"/>
                <w:sz w:val="22"/>
                <w:szCs w:val="22"/>
              </w:rPr>
              <w:t>социальных</w:t>
            </w:r>
            <w:proofErr w:type="gramEnd"/>
          </w:p>
          <w:p w:rsidR="00871CB5" w:rsidRDefault="00172EB8">
            <w:pPr>
              <w:pStyle w:val="a5"/>
              <w:tabs>
                <w:tab w:val="left" w:pos="912"/>
                <w:tab w:val="left" w:pos="2065"/>
              </w:tabs>
              <w:ind w:firstLine="0"/>
              <w:rPr>
                <w:sz w:val="22"/>
                <w:szCs w:val="22"/>
              </w:rPr>
            </w:pPr>
            <w:r>
              <w:rPr>
                <w:rStyle w:val="a4"/>
                <w:sz w:val="22"/>
                <w:szCs w:val="22"/>
              </w:rPr>
              <w:t>групп,</w:t>
            </w:r>
            <w:r>
              <w:rPr>
                <w:rStyle w:val="a4"/>
                <w:sz w:val="22"/>
                <w:szCs w:val="22"/>
              </w:rPr>
              <w:tab/>
              <w:t>опираясь</w:t>
            </w:r>
            <w:r>
              <w:rPr>
                <w:rStyle w:val="a4"/>
                <w:sz w:val="22"/>
                <w:szCs w:val="22"/>
              </w:rPr>
              <w:tab/>
            </w:r>
            <w:proofErr w:type="gramStart"/>
            <w:r>
              <w:rPr>
                <w:rStyle w:val="a4"/>
                <w:sz w:val="22"/>
                <w:szCs w:val="22"/>
              </w:rPr>
              <w:t>на</w:t>
            </w:r>
            <w:proofErr w:type="gramEnd"/>
          </w:p>
          <w:p w:rsidR="00871CB5" w:rsidRDefault="00172EB8">
            <w:pPr>
              <w:pStyle w:val="a5"/>
              <w:tabs>
                <w:tab w:val="left" w:pos="1684"/>
              </w:tabs>
              <w:ind w:firstLine="0"/>
              <w:rPr>
                <w:sz w:val="22"/>
                <w:szCs w:val="22"/>
              </w:rPr>
            </w:pPr>
            <w:r>
              <w:rPr>
                <w:rStyle w:val="a4"/>
                <w:sz w:val="22"/>
                <w:szCs w:val="22"/>
              </w:rPr>
              <w:t>знание</w:t>
            </w:r>
            <w:r>
              <w:rPr>
                <w:rStyle w:val="a4"/>
                <w:sz w:val="22"/>
                <w:szCs w:val="22"/>
              </w:rPr>
              <w:tab/>
              <w:t>этапов</w:t>
            </w:r>
          </w:p>
          <w:p w:rsidR="00871CB5" w:rsidRDefault="00172EB8">
            <w:pPr>
              <w:pStyle w:val="a5"/>
              <w:tabs>
                <w:tab w:val="left" w:pos="962"/>
                <w:tab w:val="left" w:pos="1396"/>
              </w:tabs>
              <w:ind w:firstLine="0"/>
              <w:rPr>
                <w:sz w:val="22"/>
                <w:szCs w:val="22"/>
              </w:rPr>
            </w:pPr>
            <w:r>
              <w:rPr>
                <w:rStyle w:val="a4"/>
                <w:sz w:val="22"/>
                <w:szCs w:val="22"/>
              </w:rPr>
              <w:t>исторического развития России</w:t>
            </w:r>
            <w:r>
              <w:rPr>
                <w:rStyle w:val="a4"/>
                <w:sz w:val="22"/>
                <w:szCs w:val="22"/>
              </w:rPr>
              <w:tab/>
              <w:t>в</w:t>
            </w:r>
            <w:r>
              <w:rPr>
                <w:rStyle w:val="a4"/>
                <w:sz w:val="22"/>
                <w:szCs w:val="22"/>
              </w:rPr>
              <w:tab/>
              <w:t>контексте</w:t>
            </w:r>
          </w:p>
          <w:p w:rsidR="00871CB5" w:rsidRDefault="00172EB8">
            <w:pPr>
              <w:pStyle w:val="a5"/>
              <w:tabs>
                <w:tab w:val="left" w:pos="1434"/>
              </w:tabs>
              <w:ind w:firstLine="0"/>
              <w:rPr>
                <w:sz w:val="22"/>
                <w:szCs w:val="22"/>
              </w:rPr>
            </w:pPr>
            <w:r>
              <w:rPr>
                <w:rStyle w:val="a4"/>
                <w:sz w:val="22"/>
                <w:szCs w:val="22"/>
              </w:rPr>
              <w:t>мировой</w:t>
            </w:r>
            <w:r>
              <w:rPr>
                <w:rStyle w:val="a4"/>
                <w:sz w:val="22"/>
                <w:szCs w:val="22"/>
              </w:rPr>
              <w:tab/>
              <w:t>истории,</w:t>
            </w:r>
          </w:p>
          <w:p w:rsidR="00871CB5" w:rsidRDefault="00172EB8">
            <w:pPr>
              <w:pStyle w:val="a5"/>
              <w:tabs>
                <w:tab w:val="left" w:pos="1784"/>
              </w:tabs>
              <w:ind w:firstLine="0"/>
              <w:rPr>
                <w:sz w:val="22"/>
                <w:szCs w:val="22"/>
              </w:rPr>
            </w:pPr>
            <w:r>
              <w:rPr>
                <w:rStyle w:val="a4"/>
                <w:sz w:val="22"/>
                <w:szCs w:val="22"/>
              </w:rPr>
              <w:t>социокультурных традиций</w:t>
            </w:r>
            <w:r>
              <w:rPr>
                <w:rStyle w:val="a4"/>
                <w:sz w:val="22"/>
                <w:szCs w:val="22"/>
              </w:rPr>
              <w:tab/>
              <w:t>мира,</w:t>
            </w:r>
          </w:p>
          <w:p w:rsidR="00871CB5" w:rsidRDefault="00172EB8">
            <w:pPr>
              <w:pStyle w:val="a5"/>
              <w:tabs>
                <w:tab w:val="left" w:pos="1905"/>
              </w:tabs>
              <w:ind w:firstLine="0"/>
              <w:jc w:val="both"/>
              <w:rPr>
                <w:sz w:val="22"/>
                <w:szCs w:val="22"/>
              </w:rPr>
            </w:pPr>
            <w:r>
              <w:rPr>
                <w:rStyle w:val="a4"/>
                <w:sz w:val="22"/>
                <w:szCs w:val="22"/>
              </w:rPr>
              <w:t>основных философских, религиозных и этических учений. ИУК</w:t>
            </w:r>
            <w:r>
              <w:rPr>
                <w:rStyle w:val="a4"/>
                <w:sz w:val="22"/>
                <w:szCs w:val="22"/>
              </w:rPr>
              <w:tab/>
              <w:t>-5.3.</w:t>
            </w:r>
          </w:p>
          <w:p w:rsidR="00871CB5" w:rsidRDefault="00172EB8">
            <w:pPr>
              <w:pStyle w:val="a5"/>
              <w:tabs>
                <w:tab w:val="right" w:pos="2277"/>
              </w:tabs>
              <w:ind w:firstLine="0"/>
              <w:rPr>
                <w:sz w:val="22"/>
                <w:szCs w:val="22"/>
              </w:rPr>
            </w:pPr>
            <w:r>
              <w:rPr>
                <w:rStyle w:val="a4"/>
                <w:sz w:val="22"/>
                <w:szCs w:val="22"/>
              </w:rPr>
              <w:t>Демонстрирует уважительное отношение к</w:t>
            </w:r>
            <w:r>
              <w:rPr>
                <w:rStyle w:val="a4"/>
                <w:sz w:val="22"/>
                <w:szCs w:val="22"/>
              </w:rPr>
              <w:tab/>
            </w:r>
            <w:proofErr w:type="gramStart"/>
            <w:r>
              <w:rPr>
                <w:rStyle w:val="a4"/>
                <w:sz w:val="22"/>
                <w:szCs w:val="22"/>
              </w:rPr>
              <w:t>историческому</w:t>
            </w:r>
            <w:proofErr w:type="gramEnd"/>
          </w:p>
          <w:p w:rsidR="00871CB5" w:rsidRDefault="00172EB8">
            <w:pPr>
              <w:pStyle w:val="a5"/>
              <w:tabs>
                <w:tab w:val="right" w:pos="2265"/>
              </w:tabs>
              <w:ind w:firstLine="0"/>
              <w:rPr>
                <w:sz w:val="22"/>
                <w:szCs w:val="22"/>
              </w:rPr>
            </w:pPr>
            <w:r>
              <w:rPr>
                <w:rStyle w:val="a4"/>
                <w:sz w:val="22"/>
                <w:szCs w:val="22"/>
              </w:rPr>
              <w:t>наследию</w:t>
            </w:r>
            <w:r>
              <w:rPr>
                <w:rStyle w:val="a4"/>
                <w:sz w:val="22"/>
                <w:szCs w:val="22"/>
              </w:rPr>
              <w:tab/>
              <w:t>и</w:t>
            </w:r>
          </w:p>
          <w:p w:rsidR="00871CB5" w:rsidRDefault="00172EB8">
            <w:pPr>
              <w:pStyle w:val="a5"/>
              <w:tabs>
                <w:tab w:val="right" w:pos="2268"/>
              </w:tabs>
              <w:ind w:firstLine="0"/>
              <w:rPr>
                <w:sz w:val="22"/>
                <w:szCs w:val="22"/>
              </w:rPr>
            </w:pPr>
            <w:r>
              <w:rPr>
                <w:rStyle w:val="a4"/>
                <w:sz w:val="22"/>
                <w:szCs w:val="22"/>
              </w:rPr>
              <w:t>социокультурным традициям</w:t>
            </w:r>
            <w:r>
              <w:rPr>
                <w:rStyle w:val="a4"/>
                <w:sz w:val="22"/>
                <w:szCs w:val="22"/>
              </w:rPr>
              <w:tab/>
              <w:t>своего</w:t>
            </w:r>
          </w:p>
          <w:p w:rsidR="00871CB5" w:rsidRDefault="00172EB8">
            <w:pPr>
              <w:pStyle w:val="a5"/>
              <w:ind w:firstLine="0"/>
              <w:rPr>
                <w:sz w:val="22"/>
                <w:szCs w:val="22"/>
              </w:rPr>
            </w:pPr>
            <w:r>
              <w:rPr>
                <w:rStyle w:val="a4"/>
                <w:sz w:val="22"/>
                <w:szCs w:val="22"/>
              </w:rPr>
              <w:t>Отечества.</w:t>
            </w:r>
          </w:p>
          <w:p w:rsidR="00871CB5" w:rsidRDefault="00172EB8">
            <w:pPr>
              <w:pStyle w:val="a5"/>
              <w:tabs>
                <w:tab w:val="left" w:pos="1868"/>
              </w:tabs>
              <w:ind w:firstLine="0"/>
              <w:rPr>
                <w:sz w:val="22"/>
                <w:szCs w:val="22"/>
              </w:rPr>
            </w:pPr>
            <w:r>
              <w:rPr>
                <w:rStyle w:val="a4"/>
                <w:sz w:val="22"/>
                <w:szCs w:val="22"/>
              </w:rPr>
              <w:t>ИУК</w:t>
            </w:r>
            <w:r>
              <w:rPr>
                <w:rStyle w:val="a4"/>
                <w:sz w:val="22"/>
                <w:szCs w:val="22"/>
              </w:rPr>
              <w:tab/>
              <w:t>-5.4.</w:t>
            </w:r>
          </w:p>
          <w:p w:rsidR="00871CB5" w:rsidRDefault="00172EB8">
            <w:pPr>
              <w:pStyle w:val="a5"/>
              <w:tabs>
                <w:tab w:val="left" w:pos="2177"/>
              </w:tabs>
              <w:ind w:firstLine="0"/>
              <w:rPr>
                <w:sz w:val="22"/>
                <w:szCs w:val="22"/>
              </w:rPr>
            </w:pPr>
            <w:r>
              <w:rPr>
                <w:rStyle w:val="a4"/>
                <w:sz w:val="22"/>
                <w:szCs w:val="22"/>
              </w:rPr>
              <w:t>Конструктивно взаимодействует</w:t>
            </w:r>
            <w:r>
              <w:rPr>
                <w:rStyle w:val="a4"/>
                <w:sz w:val="22"/>
                <w:szCs w:val="22"/>
              </w:rPr>
              <w:tab/>
              <w:t>с</w:t>
            </w:r>
          </w:p>
          <w:p w:rsidR="00871CB5" w:rsidRDefault="00172EB8">
            <w:pPr>
              <w:pStyle w:val="a5"/>
              <w:tabs>
                <w:tab w:val="left" w:pos="1237"/>
              </w:tabs>
              <w:ind w:firstLine="0"/>
              <w:rPr>
                <w:sz w:val="22"/>
                <w:szCs w:val="22"/>
              </w:rPr>
            </w:pPr>
            <w:r>
              <w:rPr>
                <w:rStyle w:val="a4"/>
                <w:sz w:val="22"/>
                <w:szCs w:val="22"/>
              </w:rPr>
              <w:t>людьми с учетом их социокультурных особенностей в целях успешного выполнения профессиональных задач и</w:t>
            </w:r>
            <w:r>
              <w:rPr>
                <w:rStyle w:val="a4"/>
                <w:sz w:val="22"/>
                <w:szCs w:val="22"/>
              </w:rPr>
              <w:tab/>
            </w:r>
            <w:proofErr w:type="gramStart"/>
            <w:r>
              <w:rPr>
                <w:rStyle w:val="a4"/>
                <w:sz w:val="22"/>
                <w:szCs w:val="22"/>
              </w:rPr>
              <w:t>социальной</w:t>
            </w:r>
            <w:proofErr w:type="gramEnd"/>
          </w:p>
          <w:p w:rsidR="00871CB5" w:rsidRDefault="00172EB8">
            <w:pPr>
              <w:pStyle w:val="a5"/>
              <w:tabs>
                <w:tab w:val="left" w:pos="1165"/>
              </w:tabs>
              <w:ind w:firstLine="0"/>
              <w:rPr>
                <w:sz w:val="22"/>
                <w:szCs w:val="22"/>
              </w:rPr>
            </w:pPr>
            <w:r>
              <w:rPr>
                <w:rStyle w:val="a4"/>
                <w:sz w:val="22"/>
                <w:szCs w:val="22"/>
              </w:rPr>
              <w:t>интеграции. ИУК -5.5. Сознательно выбирает</w:t>
            </w:r>
            <w:r>
              <w:rPr>
                <w:rStyle w:val="a4"/>
                <w:sz w:val="22"/>
                <w:szCs w:val="22"/>
              </w:rPr>
              <w:tab/>
              <w:t>ценностные</w:t>
            </w:r>
          </w:p>
          <w:p w:rsidR="00871CB5" w:rsidRDefault="00172EB8">
            <w:pPr>
              <w:pStyle w:val="a5"/>
              <w:tabs>
                <w:tab w:val="left" w:pos="2152"/>
              </w:tabs>
              <w:ind w:firstLine="0"/>
              <w:rPr>
                <w:sz w:val="22"/>
                <w:szCs w:val="22"/>
              </w:rPr>
            </w:pPr>
            <w:r>
              <w:rPr>
                <w:rStyle w:val="a4"/>
                <w:sz w:val="22"/>
                <w:szCs w:val="22"/>
              </w:rPr>
              <w:t>ориентиры</w:t>
            </w:r>
            <w:r>
              <w:rPr>
                <w:rStyle w:val="a4"/>
                <w:sz w:val="22"/>
                <w:szCs w:val="22"/>
              </w:rPr>
              <w:tab/>
              <w:t>и</w:t>
            </w:r>
          </w:p>
          <w:p w:rsidR="00871CB5" w:rsidRDefault="00172EB8">
            <w:pPr>
              <w:pStyle w:val="a5"/>
              <w:tabs>
                <w:tab w:val="left" w:pos="1228"/>
                <w:tab w:val="left" w:pos="1631"/>
              </w:tabs>
              <w:ind w:firstLine="0"/>
              <w:rPr>
                <w:sz w:val="22"/>
                <w:szCs w:val="22"/>
              </w:rPr>
            </w:pPr>
            <w:r>
              <w:rPr>
                <w:rStyle w:val="a4"/>
                <w:sz w:val="22"/>
                <w:szCs w:val="22"/>
              </w:rPr>
              <w:t>гражданскую позицию; аргументированно обсуждает</w:t>
            </w:r>
            <w:r>
              <w:rPr>
                <w:rStyle w:val="a4"/>
                <w:sz w:val="22"/>
                <w:szCs w:val="22"/>
              </w:rPr>
              <w:tab/>
              <w:t>и</w:t>
            </w:r>
            <w:r>
              <w:rPr>
                <w:rStyle w:val="a4"/>
                <w:sz w:val="22"/>
                <w:szCs w:val="22"/>
              </w:rPr>
              <w:tab/>
              <w:t>решает</w:t>
            </w:r>
          </w:p>
          <w:p w:rsidR="00871CB5" w:rsidRDefault="00172EB8">
            <w:pPr>
              <w:pStyle w:val="a5"/>
              <w:tabs>
                <w:tab w:val="left" w:pos="2152"/>
              </w:tabs>
              <w:ind w:firstLine="0"/>
              <w:rPr>
                <w:sz w:val="22"/>
                <w:szCs w:val="22"/>
              </w:rPr>
            </w:pPr>
            <w:r>
              <w:rPr>
                <w:rStyle w:val="a4"/>
                <w:sz w:val="22"/>
                <w:szCs w:val="22"/>
              </w:rPr>
              <w:t xml:space="preserve">проблемы </w:t>
            </w:r>
            <w:proofErr w:type="gramStart"/>
            <w:r>
              <w:rPr>
                <w:rStyle w:val="a4"/>
                <w:sz w:val="22"/>
                <w:szCs w:val="22"/>
              </w:rPr>
              <w:t>мировоззренческого</w:t>
            </w:r>
            <w:proofErr w:type="gramEnd"/>
            <w:r>
              <w:rPr>
                <w:rStyle w:val="a4"/>
                <w:sz w:val="22"/>
                <w:szCs w:val="22"/>
              </w:rPr>
              <w:t>, общественного</w:t>
            </w:r>
            <w:r>
              <w:rPr>
                <w:rStyle w:val="a4"/>
                <w:sz w:val="22"/>
                <w:szCs w:val="22"/>
              </w:rPr>
              <w:tab/>
              <w:t>и</w:t>
            </w:r>
          </w:p>
          <w:p w:rsidR="00871CB5" w:rsidRDefault="00172EB8">
            <w:pPr>
              <w:pStyle w:val="a5"/>
              <w:ind w:firstLine="0"/>
              <w:rPr>
                <w:sz w:val="22"/>
                <w:szCs w:val="22"/>
              </w:rPr>
            </w:pPr>
            <w:r>
              <w:rPr>
                <w:rStyle w:val="a4"/>
                <w:sz w:val="22"/>
                <w:szCs w:val="22"/>
              </w:rPr>
              <w:t>личностного характера.</w:t>
            </w:r>
          </w:p>
        </w:tc>
        <w:tc>
          <w:tcPr>
            <w:tcW w:w="2805" w:type="dxa"/>
            <w:tcBorders>
              <w:top w:val="single" w:sz="4" w:space="0" w:color="auto"/>
              <w:left w:val="single" w:sz="4" w:space="0" w:color="auto"/>
            </w:tcBorders>
            <w:shd w:val="clear" w:color="auto" w:fill="auto"/>
          </w:tcPr>
          <w:p w:rsidR="00871CB5" w:rsidRDefault="00172EB8">
            <w:pPr>
              <w:pStyle w:val="a5"/>
              <w:ind w:firstLine="0"/>
              <w:rPr>
                <w:sz w:val="22"/>
                <w:szCs w:val="22"/>
              </w:rPr>
            </w:pPr>
            <w:r>
              <w:rPr>
                <w:rStyle w:val="a4"/>
                <w:sz w:val="22"/>
                <w:szCs w:val="22"/>
              </w:rPr>
              <w:t>категории, а также их содержание и взаимосвязи; основные философские картины мира, учение о бытии, закономерности развития общества и мышления, взаимодействие духовного и телесного в человеке, его место в мире, отношение к природе и обществу;</w:t>
            </w:r>
          </w:p>
          <w:p w:rsidR="00871CB5" w:rsidRDefault="00172EB8">
            <w:pPr>
              <w:pStyle w:val="a5"/>
              <w:ind w:firstLine="0"/>
              <w:rPr>
                <w:sz w:val="22"/>
                <w:szCs w:val="22"/>
              </w:rPr>
            </w:pPr>
            <w:r>
              <w:rPr>
                <w:rStyle w:val="a4"/>
                <w:sz w:val="22"/>
                <w:szCs w:val="22"/>
              </w:rPr>
              <w:t>роль философии в формировании ценностных ориентаций в профессиональной деятельности</w:t>
            </w:r>
          </w:p>
          <w:p w:rsidR="00871CB5" w:rsidRDefault="00172EB8">
            <w:pPr>
              <w:pStyle w:val="a5"/>
              <w:ind w:firstLine="0"/>
              <w:rPr>
                <w:sz w:val="22"/>
                <w:szCs w:val="22"/>
              </w:rPr>
            </w:pPr>
            <w:r>
              <w:rPr>
                <w:rStyle w:val="a4"/>
                <w:b/>
                <w:bCs/>
                <w:sz w:val="22"/>
                <w:szCs w:val="22"/>
              </w:rPr>
              <w:t>на уровне умений:</w:t>
            </w:r>
          </w:p>
          <w:p w:rsidR="00871CB5" w:rsidRDefault="00172EB8">
            <w:pPr>
              <w:pStyle w:val="a5"/>
              <w:ind w:firstLine="0"/>
              <w:rPr>
                <w:sz w:val="22"/>
                <w:szCs w:val="22"/>
              </w:rPr>
            </w:pPr>
            <w:r>
              <w:rPr>
                <w:rStyle w:val="a4"/>
                <w:sz w:val="22"/>
                <w:szCs w:val="22"/>
              </w:rPr>
              <w:t>ориентироваться в системе философского знания как целостного представления об основах мироздания и перспективах развития планетарного социума; применять философские принципы и законы, формы и методы познания в профессиональной деятельности</w:t>
            </w:r>
          </w:p>
          <w:p w:rsidR="00871CB5" w:rsidRDefault="00172EB8">
            <w:pPr>
              <w:pStyle w:val="a5"/>
              <w:ind w:firstLine="0"/>
              <w:rPr>
                <w:sz w:val="22"/>
                <w:szCs w:val="22"/>
              </w:rPr>
            </w:pPr>
            <w:r>
              <w:rPr>
                <w:rStyle w:val="a4"/>
                <w:b/>
                <w:bCs/>
                <w:sz w:val="22"/>
                <w:szCs w:val="22"/>
              </w:rPr>
              <w:t xml:space="preserve">на уровне навыков: </w:t>
            </w:r>
            <w:r>
              <w:rPr>
                <w:rStyle w:val="a4"/>
                <w:sz w:val="22"/>
                <w:szCs w:val="22"/>
              </w:rPr>
              <w:t>владеть навыками философского анализа различных типов мировоззрения, использования различных философских методов для анализа тенденций развития современного общества</w:t>
            </w:r>
          </w:p>
        </w:tc>
        <w:tc>
          <w:tcPr>
            <w:tcW w:w="425" w:type="dxa"/>
            <w:tcBorders>
              <w:lef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1068"/>
          <w:jc w:val="center"/>
        </w:trPr>
        <w:tc>
          <w:tcPr>
            <w:tcW w:w="212" w:type="dxa"/>
            <w:shd w:val="clear" w:color="auto" w:fill="auto"/>
          </w:tcPr>
          <w:p w:rsidR="00871CB5" w:rsidRDefault="00871CB5">
            <w:pPr>
              <w:rPr>
                <w:sz w:val="10"/>
                <w:szCs w:val="10"/>
              </w:rPr>
            </w:pPr>
          </w:p>
        </w:tc>
        <w:tc>
          <w:tcPr>
            <w:tcW w:w="2368" w:type="dxa"/>
            <w:tcBorders>
              <w:top w:val="single" w:sz="4" w:space="0" w:color="auto"/>
              <w:left w:val="single" w:sz="4" w:space="0" w:color="auto"/>
            </w:tcBorders>
            <w:shd w:val="clear" w:color="auto" w:fill="auto"/>
          </w:tcPr>
          <w:p w:rsidR="00871CB5" w:rsidRDefault="00172EB8">
            <w:pPr>
              <w:pStyle w:val="a5"/>
              <w:ind w:firstLine="0"/>
              <w:rPr>
                <w:sz w:val="20"/>
                <w:szCs w:val="20"/>
              </w:rPr>
            </w:pPr>
            <w:r>
              <w:rPr>
                <w:rStyle w:val="a4"/>
                <w:sz w:val="20"/>
                <w:szCs w:val="20"/>
              </w:rPr>
              <w:t>Предпринимательская инициатива</w:t>
            </w:r>
          </w:p>
        </w:tc>
        <w:tc>
          <w:tcPr>
            <w:tcW w:w="2280" w:type="dxa"/>
            <w:gridSpan w:val="3"/>
            <w:tcBorders>
              <w:top w:val="single" w:sz="4" w:space="0" w:color="auto"/>
              <w:left w:val="single" w:sz="4" w:space="0" w:color="auto"/>
            </w:tcBorders>
            <w:shd w:val="clear" w:color="auto" w:fill="auto"/>
          </w:tcPr>
          <w:p w:rsidR="00871CB5" w:rsidRDefault="00172EB8">
            <w:pPr>
              <w:pStyle w:val="a5"/>
              <w:tabs>
                <w:tab w:val="left" w:pos="1224"/>
              </w:tabs>
              <w:ind w:firstLine="0"/>
              <w:rPr>
                <w:sz w:val="20"/>
                <w:szCs w:val="20"/>
              </w:rPr>
            </w:pPr>
            <w:r>
              <w:rPr>
                <w:rStyle w:val="a4"/>
                <w:color w:val="22272F"/>
                <w:sz w:val="20"/>
                <w:szCs w:val="20"/>
              </w:rPr>
              <w:t>ОПК-8.</w:t>
            </w:r>
            <w:r>
              <w:rPr>
                <w:rStyle w:val="a4"/>
                <w:color w:val="22272F"/>
                <w:sz w:val="20"/>
                <w:szCs w:val="20"/>
              </w:rPr>
              <w:tab/>
              <w:t>Способен</w:t>
            </w:r>
          </w:p>
          <w:p w:rsidR="00871CB5" w:rsidRDefault="00172EB8">
            <w:pPr>
              <w:pStyle w:val="a5"/>
              <w:ind w:firstLine="0"/>
              <w:rPr>
                <w:sz w:val="20"/>
                <w:szCs w:val="20"/>
              </w:rPr>
            </w:pPr>
            <w:r>
              <w:rPr>
                <w:rStyle w:val="a4"/>
                <w:color w:val="22272F"/>
                <w:sz w:val="20"/>
                <w:szCs w:val="20"/>
              </w:rPr>
              <w:t>использовать</w:t>
            </w:r>
          </w:p>
          <w:p w:rsidR="00871CB5" w:rsidRDefault="00172EB8">
            <w:pPr>
              <w:pStyle w:val="a5"/>
              <w:ind w:firstLine="0"/>
              <w:rPr>
                <w:sz w:val="20"/>
                <w:szCs w:val="20"/>
              </w:rPr>
            </w:pPr>
            <w:r>
              <w:rPr>
                <w:rStyle w:val="a4"/>
                <w:color w:val="22272F"/>
                <w:sz w:val="20"/>
                <w:szCs w:val="20"/>
              </w:rPr>
              <w:t>современные информационные</w:t>
            </w:r>
          </w:p>
        </w:tc>
        <w:tc>
          <w:tcPr>
            <w:tcW w:w="2405" w:type="dxa"/>
            <w:tcBorders>
              <w:top w:val="single" w:sz="4" w:space="0" w:color="auto"/>
              <w:left w:val="single" w:sz="4" w:space="0" w:color="auto"/>
            </w:tcBorders>
            <w:shd w:val="clear" w:color="auto" w:fill="auto"/>
          </w:tcPr>
          <w:p w:rsidR="00871CB5" w:rsidRDefault="00172EB8">
            <w:pPr>
              <w:pStyle w:val="a5"/>
              <w:tabs>
                <w:tab w:val="left" w:pos="990"/>
                <w:tab w:val="left" w:pos="1721"/>
              </w:tabs>
              <w:ind w:firstLine="0"/>
              <w:rPr>
                <w:sz w:val="20"/>
                <w:szCs w:val="20"/>
              </w:rPr>
            </w:pPr>
            <w:r>
              <w:rPr>
                <w:rStyle w:val="a4"/>
                <w:sz w:val="20"/>
                <w:szCs w:val="20"/>
              </w:rPr>
              <w:t>ИОПК</w:t>
            </w:r>
            <w:r>
              <w:rPr>
                <w:rStyle w:val="a4"/>
                <w:sz w:val="20"/>
                <w:szCs w:val="20"/>
              </w:rPr>
              <w:tab/>
              <w:t>-8.1</w:t>
            </w:r>
            <w:proofErr w:type="gramStart"/>
            <w:r>
              <w:rPr>
                <w:rStyle w:val="a4"/>
                <w:sz w:val="20"/>
                <w:szCs w:val="20"/>
              </w:rPr>
              <w:tab/>
              <w:t>З</w:t>
            </w:r>
            <w:proofErr w:type="gramEnd"/>
            <w:r>
              <w:rPr>
                <w:rStyle w:val="a4"/>
                <w:sz w:val="20"/>
                <w:szCs w:val="20"/>
              </w:rPr>
              <w:t>нает</w:t>
            </w:r>
          </w:p>
          <w:p w:rsidR="00871CB5" w:rsidRDefault="00172EB8">
            <w:pPr>
              <w:pStyle w:val="a5"/>
              <w:tabs>
                <w:tab w:val="left" w:pos="2087"/>
              </w:tabs>
              <w:ind w:firstLine="0"/>
              <w:rPr>
                <w:sz w:val="20"/>
                <w:szCs w:val="20"/>
              </w:rPr>
            </w:pPr>
            <w:r>
              <w:rPr>
                <w:rStyle w:val="a4"/>
                <w:sz w:val="20"/>
                <w:szCs w:val="20"/>
              </w:rPr>
              <w:t>современные информационные технологии</w:t>
            </w:r>
            <w:r>
              <w:rPr>
                <w:rStyle w:val="a4"/>
                <w:sz w:val="20"/>
                <w:szCs w:val="20"/>
              </w:rPr>
              <w:tab/>
              <w:t>и</w:t>
            </w:r>
          </w:p>
        </w:tc>
        <w:tc>
          <w:tcPr>
            <w:tcW w:w="2805" w:type="dxa"/>
            <w:tcBorders>
              <w:top w:val="single" w:sz="4" w:space="0" w:color="auto"/>
              <w:left w:val="single" w:sz="4" w:space="0" w:color="auto"/>
            </w:tcBorders>
            <w:shd w:val="clear" w:color="auto" w:fill="auto"/>
          </w:tcPr>
          <w:p w:rsidR="00871CB5" w:rsidRDefault="00172EB8">
            <w:pPr>
              <w:pStyle w:val="a5"/>
              <w:tabs>
                <w:tab w:val="left" w:pos="2137"/>
              </w:tabs>
              <w:ind w:firstLine="0"/>
              <w:rPr>
                <w:sz w:val="20"/>
                <w:szCs w:val="20"/>
              </w:rPr>
            </w:pPr>
            <w:r>
              <w:rPr>
                <w:rStyle w:val="a4"/>
                <w:b/>
                <w:bCs/>
                <w:sz w:val="20"/>
                <w:szCs w:val="20"/>
              </w:rPr>
              <w:t>на уровне знаний</w:t>
            </w:r>
            <w:proofErr w:type="gramStart"/>
            <w:r>
              <w:rPr>
                <w:rStyle w:val="a4"/>
                <w:b/>
                <w:bCs/>
                <w:sz w:val="20"/>
                <w:szCs w:val="20"/>
              </w:rPr>
              <w:tab/>
            </w:r>
            <w:r>
              <w:rPr>
                <w:rStyle w:val="a4"/>
                <w:sz w:val="20"/>
                <w:szCs w:val="20"/>
              </w:rPr>
              <w:t>З</w:t>
            </w:r>
            <w:proofErr w:type="gramEnd"/>
            <w:r>
              <w:rPr>
                <w:rStyle w:val="a4"/>
                <w:sz w:val="20"/>
                <w:szCs w:val="20"/>
              </w:rPr>
              <w:t>нать</w:t>
            </w:r>
          </w:p>
          <w:p w:rsidR="00871CB5" w:rsidRDefault="00172EB8">
            <w:pPr>
              <w:pStyle w:val="a5"/>
              <w:ind w:firstLine="0"/>
              <w:rPr>
                <w:sz w:val="20"/>
                <w:szCs w:val="20"/>
              </w:rPr>
            </w:pPr>
            <w:r>
              <w:rPr>
                <w:rStyle w:val="a4"/>
                <w:sz w:val="20"/>
                <w:szCs w:val="20"/>
              </w:rPr>
              <w:t>современные</w:t>
            </w:r>
          </w:p>
          <w:p w:rsidR="00871CB5" w:rsidRDefault="00172EB8">
            <w:pPr>
              <w:pStyle w:val="a5"/>
              <w:tabs>
                <w:tab w:val="left" w:pos="384"/>
                <w:tab w:val="left" w:pos="1827"/>
              </w:tabs>
              <w:ind w:firstLine="0"/>
              <w:rPr>
                <w:sz w:val="20"/>
                <w:szCs w:val="20"/>
              </w:rPr>
            </w:pPr>
            <w:r>
              <w:rPr>
                <w:rStyle w:val="a4"/>
                <w:sz w:val="20"/>
                <w:szCs w:val="20"/>
              </w:rPr>
              <w:t>информационные технологии и</w:t>
            </w:r>
            <w:r>
              <w:rPr>
                <w:rStyle w:val="a4"/>
                <w:sz w:val="20"/>
                <w:szCs w:val="20"/>
              </w:rPr>
              <w:tab/>
              <w:t>программные</w:t>
            </w:r>
            <w:r>
              <w:rPr>
                <w:rStyle w:val="a4"/>
                <w:sz w:val="20"/>
                <w:szCs w:val="20"/>
              </w:rPr>
              <w:tab/>
              <w:t>средства,</w:t>
            </w:r>
          </w:p>
        </w:tc>
        <w:tc>
          <w:tcPr>
            <w:tcW w:w="425" w:type="dxa"/>
            <w:tcBorders>
              <w:lef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1012"/>
          <w:jc w:val="center"/>
        </w:trPr>
        <w:tc>
          <w:tcPr>
            <w:tcW w:w="212" w:type="dxa"/>
            <w:tcBorders>
              <w:top w:val="single" w:sz="4" w:space="0" w:color="auto"/>
              <w:left w:val="single" w:sz="4" w:space="0" w:color="auto"/>
            </w:tcBorders>
            <w:shd w:val="clear" w:color="auto" w:fill="auto"/>
          </w:tcPr>
          <w:p w:rsidR="00871CB5" w:rsidRDefault="00871CB5">
            <w:pPr>
              <w:rPr>
                <w:sz w:val="10"/>
                <w:szCs w:val="10"/>
              </w:rPr>
            </w:pPr>
          </w:p>
        </w:tc>
        <w:tc>
          <w:tcPr>
            <w:tcW w:w="2368" w:type="dxa"/>
            <w:tcBorders>
              <w:top w:val="single" w:sz="4" w:space="0" w:color="auto"/>
              <w:left w:val="single" w:sz="4" w:space="0" w:color="auto"/>
            </w:tcBorders>
            <w:shd w:val="clear" w:color="auto" w:fill="auto"/>
            <w:vAlign w:val="bottom"/>
          </w:tcPr>
          <w:p w:rsidR="00871CB5" w:rsidRDefault="00871CB5">
            <w:pPr>
              <w:pStyle w:val="a5"/>
              <w:ind w:firstLine="0"/>
              <w:rPr>
                <w:sz w:val="15"/>
                <w:szCs w:val="15"/>
              </w:rPr>
            </w:pPr>
          </w:p>
        </w:tc>
        <w:tc>
          <w:tcPr>
            <w:tcW w:w="2280" w:type="dxa"/>
            <w:gridSpan w:val="3"/>
            <w:tcBorders>
              <w:top w:val="single" w:sz="4" w:space="0" w:color="auto"/>
              <w:left w:val="single" w:sz="4" w:space="0" w:color="auto"/>
            </w:tcBorders>
            <w:shd w:val="clear" w:color="auto" w:fill="auto"/>
            <w:vAlign w:val="bottom"/>
          </w:tcPr>
          <w:p w:rsidR="00871CB5" w:rsidRDefault="00172EB8">
            <w:pPr>
              <w:pStyle w:val="a5"/>
              <w:ind w:firstLine="0"/>
              <w:rPr>
                <w:sz w:val="20"/>
                <w:szCs w:val="20"/>
              </w:rPr>
            </w:pPr>
            <w:r>
              <w:rPr>
                <w:rStyle w:val="a4"/>
                <w:color w:val="22272F"/>
                <w:sz w:val="20"/>
                <w:szCs w:val="20"/>
              </w:rPr>
              <w:t xml:space="preserve">программные средства </w:t>
            </w:r>
            <w:r>
              <w:rPr>
                <w:rStyle w:val="a4"/>
                <w:color w:val="22272F"/>
                <w:sz w:val="20"/>
                <w:szCs w:val="20"/>
                <w:vertAlign w:val="subscript"/>
              </w:rPr>
              <w:t xml:space="preserve">при </w:t>
            </w:r>
            <w:proofErr w:type="spellStart"/>
            <w:r>
              <w:rPr>
                <w:rStyle w:val="a4"/>
                <w:color w:val="22272F"/>
                <w:sz w:val="20"/>
                <w:szCs w:val="20"/>
                <w:vertAlign w:val="subscript"/>
              </w:rPr>
              <w:t>р</w:t>
            </w:r>
            <w:r>
              <w:rPr>
                <w:rStyle w:val="a4"/>
                <w:color w:val="22272F"/>
                <w:sz w:val="20"/>
                <w:szCs w:val="20"/>
              </w:rPr>
              <w:t>профессиональных</w:t>
            </w:r>
            <w:proofErr w:type="spellEnd"/>
          </w:p>
          <w:p w:rsidR="00871CB5" w:rsidRDefault="00871CB5">
            <w:pPr>
              <w:pStyle w:val="a5"/>
              <w:spacing w:line="319" w:lineRule="auto"/>
              <w:ind w:firstLine="0"/>
              <w:rPr>
                <w:sz w:val="15"/>
                <w:szCs w:val="15"/>
              </w:rPr>
            </w:pPr>
          </w:p>
        </w:tc>
        <w:tc>
          <w:tcPr>
            <w:tcW w:w="2405" w:type="dxa"/>
            <w:tcBorders>
              <w:top w:val="single" w:sz="4" w:space="0" w:color="auto"/>
              <w:left w:val="single" w:sz="4" w:space="0" w:color="auto"/>
            </w:tcBorders>
            <w:shd w:val="clear" w:color="auto" w:fill="auto"/>
            <w:vAlign w:val="bottom"/>
          </w:tcPr>
          <w:p w:rsidR="00871CB5" w:rsidRDefault="00172EB8">
            <w:pPr>
              <w:pStyle w:val="a5"/>
              <w:tabs>
                <w:tab w:val="left" w:pos="1874"/>
              </w:tabs>
              <w:spacing w:line="109" w:lineRule="exact"/>
              <w:ind w:firstLine="0"/>
              <w:rPr>
                <w:sz w:val="20"/>
                <w:szCs w:val="20"/>
              </w:rPr>
            </w:pPr>
            <w:r>
              <w:rPr>
                <w:rStyle w:val="a4"/>
                <w:sz w:val="20"/>
                <w:szCs w:val="20"/>
              </w:rPr>
              <w:t>необходимые</w:t>
            </w:r>
            <w:r>
              <w:rPr>
                <w:rStyle w:val="a4"/>
                <w:sz w:val="20"/>
                <w:szCs w:val="20"/>
              </w:rPr>
              <w:tab/>
              <w:t>при</w:t>
            </w:r>
          </w:p>
          <w:p w:rsidR="00871CB5" w:rsidRDefault="00172EB8" w:rsidP="00172EB8">
            <w:pPr>
              <w:pStyle w:val="a5"/>
              <w:tabs>
                <w:tab w:val="left" w:pos="1709"/>
              </w:tabs>
              <w:ind w:firstLine="0"/>
              <w:rPr>
                <w:sz w:val="20"/>
                <w:szCs w:val="20"/>
              </w:rPr>
            </w:pPr>
            <w:r>
              <w:rPr>
                <w:rStyle w:val="a4"/>
                <w:color w:val="5684E5"/>
                <w:sz w:val="20"/>
                <w:szCs w:val="20"/>
              </w:rPr>
              <w:t xml:space="preserve"> </w:t>
            </w:r>
            <w:proofErr w:type="gramStart"/>
            <w:r>
              <w:rPr>
                <w:rStyle w:val="a4"/>
                <w:sz w:val="20"/>
                <w:szCs w:val="20"/>
              </w:rPr>
              <w:t>решении</w:t>
            </w:r>
            <w:proofErr w:type="gramEnd"/>
            <w:r>
              <w:rPr>
                <w:rStyle w:val="a4"/>
                <w:sz w:val="20"/>
                <w:szCs w:val="20"/>
              </w:rPr>
              <w:t xml:space="preserve"> задач</w:t>
            </w:r>
          </w:p>
          <w:p w:rsidR="00871CB5" w:rsidRDefault="00172EB8" w:rsidP="00172EB8">
            <w:pPr>
              <w:pStyle w:val="a5"/>
              <w:spacing w:line="156" w:lineRule="auto"/>
              <w:ind w:firstLine="0"/>
              <w:rPr>
                <w:sz w:val="20"/>
                <w:szCs w:val="20"/>
              </w:rPr>
            </w:pPr>
            <w:r>
              <w:rPr>
                <w:rStyle w:val="a4"/>
                <w:sz w:val="20"/>
                <w:szCs w:val="20"/>
              </w:rPr>
              <w:t>профессиональной</w:t>
            </w:r>
          </w:p>
          <w:p w:rsidR="00871CB5" w:rsidRDefault="00871CB5" w:rsidP="00172EB8">
            <w:pPr>
              <w:pStyle w:val="a5"/>
              <w:spacing w:line="154" w:lineRule="auto"/>
              <w:ind w:firstLine="0"/>
              <w:rPr>
                <w:sz w:val="15"/>
                <w:szCs w:val="15"/>
              </w:rPr>
            </w:pPr>
          </w:p>
        </w:tc>
        <w:tc>
          <w:tcPr>
            <w:tcW w:w="2805" w:type="dxa"/>
            <w:tcBorders>
              <w:top w:val="single" w:sz="4" w:space="0" w:color="auto"/>
              <w:left w:val="single" w:sz="4" w:space="0" w:color="auto"/>
            </w:tcBorders>
            <w:shd w:val="clear" w:color="auto" w:fill="auto"/>
            <w:vAlign w:val="bottom"/>
          </w:tcPr>
          <w:p w:rsidR="00871CB5" w:rsidRDefault="00172EB8">
            <w:pPr>
              <w:pStyle w:val="a5"/>
              <w:tabs>
                <w:tab w:val="left" w:pos="1006"/>
              </w:tabs>
              <w:ind w:firstLine="0"/>
              <w:rPr>
                <w:sz w:val="20"/>
                <w:szCs w:val="20"/>
              </w:rPr>
            </w:pPr>
            <w:r>
              <w:rPr>
                <w:rStyle w:val="a4"/>
                <w:sz w:val="20"/>
                <w:szCs w:val="20"/>
              </w:rPr>
              <w:t>задач</w:t>
            </w:r>
            <w:r>
              <w:rPr>
                <w:rStyle w:val="a4"/>
                <w:sz w:val="20"/>
                <w:szCs w:val="20"/>
              </w:rPr>
              <w:tab/>
            </w:r>
            <w:proofErr w:type="gramStart"/>
            <w:r>
              <w:rPr>
                <w:rStyle w:val="a4"/>
                <w:sz w:val="20"/>
                <w:szCs w:val="20"/>
              </w:rPr>
              <w:t>профессиональной</w:t>
            </w:r>
            <w:proofErr w:type="gramEnd"/>
          </w:p>
          <w:p w:rsidR="00871CB5" w:rsidRDefault="00172EB8">
            <w:pPr>
              <w:pStyle w:val="a5"/>
              <w:ind w:firstLine="0"/>
              <w:rPr>
                <w:sz w:val="20"/>
                <w:szCs w:val="20"/>
              </w:rPr>
            </w:pPr>
            <w:r>
              <w:rPr>
                <w:rStyle w:val="a4"/>
                <w:sz w:val="20"/>
                <w:szCs w:val="20"/>
              </w:rPr>
              <w:t>деятельности</w:t>
            </w:r>
          </w:p>
          <w:p w:rsidR="00871CB5" w:rsidRDefault="00172EB8">
            <w:pPr>
              <w:pStyle w:val="a5"/>
              <w:spacing w:line="180" w:lineRule="auto"/>
              <w:ind w:firstLine="0"/>
              <w:rPr>
                <w:sz w:val="20"/>
                <w:szCs w:val="20"/>
              </w:rPr>
            </w:pPr>
            <w:r>
              <w:rPr>
                <w:rStyle w:val="a4"/>
                <w:b/>
                <w:bCs/>
                <w:sz w:val="20"/>
                <w:szCs w:val="20"/>
              </w:rPr>
              <w:t>на уровне умений</w:t>
            </w:r>
            <w:proofErr w:type="gramStart"/>
            <w:r>
              <w:rPr>
                <w:rStyle w:val="a4"/>
                <w:b/>
                <w:bCs/>
                <w:sz w:val="20"/>
                <w:szCs w:val="20"/>
              </w:rPr>
              <w:t xml:space="preserve"> </w:t>
            </w:r>
            <w:r>
              <w:rPr>
                <w:rStyle w:val="a4"/>
                <w:sz w:val="20"/>
                <w:szCs w:val="20"/>
              </w:rPr>
              <w:t>У</w:t>
            </w:r>
            <w:proofErr w:type="gramEnd"/>
            <w:r>
              <w:rPr>
                <w:rStyle w:val="a4"/>
                <w:sz w:val="20"/>
                <w:szCs w:val="20"/>
              </w:rPr>
              <w:t>меть</w:t>
            </w:r>
          </w:p>
          <w:p w:rsidR="00871CB5" w:rsidRDefault="00172EB8">
            <w:pPr>
              <w:pStyle w:val="a5"/>
              <w:ind w:firstLine="0"/>
              <w:rPr>
                <w:sz w:val="20"/>
                <w:szCs w:val="20"/>
              </w:rPr>
            </w:pPr>
            <w:r>
              <w:rPr>
                <w:rStyle w:val="a4"/>
                <w:sz w:val="20"/>
                <w:szCs w:val="20"/>
              </w:rPr>
              <w:t>выбор</w:t>
            </w:r>
          </w:p>
        </w:tc>
        <w:tc>
          <w:tcPr>
            <w:tcW w:w="425"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525"/>
          <w:jc w:val="center"/>
        </w:trPr>
        <w:tc>
          <w:tcPr>
            <w:tcW w:w="3948" w:type="dxa"/>
            <w:gridSpan w:val="3"/>
            <w:tcBorders>
              <w:top w:val="single" w:sz="4" w:space="0" w:color="auto"/>
              <w:left w:val="single" w:sz="4" w:space="0" w:color="auto"/>
              <w:bottom w:val="single" w:sz="4" w:space="0" w:color="auto"/>
            </w:tcBorders>
            <w:shd w:val="clear" w:color="auto" w:fill="auto"/>
          </w:tcPr>
          <w:p w:rsidR="00871CB5" w:rsidRDefault="00871CB5">
            <w:pPr>
              <w:pStyle w:val="a5"/>
              <w:ind w:firstLine="200"/>
              <w:rPr>
                <w:sz w:val="15"/>
                <w:szCs w:val="15"/>
              </w:rPr>
            </w:pPr>
          </w:p>
        </w:tc>
        <w:tc>
          <w:tcPr>
            <w:tcW w:w="6547" w:type="dxa"/>
            <w:gridSpan w:val="5"/>
            <w:tcBorders>
              <w:top w:val="single" w:sz="4" w:space="0" w:color="auto"/>
              <w:bottom w:val="single" w:sz="4" w:space="0" w:color="auto"/>
              <w:right w:val="single" w:sz="4" w:space="0" w:color="auto"/>
            </w:tcBorders>
            <w:shd w:val="clear" w:color="auto" w:fill="auto"/>
          </w:tcPr>
          <w:p w:rsidR="00871CB5" w:rsidRDefault="00871CB5">
            <w:pPr>
              <w:pStyle w:val="a5"/>
              <w:tabs>
                <w:tab w:val="left" w:pos="1496"/>
              </w:tabs>
              <w:ind w:firstLine="0"/>
              <w:rPr>
                <w:sz w:val="15"/>
                <w:szCs w:val="15"/>
              </w:rPr>
            </w:pPr>
          </w:p>
        </w:tc>
      </w:tr>
    </w:tbl>
    <w:p w:rsidR="00871CB5" w:rsidRDefault="00871CB5">
      <w:pPr>
        <w:sectPr w:rsidR="00871CB5">
          <w:footerReference w:type="even" r:id="rId15"/>
          <w:footerReference w:type="default" r:id="rId16"/>
          <w:pgSz w:w="11900" w:h="16840"/>
          <w:pgMar w:top="1128" w:right="702" w:bottom="491" w:left="702" w:header="700" w:footer="63" w:gutter="0"/>
          <w:cols w:space="720"/>
          <w:noEndnote/>
          <w:docGrid w:linePitch="360"/>
        </w:sectPr>
      </w:pPr>
    </w:p>
    <w:p w:rsidR="00871CB5" w:rsidRDefault="00871CB5">
      <w:pPr>
        <w:spacing w:after="59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0"/>
        <w:gridCol w:w="2268"/>
        <w:gridCol w:w="2411"/>
        <w:gridCol w:w="2843"/>
      </w:tblGrid>
      <w:tr w:rsidR="00871CB5">
        <w:tblPrEx>
          <w:tblCellMar>
            <w:top w:w="0" w:type="dxa"/>
            <w:bottom w:w="0" w:type="dxa"/>
          </w:tblCellMar>
        </w:tblPrEx>
        <w:trPr>
          <w:trHeight w:hRule="exact" w:val="5085"/>
          <w:jc w:val="center"/>
        </w:trPr>
        <w:tc>
          <w:tcPr>
            <w:tcW w:w="2380" w:type="dxa"/>
            <w:tcBorders>
              <w:top w:val="single" w:sz="4" w:space="0" w:color="auto"/>
              <w:left w:val="single" w:sz="4" w:space="0" w:color="auto"/>
              <w:bottom w:val="single" w:sz="4" w:space="0" w:color="auto"/>
            </w:tcBorders>
            <w:shd w:val="clear" w:color="auto" w:fill="auto"/>
          </w:tcPr>
          <w:p w:rsidR="00871CB5" w:rsidRDefault="00871CB5">
            <w:pPr>
              <w:rPr>
                <w:sz w:val="10"/>
                <w:szCs w:val="10"/>
              </w:rPr>
            </w:pPr>
          </w:p>
        </w:tc>
        <w:tc>
          <w:tcPr>
            <w:tcW w:w="2268" w:type="dxa"/>
            <w:tcBorders>
              <w:top w:val="single" w:sz="4" w:space="0" w:color="auto"/>
              <w:left w:val="single" w:sz="4" w:space="0" w:color="auto"/>
              <w:bottom w:val="single" w:sz="4" w:space="0" w:color="auto"/>
            </w:tcBorders>
            <w:shd w:val="clear" w:color="auto" w:fill="auto"/>
          </w:tcPr>
          <w:p w:rsidR="00871CB5" w:rsidRDefault="00871CB5">
            <w:pPr>
              <w:rPr>
                <w:sz w:val="10"/>
                <w:szCs w:val="10"/>
              </w:rPr>
            </w:pPr>
          </w:p>
        </w:tc>
        <w:tc>
          <w:tcPr>
            <w:tcW w:w="2411" w:type="dxa"/>
            <w:tcBorders>
              <w:top w:val="single" w:sz="4" w:space="0" w:color="auto"/>
              <w:left w:val="single" w:sz="4" w:space="0" w:color="auto"/>
              <w:bottom w:val="single" w:sz="4" w:space="0" w:color="auto"/>
            </w:tcBorders>
            <w:shd w:val="clear" w:color="auto" w:fill="auto"/>
            <w:vAlign w:val="bottom"/>
          </w:tcPr>
          <w:p w:rsidR="00871CB5" w:rsidRDefault="00172EB8">
            <w:pPr>
              <w:pStyle w:val="a5"/>
              <w:tabs>
                <w:tab w:val="left" w:pos="959"/>
                <w:tab w:val="left" w:pos="1659"/>
              </w:tabs>
              <w:ind w:firstLine="0"/>
              <w:rPr>
                <w:sz w:val="20"/>
                <w:szCs w:val="20"/>
              </w:rPr>
            </w:pPr>
            <w:r>
              <w:rPr>
                <w:rStyle w:val="a4"/>
                <w:sz w:val="20"/>
                <w:szCs w:val="20"/>
              </w:rPr>
              <w:t>ИОПК</w:t>
            </w:r>
            <w:r>
              <w:rPr>
                <w:rStyle w:val="a4"/>
                <w:sz w:val="20"/>
                <w:szCs w:val="20"/>
              </w:rPr>
              <w:tab/>
              <w:t>-8.2</w:t>
            </w:r>
            <w:proofErr w:type="gramStart"/>
            <w:r>
              <w:rPr>
                <w:rStyle w:val="a4"/>
                <w:sz w:val="20"/>
                <w:szCs w:val="20"/>
              </w:rPr>
              <w:tab/>
              <w:t>У</w:t>
            </w:r>
            <w:proofErr w:type="gramEnd"/>
            <w:r>
              <w:rPr>
                <w:rStyle w:val="a4"/>
                <w:sz w:val="20"/>
                <w:szCs w:val="20"/>
              </w:rPr>
              <w:t>меет</w:t>
            </w:r>
          </w:p>
          <w:p w:rsidR="00871CB5" w:rsidRDefault="00172EB8">
            <w:pPr>
              <w:pStyle w:val="a5"/>
              <w:tabs>
                <w:tab w:val="left" w:pos="1659"/>
              </w:tabs>
              <w:ind w:firstLine="0"/>
              <w:rPr>
                <w:sz w:val="20"/>
                <w:szCs w:val="20"/>
              </w:rPr>
            </w:pPr>
            <w:r>
              <w:rPr>
                <w:rStyle w:val="a4"/>
                <w:sz w:val="20"/>
                <w:szCs w:val="20"/>
              </w:rPr>
              <w:t>осуществлять</w:t>
            </w:r>
            <w:r>
              <w:rPr>
                <w:rStyle w:val="a4"/>
                <w:sz w:val="20"/>
                <w:szCs w:val="20"/>
              </w:rPr>
              <w:tab/>
              <w:t>выбор</w:t>
            </w:r>
          </w:p>
          <w:p w:rsidR="00871CB5" w:rsidRDefault="00172EB8">
            <w:pPr>
              <w:pStyle w:val="a5"/>
              <w:tabs>
                <w:tab w:val="left" w:pos="2087"/>
              </w:tabs>
              <w:ind w:firstLine="0"/>
              <w:rPr>
                <w:sz w:val="20"/>
                <w:szCs w:val="20"/>
              </w:rPr>
            </w:pPr>
            <w:r>
              <w:rPr>
                <w:rStyle w:val="a4"/>
                <w:sz w:val="20"/>
                <w:szCs w:val="20"/>
              </w:rPr>
              <w:t>современных информационных технологий</w:t>
            </w:r>
            <w:r>
              <w:rPr>
                <w:rStyle w:val="a4"/>
                <w:sz w:val="20"/>
                <w:szCs w:val="20"/>
              </w:rPr>
              <w:tab/>
              <w:t>и</w:t>
            </w:r>
          </w:p>
          <w:p w:rsidR="00871CB5" w:rsidRDefault="00172EB8">
            <w:pPr>
              <w:pStyle w:val="a5"/>
              <w:tabs>
                <w:tab w:val="left" w:pos="1509"/>
              </w:tabs>
              <w:ind w:firstLine="0"/>
              <w:rPr>
                <w:sz w:val="20"/>
                <w:szCs w:val="20"/>
              </w:rPr>
            </w:pPr>
            <w:r>
              <w:rPr>
                <w:rStyle w:val="a4"/>
                <w:sz w:val="20"/>
                <w:szCs w:val="20"/>
              </w:rPr>
              <w:t>программных</w:t>
            </w:r>
            <w:r>
              <w:rPr>
                <w:rStyle w:val="a4"/>
                <w:sz w:val="20"/>
                <w:szCs w:val="20"/>
              </w:rPr>
              <w:tab/>
              <w:t>средств</w:t>
            </w:r>
          </w:p>
          <w:p w:rsidR="00871CB5" w:rsidRDefault="00172EB8">
            <w:pPr>
              <w:pStyle w:val="a5"/>
              <w:tabs>
                <w:tab w:val="left" w:pos="634"/>
                <w:tab w:val="left" w:pos="1724"/>
              </w:tabs>
              <w:ind w:firstLine="0"/>
              <w:rPr>
                <w:sz w:val="20"/>
                <w:szCs w:val="20"/>
              </w:rPr>
            </w:pPr>
            <w:r>
              <w:rPr>
                <w:rStyle w:val="a4"/>
                <w:sz w:val="20"/>
                <w:szCs w:val="20"/>
              </w:rPr>
              <w:t>при</w:t>
            </w:r>
            <w:r>
              <w:rPr>
                <w:rStyle w:val="a4"/>
                <w:sz w:val="20"/>
                <w:szCs w:val="20"/>
              </w:rPr>
              <w:tab/>
              <w:t>решении</w:t>
            </w:r>
            <w:r>
              <w:rPr>
                <w:rStyle w:val="a4"/>
                <w:sz w:val="20"/>
                <w:szCs w:val="20"/>
              </w:rPr>
              <w:tab/>
              <w:t>задач</w:t>
            </w:r>
          </w:p>
          <w:p w:rsidR="00871CB5" w:rsidRDefault="00172EB8">
            <w:pPr>
              <w:pStyle w:val="a5"/>
              <w:ind w:firstLine="0"/>
              <w:rPr>
                <w:sz w:val="20"/>
                <w:szCs w:val="20"/>
              </w:rPr>
            </w:pPr>
            <w:r>
              <w:rPr>
                <w:rStyle w:val="a4"/>
                <w:sz w:val="20"/>
                <w:szCs w:val="20"/>
              </w:rPr>
              <w:t>профессиональной деятельности</w:t>
            </w:r>
          </w:p>
          <w:p w:rsidR="00871CB5" w:rsidRDefault="00172EB8">
            <w:pPr>
              <w:pStyle w:val="a5"/>
              <w:tabs>
                <w:tab w:val="left" w:pos="878"/>
                <w:tab w:val="left" w:pos="1502"/>
              </w:tabs>
              <w:ind w:firstLine="0"/>
              <w:rPr>
                <w:sz w:val="20"/>
                <w:szCs w:val="20"/>
              </w:rPr>
            </w:pPr>
            <w:r>
              <w:rPr>
                <w:rStyle w:val="a4"/>
                <w:sz w:val="20"/>
                <w:szCs w:val="20"/>
              </w:rPr>
              <w:t>ИОПК</w:t>
            </w:r>
            <w:r>
              <w:rPr>
                <w:rStyle w:val="a4"/>
                <w:sz w:val="20"/>
                <w:szCs w:val="20"/>
              </w:rPr>
              <w:tab/>
              <w:t>-8.3</w:t>
            </w:r>
            <w:proofErr w:type="gramStart"/>
            <w:r>
              <w:rPr>
                <w:rStyle w:val="a4"/>
                <w:sz w:val="20"/>
                <w:szCs w:val="20"/>
              </w:rPr>
              <w:tab/>
              <w:t>В</w:t>
            </w:r>
            <w:proofErr w:type="gramEnd"/>
            <w:r>
              <w:rPr>
                <w:rStyle w:val="a4"/>
                <w:sz w:val="20"/>
                <w:szCs w:val="20"/>
              </w:rPr>
              <w:t>ладеет</w:t>
            </w:r>
          </w:p>
          <w:p w:rsidR="00871CB5" w:rsidRDefault="00172EB8">
            <w:pPr>
              <w:pStyle w:val="a5"/>
              <w:tabs>
                <w:tab w:val="left" w:pos="1156"/>
              </w:tabs>
              <w:ind w:firstLine="0"/>
              <w:rPr>
                <w:sz w:val="20"/>
                <w:szCs w:val="20"/>
              </w:rPr>
            </w:pPr>
            <w:r>
              <w:rPr>
                <w:rStyle w:val="a4"/>
                <w:sz w:val="20"/>
                <w:szCs w:val="20"/>
              </w:rPr>
              <w:t>навыками</w:t>
            </w:r>
            <w:r>
              <w:rPr>
                <w:rStyle w:val="a4"/>
                <w:sz w:val="20"/>
                <w:szCs w:val="20"/>
              </w:rPr>
              <w:tab/>
              <w:t>применения</w:t>
            </w:r>
          </w:p>
          <w:p w:rsidR="00871CB5" w:rsidRDefault="00172EB8">
            <w:pPr>
              <w:pStyle w:val="a5"/>
              <w:tabs>
                <w:tab w:val="right" w:pos="2187"/>
              </w:tabs>
              <w:ind w:firstLine="0"/>
              <w:rPr>
                <w:sz w:val="20"/>
                <w:szCs w:val="20"/>
              </w:rPr>
            </w:pPr>
            <w:r>
              <w:rPr>
                <w:rStyle w:val="a4"/>
                <w:sz w:val="20"/>
                <w:szCs w:val="20"/>
              </w:rPr>
              <w:t>современных информационных технологий</w:t>
            </w:r>
            <w:r>
              <w:rPr>
                <w:rStyle w:val="a4"/>
                <w:sz w:val="20"/>
                <w:szCs w:val="20"/>
              </w:rPr>
              <w:tab/>
              <w:t>и</w:t>
            </w:r>
          </w:p>
          <w:p w:rsidR="00871CB5" w:rsidRDefault="00172EB8">
            <w:pPr>
              <w:pStyle w:val="a5"/>
              <w:tabs>
                <w:tab w:val="right" w:pos="2174"/>
              </w:tabs>
              <w:ind w:firstLine="0"/>
              <w:rPr>
                <w:sz w:val="20"/>
                <w:szCs w:val="20"/>
              </w:rPr>
            </w:pPr>
            <w:r>
              <w:rPr>
                <w:rStyle w:val="a4"/>
                <w:sz w:val="20"/>
                <w:szCs w:val="20"/>
              </w:rPr>
              <w:t>программных</w:t>
            </w:r>
            <w:r>
              <w:rPr>
                <w:rStyle w:val="a4"/>
                <w:sz w:val="20"/>
                <w:szCs w:val="20"/>
              </w:rPr>
              <w:tab/>
              <w:t>средств,</w:t>
            </w:r>
          </w:p>
          <w:p w:rsidR="00871CB5" w:rsidRDefault="00172EB8">
            <w:pPr>
              <w:pStyle w:val="a5"/>
              <w:tabs>
                <w:tab w:val="right" w:pos="2177"/>
              </w:tabs>
              <w:ind w:firstLine="0"/>
              <w:rPr>
                <w:sz w:val="20"/>
                <w:szCs w:val="20"/>
              </w:rPr>
            </w:pPr>
            <w:r>
              <w:rPr>
                <w:rStyle w:val="a4"/>
                <w:sz w:val="20"/>
                <w:szCs w:val="20"/>
              </w:rPr>
              <w:t>включая</w:t>
            </w:r>
            <w:r>
              <w:rPr>
                <w:rStyle w:val="a4"/>
                <w:sz w:val="20"/>
                <w:szCs w:val="20"/>
              </w:rPr>
              <w:tab/>
              <w:t>управление</w:t>
            </w:r>
          </w:p>
          <w:p w:rsidR="00871CB5" w:rsidRDefault="00172EB8">
            <w:pPr>
              <w:pStyle w:val="a5"/>
              <w:tabs>
                <w:tab w:val="left" w:pos="1224"/>
              </w:tabs>
              <w:ind w:firstLine="0"/>
              <w:rPr>
                <w:sz w:val="20"/>
                <w:szCs w:val="20"/>
              </w:rPr>
            </w:pPr>
            <w:r>
              <w:rPr>
                <w:rStyle w:val="a4"/>
                <w:sz w:val="20"/>
                <w:szCs w:val="20"/>
              </w:rPr>
              <w:t>крупными</w:t>
            </w:r>
            <w:r>
              <w:rPr>
                <w:rStyle w:val="a4"/>
                <w:sz w:val="20"/>
                <w:szCs w:val="20"/>
              </w:rPr>
              <w:tab/>
              <w:t>массивами</w:t>
            </w:r>
          </w:p>
          <w:p w:rsidR="00871CB5" w:rsidRDefault="00172EB8">
            <w:pPr>
              <w:pStyle w:val="a5"/>
              <w:tabs>
                <w:tab w:val="left" w:pos="1228"/>
                <w:tab w:val="left" w:pos="1987"/>
              </w:tabs>
              <w:ind w:firstLine="0"/>
              <w:rPr>
                <w:sz w:val="20"/>
                <w:szCs w:val="20"/>
              </w:rPr>
            </w:pPr>
            <w:r>
              <w:rPr>
                <w:rStyle w:val="a4"/>
                <w:sz w:val="20"/>
                <w:szCs w:val="20"/>
              </w:rPr>
              <w:t>данных</w:t>
            </w:r>
            <w:r>
              <w:rPr>
                <w:rStyle w:val="a4"/>
                <w:sz w:val="20"/>
                <w:szCs w:val="20"/>
              </w:rPr>
              <w:tab/>
              <w:t>и</w:t>
            </w:r>
            <w:r>
              <w:rPr>
                <w:rStyle w:val="a4"/>
                <w:sz w:val="20"/>
                <w:szCs w:val="20"/>
              </w:rPr>
              <w:tab/>
              <w:t>их</w:t>
            </w:r>
          </w:p>
          <w:p w:rsidR="00871CB5" w:rsidRDefault="00172EB8">
            <w:pPr>
              <w:pStyle w:val="a5"/>
              <w:tabs>
                <w:tab w:val="left" w:pos="868"/>
                <w:tab w:val="left" w:pos="1431"/>
              </w:tabs>
              <w:ind w:firstLine="0"/>
              <w:rPr>
                <w:sz w:val="20"/>
                <w:szCs w:val="20"/>
              </w:rPr>
            </w:pPr>
            <w:r>
              <w:rPr>
                <w:rStyle w:val="a4"/>
                <w:sz w:val="20"/>
                <w:szCs w:val="20"/>
              </w:rPr>
              <w:t>интеллектуальный анализ,</w:t>
            </w:r>
            <w:r>
              <w:rPr>
                <w:rStyle w:val="a4"/>
                <w:sz w:val="20"/>
                <w:szCs w:val="20"/>
              </w:rPr>
              <w:tab/>
              <w:t>при</w:t>
            </w:r>
            <w:r>
              <w:rPr>
                <w:rStyle w:val="a4"/>
                <w:sz w:val="20"/>
                <w:szCs w:val="20"/>
              </w:rPr>
              <w:tab/>
              <w:t>решении</w:t>
            </w:r>
          </w:p>
          <w:p w:rsidR="00871CB5" w:rsidRDefault="00172EB8">
            <w:pPr>
              <w:pStyle w:val="a5"/>
              <w:ind w:firstLine="0"/>
              <w:rPr>
                <w:sz w:val="20"/>
                <w:szCs w:val="20"/>
              </w:rPr>
            </w:pPr>
            <w:r>
              <w:rPr>
                <w:rStyle w:val="a4"/>
                <w:sz w:val="20"/>
                <w:szCs w:val="20"/>
              </w:rPr>
              <w:t>задач профессиональной деятельности</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871CB5" w:rsidRDefault="00172EB8">
            <w:pPr>
              <w:pStyle w:val="a5"/>
              <w:ind w:firstLine="0"/>
              <w:rPr>
                <w:sz w:val="20"/>
                <w:szCs w:val="20"/>
              </w:rPr>
            </w:pPr>
            <w:r>
              <w:rPr>
                <w:rStyle w:val="a4"/>
                <w:sz w:val="20"/>
                <w:szCs w:val="20"/>
              </w:rPr>
              <w:t>современных</w:t>
            </w:r>
          </w:p>
          <w:p w:rsidR="00871CB5" w:rsidRDefault="00172EB8">
            <w:pPr>
              <w:pStyle w:val="a5"/>
              <w:tabs>
                <w:tab w:val="left" w:pos="2162"/>
              </w:tabs>
              <w:ind w:firstLine="0"/>
              <w:jc w:val="both"/>
              <w:rPr>
                <w:sz w:val="20"/>
                <w:szCs w:val="20"/>
              </w:rPr>
            </w:pPr>
            <w:r>
              <w:rPr>
                <w:rStyle w:val="a4"/>
                <w:sz w:val="20"/>
                <w:szCs w:val="20"/>
              </w:rPr>
              <w:t>информационных технологий и программных сре</w:t>
            </w:r>
            <w:proofErr w:type="gramStart"/>
            <w:r>
              <w:rPr>
                <w:rStyle w:val="a4"/>
                <w:sz w:val="20"/>
                <w:szCs w:val="20"/>
              </w:rPr>
              <w:t>дств пр</w:t>
            </w:r>
            <w:proofErr w:type="gramEnd"/>
            <w:r>
              <w:rPr>
                <w:rStyle w:val="a4"/>
                <w:sz w:val="20"/>
                <w:szCs w:val="20"/>
              </w:rPr>
              <w:t>и решении</w:t>
            </w:r>
            <w:r>
              <w:rPr>
                <w:rStyle w:val="a4"/>
                <w:sz w:val="20"/>
                <w:szCs w:val="20"/>
              </w:rPr>
              <w:tab/>
              <w:t>задач</w:t>
            </w:r>
          </w:p>
          <w:p w:rsidR="00871CB5" w:rsidRDefault="00172EB8">
            <w:pPr>
              <w:pStyle w:val="a5"/>
              <w:ind w:firstLine="0"/>
              <w:rPr>
                <w:sz w:val="20"/>
                <w:szCs w:val="20"/>
              </w:rPr>
            </w:pPr>
            <w:r>
              <w:rPr>
                <w:rStyle w:val="a4"/>
                <w:sz w:val="20"/>
                <w:szCs w:val="20"/>
              </w:rPr>
              <w:t>профессиональной деятельности</w:t>
            </w:r>
          </w:p>
          <w:p w:rsidR="00871CB5" w:rsidRDefault="00172EB8">
            <w:pPr>
              <w:pStyle w:val="a5"/>
              <w:tabs>
                <w:tab w:val="left" w:pos="1584"/>
              </w:tabs>
              <w:ind w:firstLine="0"/>
              <w:rPr>
                <w:sz w:val="20"/>
                <w:szCs w:val="20"/>
              </w:rPr>
            </w:pPr>
            <w:r>
              <w:rPr>
                <w:rStyle w:val="a4"/>
                <w:b/>
                <w:bCs/>
                <w:sz w:val="20"/>
                <w:szCs w:val="20"/>
              </w:rPr>
              <w:t>на уровне навыков</w:t>
            </w:r>
            <w:proofErr w:type="gramStart"/>
            <w:r>
              <w:rPr>
                <w:rStyle w:val="a4"/>
                <w:b/>
                <w:bCs/>
                <w:sz w:val="20"/>
                <w:szCs w:val="20"/>
              </w:rPr>
              <w:t xml:space="preserve"> </w:t>
            </w:r>
            <w:r>
              <w:rPr>
                <w:rStyle w:val="a4"/>
                <w:sz w:val="20"/>
                <w:szCs w:val="20"/>
              </w:rPr>
              <w:t>В</w:t>
            </w:r>
            <w:proofErr w:type="gramEnd"/>
            <w:r>
              <w:rPr>
                <w:rStyle w:val="a4"/>
                <w:sz w:val="20"/>
                <w:szCs w:val="20"/>
              </w:rPr>
              <w:t>ладеть навыками</w:t>
            </w:r>
            <w:r>
              <w:rPr>
                <w:rStyle w:val="a4"/>
                <w:sz w:val="20"/>
                <w:szCs w:val="20"/>
              </w:rPr>
              <w:tab/>
              <w:t>применения</w:t>
            </w:r>
          </w:p>
          <w:p w:rsidR="00871CB5" w:rsidRDefault="00172EB8">
            <w:pPr>
              <w:pStyle w:val="a5"/>
              <w:ind w:firstLine="0"/>
              <w:rPr>
                <w:sz w:val="20"/>
                <w:szCs w:val="20"/>
              </w:rPr>
            </w:pPr>
            <w:r>
              <w:rPr>
                <w:rStyle w:val="a4"/>
                <w:sz w:val="20"/>
                <w:szCs w:val="20"/>
              </w:rPr>
              <w:t>современных</w:t>
            </w:r>
          </w:p>
          <w:p w:rsidR="00871CB5" w:rsidRDefault="00172EB8">
            <w:pPr>
              <w:pStyle w:val="a5"/>
              <w:tabs>
                <w:tab w:val="left" w:pos="422"/>
                <w:tab w:val="left" w:pos="1918"/>
              </w:tabs>
              <w:ind w:firstLine="0"/>
              <w:rPr>
                <w:sz w:val="20"/>
                <w:szCs w:val="20"/>
              </w:rPr>
            </w:pPr>
            <w:r>
              <w:rPr>
                <w:rStyle w:val="a4"/>
                <w:sz w:val="20"/>
                <w:szCs w:val="20"/>
              </w:rPr>
              <w:t>информационных технологий и</w:t>
            </w:r>
            <w:r>
              <w:rPr>
                <w:rStyle w:val="a4"/>
                <w:sz w:val="20"/>
                <w:szCs w:val="20"/>
              </w:rPr>
              <w:tab/>
              <w:t>программных</w:t>
            </w:r>
            <w:r>
              <w:rPr>
                <w:rStyle w:val="a4"/>
                <w:sz w:val="20"/>
                <w:szCs w:val="20"/>
              </w:rPr>
              <w:tab/>
              <w:t>средств,</w:t>
            </w:r>
          </w:p>
          <w:p w:rsidR="00871CB5" w:rsidRDefault="00172EB8">
            <w:pPr>
              <w:pStyle w:val="a5"/>
              <w:tabs>
                <w:tab w:val="left" w:pos="1631"/>
              </w:tabs>
              <w:ind w:firstLine="0"/>
              <w:rPr>
                <w:sz w:val="20"/>
                <w:szCs w:val="20"/>
              </w:rPr>
            </w:pPr>
            <w:r>
              <w:rPr>
                <w:rStyle w:val="a4"/>
                <w:sz w:val="20"/>
                <w:szCs w:val="20"/>
              </w:rPr>
              <w:t>включая</w:t>
            </w:r>
            <w:r>
              <w:rPr>
                <w:rStyle w:val="a4"/>
                <w:sz w:val="20"/>
                <w:szCs w:val="20"/>
              </w:rPr>
              <w:tab/>
              <w:t>управление</w:t>
            </w:r>
          </w:p>
          <w:p w:rsidR="00871CB5" w:rsidRDefault="00172EB8">
            <w:pPr>
              <w:pStyle w:val="a5"/>
              <w:tabs>
                <w:tab w:val="left" w:pos="459"/>
                <w:tab w:val="left" w:pos="1021"/>
              </w:tabs>
              <w:ind w:firstLine="0"/>
              <w:rPr>
                <w:sz w:val="20"/>
                <w:szCs w:val="20"/>
              </w:rPr>
            </w:pPr>
            <w:r>
              <w:rPr>
                <w:rStyle w:val="a4"/>
                <w:sz w:val="20"/>
                <w:szCs w:val="20"/>
              </w:rPr>
              <w:t>крупными массивами данных и</w:t>
            </w:r>
            <w:r>
              <w:rPr>
                <w:rStyle w:val="a4"/>
                <w:sz w:val="20"/>
                <w:szCs w:val="20"/>
              </w:rPr>
              <w:tab/>
              <w:t>их</w:t>
            </w:r>
            <w:r>
              <w:rPr>
                <w:rStyle w:val="a4"/>
                <w:sz w:val="20"/>
                <w:szCs w:val="20"/>
              </w:rPr>
              <w:tab/>
            </w:r>
            <w:proofErr w:type="gramStart"/>
            <w:r>
              <w:rPr>
                <w:rStyle w:val="a4"/>
                <w:sz w:val="20"/>
                <w:szCs w:val="20"/>
              </w:rPr>
              <w:t>интеллектуальный</w:t>
            </w:r>
            <w:proofErr w:type="gramEnd"/>
          </w:p>
          <w:p w:rsidR="00871CB5" w:rsidRDefault="00172EB8">
            <w:pPr>
              <w:pStyle w:val="a5"/>
              <w:ind w:firstLine="0"/>
              <w:rPr>
                <w:sz w:val="20"/>
                <w:szCs w:val="20"/>
              </w:rPr>
            </w:pPr>
            <w:r>
              <w:rPr>
                <w:rStyle w:val="a4"/>
                <w:sz w:val="20"/>
                <w:szCs w:val="20"/>
              </w:rPr>
              <w:t>анализ, при решении задач профессиональной деятельности</w:t>
            </w:r>
          </w:p>
        </w:tc>
      </w:tr>
    </w:tbl>
    <w:p w:rsidR="00871CB5" w:rsidRDefault="00871CB5">
      <w:pPr>
        <w:spacing w:after="819" w:line="1" w:lineRule="exact"/>
      </w:pPr>
    </w:p>
    <w:p w:rsidR="00871CB5" w:rsidRDefault="00172EB8">
      <w:pPr>
        <w:pStyle w:val="11"/>
        <w:keepNext/>
        <w:keepLines/>
        <w:numPr>
          <w:ilvl w:val="0"/>
          <w:numId w:val="1"/>
        </w:numPr>
        <w:tabs>
          <w:tab w:val="left" w:pos="1733"/>
        </w:tabs>
        <w:spacing w:after="260"/>
        <w:ind w:left="640"/>
        <w:jc w:val="both"/>
      </w:pPr>
      <w:bookmarkStart w:id="0" w:name="bookmark0"/>
      <w:r>
        <w:rPr>
          <w:rStyle w:val="10"/>
          <w:b/>
          <w:bCs/>
        </w:rPr>
        <w:t xml:space="preserve">Объем дисциплины, включая контактную работу </w:t>
      </w:r>
      <w:proofErr w:type="gramStart"/>
      <w:r>
        <w:rPr>
          <w:rStyle w:val="10"/>
          <w:b/>
          <w:bCs/>
        </w:rPr>
        <w:t>обучающегося</w:t>
      </w:r>
      <w:proofErr w:type="gramEnd"/>
      <w:r>
        <w:rPr>
          <w:rStyle w:val="10"/>
          <w:b/>
          <w:bCs/>
        </w:rPr>
        <w:t xml:space="preserve"> с преподавателем и самостоятельную работу обучающегося</w:t>
      </w:r>
      <w:bookmarkEnd w:id="0"/>
    </w:p>
    <w:p w:rsidR="00871CB5" w:rsidRDefault="00172EB8">
      <w:pPr>
        <w:pStyle w:val="1"/>
        <w:spacing w:after="960"/>
        <w:ind w:left="1360" w:firstLine="0"/>
        <w:jc w:val="both"/>
      </w:pPr>
      <w:r>
        <w:rPr>
          <w:rStyle w:val="a3"/>
        </w:rPr>
        <w:t xml:space="preserve">Общая трудоемкость дисциплины составляет 2 </w:t>
      </w:r>
      <w:proofErr w:type="gramStart"/>
      <w:r>
        <w:rPr>
          <w:rStyle w:val="a3"/>
        </w:rPr>
        <w:t>зачетных</w:t>
      </w:r>
      <w:proofErr w:type="gramEnd"/>
      <w:r>
        <w:rPr>
          <w:rStyle w:val="a3"/>
        </w:rPr>
        <w:t xml:space="preserve"> единицы.</w:t>
      </w:r>
    </w:p>
    <w:p w:rsidR="00871CB5" w:rsidRDefault="00172EB8">
      <w:pPr>
        <w:pStyle w:val="a7"/>
        <w:ind w:left="281"/>
      </w:pPr>
      <w:r>
        <w:rPr>
          <w:rStyle w:val="a6"/>
        </w:rPr>
        <w:t>Очная форма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93"/>
        <w:gridCol w:w="3449"/>
        <w:gridCol w:w="968"/>
        <w:gridCol w:w="800"/>
        <w:gridCol w:w="800"/>
        <w:gridCol w:w="1068"/>
      </w:tblGrid>
      <w:tr w:rsidR="00871CB5">
        <w:tblPrEx>
          <w:tblCellMar>
            <w:top w:w="0" w:type="dxa"/>
            <w:bottom w:w="0" w:type="dxa"/>
          </w:tblCellMar>
        </w:tblPrEx>
        <w:trPr>
          <w:trHeight w:hRule="exact" w:val="300"/>
          <w:jc w:val="center"/>
        </w:trPr>
        <w:tc>
          <w:tcPr>
            <w:tcW w:w="6242" w:type="dxa"/>
            <w:gridSpan w:val="2"/>
            <w:vMerge w:val="restart"/>
            <w:tcBorders>
              <w:top w:val="single" w:sz="4" w:space="0" w:color="auto"/>
              <w:left w:val="single" w:sz="4" w:space="0" w:color="auto"/>
            </w:tcBorders>
            <w:shd w:val="clear" w:color="auto" w:fill="D9D9D9"/>
            <w:vAlign w:val="center"/>
          </w:tcPr>
          <w:p w:rsidR="00871CB5" w:rsidRDefault="00172EB8">
            <w:pPr>
              <w:pStyle w:val="a5"/>
              <w:ind w:firstLine="0"/>
              <w:jc w:val="center"/>
            </w:pPr>
            <w:r>
              <w:rPr>
                <w:rStyle w:val="a4"/>
                <w:b/>
                <w:bCs/>
              </w:rPr>
              <w:t>Вид учебной работы</w:t>
            </w:r>
          </w:p>
        </w:tc>
        <w:tc>
          <w:tcPr>
            <w:tcW w:w="3636" w:type="dxa"/>
            <w:gridSpan w:val="4"/>
            <w:tcBorders>
              <w:top w:val="single" w:sz="4" w:space="0" w:color="auto"/>
              <w:left w:val="single" w:sz="4" w:space="0" w:color="auto"/>
              <w:right w:val="single" w:sz="4" w:space="0" w:color="auto"/>
            </w:tcBorders>
            <w:shd w:val="clear" w:color="auto" w:fill="D9D9D9"/>
            <w:vAlign w:val="bottom"/>
          </w:tcPr>
          <w:p w:rsidR="00871CB5" w:rsidRDefault="00172EB8">
            <w:pPr>
              <w:pStyle w:val="a5"/>
              <w:ind w:firstLine="0"/>
              <w:jc w:val="center"/>
            </w:pPr>
            <w:r>
              <w:rPr>
                <w:rStyle w:val="a4"/>
                <w:b/>
                <w:bCs/>
              </w:rPr>
              <w:t>Трудоемкость</w:t>
            </w:r>
          </w:p>
        </w:tc>
      </w:tr>
      <w:tr w:rsidR="00871CB5">
        <w:tblPrEx>
          <w:tblCellMar>
            <w:top w:w="0" w:type="dxa"/>
            <w:bottom w:w="0" w:type="dxa"/>
          </w:tblCellMar>
        </w:tblPrEx>
        <w:trPr>
          <w:trHeight w:hRule="exact" w:val="562"/>
          <w:jc w:val="center"/>
        </w:trPr>
        <w:tc>
          <w:tcPr>
            <w:tcW w:w="6242" w:type="dxa"/>
            <w:gridSpan w:val="2"/>
            <w:vMerge/>
            <w:tcBorders>
              <w:left w:val="single" w:sz="4" w:space="0" w:color="auto"/>
            </w:tcBorders>
            <w:shd w:val="clear" w:color="auto" w:fill="D9D9D9"/>
            <w:vAlign w:val="center"/>
          </w:tcPr>
          <w:p w:rsidR="00871CB5" w:rsidRDefault="00871CB5"/>
        </w:tc>
        <w:tc>
          <w:tcPr>
            <w:tcW w:w="968" w:type="dxa"/>
            <w:vMerge w:val="restart"/>
            <w:tcBorders>
              <w:top w:val="single" w:sz="4" w:space="0" w:color="auto"/>
              <w:left w:val="single" w:sz="4" w:space="0" w:color="auto"/>
            </w:tcBorders>
            <w:shd w:val="clear" w:color="auto" w:fill="D9D9D9"/>
            <w:vAlign w:val="center"/>
          </w:tcPr>
          <w:p w:rsidR="00871CB5" w:rsidRDefault="00172EB8">
            <w:pPr>
              <w:pStyle w:val="a5"/>
              <w:ind w:firstLine="0"/>
              <w:jc w:val="center"/>
            </w:pPr>
            <w:proofErr w:type="spellStart"/>
            <w:r>
              <w:rPr>
                <w:rStyle w:val="a4"/>
                <w:b/>
                <w:bCs/>
              </w:rPr>
              <w:t>зач</w:t>
            </w:r>
            <w:proofErr w:type="spellEnd"/>
            <w:r>
              <w:rPr>
                <w:rStyle w:val="a4"/>
                <w:b/>
                <w:bCs/>
              </w:rPr>
              <w:t>. ед.</w:t>
            </w:r>
          </w:p>
        </w:tc>
        <w:tc>
          <w:tcPr>
            <w:tcW w:w="800" w:type="dxa"/>
            <w:vMerge w:val="restart"/>
            <w:tcBorders>
              <w:top w:val="single" w:sz="4" w:space="0" w:color="auto"/>
              <w:left w:val="single" w:sz="4" w:space="0" w:color="auto"/>
            </w:tcBorders>
            <w:shd w:val="clear" w:color="auto" w:fill="D9D9D9"/>
            <w:vAlign w:val="center"/>
          </w:tcPr>
          <w:p w:rsidR="00871CB5" w:rsidRDefault="00172EB8">
            <w:pPr>
              <w:pStyle w:val="a5"/>
              <w:ind w:firstLine="200"/>
            </w:pPr>
            <w:r>
              <w:rPr>
                <w:rStyle w:val="a4"/>
                <w:b/>
                <w:bCs/>
              </w:rPr>
              <w:t>час.</w:t>
            </w:r>
          </w:p>
        </w:tc>
        <w:tc>
          <w:tcPr>
            <w:tcW w:w="1868" w:type="dxa"/>
            <w:gridSpan w:val="2"/>
            <w:tcBorders>
              <w:top w:val="single" w:sz="4" w:space="0" w:color="auto"/>
              <w:left w:val="single" w:sz="4" w:space="0" w:color="auto"/>
              <w:right w:val="single" w:sz="4" w:space="0" w:color="auto"/>
            </w:tcBorders>
            <w:shd w:val="clear" w:color="auto" w:fill="D9D9D9"/>
            <w:vAlign w:val="bottom"/>
          </w:tcPr>
          <w:p w:rsidR="00871CB5" w:rsidRDefault="00172EB8">
            <w:pPr>
              <w:pStyle w:val="a5"/>
              <w:ind w:right="200" w:firstLine="0"/>
              <w:jc w:val="center"/>
            </w:pPr>
            <w:r>
              <w:rPr>
                <w:rStyle w:val="a4"/>
                <w:b/>
                <w:bCs/>
              </w:rPr>
              <w:t>по семестрам</w:t>
            </w:r>
          </w:p>
        </w:tc>
      </w:tr>
      <w:tr w:rsidR="00871CB5">
        <w:tblPrEx>
          <w:tblCellMar>
            <w:top w:w="0" w:type="dxa"/>
            <w:bottom w:w="0" w:type="dxa"/>
          </w:tblCellMar>
        </w:tblPrEx>
        <w:trPr>
          <w:trHeight w:hRule="exact" w:val="287"/>
          <w:jc w:val="center"/>
        </w:trPr>
        <w:tc>
          <w:tcPr>
            <w:tcW w:w="6242" w:type="dxa"/>
            <w:gridSpan w:val="2"/>
            <w:vMerge/>
            <w:tcBorders>
              <w:left w:val="single" w:sz="4" w:space="0" w:color="auto"/>
            </w:tcBorders>
            <w:shd w:val="clear" w:color="auto" w:fill="D9D9D9"/>
            <w:vAlign w:val="center"/>
          </w:tcPr>
          <w:p w:rsidR="00871CB5" w:rsidRDefault="00871CB5"/>
        </w:tc>
        <w:tc>
          <w:tcPr>
            <w:tcW w:w="968" w:type="dxa"/>
            <w:vMerge/>
            <w:tcBorders>
              <w:left w:val="single" w:sz="4" w:space="0" w:color="auto"/>
            </w:tcBorders>
            <w:shd w:val="clear" w:color="auto" w:fill="D9D9D9"/>
            <w:vAlign w:val="center"/>
          </w:tcPr>
          <w:p w:rsidR="00871CB5" w:rsidRDefault="00871CB5"/>
        </w:tc>
        <w:tc>
          <w:tcPr>
            <w:tcW w:w="800" w:type="dxa"/>
            <w:vMerge/>
            <w:tcBorders>
              <w:left w:val="single" w:sz="4" w:space="0" w:color="auto"/>
            </w:tcBorders>
            <w:shd w:val="clear" w:color="auto" w:fill="D9D9D9"/>
            <w:vAlign w:val="center"/>
          </w:tcPr>
          <w:p w:rsidR="00871CB5" w:rsidRDefault="00871CB5"/>
        </w:tc>
        <w:tc>
          <w:tcPr>
            <w:tcW w:w="800" w:type="dxa"/>
            <w:tcBorders>
              <w:top w:val="single" w:sz="4" w:space="0" w:color="auto"/>
              <w:left w:val="single" w:sz="4" w:space="0" w:color="auto"/>
            </w:tcBorders>
            <w:shd w:val="clear" w:color="auto" w:fill="D9D9D9"/>
            <w:vAlign w:val="bottom"/>
          </w:tcPr>
          <w:p w:rsidR="00871CB5" w:rsidRDefault="00172EB8">
            <w:pPr>
              <w:pStyle w:val="a5"/>
              <w:ind w:firstLine="360"/>
            </w:pPr>
            <w:r>
              <w:rPr>
                <w:rStyle w:val="a4"/>
                <w:b/>
                <w:bCs/>
              </w:rPr>
              <w:t>1</w:t>
            </w:r>
          </w:p>
        </w:tc>
        <w:tc>
          <w:tcPr>
            <w:tcW w:w="1068" w:type="dxa"/>
            <w:tcBorders>
              <w:top w:val="single" w:sz="4" w:space="0" w:color="auto"/>
              <w:left w:val="single" w:sz="4" w:space="0" w:color="auto"/>
              <w:right w:val="single" w:sz="4" w:space="0" w:color="auto"/>
            </w:tcBorders>
            <w:shd w:val="clear" w:color="auto" w:fill="D9D9D9"/>
          </w:tcPr>
          <w:p w:rsidR="00871CB5" w:rsidRDefault="00871CB5">
            <w:pPr>
              <w:rPr>
                <w:sz w:val="10"/>
                <w:szCs w:val="10"/>
              </w:rPr>
            </w:pPr>
          </w:p>
        </w:tc>
      </w:tr>
      <w:tr w:rsidR="00871CB5">
        <w:tblPrEx>
          <w:tblCellMar>
            <w:top w:w="0" w:type="dxa"/>
            <w:bottom w:w="0" w:type="dxa"/>
          </w:tblCellMar>
        </w:tblPrEx>
        <w:trPr>
          <w:trHeight w:hRule="exact" w:val="281"/>
          <w:jc w:val="center"/>
        </w:trPr>
        <w:tc>
          <w:tcPr>
            <w:tcW w:w="6242" w:type="dxa"/>
            <w:gridSpan w:val="2"/>
            <w:tcBorders>
              <w:top w:val="single" w:sz="4" w:space="0" w:color="auto"/>
              <w:left w:val="single" w:sz="4" w:space="0" w:color="auto"/>
            </w:tcBorders>
            <w:shd w:val="clear" w:color="auto" w:fill="auto"/>
            <w:vAlign w:val="bottom"/>
          </w:tcPr>
          <w:p w:rsidR="00871CB5" w:rsidRDefault="00172EB8">
            <w:pPr>
              <w:pStyle w:val="a5"/>
              <w:ind w:firstLine="940"/>
            </w:pPr>
            <w:r>
              <w:rPr>
                <w:rStyle w:val="a4"/>
                <w:b/>
                <w:bCs/>
              </w:rPr>
              <w:t>Общая трудоемкость по учебному плану</w:t>
            </w:r>
          </w:p>
        </w:tc>
        <w:tc>
          <w:tcPr>
            <w:tcW w:w="968" w:type="dxa"/>
            <w:tcBorders>
              <w:top w:val="single" w:sz="4" w:space="0" w:color="auto"/>
              <w:left w:val="single" w:sz="4" w:space="0" w:color="auto"/>
            </w:tcBorders>
            <w:shd w:val="clear" w:color="auto" w:fill="auto"/>
            <w:vAlign w:val="bottom"/>
          </w:tcPr>
          <w:p w:rsidR="00871CB5" w:rsidRDefault="00172EB8">
            <w:pPr>
              <w:pStyle w:val="a5"/>
              <w:ind w:right="380" w:firstLine="0"/>
              <w:jc w:val="right"/>
            </w:pPr>
            <w:r>
              <w:rPr>
                <w:rStyle w:val="a4"/>
                <w:b/>
                <w:bCs/>
              </w:rPr>
              <w:t>2</w:t>
            </w:r>
          </w:p>
        </w:tc>
        <w:tc>
          <w:tcPr>
            <w:tcW w:w="800" w:type="dxa"/>
            <w:tcBorders>
              <w:top w:val="single" w:sz="4" w:space="0" w:color="auto"/>
              <w:left w:val="single" w:sz="4" w:space="0" w:color="auto"/>
            </w:tcBorders>
            <w:shd w:val="clear" w:color="auto" w:fill="auto"/>
            <w:vAlign w:val="bottom"/>
          </w:tcPr>
          <w:p w:rsidR="00871CB5" w:rsidRDefault="00172EB8">
            <w:pPr>
              <w:pStyle w:val="a5"/>
              <w:ind w:firstLine="300"/>
            </w:pPr>
            <w:r>
              <w:rPr>
                <w:rStyle w:val="a4"/>
                <w:b/>
                <w:bCs/>
              </w:rPr>
              <w:t>72</w:t>
            </w:r>
          </w:p>
        </w:tc>
        <w:tc>
          <w:tcPr>
            <w:tcW w:w="800" w:type="dxa"/>
            <w:tcBorders>
              <w:top w:val="single" w:sz="4" w:space="0" w:color="auto"/>
              <w:left w:val="single" w:sz="4" w:space="0" w:color="auto"/>
            </w:tcBorders>
            <w:shd w:val="clear" w:color="auto" w:fill="auto"/>
            <w:vAlign w:val="bottom"/>
          </w:tcPr>
          <w:p w:rsidR="00871CB5" w:rsidRDefault="00172EB8">
            <w:pPr>
              <w:pStyle w:val="a5"/>
              <w:ind w:firstLine="300"/>
            </w:pPr>
            <w:r>
              <w:rPr>
                <w:rStyle w:val="a4"/>
                <w:b/>
                <w:bCs/>
              </w:rPr>
              <w:t>72</w:t>
            </w:r>
          </w:p>
        </w:tc>
        <w:tc>
          <w:tcPr>
            <w:tcW w:w="1068"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287"/>
          <w:jc w:val="center"/>
        </w:trPr>
        <w:tc>
          <w:tcPr>
            <w:tcW w:w="6242" w:type="dxa"/>
            <w:gridSpan w:val="2"/>
            <w:tcBorders>
              <w:top w:val="single" w:sz="4" w:space="0" w:color="auto"/>
              <w:left w:val="single" w:sz="4" w:space="0" w:color="auto"/>
            </w:tcBorders>
            <w:shd w:val="clear" w:color="auto" w:fill="auto"/>
            <w:vAlign w:val="bottom"/>
          </w:tcPr>
          <w:p w:rsidR="00871CB5" w:rsidRDefault="00172EB8">
            <w:pPr>
              <w:pStyle w:val="a5"/>
              <w:ind w:firstLine="180"/>
            </w:pPr>
            <w:r>
              <w:rPr>
                <w:rStyle w:val="a4"/>
                <w:b/>
                <w:bCs/>
              </w:rPr>
              <w:t xml:space="preserve">Контактная работа </w:t>
            </w:r>
            <w:proofErr w:type="gramStart"/>
            <w:r>
              <w:rPr>
                <w:rStyle w:val="a4"/>
                <w:b/>
                <w:bCs/>
              </w:rPr>
              <w:t>обучающихся</w:t>
            </w:r>
            <w:proofErr w:type="gramEnd"/>
            <w:r>
              <w:rPr>
                <w:rStyle w:val="a4"/>
                <w:b/>
                <w:bCs/>
              </w:rPr>
              <w:t xml:space="preserve"> с преподавателем:</w:t>
            </w:r>
          </w:p>
        </w:tc>
        <w:tc>
          <w:tcPr>
            <w:tcW w:w="968" w:type="dxa"/>
            <w:tcBorders>
              <w:top w:val="single" w:sz="4" w:space="0" w:color="auto"/>
              <w:left w:val="single" w:sz="4" w:space="0" w:color="auto"/>
            </w:tcBorders>
            <w:shd w:val="clear" w:color="auto" w:fill="auto"/>
          </w:tcPr>
          <w:p w:rsidR="00871CB5" w:rsidRDefault="00871CB5">
            <w:pPr>
              <w:rPr>
                <w:sz w:val="10"/>
                <w:szCs w:val="10"/>
              </w:rPr>
            </w:pPr>
          </w:p>
        </w:tc>
        <w:tc>
          <w:tcPr>
            <w:tcW w:w="800" w:type="dxa"/>
            <w:tcBorders>
              <w:top w:val="single" w:sz="4" w:space="0" w:color="auto"/>
              <w:left w:val="single" w:sz="4" w:space="0" w:color="auto"/>
            </w:tcBorders>
            <w:shd w:val="clear" w:color="auto" w:fill="auto"/>
            <w:vAlign w:val="bottom"/>
          </w:tcPr>
          <w:p w:rsidR="00871CB5" w:rsidRDefault="00172EB8">
            <w:pPr>
              <w:pStyle w:val="a5"/>
              <w:ind w:firstLine="300"/>
            </w:pPr>
            <w:r>
              <w:rPr>
                <w:rStyle w:val="a4"/>
              </w:rPr>
              <w:t>54</w:t>
            </w:r>
          </w:p>
        </w:tc>
        <w:tc>
          <w:tcPr>
            <w:tcW w:w="800" w:type="dxa"/>
            <w:tcBorders>
              <w:top w:val="single" w:sz="4" w:space="0" w:color="auto"/>
              <w:left w:val="single" w:sz="4" w:space="0" w:color="auto"/>
            </w:tcBorders>
            <w:shd w:val="clear" w:color="auto" w:fill="auto"/>
            <w:vAlign w:val="bottom"/>
          </w:tcPr>
          <w:p w:rsidR="00871CB5" w:rsidRDefault="00172EB8">
            <w:pPr>
              <w:pStyle w:val="a5"/>
              <w:ind w:firstLine="300"/>
            </w:pPr>
            <w:r>
              <w:rPr>
                <w:rStyle w:val="a4"/>
              </w:rPr>
              <w:t>54</w:t>
            </w:r>
          </w:p>
        </w:tc>
        <w:tc>
          <w:tcPr>
            <w:tcW w:w="1068"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287"/>
          <w:jc w:val="center"/>
        </w:trPr>
        <w:tc>
          <w:tcPr>
            <w:tcW w:w="6242" w:type="dxa"/>
            <w:gridSpan w:val="2"/>
            <w:tcBorders>
              <w:top w:val="single" w:sz="4" w:space="0" w:color="auto"/>
              <w:left w:val="single" w:sz="4" w:space="0" w:color="auto"/>
            </w:tcBorders>
            <w:shd w:val="clear" w:color="auto" w:fill="auto"/>
            <w:vAlign w:val="bottom"/>
          </w:tcPr>
          <w:p w:rsidR="00871CB5" w:rsidRDefault="00172EB8">
            <w:pPr>
              <w:pStyle w:val="a5"/>
              <w:ind w:firstLine="180"/>
            </w:pPr>
            <w:r>
              <w:rPr>
                <w:rStyle w:val="a4"/>
              </w:rPr>
              <w:t>Лекции (Л)</w:t>
            </w:r>
          </w:p>
        </w:tc>
        <w:tc>
          <w:tcPr>
            <w:tcW w:w="968" w:type="dxa"/>
            <w:tcBorders>
              <w:top w:val="single" w:sz="4" w:space="0" w:color="auto"/>
              <w:left w:val="single" w:sz="4" w:space="0" w:color="auto"/>
            </w:tcBorders>
            <w:shd w:val="clear" w:color="auto" w:fill="auto"/>
          </w:tcPr>
          <w:p w:rsidR="00871CB5" w:rsidRDefault="00871CB5">
            <w:pPr>
              <w:rPr>
                <w:sz w:val="10"/>
                <w:szCs w:val="10"/>
              </w:rPr>
            </w:pPr>
          </w:p>
        </w:tc>
        <w:tc>
          <w:tcPr>
            <w:tcW w:w="800" w:type="dxa"/>
            <w:tcBorders>
              <w:top w:val="single" w:sz="4" w:space="0" w:color="auto"/>
              <w:left w:val="single" w:sz="4" w:space="0" w:color="auto"/>
            </w:tcBorders>
            <w:shd w:val="clear" w:color="auto" w:fill="auto"/>
            <w:vAlign w:val="bottom"/>
          </w:tcPr>
          <w:p w:rsidR="00871CB5" w:rsidRDefault="00172EB8">
            <w:pPr>
              <w:pStyle w:val="a5"/>
              <w:ind w:firstLine="300"/>
            </w:pPr>
            <w:r>
              <w:rPr>
                <w:rStyle w:val="a4"/>
              </w:rPr>
              <w:t>18</w:t>
            </w:r>
          </w:p>
        </w:tc>
        <w:tc>
          <w:tcPr>
            <w:tcW w:w="800" w:type="dxa"/>
            <w:tcBorders>
              <w:top w:val="single" w:sz="4" w:space="0" w:color="auto"/>
              <w:left w:val="single" w:sz="4" w:space="0" w:color="auto"/>
            </w:tcBorders>
            <w:shd w:val="clear" w:color="auto" w:fill="auto"/>
            <w:vAlign w:val="bottom"/>
          </w:tcPr>
          <w:p w:rsidR="00871CB5" w:rsidRDefault="00172EB8">
            <w:pPr>
              <w:pStyle w:val="a5"/>
              <w:ind w:firstLine="300"/>
            </w:pPr>
            <w:r>
              <w:rPr>
                <w:rStyle w:val="a4"/>
              </w:rPr>
              <w:t>18</w:t>
            </w:r>
          </w:p>
        </w:tc>
        <w:tc>
          <w:tcPr>
            <w:tcW w:w="1068"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281"/>
          <w:jc w:val="center"/>
        </w:trPr>
        <w:tc>
          <w:tcPr>
            <w:tcW w:w="6242" w:type="dxa"/>
            <w:gridSpan w:val="2"/>
            <w:tcBorders>
              <w:top w:val="single" w:sz="4" w:space="0" w:color="auto"/>
              <w:left w:val="single" w:sz="4" w:space="0" w:color="auto"/>
            </w:tcBorders>
            <w:shd w:val="clear" w:color="auto" w:fill="auto"/>
            <w:vAlign w:val="bottom"/>
          </w:tcPr>
          <w:p w:rsidR="00871CB5" w:rsidRDefault="00172EB8">
            <w:pPr>
              <w:pStyle w:val="a5"/>
              <w:ind w:firstLine="180"/>
            </w:pPr>
            <w:r>
              <w:rPr>
                <w:rStyle w:val="a4"/>
              </w:rPr>
              <w:t>Практические занятия (ПЗ)</w:t>
            </w:r>
          </w:p>
        </w:tc>
        <w:tc>
          <w:tcPr>
            <w:tcW w:w="968" w:type="dxa"/>
            <w:tcBorders>
              <w:top w:val="single" w:sz="4" w:space="0" w:color="auto"/>
              <w:left w:val="single" w:sz="4" w:space="0" w:color="auto"/>
            </w:tcBorders>
            <w:shd w:val="clear" w:color="auto" w:fill="auto"/>
          </w:tcPr>
          <w:p w:rsidR="00871CB5" w:rsidRDefault="00871CB5">
            <w:pPr>
              <w:rPr>
                <w:sz w:val="10"/>
                <w:szCs w:val="10"/>
              </w:rPr>
            </w:pPr>
          </w:p>
        </w:tc>
        <w:tc>
          <w:tcPr>
            <w:tcW w:w="800" w:type="dxa"/>
            <w:tcBorders>
              <w:top w:val="single" w:sz="4" w:space="0" w:color="auto"/>
              <w:left w:val="single" w:sz="4" w:space="0" w:color="auto"/>
            </w:tcBorders>
            <w:shd w:val="clear" w:color="auto" w:fill="auto"/>
            <w:vAlign w:val="bottom"/>
          </w:tcPr>
          <w:p w:rsidR="00871CB5" w:rsidRDefault="00172EB8">
            <w:pPr>
              <w:pStyle w:val="a5"/>
              <w:ind w:firstLine="300"/>
            </w:pPr>
            <w:r>
              <w:rPr>
                <w:rStyle w:val="a4"/>
              </w:rPr>
              <w:t>18</w:t>
            </w:r>
          </w:p>
        </w:tc>
        <w:tc>
          <w:tcPr>
            <w:tcW w:w="800" w:type="dxa"/>
            <w:tcBorders>
              <w:top w:val="single" w:sz="4" w:space="0" w:color="auto"/>
              <w:left w:val="single" w:sz="4" w:space="0" w:color="auto"/>
            </w:tcBorders>
            <w:shd w:val="clear" w:color="auto" w:fill="auto"/>
            <w:vAlign w:val="bottom"/>
          </w:tcPr>
          <w:p w:rsidR="00871CB5" w:rsidRDefault="00172EB8">
            <w:pPr>
              <w:pStyle w:val="a5"/>
              <w:ind w:firstLine="300"/>
            </w:pPr>
            <w:r>
              <w:rPr>
                <w:rStyle w:val="a4"/>
              </w:rPr>
              <w:t>18</w:t>
            </w:r>
          </w:p>
        </w:tc>
        <w:tc>
          <w:tcPr>
            <w:tcW w:w="1068"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294"/>
          <w:jc w:val="center"/>
        </w:trPr>
        <w:tc>
          <w:tcPr>
            <w:tcW w:w="6242" w:type="dxa"/>
            <w:gridSpan w:val="2"/>
            <w:tcBorders>
              <w:top w:val="single" w:sz="4" w:space="0" w:color="auto"/>
              <w:left w:val="single" w:sz="4" w:space="0" w:color="auto"/>
            </w:tcBorders>
            <w:shd w:val="clear" w:color="auto" w:fill="auto"/>
            <w:vAlign w:val="bottom"/>
          </w:tcPr>
          <w:p w:rsidR="00871CB5" w:rsidRDefault="00172EB8">
            <w:pPr>
              <w:pStyle w:val="a5"/>
              <w:ind w:firstLine="180"/>
            </w:pPr>
            <w:r>
              <w:rPr>
                <w:rStyle w:val="a4"/>
              </w:rPr>
              <w:t>Консультации</w:t>
            </w:r>
          </w:p>
        </w:tc>
        <w:tc>
          <w:tcPr>
            <w:tcW w:w="968" w:type="dxa"/>
            <w:tcBorders>
              <w:top w:val="single" w:sz="4" w:space="0" w:color="auto"/>
              <w:left w:val="single" w:sz="4" w:space="0" w:color="auto"/>
            </w:tcBorders>
            <w:shd w:val="clear" w:color="auto" w:fill="auto"/>
          </w:tcPr>
          <w:p w:rsidR="00871CB5" w:rsidRDefault="00871CB5">
            <w:pPr>
              <w:rPr>
                <w:sz w:val="10"/>
                <w:szCs w:val="10"/>
              </w:rPr>
            </w:pPr>
          </w:p>
        </w:tc>
        <w:tc>
          <w:tcPr>
            <w:tcW w:w="800" w:type="dxa"/>
            <w:tcBorders>
              <w:top w:val="single" w:sz="4" w:space="0" w:color="auto"/>
              <w:left w:val="single" w:sz="4" w:space="0" w:color="auto"/>
            </w:tcBorders>
            <w:shd w:val="clear" w:color="auto" w:fill="auto"/>
            <w:vAlign w:val="bottom"/>
          </w:tcPr>
          <w:p w:rsidR="00871CB5" w:rsidRDefault="00172EB8">
            <w:pPr>
              <w:pStyle w:val="a5"/>
              <w:ind w:firstLine="300"/>
            </w:pPr>
            <w:r>
              <w:rPr>
                <w:rStyle w:val="a4"/>
              </w:rPr>
              <w:t>18</w:t>
            </w:r>
          </w:p>
        </w:tc>
        <w:tc>
          <w:tcPr>
            <w:tcW w:w="800" w:type="dxa"/>
            <w:tcBorders>
              <w:top w:val="single" w:sz="4" w:space="0" w:color="auto"/>
              <w:left w:val="single" w:sz="4" w:space="0" w:color="auto"/>
            </w:tcBorders>
            <w:shd w:val="clear" w:color="auto" w:fill="auto"/>
            <w:vAlign w:val="bottom"/>
          </w:tcPr>
          <w:p w:rsidR="00871CB5" w:rsidRDefault="00172EB8">
            <w:pPr>
              <w:pStyle w:val="a5"/>
              <w:ind w:firstLine="300"/>
            </w:pPr>
            <w:r>
              <w:rPr>
                <w:rStyle w:val="a4"/>
              </w:rPr>
              <w:t>18</w:t>
            </w:r>
          </w:p>
        </w:tc>
        <w:tc>
          <w:tcPr>
            <w:tcW w:w="1068"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287"/>
          <w:jc w:val="center"/>
        </w:trPr>
        <w:tc>
          <w:tcPr>
            <w:tcW w:w="6242" w:type="dxa"/>
            <w:gridSpan w:val="2"/>
            <w:tcBorders>
              <w:top w:val="single" w:sz="4" w:space="0" w:color="auto"/>
              <w:left w:val="single" w:sz="4" w:space="0" w:color="auto"/>
            </w:tcBorders>
            <w:shd w:val="clear" w:color="auto" w:fill="auto"/>
            <w:vAlign w:val="bottom"/>
          </w:tcPr>
          <w:p w:rsidR="00871CB5" w:rsidRDefault="00172EB8">
            <w:pPr>
              <w:pStyle w:val="a5"/>
              <w:ind w:firstLine="180"/>
            </w:pPr>
            <w:r>
              <w:rPr>
                <w:rStyle w:val="a4"/>
              </w:rPr>
              <w:t>Семинарские занятия (</w:t>
            </w:r>
            <w:proofErr w:type="gramStart"/>
            <w:r>
              <w:rPr>
                <w:rStyle w:val="a4"/>
              </w:rPr>
              <w:t>СМ</w:t>
            </w:r>
            <w:proofErr w:type="gramEnd"/>
            <w:r>
              <w:rPr>
                <w:rStyle w:val="a4"/>
              </w:rPr>
              <w:t>)</w:t>
            </w:r>
          </w:p>
        </w:tc>
        <w:tc>
          <w:tcPr>
            <w:tcW w:w="968" w:type="dxa"/>
            <w:tcBorders>
              <w:top w:val="single" w:sz="4" w:space="0" w:color="auto"/>
              <w:left w:val="single" w:sz="4" w:space="0" w:color="auto"/>
            </w:tcBorders>
            <w:shd w:val="clear" w:color="auto" w:fill="auto"/>
          </w:tcPr>
          <w:p w:rsidR="00871CB5" w:rsidRDefault="00871CB5">
            <w:pPr>
              <w:rPr>
                <w:sz w:val="10"/>
                <w:szCs w:val="10"/>
              </w:rPr>
            </w:pPr>
          </w:p>
        </w:tc>
        <w:tc>
          <w:tcPr>
            <w:tcW w:w="800" w:type="dxa"/>
            <w:tcBorders>
              <w:top w:val="single" w:sz="4" w:space="0" w:color="auto"/>
              <w:left w:val="single" w:sz="4" w:space="0" w:color="auto"/>
            </w:tcBorders>
            <w:shd w:val="clear" w:color="auto" w:fill="auto"/>
            <w:vAlign w:val="center"/>
          </w:tcPr>
          <w:p w:rsidR="00871CB5" w:rsidRDefault="00172EB8">
            <w:pPr>
              <w:pStyle w:val="a5"/>
              <w:ind w:firstLine="380"/>
            </w:pPr>
            <w:r>
              <w:rPr>
                <w:rStyle w:val="a4"/>
              </w:rPr>
              <w:t>-</w:t>
            </w:r>
          </w:p>
        </w:tc>
        <w:tc>
          <w:tcPr>
            <w:tcW w:w="800" w:type="dxa"/>
            <w:tcBorders>
              <w:top w:val="single" w:sz="4" w:space="0" w:color="auto"/>
              <w:left w:val="single" w:sz="4" w:space="0" w:color="auto"/>
            </w:tcBorders>
            <w:shd w:val="clear" w:color="auto" w:fill="auto"/>
            <w:vAlign w:val="center"/>
          </w:tcPr>
          <w:p w:rsidR="00871CB5" w:rsidRDefault="00172EB8">
            <w:pPr>
              <w:pStyle w:val="a5"/>
              <w:ind w:firstLine="360"/>
            </w:pPr>
            <w:r>
              <w:rPr>
                <w:rStyle w:val="a4"/>
              </w:rPr>
              <w:t>-</w:t>
            </w:r>
          </w:p>
        </w:tc>
        <w:tc>
          <w:tcPr>
            <w:tcW w:w="1068"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562"/>
          <w:jc w:val="center"/>
        </w:trPr>
        <w:tc>
          <w:tcPr>
            <w:tcW w:w="6242" w:type="dxa"/>
            <w:gridSpan w:val="2"/>
            <w:tcBorders>
              <w:top w:val="single" w:sz="4" w:space="0" w:color="auto"/>
              <w:left w:val="single" w:sz="4" w:space="0" w:color="auto"/>
            </w:tcBorders>
            <w:shd w:val="clear" w:color="auto" w:fill="auto"/>
            <w:vAlign w:val="bottom"/>
          </w:tcPr>
          <w:p w:rsidR="00871CB5" w:rsidRDefault="00172EB8">
            <w:pPr>
              <w:pStyle w:val="a5"/>
              <w:ind w:left="540" w:hanging="360"/>
            </w:pPr>
            <w:r>
              <w:rPr>
                <w:rStyle w:val="a4"/>
                <w:b/>
                <w:bCs/>
              </w:rPr>
              <w:t xml:space="preserve">Самостоятельная работа </w:t>
            </w:r>
            <w:r>
              <w:rPr>
                <w:rStyle w:val="a4"/>
              </w:rPr>
              <w:t>(</w:t>
            </w:r>
            <w:proofErr w:type="gramStart"/>
            <w:r>
              <w:rPr>
                <w:rStyle w:val="a4"/>
              </w:rPr>
              <w:t>СР</w:t>
            </w:r>
            <w:proofErr w:type="gramEnd"/>
            <w:r>
              <w:rPr>
                <w:rStyle w:val="a4"/>
              </w:rPr>
              <w:t xml:space="preserve">) </w:t>
            </w:r>
            <w:r>
              <w:rPr>
                <w:rStyle w:val="a4"/>
                <w:i/>
                <w:iCs/>
              </w:rPr>
              <w:t>без учета промежуточной аттестации:</w:t>
            </w:r>
          </w:p>
        </w:tc>
        <w:tc>
          <w:tcPr>
            <w:tcW w:w="968" w:type="dxa"/>
            <w:tcBorders>
              <w:top w:val="single" w:sz="4" w:space="0" w:color="auto"/>
              <w:left w:val="single" w:sz="4" w:space="0" w:color="auto"/>
            </w:tcBorders>
            <w:shd w:val="clear" w:color="auto" w:fill="auto"/>
          </w:tcPr>
          <w:p w:rsidR="00871CB5" w:rsidRDefault="00871CB5">
            <w:pPr>
              <w:rPr>
                <w:sz w:val="10"/>
                <w:szCs w:val="10"/>
              </w:rPr>
            </w:pPr>
          </w:p>
        </w:tc>
        <w:tc>
          <w:tcPr>
            <w:tcW w:w="800" w:type="dxa"/>
            <w:tcBorders>
              <w:top w:val="single" w:sz="4" w:space="0" w:color="auto"/>
              <w:left w:val="single" w:sz="4" w:space="0" w:color="auto"/>
            </w:tcBorders>
            <w:shd w:val="clear" w:color="auto" w:fill="auto"/>
            <w:vAlign w:val="center"/>
          </w:tcPr>
          <w:p w:rsidR="00871CB5" w:rsidRDefault="00172EB8">
            <w:pPr>
              <w:pStyle w:val="a5"/>
              <w:ind w:firstLine="300"/>
            </w:pPr>
            <w:r>
              <w:rPr>
                <w:rStyle w:val="a4"/>
              </w:rPr>
              <w:t>18</w:t>
            </w:r>
          </w:p>
        </w:tc>
        <w:tc>
          <w:tcPr>
            <w:tcW w:w="800" w:type="dxa"/>
            <w:tcBorders>
              <w:top w:val="single" w:sz="4" w:space="0" w:color="auto"/>
              <w:left w:val="single" w:sz="4" w:space="0" w:color="auto"/>
            </w:tcBorders>
            <w:shd w:val="clear" w:color="auto" w:fill="auto"/>
            <w:vAlign w:val="center"/>
          </w:tcPr>
          <w:p w:rsidR="00871CB5" w:rsidRDefault="00172EB8">
            <w:pPr>
              <w:pStyle w:val="a5"/>
              <w:ind w:firstLine="300"/>
            </w:pPr>
            <w:r>
              <w:rPr>
                <w:rStyle w:val="a4"/>
              </w:rPr>
              <w:t>18</w:t>
            </w:r>
          </w:p>
        </w:tc>
        <w:tc>
          <w:tcPr>
            <w:tcW w:w="1068"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294"/>
          <w:jc w:val="center"/>
        </w:trPr>
        <w:tc>
          <w:tcPr>
            <w:tcW w:w="2793" w:type="dxa"/>
            <w:vMerge w:val="restart"/>
            <w:tcBorders>
              <w:top w:val="single" w:sz="4" w:space="0" w:color="auto"/>
              <w:left w:val="single" w:sz="4" w:space="0" w:color="auto"/>
            </w:tcBorders>
            <w:shd w:val="clear" w:color="auto" w:fill="auto"/>
            <w:vAlign w:val="center"/>
          </w:tcPr>
          <w:p w:rsidR="00871CB5" w:rsidRDefault="00172EB8">
            <w:pPr>
              <w:pStyle w:val="a5"/>
              <w:ind w:left="180" w:firstLine="0"/>
              <w:jc w:val="center"/>
            </w:pPr>
            <w:r>
              <w:rPr>
                <w:rStyle w:val="a4"/>
                <w:b/>
                <w:bCs/>
              </w:rPr>
              <w:t>Промежуточная аттестация:</w:t>
            </w:r>
          </w:p>
        </w:tc>
        <w:tc>
          <w:tcPr>
            <w:tcW w:w="3449" w:type="dxa"/>
            <w:tcBorders>
              <w:top w:val="single" w:sz="4" w:space="0" w:color="auto"/>
              <w:left w:val="single" w:sz="4" w:space="0" w:color="auto"/>
            </w:tcBorders>
            <w:shd w:val="clear" w:color="auto" w:fill="auto"/>
            <w:vAlign w:val="center"/>
          </w:tcPr>
          <w:p w:rsidR="00871CB5" w:rsidRDefault="00172EB8">
            <w:pPr>
              <w:pStyle w:val="a5"/>
              <w:ind w:firstLine="0"/>
              <w:jc w:val="right"/>
            </w:pPr>
            <w:r>
              <w:rPr>
                <w:rStyle w:val="a4"/>
                <w:b/>
                <w:bCs/>
                <w:i/>
                <w:iCs/>
              </w:rPr>
              <w:t>Зачёт</w:t>
            </w:r>
          </w:p>
        </w:tc>
        <w:tc>
          <w:tcPr>
            <w:tcW w:w="968" w:type="dxa"/>
            <w:tcBorders>
              <w:top w:val="single" w:sz="4" w:space="0" w:color="auto"/>
              <w:left w:val="single" w:sz="4" w:space="0" w:color="auto"/>
            </w:tcBorders>
            <w:shd w:val="clear" w:color="auto" w:fill="auto"/>
          </w:tcPr>
          <w:p w:rsidR="00871CB5" w:rsidRDefault="00871CB5">
            <w:pPr>
              <w:rPr>
                <w:sz w:val="10"/>
                <w:szCs w:val="10"/>
              </w:rPr>
            </w:pPr>
          </w:p>
        </w:tc>
        <w:tc>
          <w:tcPr>
            <w:tcW w:w="800" w:type="dxa"/>
            <w:tcBorders>
              <w:top w:val="single" w:sz="4" w:space="0" w:color="auto"/>
              <w:left w:val="single" w:sz="4" w:space="0" w:color="auto"/>
            </w:tcBorders>
            <w:shd w:val="clear" w:color="auto" w:fill="auto"/>
            <w:vAlign w:val="center"/>
          </w:tcPr>
          <w:p w:rsidR="00871CB5" w:rsidRDefault="00172EB8">
            <w:pPr>
              <w:pStyle w:val="a5"/>
              <w:ind w:right="320" w:firstLine="0"/>
              <w:jc w:val="right"/>
            </w:pPr>
            <w:r>
              <w:rPr>
                <w:rStyle w:val="a4"/>
                <w:b/>
                <w:bCs/>
              </w:rPr>
              <w:t>+</w:t>
            </w:r>
          </w:p>
        </w:tc>
        <w:tc>
          <w:tcPr>
            <w:tcW w:w="800" w:type="dxa"/>
            <w:tcBorders>
              <w:top w:val="single" w:sz="4" w:space="0" w:color="auto"/>
              <w:left w:val="single" w:sz="4" w:space="0" w:color="auto"/>
            </w:tcBorders>
            <w:shd w:val="clear" w:color="auto" w:fill="auto"/>
            <w:vAlign w:val="center"/>
          </w:tcPr>
          <w:p w:rsidR="00871CB5" w:rsidRDefault="00172EB8">
            <w:pPr>
              <w:pStyle w:val="a5"/>
              <w:ind w:firstLine="360"/>
            </w:pPr>
            <w:r>
              <w:rPr>
                <w:rStyle w:val="a4"/>
              </w:rPr>
              <w:t>+</w:t>
            </w:r>
          </w:p>
        </w:tc>
        <w:tc>
          <w:tcPr>
            <w:tcW w:w="1068"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281"/>
          <w:jc w:val="center"/>
        </w:trPr>
        <w:tc>
          <w:tcPr>
            <w:tcW w:w="2793" w:type="dxa"/>
            <w:vMerge/>
            <w:tcBorders>
              <w:left w:val="single" w:sz="4" w:space="0" w:color="auto"/>
            </w:tcBorders>
            <w:shd w:val="clear" w:color="auto" w:fill="auto"/>
            <w:vAlign w:val="center"/>
          </w:tcPr>
          <w:p w:rsidR="00871CB5" w:rsidRDefault="00871CB5"/>
        </w:tc>
        <w:tc>
          <w:tcPr>
            <w:tcW w:w="3449" w:type="dxa"/>
            <w:tcBorders>
              <w:top w:val="single" w:sz="4" w:space="0" w:color="auto"/>
              <w:left w:val="single" w:sz="4" w:space="0" w:color="auto"/>
            </w:tcBorders>
            <w:shd w:val="clear" w:color="auto" w:fill="auto"/>
            <w:vAlign w:val="bottom"/>
          </w:tcPr>
          <w:p w:rsidR="00871CB5" w:rsidRDefault="00172EB8">
            <w:pPr>
              <w:pStyle w:val="a5"/>
              <w:ind w:firstLine="0"/>
              <w:jc w:val="right"/>
            </w:pPr>
            <w:r>
              <w:rPr>
                <w:rStyle w:val="a4"/>
                <w:b/>
                <w:bCs/>
                <w:i/>
                <w:iCs/>
              </w:rPr>
              <w:t>Зачёт с оценкой</w:t>
            </w:r>
          </w:p>
        </w:tc>
        <w:tc>
          <w:tcPr>
            <w:tcW w:w="968" w:type="dxa"/>
            <w:tcBorders>
              <w:top w:val="single" w:sz="4" w:space="0" w:color="auto"/>
              <w:left w:val="single" w:sz="4" w:space="0" w:color="auto"/>
            </w:tcBorders>
            <w:shd w:val="clear" w:color="auto" w:fill="auto"/>
          </w:tcPr>
          <w:p w:rsidR="00871CB5" w:rsidRDefault="00871CB5">
            <w:pPr>
              <w:rPr>
                <w:sz w:val="10"/>
                <w:szCs w:val="10"/>
              </w:rPr>
            </w:pPr>
          </w:p>
        </w:tc>
        <w:tc>
          <w:tcPr>
            <w:tcW w:w="800" w:type="dxa"/>
            <w:tcBorders>
              <w:top w:val="single" w:sz="4" w:space="0" w:color="auto"/>
              <w:left w:val="single" w:sz="4" w:space="0" w:color="auto"/>
            </w:tcBorders>
            <w:shd w:val="clear" w:color="auto" w:fill="auto"/>
            <w:vAlign w:val="center"/>
          </w:tcPr>
          <w:p w:rsidR="00871CB5" w:rsidRDefault="00172EB8">
            <w:pPr>
              <w:pStyle w:val="a5"/>
              <w:ind w:right="320" w:firstLine="0"/>
              <w:jc w:val="right"/>
            </w:pPr>
            <w:r>
              <w:rPr>
                <w:rStyle w:val="a4"/>
                <w:b/>
                <w:bCs/>
              </w:rPr>
              <w:t>-</w:t>
            </w:r>
          </w:p>
        </w:tc>
        <w:tc>
          <w:tcPr>
            <w:tcW w:w="800" w:type="dxa"/>
            <w:tcBorders>
              <w:top w:val="single" w:sz="4" w:space="0" w:color="auto"/>
              <w:left w:val="single" w:sz="4" w:space="0" w:color="auto"/>
            </w:tcBorders>
            <w:shd w:val="clear" w:color="auto" w:fill="auto"/>
            <w:vAlign w:val="center"/>
          </w:tcPr>
          <w:p w:rsidR="00871CB5" w:rsidRDefault="00172EB8">
            <w:pPr>
              <w:pStyle w:val="a5"/>
              <w:ind w:firstLine="360"/>
            </w:pPr>
            <w:r>
              <w:rPr>
                <w:rStyle w:val="a4"/>
              </w:rPr>
              <w:t>-</w:t>
            </w:r>
          </w:p>
        </w:tc>
        <w:tc>
          <w:tcPr>
            <w:tcW w:w="1068"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300"/>
          <w:jc w:val="center"/>
        </w:trPr>
        <w:tc>
          <w:tcPr>
            <w:tcW w:w="2793" w:type="dxa"/>
            <w:vMerge/>
            <w:tcBorders>
              <w:left w:val="single" w:sz="4" w:space="0" w:color="auto"/>
              <w:bottom w:val="single" w:sz="4" w:space="0" w:color="auto"/>
            </w:tcBorders>
            <w:shd w:val="clear" w:color="auto" w:fill="auto"/>
            <w:vAlign w:val="center"/>
          </w:tcPr>
          <w:p w:rsidR="00871CB5" w:rsidRDefault="00871CB5"/>
        </w:tc>
        <w:tc>
          <w:tcPr>
            <w:tcW w:w="3449" w:type="dxa"/>
            <w:tcBorders>
              <w:top w:val="single" w:sz="4" w:space="0" w:color="auto"/>
              <w:left w:val="single" w:sz="4" w:space="0" w:color="auto"/>
              <w:bottom w:val="single" w:sz="4" w:space="0" w:color="auto"/>
            </w:tcBorders>
            <w:shd w:val="clear" w:color="auto" w:fill="auto"/>
            <w:vAlign w:val="center"/>
          </w:tcPr>
          <w:p w:rsidR="00871CB5" w:rsidRDefault="00172EB8">
            <w:pPr>
              <w:pStyle w:val="a5"/>
              <w:ind w:firstLine="0"/>
              <w:jc w:val="right"/>
            </w:pPr>
            <w:r>
              <w:rPr>
                <w:rStyle w:val="a4"/>
                <w:b/>
                <w:bCs/>
                <w:i/>
                <w:iCs/>
              </w:rPr>
              <w:t>Экзамен</w:t>
            </w:r>
          </w:p>
        </w:tc>
        <w:tc>
          <w:tcPr>
            <w:tcW w:w="968" w:type="dxa"/>
            <w:tcBorders>
              <w:top w:val="single" w:sz="4" w:space="0" w:color="auto"/>
              <w:left w:val="single" w:sz="4" w:space="0" w:color="auto"/>
              <w:bottom w:val="single" w:sz="4" w:space="0" w:color="auto"/>
            </w:tcBorders>
            <w:shd w:val="clear" w:color="auto" w:fill="auto"/>
          </w:tcPr>
          <w:p w:rsidR="00871CB5" w:rsidRDefault="00871CB5">
            <w:pPr>
              <w:rPr>
                <w:sz w:val="10"/>
                <w:szCs w:val="10"/>
              </w:rPr>
            </w:pPr>
          </w:p>
        </w:tc>
        <w:tc>
          <w:tcPr>
            <w:tcW w:w="800" w:type="dxa"/>
            <w:tcBorders>
              <w:top w:val="single" w:sz="4" w:space="0" w:color="auto"/>
              <w:left w:val="single" w:sz="4" w:space="0" w:color="auto"/>
              <w:bottom w:val="single" w:sz="4" w:space="0" w:color="auto"/>
            </w:tcBorders>
            <w:shd w:val="clear" w:color="auto" w:fill="auto"/>
            <w:vAlign w:val="center"/>
          </w:tcPr>
          <w:p w:rsidR="00871CB5" w:rsidRDefault="00172EB8">
            <w:pPr>
              <w:pStyle w:val="a5"/>
              <w:ind w:firstLine="380"/>
            </w:pPr>
            <w:r>
              <w:rPr>
                <w:rStyle w:val="a4"/>
              </w:rPr>
              <w:t>-</w:t>
            </w:r>
          </w:p>
        </w:tc>
        <w:tc>
          <w:tcPr>
            <w:tcW w:w="800" w:type="dxa"/>
            <w:tcBorders>
              <w:top w:val="single" w:sz="4" w:space="0" w:color="auto"/>
              <w:left w:val="single" w:sz="4" w:space="0" w:color="auto"/>
              <w:bottom w:val="single" w:sz="4" w:space="0" w:color="auto"/>
            </w:tcBorders>
            <w:shd w:val="clear" w:color="auto" w:fill="auto"/>
            <w:vAlign w:val="center"/>
          </w:tcPr>
          <w:p w:rsidR="00871CB5" w:rsidRDefault="00172EB8">
            <w:pPr>
              <w:pStyle w:val="a5"/>
              <w:ind w:firstLine="360"/>
            </w:pPr>
            <w:r>
              <w:rPr>
                <w:rStyle w:val="a4"/>
              </w:rPr>
              <w:t>-</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871CB5" w:rsidRDefault="00871CB5">
            <w:pPr>
              <w:rPr>
                <w:sz w:val="10"/>
                <w:szCs w:val="10"/>
              </w:rPr>
            </w:pPr>
          </w:p>
        </w:tc>
      </w:tr>
    </w:tbl>
    <w:p w:rsidR="00871CB5" w:rsidRDefault="00871CB5">
      <w:pPr>
        <w:spacing w:after="1159" w:line="1" w:lineRule="exact"/>
      </w:pPr>
    </w:p>
    <w:p w:rsidR="00871CB5" w:rsidRDefault="00871CB5">
      <w:pPr>
        <w:pStyle w:val="22"/>
        <w:ind w:left="5360"/>
      </w:pPr>
    </w:p>
    <w:p w:rsidR="00871CB5" w:rsidRDefault="00172EB8">
      <w:pPr>
        <w:pStyle w:val="1"/>
        <w:spacing w:after="40"/>
        <w:ind w:firstLine="480"/>
      </w:pPr>
      <w:r>
        <w:rPr>
          <w:rStyle w:val="a3"/>
          <w:u w:val="single"/>
        </w:rPr>
        <w:t>Очно-заочная форма обучения</w:t>
      </w:r>
    </w:p>
    <w:p w:rsidR="00871CB5" w:rsidRDefault="00172EB8">
      <w:pPr>
        <w:pStyle w:val="a7"/>
        <w:ind w:left="7297"/>
      </w:pPr>
      <w:r>
        <w:rPr>
          <w:rStyle w:val="a6"/>
          <w:b/>
          <w:bCs/>
        </w:rPr>
        <w:t>Трудоемкость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93"/>
        <w:gridCol w:w="3449"/>
        <w:gridCol w:w="968"/>
        <w:gridCol w:w="800"/>
        <w:gridCol w:w="800"/>
        <w:gridCol w:w="1068"/>
      </w:tblGrid>
      <w:tr w:rsidR="00871CB5">
        <w:tblPrEx>
          <w:tblCellMar>
            <w:top w:w="0" w:type="dxa"/>
            <w:bottom w:w="0" w:type="dxa"/>
          </w:tblCellMar>
        </w:tblPrEx>
        <w:trPr>
          <w:trHeight w:hRule="exact" w:val="575"/>
          <w:jc w:val="center"/>
        </w:trPr>
        <w:tc>
          <w:tcPr>
            <w:tcW w:w="6242" w:type="dxa"/>
            <w:gridSpan w:val="2"/>
            <w:vMerge w:val="restart"/>
            <w:tcBorders>
              <w:left w:val="single" w:sz="4" w:space="0" w:color="auto"/>
            </w:tcBorders>
            <w:shd w:val="clear" w:color="auto" w:fill="D9D9D9"/>
            <w:vAlign w:val="center"/>
          </w:tcPr>
          <w:p w:rsidR="00871CB5" w:rsidRDefault="00172EB8">
            <w:pPr>
              <w:pStyle w:val="a5"/>
              <w:ind w:firstLine="0"/>
              <w:jc w:val="center"/>
            </w:pPr>
            <w:r>
              <w:rPr>
                <w:rStyle w:val="a4"/>
                <w:b/>
                <w:bCs/>
              </w:rPr>
              <w:t>Вид учебной работы</w:t>
            </w:r>
          </w:p>
        </w:tc>
        <w:tc>
          <w:tcPr>
            <w:tcW w:w="968" w:type="dxa"/>
            <w:vMerge w:val="restart"/>
            <w:tcBorders>
              <w:top w:val="single" w:sz="4" w:space="0" w:color="auto"/>
              <w:left w:val="single" w:sz="4" w:space="0" w:color="auto"/>
            </w:tcBorders>
            <w:shd w:val="clear" w:color="auto" w:fill="D9D9D9"/>
            <w:vAlign w:val="center"/>
          </w:tcPr>
          <w:p w:rsidR="00871CB5" w:rsidRDefault="00172EB8">
            <w:pPr>
              <w:pStyle w:val="a5"/>
              <w:ind w:firstLine="0"/>
              <w:jc w:val="center"/>
            </w:pPr>
            <w:proofErr w:type="spellStart"/>
            <w:r>
              <w:rPr>
                <w:rStyle w:val="a4"/>
                <w:b/>
                <w:bCs/>
              </w:rPr>
              <w:t>зач</w:t>
            </w:r>
            <w:proofErr w:type="spellEnd"/>
            <w:r>
              <w:rPr>
                <w:rStyle w:val="a4"/>
                <w:b/>
                <w:bCs/>
              </w:rPr>
              <w:t>. ед.</w:t>
            </w:r>
          </w:p>
        </w:tc>
        <w:tc>
          <w:tcPr>
            <w:tcW w:w="800" w:type="dxa"/>
            <w:vMerge w:val="restart"/>
            <w:tcBorders>
              <w:top w:val="single" w:sz="4" w:space="0" w:color="auto"/>
              <w:left w:val="single" w:sz="4" w:space="0" w:color="auto"/>
            </w:tcBorders>
            <w:shd w:val="clear" w:color="auto" w:fill="D9D9D9"/>
            <w:vAlign w:val="center"/>
          </w:tcPr>
          <w:p w:rsidR="00871CB5" w:rsidRDefault="00172EB8">
            <w:pPr>
              <w:pStyle w:val="a5"/>
              <w:ind w:firstLine="200"/>
            </w:pPr>
            <w:r>
              <w:rPr>
                <w:rStyle w:val="a4"/>
                <w:b/>
                <w:bCs/>
              </w:rPr>
              <w:t>час.</w:t>
            </w:r>
          </w:p>
        </w:tc>
        <w:tc>
          <w:tcPr>
            <w:tcW w:w="1868" w:type="dxa"/>
            <w:gridSpan w:val="2"/>
            <w:tcBorders>
              <w:top w:val="single" w:sz="4" w:space="0" w:color="auto"/>
              <w:left w:val="single" w:sz="4" w:space="0" w:color="auto"/>
              <w:right w:val="single" w:sz="4" w:space="0" w:color="auto"/>
            </w:tcBorders>
            <w:shd w:val="clear" w:color="auto" w:fill="D9D9D9"/>
            <w:vAlign w:val="bottom"/>
          </w:tcPr>
          <w:p w:rsidR="00871CB5" w:rsidRDefault="00172EB8">
            <w:pPr>
              <w:pStyle w:val="a5"/>
              <w:ind w:firstLine="0"/>
              <w:jc w:val="center"/>
            </w:pPr>
            <w:r>
              <w:rPr>
                <w:rStyle w:val="a4"/>
                <w:b/>
                <w:bCs/>
              </w:rPr>
              <w:t>по семестрам</w:t>
            </w:r>
          </w:p>
        </w:tc>
      </w:tr>
      <w:tr w:rsidR="00871CB5">
        <w:tblPrEx>
          <w:tblCellMar>
            <w:top w:w="0" w:type="dxa"/>
            <w:bottom w:w="0" w:type="dxa"/>
          </w:tblCellMar>
        </w:tblPrEx>
        <w:trPr>
          <w:trHeight w:hRule="exact" w:val="287"/>
          <w:jc w:val="center"/>
        </w:trPr>
        <w:tc>
          <w:tcPr>
            <w:tcW w:w="6242" w:type="dxa"/>
            <w:gridSpan w:val="2"/>
            <w:vMerge/>
            <w:tcBorders>
              <w:left w:val="single" w:sz="4" w:space="0" w:color="auto"/>
            </w:tcBorders>
            <w:shd w:val="clear" w:color="auto" w:fill="D9D9D9"/>
            <w:vAlign w:val="center"/>
          </w:tcPr>
          <w:p w:rsidR="00871CB5" w:rsidRDefault="00871CB5"/>
        </w:tc>
        <w:tc>
          <w:tcPr>
            <w:tcW w:w="968" w:type="dxa"/>
            <w:vMerge/>
            <w:tcBorders>
              <w:left w:val="single" w:sz="4" w:space="0" w:color="auto"/>
            </w:tcBorders>
            <w:shd w:val="clear" w:color="auto" w:fill="D9D9D9"/>
            <w:vAlign w:val="center"/>
          </w:tcPr>
          <w:p w:rsidR="00871CB5" w:rsidRDefault="00871CB5"/>
        </w:tc>
        <w:tc>
          <w:tcPr>
            <w:tcW w:w="800" w:type="dxa"/>
            <w:vMerge/>
            <w:tcBorders>
              <w:left w:val="single" w:sz="4" w:space="0" w:color="auto"/>
            </w:tcBorders>
            <w:shd w:val="clear" w:color="auto" w:fill="D9D9D9"/>
            <w:vAlign w:val="center"/>
          </w:tcPr>
          <w:p w:rsidR="00871CB5" w:rsidRDefault="00871CB5"/>
        </w:tc>
        <w:tc>
          <w:tcPr>
            <w:tcW w:w="800" w:type="dxa"/>
            <w:tcBorders>
              <w:top w:val="single" w:sz="4" w:space="0" w:color="auto"/>
              <w:left w:val="single" w:sz="4" w:space="0" w:color="auto"/>
            </w:tcBorders>
            <w:shd w:val="clear" w:color="auto" w:fill="D9D9D9"/>
            <w:vAlign w:val="bottom"/>
          </w:tcPr>
          <w:p w:rsidR="00871CB5" w:rsidRDefault="00172EB8">
            <w:pPr>
              <w:pStyle w:val="a5"/>
              <w:ind w:firstLine="360"/>
            </w:pPr>
            <w:r>
              <w:rPr>
                <w:rStyle w:val="a4"/>
                <w:b/>
                <w:bCs/>
              </w:rPr>
              <w:t>1</w:t>
            </w:r>
          </w:p>
        </w:tc>
        <w:tc>
          <w:tcPr>
            <w:tcW w:w="1068" w:type="dxa"/>
            <w:tcBorders>
              <w:top w:val="single" w:sz="4" w:space="0" w:color="auto"/>
              <w:left w:val="single" w:sz="4" w:space="0" w:color="auto"/>
              <w:right w:val="single" w:sz="4" w:space="0" w:color="auto"/>
            </w:tcBorders>
            <w:shd w:val="clear" w:color="auto" w:fill="D9D9D9"/>
          </w:tcPr>
          <w:p w:rsidR="00871CB5" w:rsidRDefault="00871CB5">
            <w:pPr>
              <w:rPr>
                <w:sz w:val="10"/>
                <w:szCs w:val="10"/>
              </w:rPr>
            </w:pPr>
          </w:p>
        </w:tc>
      </w:tr>
      <w:tr w:rsidR="00871CB5">
        <w:tblPrEx>
          <w:tblCellMar>
            <w:top w:w="0" w:type="dxa"/>
            <w:bottom w:w="0" w:type="dxa"/>
          </w:tblCellMar>
        </w:tblPrEx>
        <w:trPr>
          <w:trHeight w:hRule="exact" w:val="281"/>
          <w:jc w:val="center"/>
        </w:trPr>
        <w:tc>
          <w:tcPr>
            <w:tcW w:w="6242" w:type="dxa"/>
            <w:gridSpan w:val="2"/>
            <w:tcBorders>
              <w:top w:val="single" w:sz="4" w:space="0" w:color="auto"/>
              <w:left w:val="single" w:sz="4" w:space="0" w:color="auto"/>
            </w:tcBorders>
            <w:shd w:val="clear" w:color="auto" w:fill="auto"/>
            <w:vAlign w:val="bottom"/>
          </w:tcPr>
          <w:p w:rsidR="00871CB5" w:rsidRDefault="00172EB8">
            <w:pPr>
              <w:pStyle w:val="a5"/>
              <w:ind w:firstLine="940"/>
            </w:pPr>
            <w:r>
              <w:rPr>
                <w:rStyle w:val="a4"/>
                <w:b/>
                <w:bCs/>
              </w:rPr>
              <w:t>Общая трудоемкость по учебному плану</w:t>
            </w:r>
          </w:p>
        </w:tc>
        <w:tc>
          <w:tcPr>
            <w:tcW w:w="968" w:type="dxa"/>
            <w:tcBorders>
              <w:top w:val="single" w:sz="4" w:space="0" w:color="auto"/>
              <w:left w:val="single" w:sz="4" w:space="0" w:color="auto"/>
            </w:tcBorders>
            <w:shd w:val="clear" w:color="auto" w:fill="auto"/>
            <w:vAlign w:val="bottom"/>
          </w:tcPr>
          <w:p w:rsidR="00871CB5" w:rsidRDefault="00172EB8">
            <w:pPr>
              <w:pStyle w:val="a5"/>
              <w:ind w:right="380" w:firstLine="0"/>
              <w:jc w:val="right"/>
            </w:pPr>
            <w:r>
              <w:rPr>
                <w:rStyle w:val="a4"/>
                <w:b/>
                <w:bCs/>
              </w:rPr>
              <w:t>2</w:t>
            </w:r>
          </w:p>
        </w:tc>
        <w:tc>
          <w:tcPr>
            <w:tcW w:w="800" w:type="dxa"/>
            <w:tcBorders>
              <w:top w:val="single" w:sz="4" w:space="0" w:color="auto"/>
              <w:left w:val="single" w:sz="4" w:space="0" w:color="auto"/>
            </w:tcBorders>
            <w:shd w:val="clear" w:color="auto" w:fill="auto"/>
            <w:vAlign w:val="bottom"/>
          </w:tcPr>
          <w:p w:rsidR="00871CB5" w:rsidRDefault="00172EB8">
            <w:pPr>
              <w:pStyle w:val="a5"/>
              <w:ind w:right="240" w:firstLine="0"/>
              <w:jc w:val="right"/>
            </w:pPr>
            <w:r>
              <w:rPr>
                <w:rStyle w:val="a4"/>
                <w:b/>
                <w:bCs/>
              </w:rPr>
              <w:t>72</w:t>
            </w:r>
          </w:p>
        </w:tc>
        <w:tc>
          <w:tcPr>
            <w:tcW w:w="800" w:type="dxa"/>
            <w:tcBorders>
              <w:top w:val="single" w:sz="4" w:space="0" w:color="auto"/>
              <w:left w:val="single" w:sz="4" w:space="0" w:color="auto"/>
            </w:tcBorders>
            <w:shd w:val="clear" w:color="auto" w:fill="auto"/>
            <w:vAlign w:val="bottom"/>
          </w:tcPr>
          <w:p w:rsidR="00871CB5" w:rsidRDefault="00172EB8">
            <w:pPr>
              <w:pStyle w:val="a5"/>
              <w:ind w:right="240" w:firstLine="0"/>
              <w:jc w:val="right"/>
            </w:pPr>
            <w:r>
              <w:rPr>
                <w:rStyle w:val="a4"/>
                <w:b/>
                <w:bCs/>
              </w:rPr>
              <w:t>72</w:t>
            </w:r>
          </w:p>
        </w:tc>
        <w:tc>
          <w:tcPr>
            <w:tcW w:w="1068"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287"/>
          <w:jc w:val="center"/>
        </w:trPr>
        <w:tc>
          <w:tcPr>
            <w:tcW w:w="6242" w:type="dxa"/>
            <w:gridSpan w:val="2"/>
            <w:tcBorders>
              <w:top w:val="single" w:sz="4" w:space="0" w:color="auto"/>
              <w:left w:val="single" w:sz="4" w:space="0" w:color="auto"/>
            </w:tcBorders>
            <w:shd w:val="clear" w:color="auto" w:fill="auto"/>
            <w:vAlign w:val="bottom"/>
          </w:tcPr>
          <w:p w:rsidR="00871CB5" w:rsidRDefault="00172EB8">
            <w:pPr>
              <w:pStyle w:val="a5"/>
              <w:ind w:firstLine="180"/>
            </w:pPr>
            <w:r>
              <w:rPr>
                <w:rStyle w:val="a4"/>
                <w:b/>
                <w:bCs/>
              </w:rPr>
              <w:t xml:space="preserve">Контактная работа </w:t>
            </w:r>
            <w:proofErr w:type="gramStart"/>
            <w:r>
              <w:rPr>
                <w:rStyle w:val="a4"/>
                <w:b/>
                <w:bCs/>
              </w:rPr>
              <w:t>обучающихся</w:t>
            </w:r>
            <w:proofErr w:type="gramEnd"/>
            <w:r>
              <w:rPr>
                <w:rStyle w:val="a4"/>
                <w:b/>
                <w:bCs/>
              </w:rPr>
              <w:t xml:space="preserve"> с преподавателем:</w:t>
            </w:r>
          </w:p>
        </w:tc>
        <w:tc>
          <w:tcPr>
            <w:tcW w:w="968" w:type="dxa"/>
            <w:tcBorders>
              <w:top w:val="single" w:sz="4" w:space="0" w:color="auto"/>
              <w:left w:val="single" w:sz="4" w:space="0" w:color="auto"/>
            </w:tcBorders>
            <w:shd w:val="clear" w:color="auto" w:fill="auto"/>
          </w:tcPr>
          <w:p w:rsidR="00871CB5" w:rsidRDefault="00871CB5">
            <w:pPr>
              <w:rPr>
                <w:sz w:val="10"/>
                <w:szCs w:val="10"/>
              </w:rPr>
            </w:pPr>
          </w:p>
        </w:tc>
        <w:tc>
          <w:tcPr>
            <w:tcW w:w="800" w:type="dxa"/>
            <w:tcBorders>
              <w:top w:val="single" w:sz="4" w:space="0" w:color="auto"/>
              <w:left w:val="single" w:sz="4" w:space="0" w:color="auto"/>
            </w:tcBorders>
            <w:shd w:val="clear" w:color="auto" w:fill="auto"/>
            <w:vAlign w:val="bottom"/>
          </w:tcPr>
          <w:p w:rsidR="00871CB5" w:rsidRDefault="00172EB8">
            <w:pPr>
              <w:pStyle w:val="a5"/>
              <w:ind w:firstLine="300"/>
            </w:pPr>
            <w:r>
              <w:rPr>
                <w:rStyle w:val="a4"/>
              </w:rPr>
              <w:t>12</w:t>
            </w:r>
          </w:p>
        </w:tc>
        <w:tc>
          <w:tcPr>
            <w:tcW w:w="800" w:type="dxa"/>
            <w:tcBorders>
              <w:top w:val="single" w:sz="4" w:space="0" w:color="auto"/>
              <w:left w:val="single" w:sz="4" w:space="0" w:color="auto"/>
            </w:tcBorders>
            <w:shd w:val="clear" w:color="auto" w:fill="auto"/>
            <w:vAlign w:val="bottom"/>
          </w:tcPr>
          <w:p w:rsidR="00871CB5" w:rsidRDefault="00172EB8">
            <w:pPr>
              <w:pStyle w:val="a5"/>
              <w:ind w:firstLine="300"/>
            </w:pPr>
            <w:r>
              <w:rPr>
                <w:rStyle w:val="a4"/>
              </w:rPr>
              <w:t>12</w:t>
            </w:r>
          </w:p>
        </w:tc>
        <w:tc>
          <w:tcPr>
            <w:tcW w:w="1068"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287"/>
          <w:jc w:val="center"/>
        </w:trPr>
        <w:tc>
          <w:tcPr>
            <w:tcW w:w="6242" w:type="dxa"/>
            <w:gridSpan w:val="2"/>
            <w:tcBorders>
              <w:top w:val="single" w:sz="4" w:space="0" w:color="auto"/>
              <w:left w:val="single" w:sz="4" w:space="0" w:color="auto"/>
            </w:tcBorders>
            <w:shd w:val="clear" w:color="auto" w:fill="auto"/>
            <w:vAlign w:val="bottom"/>
          </w:tcPr>
          <w:p w:rsidR="00871CB5" w:rsidRDefault="00172EB8">
            <w:pPr>
              <w:pStyle w:val="a5"/>
              <w:ind w:firstLine="180"/>
            </w:pPr>
            <w:r>
              <w:rPr>
                <w:rStyle w:val="a4"/>
              </w:rPr>
              <w:t>Лекции (Л)</w:t>
            </w:r>
          </w:p>
        </w:tc>
        <w:tc>
          <w:tcPr>
            <w:tcW w:w="968" w:type="dxa"/>
            <w:tcBorders>
              <w:top w:val="single" w:sz="4" w:space="0" w:color="auto"/>
              <w:left w:val="single" w:sz="4" w:space="0" w:color="auto"/>
            </w:tcBorders>
            <w:shd w:val="clear" w:color="auto" w:fill="auto"/>
          </w:tcPr>
          <w:p w:rsidR="00871CB5" w:rsidRDefault="00871CB5">
            <w:pPr>
              <w:rPr>
                <w:sz w:val="10"/>
                <w:szCs w:val="10"/>
              </w:rPr>
            </w:pPr>
          </w:p>
        </w:tc>
        <w:tc>
          <w:tcPr>
            <w:tcW w:w="800" w:type="dxa"/>
            <w:tcBorders>
              <w:top w:val="single" w:sz="4" w:space="0" w:color="auto"/>
              <w:left w:val="single" w:sz="4" w:space="0" w:color="auto"/>
            </w:tcBorders>
            <w:shd w:val="clear" w:color="auto" w:fill="auto"/>
            <w:vAlign w:val="bottom"/>
          </w:tcPr>
          <w:p w:rsidR="00871CB5" w:rsidRDefault="00172EB8">
            <w:pPr>
              <w:pStyle w:val="a5"/>
              <w:ind w:firstLine="360"/>
            </w:pPr>
            <w:r>
              <w:rPr>
                <w:rStyle w:val="a4"/>
              </w:rPr>
              <w:t>4</w:t>
            </w:r>
          </w:p>
        </w:tc>
        <w:tc>
          <w:tcPr>
            <w:tcW w:w="800" w:type="dxa"/>
            <w:tcBorders>
              <w:top w:val="single" w:sz="4" w:space="0" w:color="auto"/>
              <w:left w:val="single" w:sz="4" w:space="0" w:color="auto"/>
            </w:tcBorders>
            <w:shd w:val="clear" w:color="auto" w:fill="auto"/>
            <w:vAlign w:val="bottom"/>
          </w:tcPr>
          <w:p w:rsidR="00871CB5" w:rsidRDefault="00172EB8">
            <w:pPr>
              <w:pStyle w:val="a5"/>
              <w:ind w:firstLine="360"/>
            </w:pPr>
            <w:r>
              <w:rPr>
                <w:rStyle w:val="a4"/>
              </w:rPr>
              <w:t>4</w:t>
            </w:r>
          </w:p>
        </w:tc>
        <w:tc>
          <w:tcPr>
            <w:tcW w:w="1068"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287"/>
          <w:jc w:val="center"/>
        </w:trPr>
        <w:tc>
          <w:tcPr>
            <w:tcW w:w="6242" w:type="dxa"/>
            <w:gridSpan w:val="2"/>
            <w:tcBorders>
              <w:top w:val="single" w:sz="4" w:space="0" w:color="auto"/>
              <w:left w:val="single" w:sz="4" w:space="0" w:color="auto"/>
            </w:tcBorders>
            <w:shd w:val="clear" w:color="auto" w:fill="auto"/>
            <w:vAlign w:val="bottom"/>
          </w:tcPr>
          <w:p w:rsidR="00871CB5" w:rsidRDefault="00172EB8">
            <w:pPr>
              <w:pStyle w:val="a5"/>
              <w:ind w:firstLine="180"/>
            </w:pPr>
            <w:r>
              <w:rPr>
                <w:rStyle w:val="a4"/>
              </w:rPr>
              <w:t>Практические занятия (ПЗ)</w:t>
            </w:r>
          </w:p>
        </w:tc>
        <w:tc>
          <w:tcPr>
            <w:tcW w:w="968" w:type="dxa"/>
            <w:tcBorders>
              <w:top w:val="single" w:sz="4" w:space="0" w:color="auto"/>
              <w:left w:val="single" w:sz="4" w:space="0" w:color="auto"/>
            </w:tcBorders>
            <w:shd w:val="clear" w:color="auto" w:fill="auto"/>
          </w:tcPr>
          <w:p w:rsidR="00871CB5" w:rsidRDefault="00871CB5">
            <w:pPr>
              <w:rPr>
                <w:sz w:val="10"/>
                <w:szCs w:val="10"/>
              </w:rPr>
            </w:pPr>
          </w:p>
        </w:tc>
        <w:tc>
          <w:tcPr>
            <w:tcW w:w="800" w:type="dxa"/>
            <w:tcBorders>
              <w:top w:val="single" w:sz="4" w:space="0" w:color="auto"/>
              <w:left w:val="single" w:sz="4" w:space="0" w:color="auto"/>
            </w:tcBorders>
            <w:shd w:val="clear" w:color="auto" w:fill="auto"/>
            <w:vAlign w:val="bottom"/>
          </w:tcPr>
          <w:p w:rsidR="00871CB5" w:rsidRDefault="00172EB8">
            <w:pPr>
              <w:pStyle w:val="a5"/>
              <w:ind w:firstLine="360"/>
            </w:pPr>
            <w:r>
              <w:rPr>
                <w:rStyle w:val="a4"/>
              </w:rPr>
              <w:t>4</w:t>
            </w:r>
          </w:p>
        </w:tc>
        <w:tc>
          <w:tcPr>
            <w:tcW w:w="800" w:type="dxa"/>
            <w:tcBorders>
              <w:top w:val="single" w:sz="4" w:space="0" w:color="auto"/>
              <w:left w:val="single" w:sz="4" w:space="0" w:color="auto"/>
            </w:tcBorders>
            <w:shd w:val="clear" w:color="auto" w:fill="auto"/>
            <w:vAlign w:val="bottom"/>
          </w:tcPr>
          <w:p w:rsidR="00871CB5" w:rsidRDefault="00172EB8">
            <w:pPr>
              <w:pStyle w:val="a5"/>
              <w:ind w:firstLine="360"/>
            </w:pPr>
            <w:r>
              <w:rPr>
                <w:rStyle w:val="a4"/>
              </w:rPr>
              <w:t>4</w:t>
            </w:r>
          </w:p>
        </w:tc>
        <w:tc>
          <w:tcPr>
            <w:tcW w:w="1068"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287"/>
          <w:jc w:val="center"/>
        </w:trPr>
        <w:tc>
          <w:tcPr>
            <w:tcW w:w="6242" w:type="dxa"/>
            <w:gridSpan w:val="2"/>
            <w:tcBorders>
              <w:top w:val="single" w:sz="4" w:space="0" w:color="auto"/>
              <w:left w:val="single" w:sz="4" w:space="0" w:color="auto"/>
            </w:tcBorders>
            <w:shd w:val="clear" w:color="auto" w:fill="auto"/>
            <w:vAlign w:val="bottom"/>
          </w:tcPr>
          <w:p w:rsidR="00871CB5" w:rsidRDefault="00172EB8">
            <w:pPr>
              <w:pStyle w:val="a5"/>
              <w:ind w:firstLine="180"/>
            </w:pPr>
            <w:r>
              <w:rPr>
                <w:rStyle w:val="a4"/>
              </w:rPr>
              <w:t>Консультации</w:t>
            </w:r>
          </w:p>
        </w:tc>
        <w:tc>
          <w:tcPr>
            <w:tcW w:w="968" w:type="dxa"/>
            <w:tcBorders>
              <w:top w:val="single" w:sz="4" w:space="0" w:color="auto"/>
              <w:left w:val="single" w:sz="4" w:space="0" w:color="auto"/>
            </w:tcBorders>
            <w:shd w:val="clear" w:color="auto" w:fill="auto"/>
          </w:tcPr>
          <w:p w:rsidR="00871CB5" w:rsidRDefault="00871CB5">
            <w:pPr>
              <w:rPr>
                <w:sz w:val="10"/>
                <w:szCs w:val="10"/>
              </w:rPr>
            </w:pPr>
          </w:p>
        </w:tc>
        <w:tc>
          <w:tcPr>
            <w:tcW w:w="800" w:type="dxa"/>
            <w:tcBorders>
              <w:top w:val="single" w:sz="4" w:space="0" w:color="auto"/>
              <w:left w:val="single" w:sz="4" w:space="0" w:color="auto"/>
            </w:tcBorders>
            <w:shd w:val="clear" w:color="auto" w:fill="auto"/>
            <w:vAlign w:val="bottom"/>
          </w:tcPr>
          <w:p w:rsidR="00871CB5" w:rsidRDefault="00172EB8">
            <w:pPr>
              <w:pStyle w:val="a5"/>
              <w:ind w:firstLine="360"/>
            </w:pPr>
            <w:r>
              <w:rPr>
                <w:rStyle w:val="a4"/>
              </w:rPr>
              <w:t>4</w:t>
            </w:r>
          </w:p>
        </w:tc>
        <w:tc>
          <w:tcPr>
            <w:tcW w:w="800" w:type="dxa"/>
            <w:tcBorders>
              <w:top w:val="single" w:sz="4" w:space="0" w:color="auto"/>
              <w:left w:val="single" w:sz="4" w:space="0" w:color="auto"/>
            </w:tcBorders>
            <w:shd w:val="clear" w:color="auto" w:fill="auto"/>
            <w:vAlign w:val="bottom"/>
          </w:tcPr>
          <w:p w:rsidR="00871CB5" w:rsidRDefault="00172EB8">
            <w:pPr>
              <w:pStyle w:val="a5"/>
              <w:ind w:firstLine="360"/>
            </w:pPr>
            <w:r>
              <w:rPr>
                <w:rStyle w:val="a4"/>
              </w:rPr>
              <w:t>4</w:t>
            </w:r>
          </w:p>
        </w:tc>
        <w:tc>
          <w:tcPr>
            <w:tcW w:w="1068"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287"/>
          <w:jc w:val="center"/>
        </w:trPr>
        <w:tc>
          <w:tcPr>
            <w:tcW w:w="6242" w:type="dxa"/>
            <w:gridSpan w:val="2"/>
            <w:tcBorders>
              <w:top w:val="single" w:sz="4" w:space="0" w:color="auto"/>
              <w:left w:val="single" w:sz="4" w:space="0" w:color="auto"/>
            </w:tcBorders>
            <w:shd w:val="clear" w:color="auto" w:fill="auto"/>
            <w:vAlign w:val="bottom"/>
          </w:tcPr>
          <w:p w:rsidR="00871CB5" w:rsidRDefault="00172EB8">
            <w:pPr>
              <w:pStyle w:val="a5"/>
              <w:ind w:firstLine="180"/>
            </w:pPr>
            <w:r>
              <w:rPr>
                <w:rStyle w:val="a4"/>
              </w:rPr>
              <w:t>Семинарские занятия (</w:t>
            </w:r>
            <w:proofErr w:type="gramStart"/>
            <w:r>
              <w:rPr>
                <w:rStyle w:val="a4"/>
              </w:rPr>
              <w:t>СМ</w:t>
            </w:r>
            <w:proofErr w:type="gramEnd"/>
            <w:r>
              <w:rPr>
                <w:rStyle w:val="a4"/>
              </w:rPr>
              <w:t>)</w:t>
            </w:r>
          </w:p>
        </w:tc>
        <w:tc>
          <w:tcPr>
            <w:tcW w:w="968" w:type="dxa"/>
            <w:tcBorders>
              <w:top w:val="single" w:sz="4" w:space="0" w:color="auto"/>
              <w:left w:val="single" w:sz="4" w:space="0" w:color="auto"/>
            </w:tcBorders>
            <w:shd w:val="clear" w:color="auto" w:fill="auto"/>
          </w:tcPr>
          <w:p w:rsidR="00871CB5" w:rsidRDefault="00871CB5">
            <w:pPr>
              <w:rPr>
                <w:sz w:val="10"/>
                <w:szCs w:val="10"/>
              </w:rPr>
            </w:pPr>
          </w:p>
        </w:tc>
        <w:tc>
          <w:tcPr>
            <w:tcW w:w="800" w:type="dxa"/>
            <w:tcBorders>
              <w:top w:val="single" w:sz="4" w:space="0" w:color="auto"/>
              <w:left w:val="single" w:sz="4" w:space="0" w:color="auto"/>
            </w:tcBorders>
            <w:shd w:val="clear" w:color="auto" w:fill="auto"/>
            <w:vAlign w:val="center"/>
          </w:tcPr>
          <w:p w:rsidR="00871CB5" w:rsidRDefault="00172EB8">
            <w:pPr>
              <w:pStyle w:val="a5"/>
              <w:ind w:firstLine="360"/>
            </w:pPr>
            <w:r>
              <w:rPr>
                <w:rStyle w:val="a4"/>
              </w:rPr>
              <w:t>-</w:t>
            </w:r>
          </w:p>
        </w:tc>
        <w:tc>
          <w:tcPr>
            <w:tcW w:w="800" w:type="dxa"/>
            <w:tcBorders>
              <w:top w:val="single" w:sz="4" w:space="0" w:color="auto"/>
              <w:left w:val="single" w:sz="4" w:space="0" w:color="auto"/>
            </w:tcBorders>
            <w:shd w:val="clear" w:color="auto" w:fill="auto"/>
            <w:vAlign w:val="center"/>
          </w:tcPr>
          <w:p w:rsidR="00871CB5" w:rsidRDefault="00172EB8">
            <w:pPr>
              <w:pStyle w:val="a5"/>
              <w:ind w:firstLine="360"/>
            </w:pPr>
            <w:r>
              <w:rPr>
                <w:rStyle w:val="a4"/>
              </w:rPr>
              <w:t>-</w:t>
            </w:r>
          </w:p>
        </w:tc>
        <w:tc>
          <w:tcPr>
            <w:tcW w:w="1068"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556"/>
          <w:jc w:val="center"/>
        </w:trPr>
        <w:tc>
          <w:tcPr>
            <w:tcW w:w="6242" w:type="dxa"/>
            <w:gridSpan w:val="2"/>
            <w:tcBorders>
              <w:top w:val="single" w:sz="4" w:space="0" w:color="auto"/>
              <w:left w:val="single" w:sz="4" w:space="0" w:color="auto"/>
            </w:tcBorders>
            <w:shd w:val="clear" w:color="auto" w:fill="auto"/>
            <w:vAlign w:val="bottom"/>
          </w:tcPr>
          <w:p w:rsidR="00871CB5" w:rsidRDefault="00172EB8">
            <w:pPr>
              <w:pStyle w:val="a5"/>
              <w:ind w:left="540" w:hanging="360"/>
            </w:pPr>
            <w:r>
              <w:rPr>
                <w:rStyle w:val="a4"/>
                <w:b/>
                <w:bCs/>
              </w:rPr>
              <w:t xml:space="preserve">Самостоятельная работа </w:t>
            </w:r>
            <w:r>
              <w:rPr>
                <w:rStyle w:val="a4"/>
              </w:rPr>
              <w:t>(</w:t>
            </w:r>
            <w:proofErr w:type="gramStart"/>
            <w:r>
              <w:rPr>
                <w:rStyle w:val="a4"/>
              </w:rPr>
              <w:t>СР</w:t>
            </w:r>
            <w:proofErr w:type="gramEnd"/>
            <w:r>
              <w:rPr>
                <w:rStyle w:val="a4"/>
              </w:rPr>
              <w:t xml:space="preserve">) </w:t>
            </w:r>
            <w:r>
              <w:rPr>
                <w:rStyle w:val="a4"/>
                <w:i/>
                <w:iCs/>
              </w:rPr>
              <w:t>без учета промежуточной аттестации:</w:t>
            </w:r>
          </w:p>
        </w:tc>
        <w:tc>
          <w:tcPr>
            <w:tcW w:w="968" w:type="dxa"/>
            <w:tcBorders>
              <w:top w:val="single" w:sz="4" w:space="0" w:color="auto"/>
              <w:left w:val="single" w:sz="4" w:space="0" w:color="auto"/>
            </w:tcBorders>
            <w:shd w:val="clear" w:color="auto" w:fill="auto"/>
          </w:tcPr>
          <w:p w:rsidR="00871CB5" w:rsidRDefault="00871CB5">
            <w:pPr>
              <w:rPr>
                <w:sz w:val="10"/>
                <w:szCs w:val="10"/>
              </w:rPr>
            </w:pPr>
          </w:p>
        </w:tc>
        <w:tc>
          <w:tcPr>
            <w:tcW w:w="800" w:type="dxa"/>
            <w:tcBorders>
              <w:top w:val="single" w:sz="4" w:space="0" w:color="auto"/>
              <w:left w:val="single" w:sz="4" w:space="0" w:color="auto"/>
            </w:tcBorders>
            <w:shd w:val="clear" w:color="auto" w:fill="auto"/>
            <w:vAlign w:val="center"/>
          </w:tcPr>
          <w:p w:rsidR="00871CB5" w:rsidRDefault="00172EB8">
            <w:pPr>
              <w:pStyle w:val="a5"/>
              <w:ind w:firstLine="300"/>
            </w:pPr>
            <w:r>
              <w:rPr>
                <w:rStyle w:val="a4"/>
              </w:rPr>
              <w:t>56</w:t>
            </w:r>
          </w:p>
        </w:tc>
        <w:tc>
          <w:tcPr>
            <w:tcW w:w="800" w:type="dxa"/>
            <w:tcBorders>
              <w:top w:val="single" w:sz="4" w:space="0" w:color="auto"/>
              <w:left w:val="single" w:sz="4" w:space="0" w:color="auto"/>
            </w:tcBorders>
            <w:shd w:val="clear" w:color="auto" w:fill="auto"/>
            <w:vAlign w:val="center"/>
          </w:tcPr>
          <w:p w:rsidR="00871CB5" w:rsidRDefault="00172EB8">
            <w:pPr>
              <w:pStyle w:val="a5"/>
              <w:ind w:firstLine="300"/>
            </w:pPr>
            <w:r>
              <w:rPr>
                <w:rStyle w:val="a4"/>
              </w:rPr>
              <w:t>56</w:t>
            </w:r>
          </w:p>
        </w:tc>
        <w:tc>
          <w:tcPr>
            <w:tcW w:w="1068"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294"/>
          <w:jc w:val="center"/>
        </w:trPr>
        <w:tc>
          <w:tcPr>
            <w:tcW w:w="2793" w:type="dxa"/>
            <w:vMerge w:val="restart"/>
            <w:tcBorders>
              <w:top w:val="single" w:sz="4" w:space="0" w:color="auto"/>
              <w:left w:val="single" w:sz="4" w:space="0" w:color="auto"/>
            </w:tcBorders>
            <w:shd w:val="clear" w:color="auto" w:fill="auto"/>
            <w:vAlign w:val="center"/>
          </w:tcPr>
          <w:p w:rsidR="00871CB5" w:rsidRDefault="00172EB8">
            <w:pPr>
              <w:pStyle w:val="a5"/>
              <w:ind w:firstLine="0"/>
              <w:jc w:val="center"/>
            </w:pPr>
            <w:r>
              <w:rPr>
                <w:rStyle w:val="a4"/>
                <w:b/>
                <w:bCs/>
              </w:rPr>
              <w:t>Промежуточная аттестация:</w:t>
            </w:r>
          </w:p>
        </w:tc>
        <w:tc>
          <w:tcPr>
            <w:tcW w:w="3449" w:type="dxa"/>
            <w:tcBorders>
              <w:top w:val="single" w:sz="4" w:space="0" w:color="auto"/>
              <w:left w:val="single" w:sz="4" w:space="0" w:color="auto"/>
            </w:tcBorders>
            <w:shd w:val="clear" w:color="auto" w:fill="auto"/>
            <w:vAlign w:val="center"/>
          </w:tcPr>
          <w:p w:rsidR="00871CB5" w:rsidRDefault="00172EB8">
            <w:pPr>
              <w:pStyle w:val="a5"/>
              <w:ind w:firstLine="0"/>
              <w:jc w:val="right"/>
            </w:pPr>
            <w:r>
              <w:rPr>
                <w:rStyle w:val="a4"/>
                <w:b/>
                <w:bCs/>
                <w:i/>
                <w:iCs/>
              </w:rPr>
              <w:t>Зачёт</w:t>
            </w:r>
          </w:p>
        </w:tc>
        <w:tc>
          <w:tcPr>
            <w:tcW w:w="968" w:type="dxa"/>
            <w:tcBorders>
              <w:top w:val="single" w:sz="4" w:space="0" w:color="auto"/>
              <w:left w:val="single" w:sz="4" w:space="0" w:color="auto"/>
            </w:tcBorders>
            <w:shd w:val="clear" w:color="auto" w:fill="auto"/>
          </w:tcPr>
          <w:p w:rsidR="00871CB5" w:rsidRDefault="00871CB5">
            <w:pPr>
              <w:rPr>
                <w:sz w:val="10"/>
                <w:szCs w:val="10"/>
              </w:rPr>
            </w:pPr>
          </w:p>
        </w:tc>
        <w:tc>
          <w:tcPr>
            <w:tcW w:w="800" w:type="dxa"/>
            <w:tcBorders>
              <w:top w:val="single" w:sz="4" w:space="0" w:color="auto"/>
              <w:left w:val="single" w:sz="4" w:space="0" w:color="auto"/>
            </w:tcBorders>
            <w:shd w:val="clear" w:color="auto" w:fill="auto"/>
            <w:vAlign w:val="center"/>
          </w:tcPr>
          <w:p w:rsidR="00871CB5" w:rsidRDefault="00172EB8">
            <w:pPr>
              <w:pStyle w:val="a5"/>
              <w:ind w:firstLine="360"/>
            </w:pPr>
            <w:r>
              <w:rPr>
                <w:rStyle w:val="a4"/>
                <w:b/>
                <w:bCs/>
              </w:rPr>
              <w:t>4</w:t>
            </w:r>
          </w:p>
        </w:tc>
        <w:tc>
          <w:tcPr>
            <w:tcW w:w="800" w:type="dxa"/>
            <w:tcBorders>
              <w:top w:val="single" w:sz="4" w:space="0" w:color="auto"/>
              <w:left w:val="single" w:sz="4" w:space="0" w:color="auto"/>
            </w:tcBorders>
            <w:shd w:val="clear" w:color="auto" w:fill="auto"/>
            <w:vAlign w:val="center"/>
          </w:tcPr>
          <w:p w:rsidR="00871CB5" w:rsidRDefault="00172EB8">
            <w:pPr>
              <w:pStyle w:val="a5"/>
              <w:ind w:firstLine="360"/>
            </w:pPr>
            <w:r>
              <w:rPr>
                <w:rStyle w:val="a4"/>
              </w:rPr>
              <w:t>4</w:t>
            </w:r>
          </w:p>
        </w:tc>
        <w:tc>
          <w:tcPr>
            <w:tcW w:w="1068"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287"/>
          <w:jc w:val="center"/>
        </w:trPr>
        <w:tc>
          <w:tcPr>
            <w:tcW w:w="2793" w:type="dxa"/>
            <w:vMerge/>
            <w:tcBorders>
              <w:left w:val="single" w:sz="4" w:space="0" w:color="auto"/>
            </w:tcBorders>
            <w:shd w:val="clear" w:color="auto" w:fill="auto"/>
            <w:vAlign w:val="center"/>
          </w:tcPr>
          <w:p w:rsidR="00871CB5" w:rsidRDefault="00871CB5"/>
        </w:tc>
        <w:tc>
          <w:tcPr>
            <w:tcW w:w="3449" w:type="dxa"/>
            <w:tcBorders>
              <w:top w:val="single" w:sz="4" w:space="0" w:color="auto"/>
              <w:left w:val="single" w:sz="4" w:space="0" w:color="auto"/>
            </w:tcBorders>
            <w:shd w:val="clear" w:color="auto" w:fill="auto"/>
            <w:vAlign w:val="bottom"/>
          </w:tcPr>
          <w:p w:rsidR="00871CB5" w:rsidRDefault="00172EB8">
            <w:pPr>
              <w:pStyle w:val="a5"/>
              <w:ind w:firstLine="0"/>
              <w:jc w:val="right"/>
            </w:pPr>
            <w:r>
              <w:rPr>
                <w:rStyle w:val="a4"/>
                <w:b/>
                <w:bCs/>
                <w:i/>
                <w:iCs/>
              </w:rPr>
              <w:t>Зачёт с оценкой</w:t>
            </w:r>
          </w:p>
        </w:tc>
        <w:tc>
          <w:tcPr>
            <w:tcW w:w="968" w:type="dxa"/>
            <w:tcBorders>
              <w:top w:val="single" w:sz="4" w:space="0" w:color="auto"/>
              <w:left w:val="single" w:sz="4" w:space="0" w:color="auto"/>
            </w:tcBorders>
            <w:shd w:val="clear" w:color="auto" w:fill="auto"/>
          </w:tcPr>
          <w:p w:rsidR="00871CB5" w:rsidRDefault="00871CB5">
            <w:pPr>
              <w:rPr>
                <w:sz w:val="10"/>
                <w:szCs w:val="10"/>
              </w:rPr>
            </w:pPr>
          </w:p>
        </w:tc>
        <w:tc>
          <w:tcPr>
            <w:tcW w:w="800" w:type="dxa"/>
            <w:tcBorders>
              <w:top w:val="single" w:sz="4" w:space="0" w:color="auto"/>
              <w:left w:val="single" w:sz="4" w:space="0" w:color="auto"/>
            </w:tcBorders>
            <w:shd w:val="clear" w:color="auto" w:fill="auto"/>
            <w:vAlign w:val="center"/>
          </w:tcPr>
          <w:p w:rsidR="00871CB5" w:rsidRDefault="00172EB8">
            <w:pPr>
              <w:pStyle w:val="a5"/>
              <w:ind w:firstLine="360"/>
            </w:pPr>
            <w:r>
              <w:rPr>
                <w:rStyle w:val="a4"/>
                <w:b/>
                <w:bCs/>
              </w:rPr>
              <w:t>-</w:t>
            </w:r>
          </w:p>
        </w:tc>
        <w:tc>
          <w:tcPr>
            <w:tcW w:w="800" w:type="dxa"/>
            <w:tcBorders>
              <w:top w:val="single" w:sz="4" w:space="0" w:color="auto"/>
              <w:left w:val="single" w:sz="4" w:space="0" w:color="auto"/>
            </w:tcBorders>
            <w:shd w:val="clear" w:color="auto" w:fill="auto"/>
            <w:vAlign w:val="center"/>
          </w:tcPr>
          <w:p w:rsidR="00871CB5" w:rsidRDefault="00172EB8">
            <w:pPr>
              <w:pStyle w:val="a5"/>
              <w:ind w:firstLine="360"/>
            </w:pPr>
            <w:r>
              <w:rPr>
                <w:rStyle w:val="a4"/>
              </w:rPr>
              <w:t>-</w:t>
            </w:r>
          </w:p>
        </w:tc>
        <w:tc>
          <w:tcPr>
            <w:tcW w:w="1068"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300"/>
          <w:jc w:val="center"/>
        </w:trPr>
        <w:tc>
          <w:tcPr>
            <w:tcW w:w="2793" w:type="dxa"/>
            <w:vMerge/>
            <w:tcBorders>
              <w:left w:val="single" w:sz="4" w:space="0" w:color="auto"/>
              <w:bottom w:val="single" w:sz="4" w:space="0" w:color="auto"/>
            </w:tcBorders>
            <w:shd w:val="clear" w:color="auto" w:fill="auto"/>
            <w:vAlign w:val="center"/>
          </w:tcPr>
          <w:p w:rsidR="00871CB5" w:rsidRDefault="00871CB5"/>
        </w:tc>
        <w:tc>
          <w:tcPr>
            <w:tcW w:w="3449" w:type="dxa"/>
            <w:tcBorders>
              <w:top w:val="single" w:sz="4" w:space="0" w:color="auto"/>
              <w:left w:val="single" w:sz="4" w:space="0" w:color="auto"/>
              <w:bottom w:val="single" w:sz="4" w:space="0" w:color="auto"/>
            </w:tcBorders>
            <w:shd w:val="clear" w:color="auto" w:fill="auto"/>
            <w:vAlign w:val="center"/>
          </w:tcPr>
          <w:p w:rsidR="00871CB5" w:rsidRDefault="00172EB8">
            <w:pPr>
              <w:pStyle w:val="a5"/>
              <w:ind w:firstLine="0"/>
              <w:jc w:val="right"/>
            </w:pPr>
            <w:r>
              <w:rPr>
                <w:rStyle w:val="a4"/>
                <w:b/>
                <w:bCs/>
                <w:i/>
                <w:iCs/>
              </w:rPr>
              <w:t>Экзамен</w:t>
            </w:r>
          </w:p>
        </w:tc>
        <w:tc>
          <w:tcPr>
            <w:tcW w:w="968" w:type="dxa"/>
            <w:tcBorders>
              <w:top w:val="single" w:sz="4" w:space="0" w:color="auto"/>
              <w:left w:val="single" w:sz="4" w:space="0" w:color="auto"/>
              <w:bottom w:val="single" w:sz="4" w:space="0" w:color="auto"/>
            </w:tcBorders>
            <w:shd w:val="clear" w:color="auto" w:fill="auto"/>
          </w:tcPr>
          <w:p w:rsidR="00871CB5" w:rsidRDefault="00871CB5">
            <w:pPr>
              <w:rPr>
                <w:sz w:val="10"/>
                <w:szCs w:val="10"/>
              </w:rPr>
            </w:pPr>
          </w:p>
        </w:tc>
        <w:tc>
          <w:tcPr>
            <w:tcW w:w="800" w:type="dxa"/>
            <w:tcBorders>
              <w:top w:val="single" w:sz="4" w:space="0" w:color="auto"/>
              <w:left w:val="single" w:sz="4" w:space="0" w:color="auto"/>
              <w:bottom w:val="single" w:sz="4" w:space="0" w:color="auto"/>
            </w:tcBorders>
            <w:shd w:val="clear" w:color="auto" w:fill="auto"/>
            <w:vAlign w:val="center"/>
          </w:tcPr>
          <w:p w:rsidR="00871CB5" w:rsidRDefault="00172EB8">
            <w:pPr>
              <w:pStyle w:val="a5"/>
              <w:ind w:firstLine="360"/>
            </w:pPr>
            <w:r>
              <w:rPr>
                <w:rStyle w:val="a4"/>
              </w:rPr>
              <w:t>-</w:t>
            </w:r>
          </w:p>
        </w:tc>
        <w:tc>
          <w:tcPr>
            <w:tcW w:w="800" w:type="dxa"/>
            <w:tcBorders>
              <w:top w:val="single" w:sz="4" w:space="0" w:color="auto"/>
              <w:left w:val="single" w:sz="4" w:space="0" w:color="auto"/>
              <w:bottom w:val="single" w:sz="4" w:space="0" w:color="auto"/>
            </w:tcBorders>
            <w:shd w:val="clear" w:color="auto" w:fill="auto"/>
            <w:vAlign w:val="center"/>
          </w:tcPr>
          <w:p w:rsidR="00871CB5" w:rsidRDefault="00172EB8">
            <w:pPr>
              <w:pStyle w:val="a5"/>
              <w:ind w:firstLine="360"/>
            </w:pPr>
            <w:r>
              <w:rPr>
                <w:rStyle w:val="a4"/>
              </w:rPr>
              <w:t>-</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871CB5" w:rsidRDefault="00871CB5">
            <w:pPr>
              <w:rPr>
                <w:sz w:val="10"/>
                <w:szCs w:val="10"/>
              </w:rPr>
            </w:pPr>
          </w:p>
        </w:tc>
      </w:tr>
    </w:tbl>
    <w:p w:rsidR="00871CB5" w:rsidRDefault="00871CB5">
      <w:pPr>
        <w:spacing w:after="819" w:line="1" w:lineRule="exact"/>
      </w:pPr>
    </w:p>
    <w:p w:rsidR="00871CB5" w:rsidRDefault="00172EB8">
      <w:pPr>
        <w:pStyle w:val="1"/>
        <w:numPr>
          <w:ilvl w:val="0"/>
          <w:numId w:val="1"/>
        </w:numPr>
        <w:tabs>
          <w:tab w:val="left" w:pos="1106"/>
        </w:tabs>
        <w:ind w:firstLine="480"/>
      </w:pPr>
      <w:r>
        <w:rPr>
          <w:rStyle w:val="a3"/>
          <w:b/>
          <w:bCs/>
        </w:rPr>
        <w:t>Содержание и структура дисциплины</w:t>
      </w:r>
    </w:p>
    <w:p w:rsidR="00871CB5" w:rsidRDefault="00172EB8">
      <w:pPr>
        <w:pStyle w:val="1"/>
        <w:numPr>
          <w:ilvl w:val="1"/>
          <w:numId w:val="1"/>
        </w:numPr>
        <w:tabs>
          <w:tab w:val="left" w:pos="1027"/>
        </w:tabs>
        <w:spacing w:after="260"/>
        <w:ind w:firstLine="480"/>
      </w:pPr>
      <w:r>
        <w:rPr>
          <w:rStyle w:val="a3"/>
          <w:b/>
          <w:bCs/>
        </w:rPr>
        <w:t>Учебно-тематический план</w:t>
      </w:r>
    </w:p>
    <w:p w:rsidR="00871CB5" w:rsidRDefault="00172EB8">
      <w:pPr>
        <w:pStyle w:val="a7"/>
        <w:ind w:left="281"/>
      </w:pPr>
      <w:r>
        <w:rPr>
          <w:rStyle w:val="a6"/>
        </w:rPr>
        <w:t>Очная форма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0"/>
        <w:gridCol w:w="500"/>
        <w:gridCol w:w="3473"/>
        <w:gridCol w:w="519"/>
        <w:gridCol w:w="512"/>
        <w:gridCol w:w="593"/>
        <w:gridCol w:w="631"/>
        <w:gridCol w:w="812"/>
        <w:gridCol w:w="618"/>
        <w:gridCol w:w="781"/>
        <w:gridCol w:w="987"/>
      </w:tblGrid>
      <w:tr w:rsidR="00871CB5">
        <w:tblPrEx>
          <w:tblCellMar>
            <w:top w:w="0" w:type="dxa"/>
            <w:bottom w:w="0" w:type="dxa"/>
          </w:tblCellMar>
        </w:tblPrEx>
        <w:trPr>
          <w:trHeight w:hRule="exact" w:val="250"/>
          <w:jc w:val="center"/>
        </w:trPr>
        <w:tc>
          <w:tcPr>
            <w:tcW w:w="800" w:type="dxa"/>
            <w:vMerge w:val="restart"/>
            <w:tcBorders>
              <w:top w:val="single" w:sz="4" w:space="0" w:color="auto"/>
              <w:left w:val="single" w:sz="4" w:space="0" w:color="auto"/>
            </w:tcBorders>
            <w:shd w:val="clear" w:color="auto" w:fill="BFBFBF"/>
            <w:vAlign w:val="center"/>
          </w:tcPr>
          <w:p w:rsidR="00871CB5" w:rsidRDefault="00172EB8">
            <w:pPr>
              <w:pStyle w:val="a5"/>
              <w:ind w:firstLine="0"/>
              <w:jc w:val="center"/>
              <w:rPr>
                <w:sz w:val="20"/>
                <w:szCs w:val="20"/>
              </w:rPr>
            </w:pPr>
            <w:proofErr w:type="spellStart"/>
            <w:proofErr w:type="gramStart"/>
            <w:r>
              <w:rPr>
                <w:rStyle w:val="a4"/>
                <w:sz w:val="20"/>
                <w:szCs w:val="20"/>
              </w:rPr>
              <w:t>Очна</w:t>
            </w:r>
            <w:proofErr w:type="spellEnd"/>
            <w:r>
              <w:rPr>
                <w:rStyle w:val="a4"/>
                <w:sz w:val="20"/>
                <w:szCs w:val="20"/>
              </w:rPr>
              <w:t xml:space="preserve"> я</w:t>
            </w:r>
            <w:proofErr w:type="gramEnd"/>
            <w:r>
              <w:rPr>
                <w:rStyle w:val="a4"/>
                <w:sz w:val="20"/>
                <w:szCs w:val="20"/>
              </w:rPr>
              <w:t xml:space="preserve"> форм а </w:t>
            </w:r>
            <w:proofErr w:type="spellStart"/>
            <w:r>
              <w:rPr>
                <w:rStyle w:val="a4"/>
                <w:sz w:val="20"/>
                <w:szCs w:val="20"/>
              </w:rPr>
              <w:t>обуче</w:t>
            </w:r>
            <w:proofErr w:type="spellEnd"/>
            <w:r>
              <w:rPr>
                <w:rStyle w:val="a4"/>
                <w:sz w:val="20"/>
                <w:szCs w:val="20"/>
              </w:rPr>
              <w:t xml:space="preserve"> </w:t>
            </w:r>
            <w:proofErr w:type="spellStart"/>
            <w:r>
              <w:rPr>
                <w:rStyle w:val="a4"/>
                <w:sz w:val="20"/>
                <w:szCs w:val="20"/>
              </w:rPr>
              <w:t>ния</w:t>
            </w:r>
            <w:proofErr w:type="spellEnd"/>
            <w:r>
              <w:rPr>
                <w:rStyle w:val="a4"/>
                <w:sz w:val="20"/>
                <w:szCs w:val="20"/>
              </w:rPr>
              <w:t xml:space="preserve"> </w:t>
            </w:r>
            <w:r>
              <w:rPr>
                <w:rStyle w:val="a4"/>
                <w:b/>
                <w:bCs/>
                <w:sz w:val="20"/>
                <w:szCs w:val="20"/>
              </w:rPr>
              <w:t xml:space="preserve">№ </w:t>
            </w:r>
            <w:proofErr w:type="spellStart"/>
            <w:r>
              <w:rPr>
                <w:rStyle w:val="a4"/>
                <w:b/>
                <w:bCs/>
                <w:sz w:val="20"/>
                <w:szCs w:val="20"/>
              </w:rPr>
              <w:t>семес</w:t>
            </w:r>
            <w:proofErr w:type="spellEnd"/>
            <w:r>
              <w:rPr>
                <w:rStyle w:val="a4"/>
                <w:b/>
                <w:bCs/>
                <w:sz w:val="20"/>
                <w:szCs w:val="20"/>
              </w:rPr>
              <w:t xml:space="preserve"> </w:t>
            </w:r>
            <w:proofErr w:type="spellStart"/>
            <w:r>
              <w:rPr>
                <w:rStyle w:val="a4"/>
                <w:b/>
                <w:bCs/>
                <w:sz w:val="20"/>
                <w:szCs w:val="20"/>
              </w:rPr>
              <w:t>тра</w:t>
            </w:r>
            <w:proofErr w:type="spellEnd"/>
          </w:p>
        </w:tc>
        <w:tc>
          <w:tcPr>
            <w:tcW w:w="500" w:type="dxa"/>
            <w:vMerge w:val="restart"/>
            <w:tcBorders>
              <w:top w:val="single" w:sz="4" w:space="0" w:color="auto"/>
              <w:left w:val="single" w:sz="4" w:space="0" w:color="auto"/>
            </w:tcBorders>
            <w:shd w:val="clear" w:color="auto" w:fill="BFBFBF"/>
            <w:vAlign w:val="center"/>
          </w:tcPr>
          <w:p w:rsidR="00871CB5" w:rsidRDefault="00172EB8">
            <w:pPr>
              <w:pStyle w:val="a5"/>
              <w:ind w:firstLine="0"/>
              <w:jc w:val="center"/>
              <w:rPr>
                <w:sz w:val="20"/>
                <w:szCs w:val="20"/>
              </w:rPr>
            </w:pPr>
            <w:r>
              <w:rPr>
                <w:rStyle w:val="a4"/>
                <w:b/>
                <w:bCs/>
                <w:sz w:val="20"/>
                <w:szCs w:val="20"/>
              </w:rPr>
              <w:t xml:space="preserve">№ </w:t>
            </w:r>
            <w:proofErr w:type="spellStart"/>
            <w:proofErr w:type="gramStart"/>
            <w:r>
              <w:rPr>
                <w:rStyle w:val="a4"/>
                <w:b/>
                <w:bCs/>
                <w:sz w:val="20"/>
                <w:szCs w:val="20"/>
              </w:rPr>
              <w:t>ра</w:t>
            </w:r>
            <w:proofErr w:type="spellEnd"/>
            <w:r>
              <w:rPr>
                <w:rStyle w:val="a4"/>
                <w:b/>
                <w:bCs/>
                <w:sz w:val="20"/>
                <w:szCs w:val="20"/>
              </w:rPr>
              <w:t xml:space="preserve"> </w:t>
            </w:r>
            <w:proofErr w:type="spellStart"/>
            <w:r>
              <w:rPr>
                <w:rStyle w:val="a4"/>
                <w:b/>
                <w:bCs/>
                <w:sz w:val="20"/>
                <w:szCs w:val="20"/>
              </w:rPr>
              <w:t>зд</w:t>
            </w:r>
            <w:proofErr w:type="spellEnd"/>
            <w:proofErr w:type="gramEnd"/>
            <w:r>
              <w:rPr>
                <w:rStyle w:val="a4"/>
                <w:b/>
                <w:bCs/>
                <w:sz w:val="20"/>
                <w:szCs w:val="20"/>
              </w:rPr>
              <w:t xml:space="preserve"> ел а</w:t>
            </w:r>
          </w:p>
        </w:tc>
        <w:tc>
          <w:tcPr>
            <w:tcW w:w="3473" w:type="dxa"/>
            <w:vMerge w:val="restart"/>
            <w:tcBorders>
              <w:top w:val="single" w:sz="4" w:space="0" w:color="auto"/>
              <w:left w:val="single" w:sz="4" w:space="0" w:color="auto"/>
            </w:tcBorders>
            <w:shd w:val="clear" w:color="auto" w:fill="BFBFBF"/>
            <w:vAlign w:val="center"/>
          </w:tcPr>
          <w:p w:rsidR="00871CB5" w:rsidRDefault="00172EB8">
            <w:pPr>
              <w:pStyle w:val="a5"/>
              <w:ind w:firstLine="0"/>
              <w:jc w:val="center"/>
              <w:rPr>
                <w:sz w:val="20"/>
                <w:szCs w:val="20"/>
              </w:rPr>
            </w:pPr>
            <w:r>
              <w:rPr>
                <w:rStyle w:val="a4"/>
                <w:b/>
                <w:bCs/>
                <w:sz w:val="20"/>
                <w:szCs w:val="20"/>
              </w:rPr>
              <w:t>Наименование и содержание по темам (разделам)</w:t>
            </w:r>
          </w:p>
        </w:tc>
        <w:tc>
          <w:tcPr>
            <w:tcW w:w="519" w:type="dxa"/>
            <w:vMerge w:val="restart"/>
            <w:tcBorders>
              <w:top w:val="single" w:sz="4" w:space="0" w:color="auto"/>
              <w:left w:val="single" w:sz="4" w:space="0" w:color="auto"/>
            </w:tcBorders>
            <w:shd w:val="clear" w:color="auto" w:fill="BFBFBF"/>
            <w:vAlign w:val="center"/>
          </w:tcPr>
          <w:p w:rsidR="00871CB5" w:rsidRDefault="00172EB8">
            <w:pPr>
              <w:pStyle w:val="a5"/>
              <w:ind w:firstLine="0"/>
              <w:jc w:val="center"/>
              <w:rPr>
                <w:sz w:val="20"/>
                <w:szCs w:val="20"/>
              </w:rPr>
            </w:pPr>
            <w:proofErr w:type="spellStart"/>
            <w:r>
              <w:rPr>
                <w:rStyle w:val="a4"/>
                <w:b/>
                <w:bCs/>
                <w:sz w:val="20"/>
                <w:szCs w:val="20"/>
              </w:rPr>
              <w:t>Вс</w:t>
            </w:r>
            <w:proofErr w:type="spellEnd"/>
            <w:r>
              <w:rPr>
                <w:rStyle w:val="a4"/>
                <w:b/>
                <w:bCs/>
                <w:sz w:val="20"/>
                <w:szCs w:val="20"/>
              </w:rPr>
              <w:t xml:space="preserve"> </w:t>
            </w:r>
            <w:proofErr w:type="spellStart"/>
            <w:proofErr w:type="gramStart"/>
            <w:r>
              <w:rPr>
                <w:rStyle w:val="a4"/>
                <w:b/>
                <w:bCs/>
                <w:sz w:val="20"/>
                <w:szCs w:val="20"/>
              </w:rPr>
              <w:t>ег</w:t>
            </w:r>
            <w:proofErr w:type="spellEnd"/>
            <w:r>
              <w:rPr>
                <w:rStyle w:val="a4"/>
                <w:b/>
                <w:bCs/>
                <w:sz w:val="20"/>
                <w:szCs w:val="20"/>
              </w:rPr>
              <w:t xml:space="preserve"> о</w:t>
            </w:r>
            <w:proofErr w:type="gramEnd"/>
            <w:r>
              <w:rPr>
                <w:rStyle w:val="a4"/>
                <w:b/>
                <w:bCs/>
                <w:sz w:val="20"/>
                <w:szCs w:val="20"/>
              </w:rPr>
              <w:t xml:space="preserve"> </w:t>
            </w:r>
            <w:proofErr w:type="spellStart"/>
            <w:r>
              <w:rPr>
                <w:rStyle w:val="a4"/>
                <w:b/>
                <w:bCs/>
                <w:sz w:val="20"/>
                <w:szCs w:val="20"/>
              </w:rPr>
              <w:t>ча</w:t>
            </w:r>
            <w:proofErr w:type="spellEnd"/>
            <w:r>
              <w:rPr>
                <w:rStyle w:val="a4"/>
                <w:b/>
                <w:bCs/>
                <w:sz w:val="20"/>
                <w:szCs w:val="20"/>
              </w:rPr>
              <w:t xml:space="preserve"> со в</w:t>
            </w:r>
          </w:p>
        </w:tc>
        <w:tc>
          <w:tcPr>
            <w:tcW w:w="3166" w:type="dxa"/>
            <w:gridSpan w:val="5"/>
            <w:tcBorders>
              <w:top w:val="single" w:sz="4" w:space="0" w:color="auto"/>
              <w:left w:val="single" w:sz="4" w:space="0" w:color="auto"/>
            </w:tcBorders>
            <w:shd w:val="clear" w:color="auto" w:fill="BFBFBF"/>
            <w:vAlign w:val="bottom"/>
          </w:tcPr>
          <w:p w:rsidR="00871CB5" w:rsidRDefault="00172EB8">
            <w:pPr>
              <w:pStyle w:val="a5"/>
              <w:ind w:firstLine="0"/>
              <w:jc w:val="center"/>
              <w:rPr>
                <w:sz w:val="20"/>
                <w:szCs w:val="20"/>
              </w:rPr>
            </w:pPr>
            <w:r>
              <w:rPr>
                <w:rStyle w:val="a4"/>
                <w:b/>
                <w:bCs/>
                <w:sz w:val="20"/>
                <w:szCs w:val="20"/>
              </w:rPr>
              <w:t>из них:</w:t>
            </w:r>
          </w:p>
        </w:tc>
        <w:tc>
          <w:tcPr>
            <w:tcW w:w="781" w:type="dxa"/>
            <w:vMerge w:val="restart"/>
            <w:tcBorders>
              <w:top w:val="single" w:sz="4" w:space="0" w:color="auto"/>
              <w:left w:val="single" w:sz="4" w:space="0" w:color="auto"/>
            </w:tcBorders>
            <w:shd w:val="clear" w:color="auto" w:fill="BFBFBF"/>
          </w:tcPr>
          <w:p w:rsidR="00871CB5" w:rsidRDefault="00172EB8">
            <w:pPr>
              <w:pStyle w:val="a5"/>
              <w:ind w:firstLine="0"/>
              <w:jc w:val="center"/>
              <w:rPr>
                <w:sz w:val="20"/>
                <w:szCs w:val="20"/>
              </w:rPr>
            </w:pPr>
            <w:r>
              <w:rPr>
                <w:rStyle w:val="a4"/>
                <w:b/>
                <w:bCs/>
                <w:sz w:val="20"/>
                <w:szCs w:val="20"/>
              </w:rPr>
              <w:t xml:space="preserve">Фор </w:t>
            </w:r>
            <w:proofErr w:type="spellStart"/>
            <w:r>
              <w:rPr>
                <w:rStyle w:val="a4"/>
                <w:b/>
                <w:bCs/>
                <w:sz w:val="20"/>
                <w:szCs w:val="20"/>
              </w:rPr>
              <w:t>ма</w:t>
            </w:r>
            <w:proofErr w:type="spellEnd"/>
            <w:r>
              <w:rPr>
                <w:rStyle w:val="a4"/>
                <w:b/>
                <w:bCs/>
                <w:sz w:val="20"/>
                <w:szCs w:val="20"/>
              </w:rPr>
              <w:t xml:space="preserve"> </w:t>
            </w:r>
            <w:proofErr w:type="gramStart"/>
            <w:r>
              <w:rPr>
                <w:rStyle w:val="a4"/>
                <w:b/>
                <w:bCs/>
                <w:sz w:val="20"/>
                <w:szCs w:val="20"/>
              </w:rPr>
              <w:t xml:space="preserve">теку </w:t>
            </w:r>
            <w:proofErr w:type="spellStart"/>
            <w:r>
              <w:rPr>
                <w:rStyle w:val="a4"/>
                <w:b/>
                <w:bCs/>
                <w:sz w:val="20"/>
                <w:szCs w:val="20"/>
              </w:rPr>
              <w:t>щего</w:t>
            </w:r>
            <w:proofErr w:type="spellEnd"/>
            <w:proofErr w:type="gramEnd"/>
            <w:r>
              <w:rPr>
                <w:rStyle w:val="a4"/>
                <w:b/>
                <w:bCs/>
                <w:sz w:val="20"/>
                <w:szCs w:val="20"/>
              </w:rPr>
              <w:t xml:space="preserve"> </w:t>
            </w:r>
            <w:proofErr w:type="spellStart"/>
            <w:r>
              <w:rPr>
                <w:rStyle w:val="a4"/>
                <w:b/>
                <w:bCs/>
                <w:sz w:val="20"/>
                <w:szCs w:val="20"/>
              </w:rPr>
              <w:t>конт</w:t>
            </w:r>
            <w:proofErr w:type="spellEnd"/>
            <w:r>
              <w:rPr>
                <w:rStyle w:val="a4"/>
                <w:b/>
                <w:bCs/>
                <w:sz w:val="20"/>
                <w:szCs w:val="20"/>
              </w:rPr>
              <w:t xml:space="preserve"> роля</w:t>
            </w:r>
          </w:p>
        </w:tc>
        <w:tc>
          <w:tcPr>
            <w:tcW w:w="987" w:type="dxa"/>
            <w:vMerge w:val="restart"/>
            <w:tcBorders>
              <w:top w:val="single" w:sz="4" w:space="0" w:color="auto"/>
              <w:left w:val="single" w:sz="4" w:space="0" w:color="auto"/>
              <w:right w:val="single" w:sz="4" w:space="0" w:color="auto"/>
            </w:tcBorders>
            <w:shd w:val="clear" w:color="auto" w:fill="BFBFBF"/>
            <w:vAlign w:val="center"/>
          </w:tcPr>
          <w:p w:rsidR="00871CB5" w:rsidRDefault="00172EB8">
            <w:pPr>
              <w:pStyle w:val="a5"/>
              <w:ind w:firstLine="0"/>
              <w:jc w:val="center"/>
              <w:rPr>
                <w:sz w:val="20"/>
                <w:szCs w:val="20"/>
              </w:rPr>
            </w:pPr>
            <w:r>
              <w:rPr>
                <w:rStyle w:val="a4"/>
                <w:b/>
                <w:bCs/>
                <w:sz w:val="20"/>
                <w:szCs w:val="20"/>
              </w:rPr>
              <w:t xml:space="preserve">Код </w:t>
            </w:r>
            <w:proofErr w:type="spellStart"/>
            <w:proofErr w:type="gramStart"/>
            <w:r>
              <w:rPr>
                <w:rStyle w:val="a4"/>
                <w:b/>
                <w:bCs/>
                <w:sz w:val="20"/>
                <w:szCs w:val="20"/>
              </w:rPr>
              <w:t>компет</w:t>
            </w:r>
            <w:proofErr w:type="spellEnd"/>
            <w:r>
              <w:rPr>
                <w:rStyle w:val="a4"/>
                <w:b/>
                <w:bCs/>
                <w:sz w:val="20"/>
                <w:szCs w:val="20"/>
              </w:rPr>
              <w:t xml:space="preserve"> </w:t>
            </w:r>
            <w:proofErr w:type="spellStart"/>
            <w:r>
              <w:rPr>
                <w:rStyle w:val="a4"/>
                <w:b/>
                <w:bCs/>
                <w:sz w:val="20"/>
                <w:szCs w:val="20"/>
              </w:rPr>
              <w:t>енции</w:t>
            </w:r>
            <w:proofErr w:type="spellEnd"/>
            <w:proofErr w:type="gramEnd"/>
          </w:p>
        </w:tc>
      </w:tr>
      <w:tr w:rsidR="00871CB5">
        <w:tblPrEx>
          <w:tblCellMar>
            <w:top w:w="0" w:type="dxa"/>
            <w:bottom w:w="0" w:type="dxa"/>
          </w:tblCellMar>
        </w:tblPrEx>
        <w:trPr>
          <w:trHeight w:hRule="exact" w:val="700"/>
          <w:jc w:val="center"/>
        </w:trPr>
        <w:tc>
          <w:tcPr>
            <w:tcW w:w="800" w:type="dxa"/>
            <w:vMerge/>
            <w:tcBorders>
              <w:left w:val="single" w:sz="4" w:space="0" w:color="auto"/>
            </w:tcBorders>
            <w:shd w:val="clear" w:color="auto" w:fill="BFBFBF"/>
            <w:vAlign w:val="center"/>
          </w:tcPr>
          <w:p w:rsidR="00871CB5" w:rsidRDefault="00871CB5"/>
        </w:tc>
        <w:tc>
          <w:tcPr>
            <w:tcW w:w="500" w:type="dxa"/>
            <w:vMerge/>
            <w:tcBorders>
              <w:left w:val="single" w:sz="4" w:space="0" w:color="auto"/>
            </w:tcBorders>
            <w:shd w:val="clear" w:color="auto" w:fill="BFBFBF"/>
            <w:vAlign w:val="center"/>
          </w:tcPr>
          <w:p w:rsidR="00871CB5" w:rsidRDefault="00871CB5"/>
        </w:tc>
        <w:tc>
          <w:tcPr>
            <w:tcW w:w="3473" w:type="dxa"/>
            <w:vMerge/>
            <w:tcBorders>
              <w:left w:val="single" w:sz="4" w:space="0" w:color="auto"/>
            </w:tcBorders>
            <w:shd w:val="clear" w:color="auto" w:fill="BFBFBF"/>
            <w:vAlign w:val="center"/>
          </w:tcPr>
          <w:p w:rsidR="00871CB5" w:rsidRDefault="00871CB5"/>
        </w:tc>
        <w:tc>
          <w:tcPr>
            <w:tcW w:w="519" w:type="dxa"/>
            <w:vMerge/>
            <w:tcBorders>
              <w:left w:val="single" w:sz="4" w:space="0" w:color="auto"/>
            </w:tcBorders>
            <w:shd w:val="clear" w:color="auto" w:fill="BFBFBF"/>
            <w:vAlign w:val="center"/>
          </w:tcPr>
          <w:p w:rsidR="00871CB5" w:rsidRDefault="00871CB5"/>
        </w:tc>
        <w:tc>
          <w:tcPr>
            <w:tcW w:w="2548" w:type="dxa"/>
            <w:gridSpan w:val="4"/>
            <w:tcBorders>
              <w:top w:val="single" w:sz="4" w:space="0" w:color="auto"/>
              <w:left w:val="single" w:sz="4" w:space="0" w:color="auto"/>
            </w:tcBorders>
            <w:shd w:val="clear" w:color="auto" w:fill="D9D9D9"/>
            <w:vAlign w:val="bottom"/>
          </w:tcPr>
          <w:p w:rsidR="00871CB5" w:rsidRDefault="00172EB8">
            <w:pPr>
              <w:pStyle w:val="a5"/>
              <w:ind w:firstLine="0"/>
              <w:jc w:val="center"/>
              <w:rPr>
                <w:sz w:val="20"/>
                <w:szCs w:val="20"/>
              </w:rPr>
            </w:pPr>
            <w:r>
              <w:rPr>
                <w:rStyle w:val="a4"/>
                <w:b/>
                <w:bCs/>
                <w:sz w:val="20"/>
                <w:szCs w:val="20"/>
              </w:rPr>
              <w:t xml:space="preserve">Контактная работа </w:t>
            </w:r>
            <w:proofErr w:type="gramStart"/>
            <w:r>
              <w:rPr>
                <w:rStyle w:val="a4"/>
                <w:b/>
                <w:bCs/>
                <w:sz w:val="20"/>
                <w:szCs w:val="20"/>
              </w:rPr>
              <w:t>обучающихся</w:t>
            </w:r>
            <w:proofErr w:type="gramEnd"/>
            <w:r>
              <w:rPr>
                <w:rStyle w:val="a4"/>
                <w:b/>
                <w:bCs/>
                <w:sz w:val="20"/>
                <w:szCs w:val="20"/>
              </w:rPr>
              <w:t xml:space="preserve"> с преподавателем:</w:t>
            </w:r>
          </w:p>
        </w:tc>
        <w:tc>
          <w:tcPr>
            <w:tcW w:w="618" w:type="dxa"/>
            <w:vMerge w:val="restart"/>
            <w:tcBorders>
              <w:top w:val="single" w:sz="4" w:space="0" w:color="auto"/>
              <w:left w:val="single" w:sz="4" w:space="0" w:color="auto"/>
            </w:tcBorders>
            <w:shd w:val="clear" w:color="auto" w:fill="D9D9D9"/>
            <w:vAlign w:val="center"/>
          </w:tcPr>
          <w:p w:rsidR="00871CB5" w:rsidRDefault="00172EB8">
            <w:pPr>
              <w:pStyle w:val="a5"/>
              <w:ind w:right="140" w:firstLine="0"/>
              <w:jc w:val="right"/>
              <w:rPr>
                <w:sz w:val="20"/>
                <w:szCs w:val="20"/>
              </w:rPr>
            </w:pPr>
            <w:r>
              <w:rPr>
                <w:rStyle w:val="a4"/>
                <w:b/>
                <w:bCs/>
                <w:sz w:val="20"/>
                <w:szCs w:val="20"/>
              </w:rPr>
              <w:t>СР</w:t>
            </w:r>
          </w:p>
        </w:tc>
        <w:tc>
          <w:tcPr>
            <w:tcW w:w="781" w:type="dxa"/>
            <w:vMerge/>
            <w:tcBorders>
              <w:left w:val="single" w:sz="4" w:space="0" w:color="auto"/>
            </w:tcBorders>
            <w:shd w:val="clear" w:color="auto" w:fill="BFBFBF"/>
          </w:tcPr>
          <w:p w:rsidR="00871CB5" w:rsidRDefault="00871CB5"/>
        </w:tc>
        <w:tc>
          <w:tcPr>
            <w:tcW w:w="987" w:type="dxa"/>
            <w:vMerge/>
            <w:tcBorders>
              <w:left w:val="single" w:sz="4" w:space="0" w:color="auto"/>
              <w:right w:val="single" w:sz="4" w:space="0" w:color="auto"/>
            </w:tcBorders>
            <w:shd w:val="clear" w:color="auto" w:fill="BFBFBF"/>
            <w:vAlign w:val="center"/>
          </w:tcPr>
          <w:p w:rsidR="00871CB5" w:rsidRDefault="00871CB5"/>
        </w:tc>
      </w:tr>
      <w:tr w:rsidR="00871CB5">
        <w:tblPrEx>
          <w:tblCellMar>
            <w:top w:w="0" w:type="dxa"/>
            <w:bottom w:w="0" w:type="dxa"/>
          </w:tblCellMar>
        </w:tblPrEx>
        <w:trPr>
          <w:trHeight w:hRule="exact" w:val="1456"/>
          <w:jc w:val="center"/>
        </w:trPr>
        <w:tc>
          <w:tcPr>
            <w:tcW w:w="800" w:type="dxa"/>
            <w:vMerge/>
            <w:tcBorders>
              <w:left w:val="single" w:sz="4" w:space="0" w:color="auto"/>
            </w:tcBorders>
            <w:shd w:val="clear" w:color="auto" w:fill="BFBFBF"/>
            <w:vAlign w:val="center"/>
          </w:tcPr>
          <w:p w:rsidR="00871CB5" w:rsidRDefault="00871CB5"/>
        </w:tc>
        <w:tc>
          <w:tcPr>
            <w:tcW w:w="500" w:type="dxa"/>
            <w:vMerge/>
            <w:tcBorders>
              <w:left w:val="single" w:sz="4" w:space="0" w:color="auto"/>
            </w:tcBorders>
            <w:shd w:val="clear" w:color="auto" w:fill="BFBFBF"/>
            <w:vAlign w:val="center"/>
          </w:tcPr>
          <w:p w:rsidR="00871CB5" w:rsidRDefault="00871CB5"/>
        </w:tc>
        <w:tc>
          <w:tcPr>
            <w:tcW w:w="3473" w:type="dxa"/>
            <w:vMerge/>
            <w:tcBorders>
              <w:left w:val="single" w:sz="4" w:space="0" w:color="auto"/>
            </w:tcBorders>
            <w:shd w:val="clear" w:color="auto" w:fill="BFBFBF"/>
            <w:vAlign w:val="center"/>
          </w:tcPr>
          <w:p w:rsidR="00871CB5" w:rsidRDefault="00871CB5"/>
        </w:tc>
        <w:tc>
          <w:tcPr>
            <w:tcW w:w="519" w:type="dxa"/>
            <w:vMerge/>
            <w:tcBorders>
              <w:left w:val="single" w:sz="4" w:space="0" w:color="auto"/>
            </w:tcBorders>
            <w:shd w:val="clear" w:color="auto" w:fill="BFBFBF"/>
            <w:vAlign w:val="center"/>
          </w:tcPr>
          <w:p w:rsidR="00871CB5" w:rsidRDefault="00871CB5"/>
        </w:tc>
        <w:tc>
          <w:tcPr>
            <w:tcW w:w="512" w:type="dxa"/>
            <w:tcBorders>
              <w:top w:val="single" w:sz="4" w:space="0" w:color="auto"/>
              <w:left w:val="single" w:sz="4" w:space="0" w:color="auto"/>
            </w:tcBorders>
            <w:shd w:val="clear" w:color="auto" w:fill="auto"/>
            <w:vAlign w:val="center"/>
          </w:tcPr>
          <w:p w:rsidR="00871CB5" w:rsidRDefault="00172EB8">
            <w:pPr>
              <w:pStyle w:val="a5"/>
              <w:ind w:firstLine="180"/>
              <w:rPr>
                <w:sz w:val="20"/>
                <w:szCs w:val="20"/>
              </w:rPr>
            </w:pPr>
            <w:r>
              <w:rPr>
                <w:rStyle w:val="a4"/>
                <w:b/>
                <w:bCs/>
                <w:sz w:val="20"/>
                <w:szCs w:val="20"/>
              </w:rPr>
              <w:t>Л</w:t>
            </w:r>
          </w:p>
        </w:tc>
        <w:tc>
          <w:tcPr>
            <w:tcW w:w="593" w:type="dxa"/>
            <w:tcBorders>
              <w:top w:val="single" w:sz="4" w:space="0" w:color="auto"/>
              <w:left w:val="single" w:sz="4" w:space="0" w:color="auto"/>
            </w:tcBorders>
            <w:shd w:val="clear" w:color="auto" w:fill="auto"/>
            <w:vAlign w:val="center"/>
          </w:tcPr>
          <w:p w:rsidR="00871CB5" w:rsidRDefault="00172EB8">
            <w:pPr>
              <w:pStyle w:val="a5"/>
              <w:ind w:firstLine="180"/>
              <w:rPr>
                <w:sz w:val="20"/>
                <w:szCs w:val="20"/>
              </w:rPr>
            </w:pPr>
            <w:r>
              <w:rPr>
                <w:rStyle w:val="a4"/>
                <w:b/>
                <w:bCs/>
                <w:sz w:val="20"/>
                <w:szCs w:val="20"/>
              </w:rPr>
              <w:t>ПЗ</w:t>
            </w:r>
          </w:p>
        </w:tc>
        <w:tc>
          <w:tcPr>
            <w:tcW w:w="631" w:type="dxa"/>
            <w:tcBorders>
              <w:top w:val="single" w:sz="4" w:space="0" w:color="auto"/>
              <w:left w:val="single" w:sz="4" w:space="0" w:color="auto"/>
            </w:tcBorders>
            <w:shd w:val="clear" w:color="auto" w:fill="auto"/>
            <w:vAlign w:val="center"/>
          </w:tcPr>
          <w:p w:rsidR="00871CB5" w:rsidRDefault="00172EB8">
            <w:pPr>
              <w:pStyle w:val="a5"/>
              <w:ind w:right="140" w:firstLine="0"/>
              <w:jc w:val="right"/>
              <w:rPr>
                <w:sz w:val="20"/>
                <w:szCs w:val="20"/>
              </w:rPr>
            </w:pPr>
            <w:r>
              <w:rPr>
                <w:rStyle w:val="a4"/>
                <w:b/>
                <w:bCs/>
                <w:sz w:val="20"/>
                <w:szCs w:val="20"/>
              </w:rPr>
              <w:t>ЛР</w:t>
            </w:r>
          </w:p>
        </w:tc>
        <w:tc>
          <w:tcPr>
            <w:tcW w:w="812" w:type="dxa"/>
            <w:tcBorders>
              <w:top w:val="single" w:sz="4" w:space="0" w:color="auto"/>
              <w:left w:val="single" w:sz="4" w:space="0" w:color="auto"/>
            </w:tcBorders>
            <w:shd w:val="clear" w:color="auto" w:fill="auto"/>
            <w:vAlign w:val="center"/>
          </w:tcPr>
          <w:p w:rsidR="00871CB5" w:rsidRDefault="00172EB8">
            <w:pPr>
              <w:pStyle w:val="a5"/>
              <w:ind w:firstLine="200"/>
              <w:rPr>
                <w:sz w:val="20"/>
                <w:szCs w:val="20"/>
              </w:rPr>
            </w:pPr>
            <w:proofErr w:type="spellStart"/>
            <w:r>
              <w:rPr>
                <w:rStyle w:val="a4"/>
                <w:b/>
                <w:bCs/>
                <w:sz w:val="20"/>
                <w:szCs w:val="20"/>
              </w:rPr>
              <w:t>Конс</w:t>
            </w:r>
            <w:proofErr w:type="spellEnd"/>
          </w:p>
        </w:tc>
        <w:tc>
          <w:tcPr>
            <w:tcW w:w="618" w:type="dxa"/>
            <w:vMerge/>
            <w:tcBorders>
              <w:left w:val="single" w:sz="4" w:space="0" w:color="auto"/>
            </w:tcBorders>
            <w:shd w:val="clear" w:color="auto" w:fill="D9D9D9"/>
            <w:vAlign w:val="center"/>
          </w:tcPr>
          <w:p w:rsidR="00871CB5" w:rsidRDefault="00871CB5"/>
        </w:tc>
        <w:tc>
          <w:tcPr>
            <w:tcW w:w="781" w:type="dxa"/>
            <w:vMerge/>
            <w:tcBorders>
              <w:left w:val="single" w:sz="4" w:space="0" w:color="auto"/>
            </w:tcBorders>
            <w:shd w:val="clear" w:color="auto" w:fill="BFBFBF"/>
          </w:tcPr>
          <w:p w:rsidR="00871CB5" w:rsidRDefault="00871CB5"/>
        </w:tc>
        <w:tc>
          <w:tcPr>
            <w:tcW w:w="987" w:type="dxa"/>
            <w:vMerge/>
            <w:tcBorders>
              <w:left w:val="single" w:sz="4" w:space="0" w:color="auto"/>
              <w:right w:val="single" w:sz="4" w:space="0" w:color="auto"/>
            </w:tcBorders>
            <w:shd w:val="clear" w:color="auto" w:fill="BFBFBF"/>
            <w:vAlign w:val="center"/>
          </w:tcPr>
          <w:p w:rsidR="00871CB5" w:rsidRDefault="00871CB5"/>
        </w:tc>
      </w:tr>
      <w:tr w:rsidR="00871CB5">
        <w:tblPrEx>
          <w:tblCellMar>
            <w:top w:w="0" w:type="dxa"/>
            <w:bottom w:w="0" w:type="dxa"/>
          </w:tblCellMar>
        </w:tblPrEx>
        <w:trPr>
          <w:trHeight w:hRule="exact" w:val="469"/>
          <w:jc w:val="center"/>
        </w:trPr>
        <w:tc>
          <w:tcPr>
            <w:tcW w:w="800" w:type="dxa"/>
            <w:tcBorders>
              <w:top w:val="single" w:sz="4" w:space="0" w:color="auto"/>
              <w:left w:val="single" w:sz="4" w:space="0" w:color="auto"/>
            </w:tcBorders>
            <w:shd w:val="clear" w:color="auto" w:fill="auto"/>
          </w:tcPr>
          <w:p w:rsidR="00871CB5" w:rsidRDefault="00172EB8">
            <w:pPr>
              <w:pStyle w:val="a5"/>
              <w:ind w:firstLine="180"/>
              <w:rPr>
                <w:sz w:val="20"/>
                <w:szCs w:val="20"/>
              </w:rPr>
            </w:pPr>
            <w:r>
              <w:rPr>
                <w:rStyle w:val="a4"/>
                <w:sz w:val="20"/>
                <w:szCs w:val="20"/>
              </w:rPr>
              <w:t>1</w:t>
            </w:r>
          </w:p>
        </w:tc>
        <w:tc>
          <w:tcPr>
            <w:tcW w:w="500" w:type="dxa"/>
            <w:tcBorders>
              <w:top w:val="single" w:sz="4" w:space="0" w:color="auto"/>
              <w:left w:val="single" w:sz="4" w:space="0" w:color="auto"/>
            </w:tcBorders>
            <w:shd w:val="clear" w:color="auto" w:fill="auto"/>
          </w:tcPr>
          <w:p w:rsidR="00871CB5" w:rsidRDefault="00172EB8">
            <w:pPr>
              <w:pStyle w:val="a5"/>
              <w:ind w:firstLine="160"/>
              <w:rPr>
                <w:sz w:val="20"/>
                <w:szCs w:val="20"/>
              </w:rPr>
            </w:pPr>
            <w:r>
              <w:rPr>
                <w:rStyle w:val="a4"/>
                <w:sz w:val="20"/>
                <w:szCs w:val="20"/>
              </w:rPr>
              <w:t>1</w:t>
            </w:r>
          </w:p>
        </w:tc>
        <w:tc>
          <w:tcPr>
            <w:tcW w:w="3473" w:type="dxa"/>
            <w:tcBorders>
              <w:top w:val="single" w:sz="4" w:space="0" w:color="auto"/>
              <w:left w:val="single" w:sz="4" w:space="0" w:color="auto"/>
            </w:tcBorders>
            <w:shd w:val="clear" w:color="auto" w:fill="auto"/>
          </w:tcPr>
          <w:p w:rsidR="00871CB5" w:rsidRDefault="00172EB8">
            <w:pPr>
              <w:pStyle w:val="a5"/>
              <w:ind w:left="180" w:firstLine="0"/>
              <w:rPr>
                <w:sz w:val="20"/>
                <w:szCs w:val="20"/>
              </w:rPr>
            </w:pPr>
            <w:r>
              <w:rPr>
                <w:rStyle w:val="a4"/>
                <w:sz w:val="20"/>
                <w:szCs w:val="20"/>
              </w:rPr>
              <w:t>Раздел 1. Что такое Россия</w:t>
            </w:r>
          </w:p>
        </w:tc>
        <w:tc>
          <w:tcPr>
            <w:tcW w:w="519" w:type="dxa"/>
            <w:tcBorders>
              <w:top w:val="single" w:sz="4" w:space="0" w:color="auto"/>
              <w:left w:val="single" w:sz="4" w:space="0" w:color="auto"/>
            </w:tcBorders>
            <w:shd w:val="clear" w:color="auto" w:fill="auto"/>
          </w:tcPr>
          <w:p w:rsidR="00871CB5" w:rsidRDefault="00172EB8">
            <w:pPr>
              <w:pStyle w:val="a5"/>
              <w:ind w:firstLine="160"/>
              <w:jc w:val="both"/>
              <w:rPr>
                <w:sz w:val="20"/>
                <w:szCs w:val="20"/>
              </w:rPr>
            </w:pPr>
            <w:r>
              <w:rPr>
                <w:rStyle w:val="a4"/>
                <w:sz w:val="20"/>
                <w:szCs w:val="20"/>
              </w:rPr>
              <w:t>10</w:t>
            </w:r>
          </w:p>
        </w:tc>
        <w:tc>
          <w:tcPr>
            <w:tcW w:w="512" w:type="dxa"/>
            <w:tcBorders>
              <w:top w:val="single" w:sz="4" w:space="0" w:color="auto"/>
              <w:left w:val="single" w:sz="4" w:space="0" w:color="auto"/>
            </w:tcBorders>
            <w:shd w:val="clear" w:color="auto" w:fill="auto"/>
          </w:tcPr>
          <w:p w:rsidR="00871CB5" w:rsidRDefault="00172EB8">
            <w:pPr>
              <w:pStyle w:val="a5"/>
              <w:ind w:firstLine="180"/>
              <w:rPr>
                <w:sz w:val="20"/>
                <w:szCs w:val="20"/>
              </w:rPr>
            </w:pPr>
            <w:r>
              <w:rPr>
                <w:rStyle w:val="a4"/>
                <w:sz w:val="20"/>
                <w:szCs w:val="20"/>
              </w:rPr>
              <w:t>2</w:t>
            </w:r>
          </w:p>
        </w:tc>
        <w:tc>
          <w:tcPr>
            <w:tcW w:w="593" w:type="dxa"/>
            <w:tcBorders>
              <w:top w:val="single" w:sz="4" w:space="0" w:color="auto"/>
              <w:left w:val="single" w:sz="4" w:space="0" w:color="auto"/>
            </w:tcBorders>
            <w:shd w:val="clear" w:color="auto" w:fill="auto"/>
          </w:tcPr>
          <w:p w:rsidR="00871CB5" w:rsidRDefault="00172EB8">
            <w:pPr>
              <w:pStyle w:val="a5"/>
              <w:ind w:firstLine="260"/>
              <w:rPr>
                <w:sz w:val="20"/>
                <w:szCs w:val="20"/>
              </w:rPr>
            </w:pPr>
            <w:r>
              <w:rPr>
                <w:rStyle w:val="a4"/>
                <w:sz w:val="20"/>
                <w:szCs w:val="20"/>
              </w:rPr>
              <w:t>4</w:t>
            </w:r>
          </w:p>
        </w:tc>
        <w:tc>
          <w:tcPr>
            <w:tcW w:w="631" w:type="dxa"/>
            <w:tcBorders>
              <w:top w:val="single" w:sz="4" w:space="0" w:color="auto"/>
              <w:left w:val="single" w:sz="4" w:space="0" w:color="auto"/>
            </w:tcBorders>
            <w:shd w:val="clear" w:color="auto" w:fill="auto"/>
          </w:tcPr>
          <w:p w:rsidR="00871CB5" w:rsidRDefault="00871CB5">
            <w:pPr>
              <w:rPr>
                <w:sz w:val="10"/>
                <w:szCs w:val="10"/>
              </w:rPr>
            </w:pPr>
          </w:p>
        </w:tc>
        <w:tc>
          <w:tcPr>
            <w:tcW w:w="812" w:type="dxa"/>
            <w:tcBorders>
              <w:top w:val="single" w:sz="4" w:space="0" w:color="auto"/>
              <w:left w:val="single" w:sz="4" w:space="0" w:color="auto"/>
            </w:tcBorders>
            <w:shd w:val="clear" w:color="auto" w:fill="auto"/>
          </w:tcPr>
          <w:p w:rsidR="00871CB5" w:rsidRDefault="00172EB8">
            <w:pPr>
              <w:pStyle w:val="a5"/>
              <w:ind w:firstLine="380"/>
              <w:rPr>
                <w:sz w:val="20"/>
                <w:szCs w:val="20"/>
              </w:rPr>
            </w:pPr>
            <w:r>
              <w:rPr>
                <w:rStyle w:val="a4"/>
                <w:sz w:val="20"/>
                <w:szCs w:val="20"/>
              </w:rPr>
              <w:t>2</w:t>
            </w:r>
          </w:p>
        </w:tc>
        <w:tc>
          <w:tcPr>
            <w:tcW w:w="618" w:type="dxa"/>
            <w:tcBorders>
              <w:top w:val="single" w:sz="4" w:space="0" w:color="auto"/>
              <w:left w:val="single" w:sz="4" w:space="0" w:color="auto"/>
            </w:tcBorders>
            <w:shd w:val="clear" w:color="auto" w:fill="auto"/>
          </w:tcPr>
          <w:p w:rsidR="00871CB5" w:rsidRDefault="00172EB8">
            <w:pPr>
              <w:pStyle w:val="a5"/>
              <w:ind w:firstLine="280"/>
              <w:rPr>
                <w:sz w:val="20"/>
                <w:szCs w:val="20"/>
              </w:rPr>
            </w:pPr>
            <w:r>
              <w:rPr>
                <w:rStyle w:val="a4"/>
                <w:sz w:val="20"/>
                <w:szCs w:val="20"/>
              </w:rPr>
              <w:t>2</w:t>
            </w:r>
          </w:p>
        </w:tc>
        <w:tc>
          <w:tcPr>
            <w:tcW w:w="781" w:type="dxa"/>
            <w:tcBorders>
              <w:top w:val="single" w:sz="4" w:space="0" w:color="auto"/>
              <w:left w:val="single" w:sz="4" w:space="0" w:color="auto"/>
            </w:tcBorders>
            <w:shd w:val="clear" w:color="auto" w:fill="auto"/>
            <w:vAlign w:val="center"/>
          </w:tcPr>
          <w:p w:rsidR="00871CB5" w:rsidRDefault="00172EB8">
            <w:pPr>
              <w:pStyle w:val="a5"/>
              <w:ind w:left="300" w:firstLine="40"/>
              <w:rPr>
                <w:sz w:val="20"/>
                <w:szCs w:val="20"/>
              </w:rPr>
            </w:pPr>
            <w:r>
              <w:rPr>
                <w:rStyle w:val="a4"/>
                <w:sz w:val="20"/>
                <w:szCs w:val="20"/>
              </w:rPr>
              <w:t>О Э</w:t>
            </w:r>
          </w:p>
        </w:tc>
        <w:tc>
          <w:tcPr>
            <w:tcW w:w="987" w:type="dxa"/>
            <w:tcBorders>
              <w:top w:val="single" w:sz="4" w:space="0" w:color="auto"/>
              <w:left w:val="single" w:sz="4" w:space="0" w:color="auto"/>
              <w:right w:val="single" w:sz="4" w:space="0" w:color="auto"/>
            </w:tcBorders>
            <w:shd w:val="clear" w:color="auto" w:fill="auto"/>
          </w:tcPr>
          <w:p w:rsidR="00871CB5" w:rsidRDefault="00172EB8">
            <w:pPr>
              <w:pStyle w:val="a5"/>
              <w:ind w:firstLine="300"/>
              <w:rPr>
                <w:sz w:val="20"/>
                <w:szCs w:val="20"/>
              </w:rPr>
            </w:pPr>
            <w:r>
              <w:rPr>
                <w:rStyle w:val="a4"/>
                <w:sz w:val="20"/>
                <w:szCs w:val="20"/>
              </w:rPr>
              <w:t>УК-5</w:t>
            </w:r>
          </w:p>
        </w:tc>
      </w:tr>
      <w:tr w:rsidR="00871CB5">
        <w:tblPrEx>
          <w:tblCellMar>
            <w:top w:w="0" w:type="dxa"/>
            <w:bottom w:w="0" w:type="dxa"/>
          </w:tblCellMar>
        </w:tblPrEx>
        <w:trPr>
          <w:trHeight w:hRule="exact" w:val="469"/>
          <w:jc w:val="center"/>
        </w:trPr>
        <w:tc>
          <w:tcPr>
            <w:tcW w:w="800" w:type="dxa"/>
            <w:tcBorders>
              <w:top w:val="single" w:sz="4" w:space="0" w:color="auto"/>
              <w:left w:val="single" w:sz="4" w:space="0" w:color="auto"/>
            </w:tcBorders>
            <w:shd w:val="clear" w:color="auto" w:fill="auto"/>
          </w:tcPr>
          <w:p w:rsidR="00871CB5" w:rsidRDefault="00172EB8">
            <w:pPr>
              <w:pStyle w:val="a5"/>
              <w:ind w:firstLine="180"/>
              <w:rPr>
                <w:sz w:val="20"/>
                <w:szCs w:val="20"/>
              </w:rPr>
            </w:pPr>
            <w:r>
              <w:rPr>
                <w:rStyle w:val="a4"/>
                <w:sz w:val="20"/>
                <w:szCs w:val="20"/>
              </w:rPr>
              <w:t>1</w:t>
            </w:r>
          </w:p>
        </w:tc>
        <w:tc>
          <w:tcPr>
            <w:tcW w:w="500" w:type="dxa"/>
            <w:tcBorders>
              <w:top w:val="single" w:sz="4" w:space="0" w:color="auto"/>
              <w:left w:val="single" w:sz="4" w:space="0" w:color="auto"/>
            </w:tcBorders>
            <w:shd w:val="clear" w:color="auto" w:fill="auto"/>
          </w:tcPr>
          <w:p w:rsidR="00871CB5" w:rsidRDefault="00172EB8">
            <w:pPr>
              <w:pStyle w:val="a5"/>
              <w:ind w:firstLine="160"/>
              <w:rPr>
                <w:sz w:val="20"/>
                <w:szCs w:val="20"/>
              </w:rPr>
            </w:pPr>
            <w:r>
              <w:rPr>
                <w:rStyle w:val="a4"/>
                <w:sz w:val="20"/>
                <w:szCs w:val="20"/>
              </w:rPr>
              <w:t>2</w:t>
            </w:r>
          </w:p>
        </w:tc>
        <w:tc>
          <w:tcPr>
            <w:tcW w:w="3473" w:type="dxa"/>
            <w:tcBorders>
              <w:top w:val="single" w:sz="4" w:space="0" w:color="auto"/>
              <w:left w:val="single" w:sz="4" w:space="0" w:color="auto"/>
            </w:tcBorders>
            <w:shd w:val="clear" w:color="auto" w:fill="auto"/>
            <w:vAlign w:val="bottom"/>
          </w:tcPr>
          <w:p w:rsidR="00871CB5" w:rsidRDefault="00172EB8">
            <w:pPr>
              <w:pStyle w:val="a5"/>
              <w:ind w:left="180" w:firstLine="0"/>
              <w:rPr>
                <w:sz w:val="20"/>
                <w:szCs w:val="20"/>
              </w:rPr>
            </w:pPr>
            <w:r>
              <w:rPr>
                <w:rStyle w:val="a4"/>
                <w:sz w:val="20"/>
                <w:szCs w:val="20"/>
              </w:rPr>
              <w:t>Раздел 2. Российское государство - цивилизация</w:t>
            </w:r>
          </w:p>
        </w:tc>
        <w:tc>
          <w:tcPr>
            <w:tcW w:w="519" w:type="dxa"/>
            <w:tcBorders>
              <w:top w:val="single" w:sz="4" w:space="0" w:color="auto"/>
              <w:left w:val="single" w:sz="4" w:space="0" w:color="auto"/>
            </w:tcBorders>
            <w:shd w:val="clear" w:color="auto" w:fill="auto"/>
          </w:tcPr>
          <w:p w:rsidR="00871CB5" w:rsidRDefault="00172EB8">
            <w:pPr>
              <w:pStyle w:val="a5"/>
              <w:ind w:firstLine="160"/>
              <w:jc w:val="both"/>
              <w:rPr>
                <w:sz w:val="20"/>
                <w:szCs w:val="20"/>
              </w:rPr>
            </w:pPr>
            <w:r>
              <w:rPr>
                <w:rStyle w:val="a4"/>
                <w:sz w:val="20"/>
                <w:szCs w:val="20"/>
              </w:rPr>
              <w:t>12</w:t>
            </w:r>
          </w:p>
        </w:tc>
        <w:tc>
          <w:tcPr>
            <w:tcW w:w="512" w:type="dxa"/>
            <w:tcBorders>
              <w:top w:val="single" w:sz="4" w:space="0" w:color="auto"/>
              <w:left w:val="single" w:sz="4" w:space="0" w:color="auto"/>
            </w:tcBorders>
            <w:shd w:val="clear" w:color="auto" w:fill="auto"/>
          </w:tcPr>
          <w:p w:rsidR="00871CB5" w:rsidRDefault="00172EB8">
            <w:pPr>
              <w:pStyle w:val="a5"/>
              <w:ind w:firstLine="180"/>
              <w:rPr>
                <w:sz w:val="20"/>
                <w:szCs w:val="20"/>
              </w:rPr>
            </w:pPr>
            <w:r>
              <w:rPr>
                <w:rStyle w:val="a4"/>
                <w:sz w:val="20"/>
                <w:szCs w:val="20"/>
              </w:rPr>
              <w:t>4</w:t>
            </w:r>
          </w:p>
        </w:tc>
        <w:tc>
          <w:tcPr>
            <w:tcW w:w="593" w:type="dxa"/>
            <w:tcBorders>
              <w:top w:val="single" w:sz="4" w:space="0" w:color="auto"/>
              <w:left w:val="single" w:sz="4" w:space="0" w:color="auto"/>
            </w:tcBorders>
            <w:shd w:val="clear" w:color="auto" w:fill="auto"/>
          </w:tcPr>
          <w:p w:rsidR="00871CB5" w:rsidRDefault="00172EB8">
            <w:pPr>
              <w:pStyle w:val="a5"/>
              <w:ind w:firstLine="260"/>
              <w:rPr>
                <w:sz w:val="20"/>
                <w:szCs w:val="20"/>
              </w:rPr>
            </w:pPr>
            <w:r>
              <w:rPr>
                <w:rStyle w:val="a4"/>
                <w:sz w:val="20"/>
                <w:szCs w:val="20"/>
              </w:rPr>
              <w:t>2</w:t>
            </w:r>
          </w:p>
        </w:tc>
        <w:tc>
          <w:tcPr>
            <w:tcW w:w="631" w:type="dxa"/>
            <w:tcBorders>
              <w:top w:val="single" w:sz="4" w:space="0" w:color="auto"/>
              <w:left w:val="single" w:sz="4" w:space="0" w:color="auto"/>
            </w:tcBorders>
            <w:shd w:val="clear" w:color="auto" w:fill="auto"/>
          </w:tcPr>
          <w:p w:rsidR="00871CB5" w:rsidRDefault="00871CB5">
            <w:pPr>
              <w:rPr>
                <w:sz w:val="10"/>
                <w:szCs w:val="10"/>
              </w:rPr>
            </w:pPr>
          </w:p>
        </w:tc>
        <w:tc>
          <w:tcPr>
            <w:tcW w:w="812" w:type="dxa"/>
            <w:tcBorders>
              <w:top w:val="single" w:sz="4" w:space="0" w:color="auto"/>
              <w:left w:val="single" w:sz="4" w:space="0" w:color="auto"/>
            </w:tcBorders>
            <w:shd w:val="clear" w:color="auto" w:fill="auto"/>
          </w:tcPr>
          <w:p w:rsidR="00871CB5" w:rsidRDefault="00172EB8">
            <w:pPr>
              <w:pStyle w:val="a5"/>
              <w:ind w:firstLine="380"/>
              <w:rPr>
                <w:sz w:val="20"/>
                <w:szCs w:val="20"/>
              </w:rPr>
            </w:pPr>
            <w:r>
              <w:rPr>
                <w:rStyle w:val="a4"/>
                <w:sz w:val="20"/>
                <w:szCs w:val="20"/>
              </w:rPr>
              <w:t>2</w:t>
            </w:r>
          </w:p>
        </w:tc>
        <w:tc>
          <w:tcPr>
            <w:tcW w:w="618" w:type="dxa"/>
            <w:tcBorders>
              <w:top w:val="single" w:sz="4" w:space="0" w:color="auto"/>
              <w:left w:val="single" w:sz="4" w:space="0" w:color="auto"/>
            </w:tcBorders>
            <w:shd w:val="clear" w:color="auto" w:fill="auto"/>
          </w:tcPr>
          <w:p w:rsidR="00871CB5" w:rsidRDefault="00172EB8">
            <w:pPr>
              <w:pStyle w:val="a5"/>
              <w:ind w:firstLine="280"/>
              <w:rPr>
                <w:sz w:val="20"/>
                <w:szCs w:val="20"/>
              </w:rPr>
            </w:pPr>
            <w:r>
              <w:rPr>
                <w:rStyle w:val="a4"/>
                <w:sz w:val="20"/>
                <w:szCs w:val="20"/>
              </w:rPr>
              <w:t>4</w:t>
            </w:r>
          </w:p>
        </w:tc>
        <w:tc>
          <w:tcPr>
            <w:tcW w:w="781" w:type="dxa"/>
            <w:tcBorders>
              <w:top w:val="single" w:sz="4" w:space="0" w:color="auto"/>
              <w:left w:val="single" w:sz="4" w:space="0" w:color="auto"/>
            </w:tcBorders>
            <w:shd w:val="clear" w:color="auto" w:fill="auto"/>
          </w:tcPr>
          <w:p w:rsidR="00871CB5" w:rsidRDefault="00172EB8">
            <w:pPr>
              <w:pStyle w:val="a5"/>
              <w:ind w:firstLine="300"/>
              <w:rPr>
                <w:sz w:val="20"/>
                <w:szCs w:val="20"/>
              </w:rPr>
            </w:pPr>
            <w:r>
              <w:rPr>
                <w:rStyle w:val="a4"/>
                <w:sz w:val="20"/>
                <w:szCs w:val="20"/>
              </w:rPr>
              <w:t>О</w:t>
            </w:r>
          </w:p>
        </w:tc>
        <w:tc>
          <w:tcPr>
            <w:tcW w:w="987" w:type="dxa"/>
            <w:tcBorders>
              <w:top w:val="single" w:sz="4" w:space="0" w:color="auto"/>
              <w:left w:val="single" w:sz="4" w:space="0" w:color="auto"/>
              <w:right w:val="single" w:sz="4" w:space="0" w:color="auto"/>
            </w:tcBorders>
            <w:shd w:val="clear" w:color="auto" w:fill="auto"/>
          </w:tcPr>
          <w:p w:rsidR="00871CB5" w:rsidRDefault="00172EB8">
            <w:pPr>
              <w:pStyle w:val="a5"/>
              <w:ind w:firstLine="300"/>
              <w:rPr>
                <w:sz w:val="20"/>
                <w:szCs w:val="20"/>
              </w:rPr>
            </w:pPr>
            <w:r>
              <w:rPr>
                <w:rStyle w:val="a4"/>
                <w:sz w:val="20"/>
                <w:szCs w:val="20"/>
              </w:rPr>
              <w:t>УК-5</w:t>
            </w:r>
          </w:p>
        </w:tc>
      </w:tr>
      <w:tr w:rsidR="00871CB5">
        <w:tblPrEx>
          <w:tblCellMar>
            <w:top w:w="0" w:type="dxa"/>
            <w:bottom w:w="0" w:type="dxa"/>
          </w:tblCellMar>
        </w:tblPrEx>
        <w:trPr>
          <w:trHeight w:hRule="exact" w:val="469"/>
          <w:jc w:val="center"/>
        </w:trPr>
        <w:tc>
          <w:tcPr>
            <w:tcW w:w="800" w:type="dxa"/>
            <w:tcBorders>
              <w:top w:val="single" w:sz="4" w:space="0" w:color="auto"/>
              <w:left w:val="single" w:sz="4" w:space="0" w:color="auto"/>
            </w:tcBorders>
            <w:shd w:val="clear" w:color="auto" w:fill="auto"/>
          </w:tcPr>
          <w:p w:rsidR="00871CB5" w:rsidRDefault="00172EB8">
            <w:pPr>
              <w:pStyle w:val="a5"/>
              <w:ind w:firstLine="180"/>
              <w:rPr>
                <w:sz w:val="20"/>
                <w:szCs w:val="20"/>
              </w:rPr>
            </w:pPr>
            <w:r>
              <w:rPr>
                <w:rStyle w:val="a4"/>
                <w:sz w:val="20"/>
                <w:szCs w:val="20"/>
              </w:rPr>
              <w:t>1</w:t>
            </w:r>
          </w:p>
        </w:tc>
        <w:tc>
          <w:tcPr>
            <w:tcW w:w="500" w:type="dxa"/>
            <w:tcBorders>
              <w:top w:val="single" w:sz="4" w:space="0" w:color="auto"/>
              <w:left w:val="single" w:sz="4" w:space="0" w:color="auto"/>
            </w:tcBorders>
            <w:shd w:val="clear" w:color="auto" w:fill="auto"/>
          </w:tcPr>
          <w:p w:rsidR="00871CB5" w:rsidRDefault="00172EB8">
            <w:pPr>
              <w:pStyle w:val="a5"/>
              <w:ind w:firstLine="160"/>
              <w:rPr>
                <w:sz w:val="20"/>
                <w:szCs w:val="20"/>
              </w:rPr>
            </w:pPr>
            <w:r>
              <w:rPr>
                <w:rStyle w:val="a4"/>
                <w:sz w:val="20"/>
                <w:szCs w:val="20"/>
              </w:rPr>
              <w:t>3</w:t>
            </w:r>
          </w:p>
        </w:tc>
        <w:tc>
          <w:tcPr>
            <w:tcW w:w="3473" w:type="dxa"/>
            <w:tcBorders>
              <w:top w:val="single" w:sz="4" w:space="0" w:color="auto"/>
              <w:left w:val="single" w:sz="4" w:space="0" w:color="auto"/>
            </w:tcBorders>
            <w:shd w:val="clear" w:color="auto" w:fill="auto"/>
            <w:vAlign w:val="bottom"/>
          </w:tcPr>
          <w:p w:rsidR="00871CB5" w:rsidRDefault="00172EB8">
            <w:pPr>
              <w:pStyle w:val="a5"/>
              <w:ind w:left="180" w:firstLine="0"/>
              <w:rPr>
                <w:sz w:val="20"/>
                <w:szCs w:val="20"/>
              </w:rPr>
            </w:pPr>
            <w:r>
              <w:rPr>
                <w:rStyle w:val="a4"/>
                <w:sz w:val="20"/>
                <w:szCs w:val="20"/>
              </w:rPr>
              <w:t>Раздел 3. Российское мировоззрение и ценности российской цивилизации</w:t>
            </w:r>
          </w:p>
        </w:tc>
        <w:tc>
          <w:tcPr>
            <w:tcW w:w="519" w:type="dxa"/>
            <w:tcBorders>
              <w:top w:val="single" w:sz="4" w:space="0" w:color="auto"/>
              <w:left w:val="single" w:sz="4" w:space="0" w:color="auto"/>
            </w:tcBorders>
            <w:shd w:val="clear" w:color="auto" w:fill="auto"/>
          </w:tcPr>
          <w:p w:rsidR="00871CB5" w:rsidRDefault="00172EB8">
            <w:pPr>
              <w:pStyle w:val="a5"/>
              <w:ind w:firstLine="160"/>
              <w:jc w:val="both"/>
              <w:rPr>
                <w:sz w:val="20"/>
                <w:szCs w:val="20"/>
              </w:rPr>
            </w:pPr>
            <w:r>
              <w:rPr>
                <w:rStyle w:val="a4"/>
                <w:sz w:val="20"/>
                <w:szCs w:val="20"/>
              </w:rPr>
              <w:t>18</w:t>
            </w:r>
          </w:p>
        </w:tc>
        <w:tc>
          <w:tcPr>
            <w:tcW w:w="512" w:type="dxa"/>
            <w:tcBorders>
              <w:top w:val="single" w:sz="4" w:space="0" w:color="auto"/>
              <w:left w:val="single" w:sz="4" w:space="0" w:color="auto"/>
            </w:tcBorders>
            <w:shd w:val="clear" w:color="auto" w:fill="auto"/>
          </w:tcPr>
          <w:p w:rsidR="00871CB5" w:rsidRDefault="00172EB8">
            <w:pPr>
              <w:pStyle w:val="a5"/>
              <w:ind w:firstLine="180"/>
              <w:rPr>
                <w:sz w:val="20"/>
                <w:szCs w:val="20"/>
              </w:rPr>
            </w:pPr>
            <w:r>
              <w:rPr>
                <w:rStyle w:val="a4"/>
                <w:sz w:val="20"/>
                <w:szCs w:val="20"/>
              </w:rPr>
              <w:t>4</w:t>
            </w:r>
          </w:p>
        </w:tc>
        <w:tc>
          <w:tcPr>
            <w:tcW w:w="593" w:type="dxa"/>
            <w:tcBorders>
              <w:top w:val="single" w:sz="4" w:space="0" w:color="auto"/>
              <w:left w:val="single" w:sz="4" w:space="0" w:color="auto"/>
            </w:tcBorders>
            <w:shd w:val="clear" w:color="auto" w:fill="auto"/>
          </w:tcPr>
          <w:p w:rsidR="00871CB5" w:rsidRDefault="00172EB8">
            <w:pPr>
              <w:pStyle w:val="a5"/>
              <w:ind w:firstLine="260"/>
              <w:rPr>
                <w:sz w:val="20"/>
                <w:szCs w:val="20"/>
              </w:rPr>
            </w:pPr>
            <w:r>
              <w:rPr>
                <w:rStyle w:val="a4"/>
                <w:sz w:val="20"/>
                <w:szCs w:val="20"/>
              </w:rPr>
              <w:t>4</w:t>
            </w:r>
          </w:p>
        </w:tc>
        <w:tc>
          <w:tcPr>
            <w:tcW w:w="631" w:type="dxa"/>
            <w:tcBorders>
              <w:top w:val="single" w:sz="4" w:space="0" w:color="auto"/>
              <w:left w:val="single" w:sz="4" w:space="0" w:color="auto"/>
            </w:tcBorders>
            <w:shd w:val="clear" w:color="auto" w:fill="auto"/>
          </w:tcPr>
          <w:p w:rsidR="00871CB5" w:rsidRDefault="00871CB5">
            <w:pPr>
              <w:rPr>
                <w:sz w:val="10"/>
                <w:szCs w:val="10"/>
              </w:rPr>
            </w:pPr>
          </w:p>
        </w:tc>
        <w:tc>
          <w:tcPr>
            <w:tcW w:w="812" w:type="dxa"/>
            <w:tcBorders>
              <w:top w:val="single" w:sz="4" w:space="0" w:color="auto"/>
              <w:left w:val="single" w:sz="4" w:space="0" w:color="auto"/>
            </w:tcBorders>
            <w:shd w:val="clear" w:color="auto" w:fill="auto"/>
          </w:tcPr>
          <w:p w:rsidR="00871CB5" w:rsidRDefault="00172EB8">
            <w:pPr>
              <w:pStyle w:val="a5"/>
              <w:ind w:firstLine="380"/>
              <w:rPr>
                <w:sz w:val="20"/>
                <w:szCs w:val="20"/>
              </w:rPr>
            </w:pPr>
            <w:r>
              <w:rPr>
                <w:rStyle w:val="a4"/>
                <w:sz w:val="20"/>
                <w:szCs w:val="20"/>
              </w:rPr>
              <w:t>6</w:t>
            </w:r>
          </w:p>
        </w:tc>
        <w:tc>
          <w:tcPr>
            <w:tcW w:w="618" w:type="dxa"/>
            <w:tcBorders>
              <w:top w:val="single" w:sz="4" w:space="0" w:color="auto"/>
              <w:left w:val="single" w:sz="4" w:space="0" w:color="auto"/>
            </w:tcBorders>
            <w:shd w:val="clear" w:color="auto" w:fill="auto"/>
          </w:tcPr>
          <w:p w:rsidR="00871CB5" w:rsidRDefault="00172EB8">
            <w:pPr>
              <w:pStyle w:val="a5"/>
              <w:ind w:firstLine="280"/>
              <w:rPr>
                <w:sz w:val="20"/>
                <w:szCs w:val="20"/>
              </w:rPr>
            </w:pPr>
            <w:r>
              <w:rPr>
                <w:rStyle w:val="a4"/>
                <w:sz w:val="20"/>
                <w:szCs w:val="20"/>
              </w:rPr>
              <w:t>4</w:t>
            </w:r>
          </w:p>
        </w:tc>
        <w:tc>
          <w:tcPr>
            <w:tcW w:w="781" w:type="dxa"/>
            <w:tcBorders>
              <w:top w:val="single" w:sz="4" w:space="0" w:color="auto"/>
              <w:left w:val="single" w:sz="4" w:space="0" w:color="auto"/>
            </w:tcBorders>
            <w:shd w:val="clear" w:color="auto" w:fill="auto"/>
          </w:tcPr>
          <w:p w:rsidR="00871CB5" w:rsidRDefault="00172EB8">
            <w:pPr>
              <w:pStyle w:val="a5"/>
              <w:ind w:firstLine="300"/>
              <w:rPr>
                <w:sz w:val="20"/>
                <w:szCs w:val="20"/>
              </w:rPr>
            </w:pPr>
            <w:r>
              <w:rPr>
                <w:rStyle w:val="a4"/>
                <w:sz w:val="20"/>
                <w:szCs w:val="20"/>
              </w:rPr>
              <w:t>О</w:t>
            </w:r>
          </w:p>
        </w:tc>
        <w:tc>
          <w:tcPr>
            <w:tcW w:w="987" w:type="dxa"/>
            <w:tcBorders>
              <w:top w:val="single" w:sz="4" w:space="0" w:color="auto"/>
              <w:left w:val="single" w:sz="4" w:space="0" w:color="auto"/>
              <w:right w:val="single" w:sz="4" w:space="0" w:color="auto"/>
            </w:tcBorders>
            <w:shd w:val="clear" w:color="auto" w:fill="auto"/>
          </w:tcPr>
          <w:p w:rsidR="00871CB5" w:rsidRDefault="00172EB8">
            <w:pPr>
              <w:pStyle w:val="a5"/>
              <w:ind w:firstLine="300"/>
              <w:rPr>
                <w:sz w:val="20"/>
                <w:szCs w:val="20"/>
              </w:rPr>
            </w:pPr>
            <w:r>
              <w:rPr>
                <w:rStyle w:val="a4"/>
                <w:sz w:val="20"/>
                <w:szCs w:val="20"/>
              </w:rPr>
              <w:t>УК-5</w:t>
            </w:r>
          </w:p>
        </w:tc>
      </w:tr>
      <w:tr w:rsidR="00871CB5">
        <w:tblPrEx>
          <w:tblCellMar>
            <w:top w:w="0" w:type="dxa"/>
            <w:bottom w:w="0" w:type="dxa"/>
          </w:tblCellMar>
        </w:tblPrEx>
        <w:trPr>
          <w:trHeight w:hRule="exact" w:val="475"/>
          <w:jc w:val="center"/>
        </w:trPr>
        <w:tc>
          <w:tcPr>
            <w:tcW w:w="800" w:type="dxa"/>
            <w:tcBorders>
              <w:top w:val="single" w:sz="4" w:space="0" w:color="auto"/>
              <w:left w:val="single" w:sz="4" w:space="0" w:color="auto"/>
            </w:tcBorders>
            <w:shd w:val="clear" w:color="auto" w:fill="auto"/>
          </w:tcPr>
          <w:p w:rsidR="00871CB5" w:rsidRDefault="00172EB8">
            <w:pPr>
              <w:pStyle w:val="a5"/>
              <w:ind w:firstLine="180"/>
              <w:rPr>
                <w:sz w:val="20"/>
                <w:szCs w:val="20"/>
              </w:rPr>
            </w:pPr>
            <w:r>
              <w:rPr>
                <w:rStyle w:val="a4"/>
                <w:sz w:val="20"/>
                <w:szCs w:val="20"/>
              </w:rPr>
              <w:t>1</w:t>
            </w:r>
          </w:p>
        </w:tc>
        <w:tc>
          <w:tcPr>
            <w:tcW w:w="500" w:type="dxa"/>
            <w:tcBorders>
              <w:top w:val="single" w:sz="4" w:space="0" w:color="auto"/>
              <w:left w:val="single" w:sz="4" w:space="0" w:color="auto"/>
            </w:tcBorders>
            <w:shd w:val="clear" w:color="auto" w:fill="auto"/>
          </w:tcPr>
          <w:p w:rsidR="00871CB5" w:rsidRDefault="00172EB8">
            <w:pPr>
              <w:pStyle w:val="a5"/>
              <w:ind w:firstLine="160"/>
              <w:rPr>
                <w:sz w:val="20"/>
                <w:szCs w:val="20"/>
              </w:rPr>
            </w:pPr>
            <w:r>
              <w:rPr>
                <w:rStyle w:val="a4"/>
                <w:sz w:val="20"/>
                <w:szCs w:val="20"/>
              </w:rPr>
              <w:t>4</w:t>
            </w:r>
          </w:p>
        </w:tc>
        <w:tc>
          <w:tcPr>
            <w:tcW w:w="3473" w:type="dxa"/>
            <w:tcBorders>
              <w:top w:val="single" w:sz="4" w:space="0" w:color="auto"/>
              <w:left w:val="single" w:sz="4" w:space="0" w:color="auto"/>
            </w:tcBorders>
            <w:shd w:val="clear" w:color="auto" w:fill="auto"/>
            <w:vAlign w:val="center"/>
          </w:tcPr>
          <w:p w:rsidR="00871CB5" w:rsidRDefault="00172EB8">
            <w:pPr>
              <w:pStyle w:val="a5"/>
              <w:ind w:left="180" w:firstLine="0"/>
              <w:rPr>
                <w:sz w:val="20"/>
                <w:szCs w:val="20"/>
              </w:rPr>
            </w:pPr>
            <w:r>
              <w:rPr>
                <w:rStyle w:val="a4"/>
                <w:sz w:val="20"/>
                <w:szCs w:val="20"/>
              </w:rPr>
              <w:t>Раздел 4. Политическое устройство России</w:t>
            </w:r>
          </w:p>
        </w:tc>
        <w:tc>
          <w:tcPr>
            <w:tcW w:w="519" w:type="dxa"/>
            <w:tcBorders>
              <w:top w:val="single" w:sz="4" w:space="0" w:color="auto"/>
              <w:left w:val="single" w:sz="4" w:space="0" w:color="auto"/>
            </w:tcBorders>
            <w:shd w:val="clear" w:color="auto" w:fill="auto"/>
          </w:tcPr>
          <w:p w:rsidR="00871CB5" w:rsidRDefault="00172EB8">
            <w:pPr>
              <w:pStyle w:val="a5"/>
              <w:ind w:firstLine="160"/>
              <w:jc w:val="both"/>
              <w:rPr>
                <w:sz w:val="20"/>
                <w:szCs w:val="20"/>
              </w:rPr>
            </w:pPr>
            <w:r>
              <w:rPr>
                <w:rStyle w:val="a4"/>
                <w:sz w:val="20"/>
                <w:szCs w:val="20"/>
              </w:rPr>
              <w:t>14</w:t>
            </w:r>
          </w:p>
        </w:tc>
        <w:tc>
          <w:tcPr>
            <w:tcW w:w="512" w:type="dxa"/>
            <w:tcBorders>
              <w:top w:val="single" w:sz="4" w:space="0" w:color="auto"/>
              <w:left w:val="single" w:sz="4" w:space="0" w:color="auto"/>
            </w:tcBorders>
            <w:shd w:val="clear" w:color="auto" w:fill="auto"/>
          </w:tcPr>
          <w:p w:rsidR="00871CB5" w:rsidRDefault="00172EB8">
            <w:pPr>
              <w:pStyle w:val="a5"/>
              <w:ind w:firstLine="180"/>
              <w:rPr>
                <w:sz w:val="20"/>
                <w:szCs w:val="20"/>
              </w:rPr>
            </w:pPr>
            <w:r>
              <w:rPr>
                <w:rStyle w:val="a4"/>
                <w:sz w:val="20"/>
                <w:szCs w:val="20"/>
              </w:rPr>
              <w:t>4</w:t>
            </w:r>
          </w:p>
        </w:tc>
        <w:tc>
          <w:tcPr>
            <w:tcW w:w="593" w:type="dxa"/>
            <w:tcBorders>
              <w:top w:val="single" w:sz="4" w:space="0" w:color="auto"/>
              <w:left w:val="single" w:sz="4" w:space="0" w:color="auto"/>
            </w:tcBorders>
            <w:shd w:val="clear" w:color="auto" w:fill="auto"/>
          </w:tcPr>
          <w:p w:rsidR="00871CB5" w:rsidRDefault="00172EB8">
            <w:pPr>
              <w:pStyle w:val="a5"/>
              <w:ind w:firstLine="260"/>
              <w:rPr>
                <w:sz w:val="20"/>
                <w:szCs w:val="20"/>
              </w:rPr>
            </w:pPr>
            <w:r>
              <w:rPr>
                <w:rStyle w:val="a4"/>
                <w:sz w:val="20"/>
                <w:szCs w:val="20"/>
              </w:rPr>
              <w:t>4</w:t>
            </w:r>
          </w:p>
        </w:tc>
        <w:tc>
          <w:tcPr>
            <w:tcW w:w="631" w:type="dxa"/>
            <w:tcBorders>
              <w:top w:val="single" w:sz="4" w:space="0" w:color="auto"/>
              <w:left w:val="single" w:sz="4" w:space="0" w:color="auto"/>
            </w:tcBorders>
            <w:shd w:val="clear" w:color="auto" w:fill="auto"/>
          </w:tcPr>
          <w:p w:rsidR="00871CB5" w:rsidRDefault="00871CB5">
            <w:pPr>
              <w:rPr>
                <w:sz w:val="10"/>
                <w:szCs w:val="10"/>
              </w:rPr>
            </w:pPr>
          </w:p>
        </w:tc>
        <w:tc>
          <w:tcPr>
            <w:tcW w:w="812" w:type="dxa"/>
            <w:tcBorders>
              <w:top w:val="single" w:sz="4" w:space="0" w:color="auto"/>
              <w:left w:val="single" w:sz="4" w:space="0" w:color="auto"/>
            </w:tcBorders>
            <w:shd w:val="clear" w:color="auto" w:fill="auto"/>
          </w:tcPr>
          <w:p w:rsidR="00871CB5" w:rsidRDefault="00172EB8">
            <w:pPr>
              <w:pStyle w:val="a5"/>
              <w:ind w:firstLine="380"/>
              <w:rPr>
                <w:sz w:val="20"/>
                <w:szCs w:val="20"/>
              </w:rPr>
            </w:pPr>
            <w:r>
              <w:rPr>
                <w:rStyle w:val="a4"/>
                <w:sz w:val="20"/>
                <w:szCs w:val="20"/>
              </w:rPr>
              <w:t>2</w:t>
            </w:r>
          </w:p>
        </w:tc>
        <w:tc>
          <w:tcPr>
            <w:tcW w:w="618" w:type="dxa"/>
            <w:tcBorders>
              <w:top w:val="single" w:sz="4" w:space="0" w:color="auto"/>
              <w:left w:val="single" w:sz="4" w:space="0" w:color="auto"/>
            </w:tcBorders>
            <w:shd w:val="clear" w:color="auto" w:fill="auto"/>
          </w:tcPr>
          <w:p w:rsidR="00871CB5" w:rsidRDefault="00172EB8">
            <w:pPr>
              <w:pStyle w:val="a5"/>
              <w:ind w:firstLine="280"/>
              <w:rPr>
                <w:sz w:val="20"/>
                <w:szCs w:val="20"/>
              </w:rPr>
            </w:pPr>
            <w:r>
              <w:rPr>
                <w:rStyle w:val="a4"/>
                <w:sz w:val="20"/>
                <w:szCs w:val="20"/>
              </w:rPr>
              <w:t>4</w:t>
            </w:r>
          </w:p>
        </w:tc>
        <w:tc>
          <w:tcPr>
            <w:tcW w:w="781" w:type="dxa"/>
            <w:tcBorders>
              <w:top w:val="single" w:sz="4" w:space="0" w:color="auto"/>
              <w:left w:val="single" w:sz="4" w:space="0" w:color="auto"/>
            </w:tcBorders>
            <w:shd w:val="clear" w:color="auto" w:fill="auto"/>
          </w:tcPr>
          <w:p w:rsidR="00871CB5" w:rsidRDefault="00172EB8">
            <w:pPr>
              <w:pStyle w:val="a5"/>
              <w:ind w:firstLine="300"/>
              <w:rPr>
                <w:sz w:val="20"/>
                <w:szCs w:val="20"/>
              </w:rPr>
            </w:pPr>
            <w:r>
              <w:rPr>
                <w:rStyle w:val="a4"/>
                <w:sz w:val="20"/>
                <w:szCs w:val="20"/>
              </w:rPr>
              <w:t>О</w:t>
            </w:r>
          </w:p>
        </w:tc>
        <w:tc>
          <w:tcPr>
            <w:tcW w:w="987" w:type="dxa"/>
            <w:tcBorders>
              <w:top w:val="single" w:sz="4" w:space="0" w:color="auto"/>
              <w:left w:val="single" w:sz="4" w:space="0" w:color="auto"/>
              <w:right w:val="single" w:sz="4" w:space="0" w:color="auto"/>
            </w:tcBorders>
            <w:shd w:val="clear" w:color="auto" w:fill="auto"/>
          </w:tcPr>
          <w:p w:rsidR="00871CB5" w:rsidRDefault="00172EB8">
            <w:pPr>
              <w:pStyle w:val="a5"/>
              <w:ind w:firstLine="300"/>
              <w:rPr>
                <w:sz w:val="20"/>
                <w:szCs w:val="20"/>
              </w:rPr>
            </w:pPr>
            <w:r>
              <w:rPr>
                <w:rStyle w:val="a4"/>
                <w:sz w:val="20"/>
                <w:szCs w:val="20"/>
              </w:rPr>
              <w:t>УК-5</w:t>
            </w:r>
          </w:p>
        </w:tc>
      </w:tr>
      <w:tr w:rsidR="00871CB5">
        <w:tblPrEx>
          <w:tblCellMar>
            <w:top w:w="0" w:type="dxa"/>
            <w:bottom w:w="0" w:type="dxa"/>
          </w:tblCellMar>
        </w:tblPrEx>
        <w:trPr>
          <w:trHeight w:hRule="exact" w:val="469"/>
          <w:jc w:val="center"/>
        </w:trPr>
        <w:tc>
          <w:tcPr>
            <w:tcW w:w="800" w:type="dxa"/>
            <w:tcBorders>
              <w:top w:val="single" w:sz="4" w:space="0" w:color="auto"/>
              <w:left w:val="single" w:sz="4" w:space="0" w:color="auto"/>
            </w:tcBorders>
            <w:shd w:val="clear" w:color="auto" w:fill="auto"/>
          </w:tcPr>
          <w:p w:rsidR="00871CB5" w:rsidRDefault="00172EB8">
            <w:pPr>
              <w:pStyle w:val="a5"/>
              <w:ind w:firstLine="180"/>
              <w:rPr>
                <w:sz w:val="20"/>
                <w:szCs w:val="20"/>
              </w:rPr>
            </w:pPr>
            <w:r>
              <w:rPr>
                <w:rStyle w:val="a4"/>
                <w:sz w:val="20"/>
                <w:szCs w:val="20"/>
              </w:rPr>
              <w:t>1</w:t>
            </w:r>
          </w:p>
        </w:tc>
        <w:tc>
          <w:tcPr>
            <w:tcW w:w="500" w:type="dxa"/>
            <w:tcBorders>
              <w:top w:val="single" w:sz="4" w:space="0" w:color="auto"/>
              <w:left w:val="single" w:sz="4" w:space="0" w:color="auto"/>
            </w:tcBorders>
            <w:shd w:val="clear" w:color="auto" w:fill="auto"/>
          </w:tcPr>
          <w:p w:rsidR="00871CB5" w:rsidRDefault="00172EB8">
            <w:pPr>
              <w:pStyle w:val="a5"/>
              <w:ind w:firstLine="160"/>
              <w:rPr>
                <w:sz w:val="20"/>
                <w:szCs w:val="20"/>
              </w:rPr>
            </w:pPr>
            <w:r>
              <w:rPr>
                <w:rStyle w:val="a4"/>
                <w:sz w:val="20"/>
                <w:szCs w:val="20"/>
              </w:rPr>
              <w:t>5</w:t>
            </w:r>
          </w:p>
        </w:tc>
        <w:tc>
          <w:tcPr>
            <w:tcW w:w="3473" w:type="dxa"/>
            <w:tcBorders>
              <w:top w:val="single" w:sz="4" w:space="0" w:color="auto"/>
              <w:left w:val="single" w:sz="4" w:space="0" w:color="auto"/>
            </w:tcBorders>
            <w:shd w:val="clear" w:color="auto" w:fill="auto"/>
            <w:vAlign w:val="bottom"/>
          </w:tcPr>
          <w:p w:rsidR="00871CB5" w:rsidRDefault="00172EB8">
            <w:pPr>
              <w:pStyle w:val="a5"/>
              <w:ind w:left="180" w:firstLine="0"/>
              <w:rPr>
                <w:sz w:val="20"/>
                <w:szCs w:val="20"/>
              </w:rPr>
            </w:pPr>
            <w:r>
              <w:rPr>
                <w:rStyle w:val="a4"/>
                <w:sz w:val="20"/>
                <w:szCs w:val="20"/>
              </w:rPr>
              <w:t>Раздел 5. Вызовы будущего и развитие страны</w:t>
            </w:r>
          </w:p>
        </w:tc>
        <w:tc>
          <w:tcPr>
            <w:tcW w:w="519" w:type="dxa"/>
            <w:tcBorders>
              <w:top w:val="single" w:sz="4" w:space="0" w:color="auto"/>
              <w:left w:val="single" w:sz="4" w:space="0" w:color="auto"/>
            </w:tcBorders>
            <w:shd w:val="clear" w:color="auto" w:fill="auto"/>
          </w:tcPr>
          <w:p w:rsidR="00871CB5" w:rsidRDefault="00172EB8">
            <w:pPr>
              <w:pStyle w:val="a5"/>
              <w:ind w:firstLine="160"/>
              <w:jc w:val="both"/>
              <w:rPr>
                <w:sz w:val="20"/>
                <w:szCs w:val="20"/>
              </w:rPr>
            </w:pPr>
            <w:r>
              <w:rPr>
                <w:rStyle w:val="a4"/>
                <w:sz w:val="20"/>
                <w:szCs w:val="20"/>
              </w:rPr>
              <w:t>18</w:t>
            </w:r>
          </w:p>
        </w:tc>
        <w:tc>
          <w:tcPr>
            <w:tcW w:w="512" w:type="dxa"/>
            <w:tcBorders>
              <w:top w:val="single" w:sz="4" w:space="0" w:color="auto"/>
              <w:left w:val="single" w:sz="4" w:space="0" w:color="auto"/>
            </w:tcBorders>
            <w:shd w:val="clear" w:color="auto" w:fill="auto"/>
          </w:tcPr>
          <w:p w:rsidR="00871CB5" w:rsidRDefault="00172EB8">
            <w:pPr>
              <w:pStyle w:val="a5"/>
              <w:ind w:firstLine="180"/>
              <w:rPr>
                <w:sz w:val="20"/>
                <w:szCs w:val="20"/>
              </w:rPr>
            </w:pPr>
            <w:r>
              <w:rPr>
                <w:rStyle w:val="a4"/>
                <w:sz w:val="20"/>
                <w:szCs w:val="20"/>
              </w:rPr>
              <w:t>4</w:t>
            </w:r>
          </w:p>
        </w:tc>
        <w:tc>
          <w:tcPr>
            <w:tcW w:w="593" w:type="dxa"/>
            <w:tcBorders>
              <w:top w:val="single" w:sz="4" w:space="0" w:color="auto"/>
              <w:left w:val="single" w:sz="4" w:space="0" w:color="auto"/>
            </w:tcBorders>
            <w:shd w:val="clear" w:color="auto" w:fill="auto"/>
          </w:tcPr>
          <w:p w:rsidR="00871CB5" w:rsidRDefault="00172EB8">
            <w:pPr>
              <w:pStyle w:val="a5"/>
              <w:ind w:firstLine="260"/>
              <w:rPr>
                <w:sz w:val="20"/>
                <w:szCs w:val="20"/>
              </w:rPr>
            </w:pPr>
            <w:r>
              <w:rPr>
                <w:rStyle w:val="a4"/>
                <w:sz w:val="20"/>
                <w:szCs w:val="20"/>
              </w:rPr>
              <w:t>4</w:t>
            </w:r>
          </w:p>
        </w:tc>
        <w:tc>
          <w:tcPr>
            <w:tcW w:w="631" w:type="dxa"/>
            <w:tcBorders>
              <w:top w:val="single" w:sz="4" w:space="0" w:color="auto"/>
              <w:left w:val="single" w:sz="4" w:space="0" w:color="auto"/>
            </w:tcBorders>
            <w:shd w:val="clear" w:color="auto" w:fill="auto"/>
          </w:tcPr>
          <w:p w:rsidR="00871CB5" w:rsidRDefault="00871CB5">
            <w:pPr>
              <w:rPr>
                <w:sz w:val="10"/>
                <w:szCs w:val="10"/>
              </w:rPr>
            </w:pPr>
          </w:p>
        </w:tc>
        <w:tc>
          <w:tcPr>
            <w:tcW w:w="812" w:type="dxa"/>
            <w:tcBorders>
              <w:top w:val="single" w:sz="4" w:space="0" w:color="auto"/>
              <w:left w:val="single" w:sz="4" w:space="0" w:color="auto"/>
            </w:tcBorders>
            <w:shd w:val="clear" w:color="auto" w:fill="auto"/>
          </w:tcPr>
          <w:p w:rsidR="00871CB5" w:rsidRDefault="00172EB8">
            <w:pPr>
              <w:pStyle w:val="a5"/>
              <w:ind w:firstLine="380"/>
              <w:rPr>
                <w:sz w:val="20"/>
                <w:szCs w:val="20"/>
              </w:rPr>
            </w:pPr>
            <w:r>
              <w:rPr>
                <w:rStyle w:val="a4"/>
                <w:sz w:val="20"/>
                <w:szCs w:val="20"/>
              </w:rPr>
              <w:t>6</w:t>
            </w:r>
          </w:p>
        </w:tc>
        <w:tc>
          <w:tcPr>
            <w:tcW w:w="618" w:type="dxa"/>
            <w:tcBorders>
              <w:top w:val="single" w:sz="4" w:space="0" w:color="auto"/>
              <w:left w:val="single" w:sz="4" w:space="0" w:color="auto"/>
            </w:tcBorders>
            <w:shd w:val="clear" w:color="auto" w:fill="auto"/>
          </w:tcPr>
          <w:p w:rsidR="00871CB5" w:rsidRDefault="00172EB8">
            <w:pPr>
              <w:pStyle w:val="a5"/>
              <w:ind w:firstLine="280"/>
              <w:rPr>
                <w:sz w:val="20"/>
                <w:szCs w:val="20"/>
              </w:rPr>
            </w:pPr>
            <w:r>
              <w:rPr>
                <w:rStyle w:val="a4"/>
                <w:sz w:val="20"/>
                <w:szCs w:val="20"/>
              </w:rPr>
              <w:t>4</w:t>
            </w:r>
          </w:p>
        </w:tc>
        <w:tc>
          <w:tcPr>
            <w:tcW w:w="781" w:type="dxa"/>
            <w:tcBorders>
              <w:top w:val="single" w:sz="4" w:space="0" w:color="auto"/>
              <w:left w:val="single" w:sz="4" w:space="0" w:color="auto"/>
            </w:tcBorders>
            <w:shd w:val="clear" w:color="auto" w:fill="auto"/>
          </w:tcPr>
          <w:p w:rsidR="00871CB5" w:rsidRDefault="00172EB8">
            <w:pPr>
              <w:pStyle w:val="a5"/>
              <w:ind w:firstLine="300"/>
              <w:rPr>
                <w:sz w:val="20"/>
                <w:szCs w:val="20"/>
              </w:rPr>
            </w:pPr>
            <w:r>
              <w:rPr>
                <w:rStyle w:val="a4"/>
                <w:sz w:val="20"/>
                <w:szCs w:val="20"/>
              </w:rPr>
              <w:t>О</w:t>
            </w:r>
          </w:p>
        </w:tc>
        <w:tc>
          <w:tcPr>
            <w:tcW w:w="987" w:type="dxa"/>
            <w:tcBorders>
              <w:top w:val="single" w:sz="4" w:space="0" w:color="auto"/>
              <w:left w:val="single" w:sz="4" w:space="0" w:color="auto"/>
              <w:right w:val="single" w:sz="4" w:space="0" w:color="auto"/>
            </w:tcBorders>
            <w:shd w:val="clear" w:color="auto" w:fill="auto"/>
            <w:vAlign w:val="bottom"/>
          </w:tcPr>
          <w:p w:rsidR="00871CB5" w:rsidRDefault="00172EB8">
            <w:pPr>
              <w:pStyle w:val="a5"/>
              <w:ind w:firstLine="300"/>
              <w:rPr>
                <w:sz w:val="20"/>
                <w:szCs w:val="20"/>
              </w:rPr>
            </w:pPr>
            <w:r>
              <w:rPr>
                <w:rStyle w:val="a4"/>
                <w:sz w:val="20"/>
                <w:szCs w:val="20"/>
              </w:rPr>
              <w:t>УК-5</w:t>
            </w:r>
          </w:p>
          <w:p w:rsidR="00871CB5" w:rsidRDefault="00172EB8">
            <w:pPr>
              <w:pStyle w:val="a5"/>
              <w:ind w:firstLine="180"/>
              <w:rPr>
                <w:sz w:val="20"/>
                <w:szCs w:val="20"/>
              </w:rPr>
            </w:pPr>
            <w:r>
              <w:rPr>
                <w:rStyle w:val="a4"/>
                <w:sz w:val="20"/>
                <w:szCs w:val="20"/>
              </w:rPr>
              <w:t>ОПК-8</w:t>
            </w:r>
          </w:p>
        </w:tc>
      </w:tr>
      <w:tr w:rsidR="00871CB5">
        <w:tblPrEx>
          <w:tblCellMar>
            <w:top w:w="0" w:type="dxa"/>
            <w:bottom w:w="0" w:type="dxa"/>
          </w:tblCellMar>
        </w:tblPrEx>
        <w:trPr>
          <w:trHeight w:hRule="exact" w:val="244"/>
          <w:jc w:val="center"/>
        </w:trPr>
        <w:tc>
          <w:tcPr>
            <w:tcW w:w="4773" w:type="dxa"/>
            <w:gridSpan w:val="3"/>
            <w:tcBorders>
              <w:top w:val="single" w:sz="4" w:space="0" w:color="auto"/>
              <w:left w:val="single" w:sz="4" w:space="0" w:color="auto"/>
            </w:tcBorders>
            <w:shd w:val="clear" w:color="auto" w:fill="D9D9D9"/>
            <w:vAlign w:val="bottom"/>
          </w:tcPr>
          <w:p w:rsidR="00871CB5" w:rsidRDefault="00172EB8">
            <w:pPr>
              <w:pStyle w:val="a5"/>
              <w:ind w:firstLine="0"/>
              <w:jc w:val="right"/>
              <w:rPr>
                <w:sz w:val="20"/>
                <w:szCs w:val="20"/>
              </w:rPr>
            </w:pPr>
            <w:r>
              <w:rPr>
                <w:rStyle w:val="a4"/>
                <w:b/>
                <w:bCs/>
                <w:sz w:val="20"/>
                <w:szCs w:val="20"/>
              </w:rPr>
              <w:t>Всего:</w:t>
            </w:r>
          </w:p>
        </w:tc>
        <w:tc>
          <w:tcPr>
            <w:tcW w:w="519" w:type="dxa"/>
            <w:tcBorders>
              <w:top w:val="single" w:sz="4" w:space="0" w:color="auto"/>
              <w:left w:val="single" w:sz="4" w:space="0" w:color="auto"/>
            </w:tcBorders>
            <w:shd w:val="clear" w:color="auto" w:fill="D9D9D9"/>
            <w:vAlign w:val="bottom"/>
          </w:tcPr>
          <w:p w:rsidR="00871CB5" w:rsidRDefault="00172EB8">
            <w:pPr>
              <w:pStyle w:val="a5"/>
              <w:ind w:firstLine="160"/>
              <w:jc w:val="both"/>
              <w:rPr>
                <w:sz w:val="20"/>
                <w:szCs w:val="20"/>
              </w:rPr>
            </w:pPr>
            <w:r>
              <w:rPr>
                <w:rStyle w:val="a4"/>
                <w:b/>
                <w:bCs/>
                <w:sz w:val="20"/>
                <w:szCs w:val="20"/>
              </w:rPr>
              <w:t>72</w:t>
            </w:r>
          </w:p>
        </w:tc>
        <w:tc>
          <w:tcPr>
            <w:tcW w:w="512" w:type="dxa"/>
            <w:tcBorders>
              <w:top w:val="single" w:sz="4" w:space="0" w:color="auto"/>
              <w:left w:val="single" w:sz="4" w:space="0" w:color="auto"/>
            </w:tcBorders>
            <w:shd w:val="clear" w:color="auto" w:fill="D9D9D9"/>
            <w:vAlign w:val="bottom"/>
          </w:tcPr>
          <w:p w:rsidR="00871CB5" w:rsidRDefault="00172EB8">
            <w:pPr>
              <w:pStyle w:val="a5"/>
              <w:ind w:firstLine="180"/>
              <w:rPr>
                <w:sz w:val="20"/>
                <w:szCs w:val="20"/>
              </w:rPr>
            </w:pPr>
            <w:r>
              <w:rPr>
                <w:rStyle w:val="a4"/>
                <w:b/>
                <w:bCs/>
                <w:sz w:val="20"/>
                <w:szCs w:val="20"/>
              </w:rPr>
              <w:t>18</w:t>
            </w:r>
          </w:p>
        </w:tc>
        <w:tc>
          <w:tcPr>
            <w:tcW w:w="593" w:type="dxa"/>
            <w:tcBorders>
              <w:top w:val="single" w:sz="4" w:space="0" w:color="auto"/>
              <w:left w:val="single" w:sz="4" w:space="0" w:color="auto"/>
            </w:tcBorders>
            <w:shd w:val="clear" w:color="auto" w:fill="D9D9D9"/>
            <w:vAlign w:val="bottom"/>
          </w:tcPr>
          <w:p w:rsidR="00871CB5" w:rsidRDefault="00172EB8">
            <w:pPr>
              <w:pStyle w:val="a5"/>
              <w:ind w:firstLine="0"/>
              <w:jc w:val="right"/>
              <w:rPr>
                <w:sz w:val="20"/>
                <w:szCs w:val="20"/>
              </w:rPr>
            </w:pPr>
            <w:r>
              <w:rPr>
                <w:rStyle w:val="a4"/>
                <w:b/>
                <w:bCs/>
                <w:sz w:val="20"/>
                <w:szCs w:val="20"/>
              </w:rPr>
              <w:t>18</w:t>
            </w:r>
          </w:p>
        </w:tc>
        <w:tc>
          <w:tcPr>
            <w:tcW w:w="631" w:type="dxa"/>
            <w:tcBorders>
              <w:top w:val="single" w:sz="4" w:space="0" w:color="auto"/>
              <w:left w:val="single" w:sz="4" w:space="0" w:color="auto"/>
            </w:tcBorders>
            <w:shd w:val="clear" w:color="auto" w:fill="D9D9D9"/>
          </w:tcPr>
          <w:p w:rsidR="00871CB5" w:rsidRDefault="00871CB5">
            <w:pPr>
              <w:rPr>
                <w:sz w:val="10"/>
                <w:szCs w:val="10"/>
              </w:rPr>
            </w:pPr>
          </w:p>
        </w:tc>
        <w:tc>
          <w:tcPr>
            <w:tcW w:w="812" w:type="dxa"/>
            <w:tcBorders>
              <w:top w:val="single" w:sz="4" w:space="0" w:color="auto"/>
              <w:left w:val="single" w:sz="4" w:space="0" w:color="auto"/>
            </w:tcBorders>
            <w:shd w:val="clear" w:color="auto" w:fill="D9D9D9"/>
            <w:vAlign w:val="bottom"/>
          </w:tcPr>
          <w:p w:rsidR="00871CB5" w:rsidRDefault="00172EB8">
            <w:pPr>
              <w:pStyle w:val="a5"/>
              <w:ind w:right="260" w:firstLine="0"/>
              <w:jc w:val="right"/>
              <w:rPr>
                <w:sz w:val="20"/>
                <w:szCs w:val="20"/>
              </w:rPr>
            </w:pPr>
            <w:r>
              <w:rPr>
                <w:rStyle w:val="a4"/>
                <w:b/>
                <w:bCs/>
                <w:sz w:val="20"/>
                <w:szCs w:val="20"/>
              </w:rPr>
              <w:t>18</w:t>
            </w:r>
          </w:p>
        </w:tc>
        <w:tc>
          <w:tcPr>
            <w:tcW w:w="618" w:type="dxa"/>
            <w:tcBorders>
              <w:top w:val="single" w:sz="4" w:space="0" w:color="auto"/>
              <w:left w:val="single" w:sz="4" w:space="0" w:color="auto"/>
            </w:tcBorders>
            <w:shd w:val="clear" w:color="auto" w:fill="D9D9D9"/>
            <w:vAlign w:val="bottom"/>
          </w:tcPr>
          <w:p w:rsidR="00871CB5" w:rsidRDefault="00172EB8">
            <w:pPr>
              <w:pStyle w:val="a5"/>
              <w:ind w:right="140" w:firstLine="0"/>
              <w:jc w:val="right"/>
              <w:rPr>
                <w:sz w:val="20"/>
                <w:szCs w:val="20"/>
              </w:rPr>
            </w:pPr>
            <w:r>
              <w:rPr>
                <w:rStyle w:val="a4"/>
                <w:b/>
                <w:bCs/>
                <w:sz w:val="20"/>
                <w:szCs w:val="20"/>
              </w:rPr>
              <w:t>18</w:t>
            </w:r>
          </w:p>
        </w:tc>
        <w:tc>
          <w:tcPr>
            <w:tcW w:w="781" w:type="dxa"/>
            <w:tcBorders>
              <w:top w:val="single" w:sz="4" w:space="0" w:color="auto"/>
              <w:left w:val="single" w:sz="4" w:space="0" w:color="auto"/>
            </w:tcBorders>
            <w:shd w:val="clear" w:color="auto" w:fill="D9D9D9"/>
          </w:tcPr>
          <w:p w:rsidR="00871CB5" w:rsidRDefault="00871CB5">
            <w:pPr>
              <w:rPr>
                <w:sz w:val="10"/>
                <w:szCs w:val="10"/>
              </w:rPr>
            </w:pPr>
          </w:p>
        </w:tc>
        <w:tc>
          <w:tcPr>
            <w:tcW w:w="987" w:type="dxa"/>
            <w:tcBorders>
              <w:top w:val="single" w:sz="4" w:space="0" w:color="auto"/>
              <w:left w:val="single" w:sz="4" w:space="0" w:color="auto"/>
              <w:right w:val="single" w:sz="4" w:space="0" w:color="auto"/>
            </w:tcBorders>
            <w:shd w:val="clear" w:color="auto" w:fill="D9D9D9"/>
          </w:tcPr>
          <w:p w:rsidR="00871CB5" w:rsidRDefault="00871CB5">
            <w:pPr>
              <w:rPr>
                <w:sz w:val="10"/>
                <w:szCs w:val="10"/>
              </w:rPr>
            </w:pPr>
          </w:p>
        </w:tc>
      </w:tr>
      <w:tr w:rsidR="00871CB5">
        <w:tblPrEx>
          <w:tblCellMar>
            <w:top w:w="0" w:type="dxa"/>
            <w:bottom w:w="0" w:type="dxa"/>
          </w:tblCellMar>
        </w:tblPrEx>
        <w:trPr>
          <w:trHeight w:hRule="exact" w:val="237"/>
          <w:jc w:val="center"/>
        </w:trPr>
        <w:tc>
          <w:tcPr>
            <w:tcW w:w="4773" w:type="dxa"/>
            <w:gridSpan w:val="3"/>
            <w:tcBorders>
              <w:top w:val="single" w:sz="4" w:space="0" w:color="auto"/>
              <w:left w:val="single" w:sz="4" w:space="0" w:color="auto"/>
            </w:tcBorders>
            <w:shd w:val="clear" w:color="auto" w:fill="auto"/>
            <w:vAlign w:val="center"/>
          </w:tcPr>
          <w:p w:rsidR="00871CB5" w:rsidRDefault="00172EB8">
            <w:pPr>
              <w:pStyle w:val="a5"/>
              <w:ind w:firstLine="0"/>
              <w:jc w:val="right"/>
              <w:rPr>
                <w:sz w:val="20"/>
                <w:szCs w:val="20"/>
              </w:rPr>
            </w:pPr>
            <w:r>
              <w:rPr>
                <w:rStyle w:val="a4"/>
                <w:b/>
                <w:bCs/>
                <w:sz w:val="20"/>
                <w:szCs w:val="20"/>
              </w:rPr>
              <w:t>Зачет</w:t>
            </w:r>
          </w:p>
        </w:tc>
        <w:tc>
          <w:tcPr>
            <w:tcW w:w="519" w:type="dxa"/>
            <w:tcBorders>
              <w:top w:val="single" w:sz="4" w:space="0" w:color="auto"/>
              <w:left w:val="single" w:sz="4" w:space="0" w:color="auto"/>
            </w:tcBorders>
            <w:shd w:val="clear" w:color="auto" w:fill="auto"/>
            <w:vAlign w:val="center"/>
          </w:tcPr>
          <w:p w:rsidR="00871CB5" w:rsidRDefault="00172EB8">
            <w:pPr>
              <w:pStyle w:val="a5"/>
              <w:ind w:firstLine="220"/>
              <w:rPr>
                <w:sz w:val="20"/>
                <w:szCs w:val="20"/>
              </w:rPr>
            </w:pPr>
            <w:r>
              <w:rPr>
                <w:rStyle w:val="a4"/>
                <w:sz w:val="20"/>
                <w:szCs w:val="20"/>
              </w:rPr>
              <w:t>+</w:t>
            </w:r>
          </w:p>
        </w:tc>
        <w:tc>
          <w:tcPr>
            <w:tcW w:w="512" w:type="dxa"/>
            <w:tcBorders>
              <w:top w:val="single" w:sz="4" w:space="0" w:color="auto"/>
              <w:left w:val="single" w:sz="4" w:space="0" w:color="auto"/>
            </w:tcBorders>
            <w:shd w:val="clear" w:color="auto" w:fill="auto"/>
          </w:tcPr>
          <w:p w:rsidR="00871CB5" w:rsidRDefault="00871CB5">
            <w:pPr>
              <w:rPr>
                <w:sz w:val="10"/>
                <w:szCs w:val="10"/>
              </w:rPr>
            </w:pPr>
          </w:p>
        </w:tc>
        <w:tc>
          <w:tcPr>
            <w:tcW w:w="593" w:type="dxa"/>
            <w:tcBorders>
              <w:top w:val="single" w:sz="4" w:space="0" w:color="auto"/>
              <w:left w:val="single" w:sz="4" w:space="0" w:color="auto"/>
            </w:tcBorders>
            <w:shd w:val="clear" w:color="auto" w:fill="auto"/>
          </w:tcPr>
          <w:p w:rsidR="00871CB5" w:rsidRDefault="00871CB5">
            <w:pPr>
              <w:rPr>
                <w:sz w:val="10"/>
                <w:szCs w:val="10"/>
              </w:rPr>
            </w:pPr>
          </w:p>
        </w:tc>
        <w:tc>
          <w:tcPr>
            <w:tcW w:w="631" w:type="dxa"/>
            <w:tcBorders>
              <w:top w:val="single" w:sz="4" w:space="0" w:color="auto"/>
              <w:left w:val="single" w:sz="4" w:space="0" w:color="auto"/>
            </w:tcBorders>
            <w:shd w:val="clear" w:color="auto" w:fill="auto"/>
          </w:tcPr>
          <w:p w:rsidR="00871CB5" w:rsidRDefault="00871CB5">
            <w:pPr>
              <w:rPr>
                <w:sz w:val="10"/>
                <w:szCs w:val="10"/>
              </w:rPr>
            </w:pPr>
          </w:p>
        </w:tc>
        <w:tc>
          <w:tcPr>
            <w:tcW w:w="812" w:type="dxa"/>
            <w:tcBorders>
              <w:top w:val="single" w:sz="4" w:space="0" w:color="auto"/>
              <w:left w:val="single" w:sz="4" w:space="0" w:color="auto"/>
            </w:tcBorders>
            <w:shd w:val="clear" w:color="auto" w:fill="auto"/>
          </w:tcPr>
          <w:p w:rsidR="00871CB5" w:rsidRDefault="00871CB5">
            <w:pPr>
              <w:rPr>
                <w:sz w:val="10"/>
                <w:szCs w:val="10"/>
              </w:rPr>
            </w:pPr>
          </w:p>
        </w:tc>
        <w:tc>
          <w:tcPr>
            <w:tcW w:w="618" w:type="dxa"/>
            <w:tcBorders>
              <w:top w:val="single" w:sz="4" w:space="0" w:color="auto"/>
              <w:left w:val="single" w:sz="4" w:space="0" w:color="auto"/>
            </w:tcBorders>
            <w:shd w:val="clear" w:color="auto" w:fill="auto"/>
          </w:tcPr>
          <w:p w:rsidR="00871CB5" w:rsidRDefault="00871CB5">
            <w:pPr>
              <w:rPr>
                <w:sz w:val="10"/>
                <w:szCs w:val="10"/>
              </w:rPr>
            </w:pPr>
          </w:p>
        </w:tc>
        <w:tc>
          <w:tcPr>
            <w:tcW w:w="781" w:type="dxa"/>
            <w:tcBorders>
              <w:top w:val="single" w:sz="4" w:space="0" w:color="auto"/>
              <w:left w:val="single" w:sz="4" w:space="0" w:color="auto"/>
            </w:tcBorders>
            <w:shd w:val="clear" w:color="auto" w:fill="auto"/>
          </w:tcPr>
          <w:p w:rsidR="00871CB5" w:rsidRDefault="00871CB5">
            <w:pPr>
              <w:rPr>
                <w:sz w:val="10"/>
                <w:szCs w:val="10"/>
              </w:rPr>
            </w:pPr>
          </w:p>
        </w:tc>
        <w:tc>
          <w:tcPr>
            <w:tcW w:w="987"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244"/>
          <w:jc w:val="center"/>
        </w:trPr>
        <w:tc>
          <w:tcPr>
            <w:tcW w:w="4773" w:type="dxa"/>
            <w:gridSpan w:val="3"/>
            <w:tcBorders>
              <w:top w:val="single" w:sz="4" w:space="0" w:color="auto"/>
              <w:left w:val="single" w:sz="4" w:space="0" w:color="auto"/>
            </w:tcBorders>
            <w:shd w:val="clear" w:color="auto" w:fill="auto"/>
            <w:vAlign w:val="bottom"/>
          </w:tcPr>
          <w:p w:rsidR="00871CB5" w:rsidRDefault="00172EB8">
            <w:pPr>
              <w:pStyle w:val="a5"/>
              <w:ind w:left="3200" w:firstLine="0"/>
              <w:rPr>
                <w:sz w:val="20"/>
                <w:szCs w:val="20"/>
              </w:rPr>
            </w:pPr>
            <w:r>
              <w:rPr>
                <w:rStyle w:val="a4"/>
                <w:b/>
                <w:bCs/>
                <w:sz w:val="20"/>
                <w:szCs w:val="20"/>
              </w:rPr>
              <w:t>Зачёт с оценкой</w:t>
            </w:r>
          </w:p>
        </w:tc>
        <w:tc>
          <w:tcPr>
            <w:tcW w:w="519" w:type="dxa"/>
            <w:tcBorders>
              <w:top w:val="single" w:sz="4" w:space="0" w:color="auto"/>
              <w:left w:val="single" w:sz="4" w:space="0" w:color="auto"/>
            </w:tcBorders>
            <w:shd w:val="clear" w:color="auto" w:fill="auto"/>
            <w:vAlign w:val="center"/>
          </w:tcPr>
          <w:p w:rsidR="00871CB5" w:rsidRDefault="00172EB8">
            <w:pPr>
              <w:pStyle w:val="a5"/>
              <w:ind w:firstLine="220"/>
              <w:rPr>
                <w:sz w:val="20"/>
                <w:szCs w:val="20"/>
              </w:rPr>
            </w:pPr>
            <w:r>
              <w:rPr>
                <w:rStyle w:val="a4"/>
                <w:sz w:val="20"/>
                <w:szCs w:val="20"/>
              </w:rPr>
              <w:t>-</w:t>
            </w:r>
          </w:p>
        </w:tc>
        <w:tc>
          <w:tcPr>
            <w:tcW w:w="512" w:type="dxa"/>
            <w:tcBorders>
              <w:top w:val="single" w:sz="4" w:space="0" w:color="auto"/>
              <w:left w:val="single" w:sz="4" w:space="0" w:color="auto"/>
            </w:tcBorders>
            <w:shd w:val="clear" w:color="auto" w:fill="auto"/>
          </w:tcPr>
          <w:p w:rsidR="00871CB5" w:rsidRDefault="00871CB5">
            <w:pPr>
              <w:rPr>
                <w:sz w:val="10"/>
                <w:szCs w:val="10"/>
              </w:rPr>
            </w:pPr>
          </w:p>
        </w:tc>
        <w:tc>
          <w:tcPr>
            <w:tcW w:w="593" w:type="dxa"/>
            <w:tcBorders>
              <w:top w:val="single" w:sz="4" w:space="0" w:color="auto"/>
              <w:left w:val="single" w:sz="4" w:space="0" w:color="auto"/>
            </w:tcBorders>
            <w:shd w:val="clear" w:color="auto" w:fill="auto"/>
          </w:tcPr>
          <w:p w:rsidR="00871CB5" w:rsidRDefault="00871CB5">
            <w:pPr>
              <w:rPr>
                <w:sz w:val="10"/>
                <w:szCs w:val="10"/>
              </w:rPr>
            </w:pPr>
          </w:p>
        </w:tc>
        <w:tc>
          <w:tcPr>
            <w:tcW w:w="631" w:type="dxa"/>
            <w:tcBorders>
              <w:top w:val="single" w:sz="4" w:space="0" w:color="auto"/>
              <w:left w:val="single" w:sz="4" w:space="0" w:color="auto"/>
            </w:tcBorders>
            <w:shd w:val="clear" w:color="auto" w:fill="auto"/>
          </w:tcPr>
          <w:p w:rsidR="00871CB5" w:rsidRDefault="00871CB5">
            <w:pPr>
              <w:rPr>
                <w:sz w:val="10"/>
                <w:szCs w:val="10"/>
              </w:rPr>
            </w:pPr>
          </w:p>
        </w:tc>
        <w:tc>
          <w:tcPr>
            <w:tcW w:w="812" w:type="dxa"/>
            <w:tcBorders>
              <w:top w:val="single" w:sz="4" w:space="0" w:color="auto"/>
              <w:left w:val="single" w:sz="4" w:space="0" w:color="auto"/>
            </w:tcBorders>
            <w:shd w:val="clear" w:color="auto" w:fill="auto"/>
          </w:tcPr>
          <w:p w:rsidR="00871CB5" w:rsidRDefault="00871CB5">
            <w:pPr>
              <w:rPr>
                <w:sz w:val="10"/>
                <w:szCs w:val="10"/>
              </w:rPr>
            </w:pPr>
          </w:p>
        </w:tc>
        <w:tc>
          <w:tcPr>
            <w:tcW w:w="618" w:type="dxa"/>
            <w:tcBorders>
              <w:top w:val="single" w:sz="4" w:space="0" w:color="auto"/>
              <w:left w:val="single" w:sz="4" w:space="0" w:color="auto"/>
            </w:tcBorders>
            <w:shd w:val="clear" w:color="auto" w:fill="auto"/>
          </w:tcPr>
          <w:p w:rsidR="00871CB5" w:rsidRDefault="00871CB5">
            <w:pPr>
              <w:rPr>
                <w:sz w:val="10"/>
                <w:szCs w:val="10"/>
              </w:rPr>
            </w:pPr>
          </w:p>
        </w:tc>
        <w:tc>
          <w:tcPr>
            <w:tcW w:w="781" w:type="dxa"/>
            <w:tcBorders>
              <w:top w:val="single" w:sz="4" w:space="0" w:color="auto"/>
              <w:left w:val="single" w:sz="4" w:space="0" w:color="auto"/>
            </w:tcBorders>
            <w:shd w:val="clear" w:color="auto" w:fill="auto"/>
          </w:tcPr>
          <w:p w:rsidR="00871CB5" w:rsidRDefault="00871CB5">
            <w:pPr>
              <w:rPr>
                <w:sz w:val="10"/>
                <w:szCs w:val="10"/>
              </w:rPr>
            </w:pPr>
          </w:p>
        </w:tc>
        <w:tc>
          <w:tcPr>
            <w:tcW w:w="987"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250"/>
          <w:jc w:val="center"/>
        </w:trPr>
        <w:tc>
          <w:tcPr>
            <w:tcW w:w="4773" w:type="dxa"/>
            <w:gridSpan w:val="3"/>
            <w:tcBorders>
              <w:top w:val="single" w:sz="4" w:space="0" w:color="auto"/>
              <w:left w:val="single" w:sz="4" w:space="0" w:color="auto"/>
              <w:bottom w:val="single" w:sz="4" w:space="0" w:color="auto"/>
            </w:tcBorders>
            <w:shd w:val="clear" w:color="auto" w:fill="auto"/>
            <w:vAlign w:val="center"/>
          </w:tcPr>
          <w:p w:rsidR="00871CB5" w:rsidRDefault="00172EB8">
            <w:pPr>
              <w:pStyle w:val="a5"/>
              <w:ind w:firstLine="0"/>
              <w:jc w:val="right"/>
              <w:rPr>
                <w:sz w:val="20"/>
                <w:szCs w:val="20"/>
              </w:rPr>
            </w:pPr>
            <w:r>
              <w:rPr>
                <w:rStyle w:val="a4"/>
                <w:b/>
                <w:bCs/>
                <w:sz w:val="20"/>
                <w:szCs w:val="20"/>
              </w:rPr>
              <w:t>Экзамен</w:t>
            </w:r>
          </w:p>
        </w:tc>
        <w:tc>
          <w:tcPr>
            <w:tcW w:w="519" w:type="dxa"/>
            <w:tcBorders>
              <w:top w:val="single" w:sz="4" w:space="0" w:color="auto"/>
              <w:left w:val="single" w:sz="4" w:space="0" w:color="auto"/>
              <w:bottom w:val="single" w:sz="4" w:space="0" w:color="auto"/>
            </w:tcBorders>
            <w:shd w:val="clear" w:color="auto" w:fill="auto"/>
            <w:vAlign w:val="center"/>
          </w:tcPr>
          <w:p w:rsidR="00871CB5" w:rsidRDefault="00172EB8">
            <w:pPr>
              <w:pStyle w:val="a5"/>
              <w:ind w:firstLine="220"/>
              <w:rPr>
                <w:sz w:val="20"/>
                <w:szCs w:val="20"/>
              </w:rPr>
            </w:pPr>
            <w:r>
              <w:rPr>
                <w:rStyle w:val="a4"/>
                <w:sz w:val="20"/>
                <w:szCs w:val="20"/>
              </w:rPr>
              <w:t>-</w:t>
            </w:r>
          </w:p>
        </w:tc>
        <w:tc>
          <w:tcPr>
            <w:tcW w:w="512" w:type="dxa"/>
            <w:tcBorders>
              <w:top w:val="single" w:sz="4" w:space="0" w:color="auto"/>
              <w:left w:val="single" w:sz="4" w:space="0" w:color="auto"/>
              <w:bottom w:val="single" w:sz="4" w:space="0" w:color="auto"/>
            </w:tcBorders>
            <w:shd w:val="clear" w:color="auto" w:fill="auto"/>
          </w:tcPr>
          <w:p w:rsidR="00871CB5" w:rsidRDefault="00871CB5">
            <w:pPr>
              <w:rPr>
                <w:sz w:val="10"/>
                <w:szCs w:val="10"/>
              </w:rPr>
            </w:pPr>
          </w:p>
        </w:tc>
        <w:tc>
          <w:tcPr>
            <w:tcW w:w="593" w:type="dxa"/>
            <w:tcBorders>
              <w:top w:val="single" w:sz="4" w:space="0" w:color="auto"/>
              <w:left w:val="single" w:sz="4" w:space="0" w:color="auto"/>
              <w:bottom w:val="single" w:sz="4" w:space="0" w:color="auto"/>
            </w:tcBorders>
            <w:shd w:val="clear" w:color="auto" w:fill="auto"/>
          </w:tcPr>
          <w:p w:rsidR="00871CB5" w:rsidRDefault="00871CB5">
            <w:pPr>
              <w:rPr>
                <w:sz w:val="10"/>
                <w:szCs w:val="10"/>
              </w:rPr>
            </w:pPr>
          </w:p>
        </w:tc>
        <w:tc>
          <w:tcPr>
            <w:tcW w:w="631" w:type="dxa"/>
            <w:tcBorders>
              <w:top w:val="single" w:sz="4" w:space="0" w:color="auto"/>
              <w:left w:val="single" w:sz="4" w:space="0" w:color="auto"/>
              <w:bottom w:val="single" w:sz="4" w:space="0" w:color="auto"/>
            </w:tcBorders>
            <w:shd w:val="clear" w:color="auto" w:fill="auto"/>
          </w:tcPr>
          <w:p w:rsidR="00871CB5" w:rsidRDefault="00871CB5">
            <w:pPr>
              <w:rPr>
                <w:sz w:val="10"/>
                <w:szCs w:val="10"/>
              </w:rPr>
            </w:pPr>
          </w:p>
        </w:tc>
        <w:tc>
          <w:tcPr>
            <w:tcW w:w="812" w:type="dxa"/>
            <w:tcBorders>
              <w:top w:val="single" w:sz="4" w:space="0" w:color="auto"/>
              <w:left w:val="single" w:sz="4" w:space="0" w:color="auto"/>
              <w:bottom w:val="single" w:sz="4" w:space="0" w:color="auto"/>
            </w:tcBorders>
            <w:shd w:val="clear" w:color="auto" w:fill="auto"/>
          </w:tcPr>
          <w:p w:rsidR="00871CB5" w:rsidRDefault="00871CB5">
            <w:pPr>
              <w:rPr>
                <w:sz w:val="10"/>
                <w:szCs w:val="10"/>
              </w:rPr>
            </w:pPr>
          </w:p>
        </w:tc>
        <w:tc>
          <w:tcPr>
            <w:tcW w:w="618" w:type="dxa"/>
            <w:tcBorders>
              <w:top w:val="single" w:sz="4" w:space="0" w:color="auto"/>
              <w:left w:val="single" w:sz="4" w:space="0" w:color="auto"/>
              <w:bottom w:val="single" w:sz="4" w:space="0" w:color="auto"/>
            </w:tcBorders>
            <w:shd w:val="clear" w:color="auto" w:fill="auto"/>
          </w:tcPr>
          <w:p w:rsidR="00871CB5" w:rsidRDefault="00871CB5">
            <w:pPr>
              <w:rPr>
                <w:sz w:val="10"/>
                <w:szCs w:val="10"/>
              </w:rPr>
            </w:pPr>
          </w:p>
        </w:tc>
        <w:tc>
          <w:tcPr>
            <w:tcW w:w="781" w:type="dxa"/>
            <w:tcBorders>
              <w:top w:val="single" w:sz="4" w:space="0" w:color="auto"/>
              <w:left w:val="single" w:sz="4" w:space="0" w:color="auto"/>
              <w:bottom w:val="single" w:sz="4" w:space="0" w:color="auto"/>
            </w:tcBorders>
            <w:shd w:val="clear" w:color="auto" w:fill="auto"/>
          </w:tcPr>
          <w:p w:rsidR="00871CB5" w:rsidRDefault="00871CB5">
            <w:pPr>
              <w:rPr>
                <w:sz w:val="10"/>
                <w:szCs w:val="10"/>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871CB5" w:rsidRDefault="00871CB5">
            <w:pPr>
              <w:rPr>
                <w:sz w:val="10"/>
                <w:szCs w:val="10"/>
              </w:rPr>
            </w:pPr>
          </w:p>
        </w:tc>
      </w:tr>
    </w:tbl>
    <w:p w:rsidR="00871CB5" w:rsidRDefault="00172EB8">
      <w:pPr>
        <w:pStyle w:val="1"/>
        <w:spacing w:after="1240"/>
        <w:ind w:firstLine="480"/>
      </w:pPr>
      <w:proofErr w:type="gramStart"/>
      <w:r>
        <w:rPr>
          <w:rStyle w:val="a3"/>
        </w:rPr>
        <w:t>О-опрос</w:t>
      </w:r>
      <w:proofErr w:type="gramEnd"/>
      <w:r>
        <w:rPr>
          <w:rStyle w:val="a3"/>
        </w:rPr>
        <w:t>, Т-тестирование, Р-реферат, Э-эссе, КР-контрольная работа</w:t>
      </w:r>
    </w:p>
    <w:p w:rsidR="00871CB5" w:rsidRDefault="00871CB5">
      <w:pPr>
        <w:pStyle w:val="22"/>
        <w:tabs>
          <w:tab w:val="left" w:pos="1586"/>
        </w:tabs>
        <w:jc w:val="center"/>
      </w:pPr>
    </w:p>
    <w:p w:rsidR="00871CB5" w:rsidRDefault="00871CB5">
      <w:pPr>
        <w:pStyle w:val="22"/>
        <w:ind w:left="5540"/>
        <w:sectPr w:rsidR="00871CB5">
          <w:footerReference w:type="even" r:id="rId17"/>
          <w:footerReference w:type="default" r:id="rId18"/>
          <w:pgSz w:w="11900" w:h="16840"/>
          <w:pgMar w:top="825" w:right="598" w:bottom="1696" w:left="601" w:header="397" w:footer="3" w:gutter="0"/>
          <w:cols w:space="720"/>
          <w:noEndnote/>
          <w:docGrid w:linePitch="360"/>
        </w:sectPr>
      </w:pPr>
    </w:p>
    <w:p w:rsidR="00871CB5" w:rsidRDefault="00871CB5">
      <w:pPr>
        <w:spacing w:after="259" w:line="1" w:lineRule="exact"/>
      </w:pPr>
    </w:p>
    <w:p w:rsidR="00871CB5" w:rsidRDefault="00172EB8">
      <w:pPr>
        <w:pStyle w:val="a7"/>
        <w:ind w:left="281"/>
      </w:pPr>
      <w:r>
        <w:rPr>
          <w:rStyle w:val="a6"/>
        </w:rPr>
        <w:t>Очно-заочная форма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0"/>
        <w:gridCol w:w="506"/>
        <w:gridCol w:w="3755"/>
        <w:gridCol w:w="512"/>
        <w:gridCol w:w="512"/>
        <w:gridCol w:w="600"/>
        <w:gridCol w:w="631"/>
        <w:gridCol w:w="806"/>
        <w:gridCol w:w="625"/>
        <w:gridCol w:w="775"/>
        <w:gridCol w:w="993"/>
      </w:tblGrid>
      <w:tr w:rsidR="00871CB5">
        <w:tblPrEx>
          <w:tblCellMar>
            <w:top w:w="0" w:type="dxa"/>
            <w:bottom w:w="0" w:type="dxa"/>
          </w:tblCellMar>
        </w:tblPrEx>
        <w:trPr>
          <w:trHeight w:hRule="exact" w:val="256"/>
          <w:jc w:val="center"/>
        </w:trPr>
        <w:tc>
          <w:tcPr>
            <w:tcW w:w="800" w:type="dxa"/>
            <w:vMerge w:val="restart"/>
            <w:tcBorders>
              <w:top w:val="single" w:sz="4" w:space="0" w:color="auto"/>
              <w:left w:val="single" w:sz="4" w:space="0" w:color="auto"/>
            </w:tcBorders>
            <w:shd w:val="clear" w:color="auto" w:fill="BFBFBF"/>
            <w:vAlign w:val="bottom"/>
          </w:tcPr>
          <w:p w:rsidR="00871CB5" w:rsidRDefault="00172EB8">
            <w:pPr>
              <w:pStyle w:val="a5"/>
              <w:ind w:firstLine="0"/>
              <w:rPr>
                <w:sz w:val="20"/>
                <w:szCs w:val="20"/>
              </w:rPr>
            </w:pPr>
            <w:r>
              <w:rPr>
                <w:rStyle w:val="a4"/>
                <w:sz w:val="20"/>
                <w:szCs w:val="20"/>
              </w:rPr>
              <w:t xml:space="preserve">Очная форма </w:t>
            </w:r>
            <w:proofErr w:type="spellStart"/>
            <w:proofErr w:type="gramStart"/>
            <w:r>
              <w:rPr>
                <w:rStyle w:val="a4"/>
                <w:sz w:val="20"/>
                <w:szCs w:val="20"/>
              </w:rPr>
              <w:t>обуче</w:t>
            </w:r>
            <w:proofErr w:type="spellEnd"/>
            <w:r>
              <w:rPr>
                <w:rStyle w:val="a4"/>
                <w:sz w:val="20"/>
                <w:szCs w:val="20"/>
              </w:rPr>
              <w:t xml:space="preserve"> </w:t>
            </w:r>
            <w:proofErr w:type="spellStart"/>
            <w:r>
              <w:rPr>
                <w:rStyle w:val="a4"/>
                <w:sz w:val="20"/>
                <w:szCs w:val="20"/>
              </w:rPr>
              <w:t>ния</w:t>
            </w:r>
            <w:proofErr w:type="spellEnd"/>
            <w:proofErr w:type="gramEnd"/>
            <w:r>
              <w:rPr>
                <w:rStyle w:val="a4"/>
                <w:sz w:val="20"/>
                <w:szCs w:val="20"/>
              </w:rPr>
              <w:t xml:space="preserve"> </w:t>
            </w:r>
            <w:r>
              <w:rPr>
                <w:rStyle w:val="a4"/>
                <w:b/>
                <w:bCs/>
                <w:sz w:val="20"/>
                <w:szCs w:val="20"/>
              </w:rPr>
              <w:t xml:space="preserve">№ </w:t>
            </w:r>
            <w:proofErr w:type="spellStart"/>
            <w:r>
              <w:rPr>
                <w:rStyle w:val="a4"/>
                <w:b/>
                <w:bCs/>
                <w:sz w:val="20"/>
                <w:szCs w:val="20"/>
              </w:rPr>
              <w:t>семес</w:t>
            </w:r>
            <w:proofErr w:type="spellEnd"/>
            <w:r>
              <w:rPr>
                <w:rStyle w:val="a4"/>
                <w:b/>
                <w:bCs/>
                <w:sz w:val="20"/>
                <w:szCs w:val="20"/>
              </w:rPr>
              <w:t xml:space="preserve"> </w:t>
            </w:r>
            <w:proofErr w:type="spellStart"/>
            <w:r>
              <w:rPr>
                <w:rStyle w:val="a4"/>
                <w:b/>
                <w:bCs/>
                <w:sz w:val="20"/>
                <w:szCs w:val="20"/>
              </w:rPr>
              <w:t>тра</w:t>
            </w:r>
            <w:proofErr w:type="spellEnd"/>
          </w:p>
        </w:tc>
        <w:tc>
          <w:tcPr>
            <w:tcW w:w="506" w:type="dxa"/>
            <w:vMerge w:val="restart"/>
            <w:tcBorders>
              <w:top w:val="single" w:sz="4" w:space="0" w:color="auto"/>
              <w:left w:val="single" w:sz="4" w:space="0" w:color="auto"/>
            </w:tcBorders>
            <w:shd w:val="clear" w:color="auto" w:fill="BFBFBF"/>
            <w:vAlign w:val="center"/>
          </w:tcPr>
          <w:p w:rsidR="00871CB5" w:rsidRDefault="00172EB8">
            <w:pPr>
              <w:pStyle w:val="a5"/>
              <w:ind w:firstLine="0"/>
              <w:rPr>
                <w:sz w:val="20"/>
                <w:szCs w:val="20"/>
              </w:rPr>
            </w:pPr>
            <w:r>
              <w:rPr>
                <w:rStyle w:val="a4"/>
                <w:b/>
                <w:bCs/>
                <w:sz w:val="20"/>
                <w:szCs w:val="20"/>
              </w:rPr>
              <w:t xml:space="preserve">№ </w:t>
            </w:r>
            <w:proofErr w:type="spellStart"/>
            <w:r>
              <w:rPr>
                <w:rStyle w:val="a4"/>
                <w:b/>
                <w:bCs/>
                <w:sz w:val="20"/>
                <w:szCs w:val="20"/>
              </w:rPr>
              <w:t>ра</w:t>
            </w:r>
            <w:proofErr w:type="spellEnd"/>
            <w:r>
              <w:rPr>
                <w:rStyle w:val="a4"/>
                <w:b/>
                <w:bCs/>
                <w:sz w:val="20"/>
                <w:szCs w:val="20"/>
              </w:rPr>
              <w:t xml:space="preserve"> </w:t>
            </w:r>
            <w:proofErr w:type="spellStart"/>
            <w:r>
              <w:rPr>
                <w:rStyle w:val="a4"/>
                <w:b/>
                <w:bCs/>
                <w:sz w:val="20"/>
                <w:szCs w:val="20"/>
              </w:rPr>
              <w:t>зде</w:t>
            </w:r>
            <w:proofErr w:type="spellEnd"/>
            <w:r>
              <w:rPr>
                <w:rStyle w:val="a4"/>
                <w:b/>
                <w:bCs/>
                <w:sz w:val="20"/>
                <w:szCs w:val="20"/>
              </w:rPr>
              <w:t xml:space="preserve"> ла</w:t>
            </w:r>
          </w:p>
        </w:tc>
        <w:tc>
          <w:tcPr>
            <w:tcW w:w="3755" w:type="dxa"/>
            <w:vMerge w:val="restart"/>
            <w:tcBorders>
              <w:top w:val="single" w:sz="4" w:space="0" w:color="auto"/>
              <w:left w:val="single" w:sz="4" w:space="0" w:color="auto"/>
            </w:tcBorders>
            <w:shd w:val="clear" w:color="auto" w:fill="BFBFBF"/>
            <w:vAlign w:val="center"/>
          </w:tcPr>
          <w:p w:rsidR="00871CB5" w:rsidRDefault="00172EB8">
            <w:pPr>
              <w:pStyle w:val="a5"/>
              <w:ind w:firstLine="0"/>
              <w:jc w:val="center"/>
              <w:rPr>
                <w:sz w:val="20"/>
                <w:szCs w:val="20"/>
              </w:rPr>
            </w:pPr>
            <w:r>
              <w:rPr>
                <w:rStyle w:val="a4"/>
                <w:b/>
                <w:bCs/>
                <w:sz w:val="20"/>
                <w:szCs w:val="20"/>
              </w:rPr>
              <w:t>Наименование и содержание по темам (разделам)</w:t>
            </w:r>
          </w:p>
        </w:tc>
        <w:tc>
          <w:tcPr>
            <w:tcW w:w="512" w:type="dxa"/>
            <w:vMerge w:val="restart"/>
            <w:tcBorders>
              <w:top w:val="single" w:sz="4" w:space="0" w:color="auto"/>
              <w:left w:val="single" w:sz="4" w:space="0" w:color="auto"/>
            </w:tcBorders>
            <w:shd w:val="clear" w:color="auto" w:fill="BFBFBF"/>
            <w:vAlign w:val="center"/>
          </w:tcPr>
          <w:p w:rsidR="00871CB5" w:rsidRDefault="00172EB8">
            <w:pPr>
              <w:pStyle w:val="a5"/>
              <w:ind w:firstLine="0"/>
              <w:jc w:val="center"/>
              <w:rPr>
                <w:sz w:val="20"/>
                <w:szCs w:val="20"/>
              </w:rPr>
            </w:pPr>
            <w:proofErr w:type="spellStart"/>
            <w:r>
              <w:rPr>
                <w:rStyle w:val="a4"/>
                <w:b/>
                <w:bCs/>
                <w:sz w:val="20"/>
                <w:szCs w:val="20"/>
              </w:rPr>
              <w:t>Вс</w:t>
            </w:r>
            <w:proofErr w:type="spellEnd"/>
            <w:r>
              <w:rPr>
                <w:rStyle w:val="a4"/>
                <w:b/>
                <w:bCs/>
                <w:sz w:val="20"/>
                <w:szCs w:val="20"/>
              </w:rPr>
              <w:t xml:space="preserve"> его </w:t>
            </w:r>
            <w:proofErr w:type="spellStart"/>
            <w:r>
              <w:rPr>
                <w:rStyle w:val="a4"/>
                <w:b/>
                <w:bCs/>
                <w:sz w:val="20"/>
                <w:szCs w:val="20"/>
              </w:rPr>
              <w:t>ча</w:t>
            </w:r>
            <w:proofErr w:type="spellEnd"/>
            <w:r>
              <w:rPr>
                <w:rStyle w:val="a4"/>
                <w:b/>
                <w:bCs/>
                <w:sz w:val="20"/>
                <w:szCs w:val="20"/>
              </w:rPr>
              <w:t xml:space="preserve"> </w:t>
            </w:r>
            <w:proofErr w:type="gramStart"/>
            <w:r>
              <w:rPr>
                <w:rStyle w:val="a4"/>
                <w:b/>
                <w:bCs/>
                <w:sz w:val="20"/>
                <w:szCs w:val="20"/>
              </w:rPr>
              <w:t>со</w:t>
            </w:r>
            <w:proofErr w:type="gramEnd"/>
            <w:r>
              <w:rPr>
                <w:rStyle w:val="a4"/>
                <w:b/>
                <w:bCs/>
                <w:sz w:val="20"/>
                <w:szCs w:val="20"/>
              </w:rPr>
              <w:t xml:space="preserve"> в</w:t>
            </w:r>
          </w:p>
        </w:tc>
        <w:tc>
          <w:tcPr>
            <w:tcW w:w="3174" w:type="dxa"/>
            <w:gridSpan w:val="5"/>
            <w:tcBorders>
              <w:top w:val="single" w:sz="4" w:space="0" w:color="auto"/>
              <w:left w:val="single" w:sz="4" w:space="0" w:color="auto"/>
            </w:tcBorders>
            <w:shd w:val="clear" w:color="auto" w:fill="BFBFBF"/>
            <w:vAlign w:val="bottom"/>
          </w:tcPr>
          <w:p w:rsidR="00871CB5" w:rsidRDefault="00172EB8">
            <w:pPr>
              <w:pStyle w:val="a5"/>
              <w:ind w:firstLine="0"/>
              <w:jc w:val="center"/>
              <w:rPr>
                <w:sz w:val="20"/>
                <w:szCs w:val="20"/>
              </w:rPr>
            </w:pPr>
            <w:r>
              <w:rPr>
                <w:rStyle w:val="a4"/>
                <w:b/>
                <w:bCs/>
                <w:sz w:val="20"/>
                <w:szCs w:val="20"/>
              </w:rPr>
              <w:t>из них:</w:t>
            </w:r>
          </w:p>
        </w:tc>
        <w:tc>
          <w:tcPr>
            <w:tcW w:w="775" w:type="dxa"/>
            <w:vMerge w:val="restart"/>
            <w:tcBorders>
              <w:top w:val="single" w:sz="4" w:space="0" w:color="auto"/>
              <w:left w:val="single" w:sz="4" w:space="0" w:color="auto"/>
            </w:tcBorders>
            <w:shd w:val="clear" w:color="auto" w:fill="BFBFBF"/>
          </w:tcPr>
          <w:p w:rsidR="00871CB5" w:rsidRDefault="00172EB8">
            <w:pPr>
              <w:pStyle w:val="a5"/>
              <w:ind w:firstLine="0"/>
              <w:rPr>
                <w:sz w:val="20"/>
                <w:szCs w:val="20"/>
              </w:rPr>
            </w:pPr>
            <w:r>
              <w:rPr>
                <w:rStyle w:val="a4"/>
                <w:b/>
                <w:bCs/>
                <w:sz w:val="20"/>
                <w:szCs w:val="20"/>
              </w:rPr>
              <w:t xml:space="preserve">Форм а </w:t>
            </w:r>
            <w:proofErr w:type="gramStart"/>
            <w:r>
              <w:rPr>
                <w:rStyle w:val="a4"/>
                <w:b/>
                <w:bCs/>
                <w:sz w:val="20"/>
                <w:szCs w:val="20"/>
              </w:rPr>
              <w:t xml:space="preserve">теку </w:t>
            </w:r>
            <w:proofErr w:type="spellStart"/>
            <w:r>
              <w:rPr>
                <w:rStyle w:val="a4"/>
                <w:b/>
                <w:bCs/>
                <w:sz w:val="20"/>
                <w:szCs w:val="20"/>
              </w:rPr>
              <w:t>щего</w:t>
            </w:r>
            <w:proofErr w:type="spellEnd"/>
            <w:proofErr w:type="gramEnd"/>
            <w:r>
              <w:rPr>
                <w:rStyle w:val="a4"/>
                <w:b/>
                <w:bCs/>
                <w:sz w:val="20"/>
                <w:szCs w:val="20"/>
              </w:rPr>
              <w:t xml:space="preserve"> контр </w:t>
            </w:r>
            <w:proofErr w:type="spellStart"/>
            <w:r>
              <w:rPr>
                <w:rStyle w:val="a4"/>
                <w:b/>
                <w:bCs/>
                <w:sz w:val="20"/>
                <w:szCs w:val="20"/>
              </w:rPr>
              <w:t>оля</w:t>
            </w:r>
            <w:proofErr w:type="spellEnd"/>
          </w:p>
        </w:tc>
        <w:tc>
          <w:tcPr>
            <w:tcW w:w="993" w:type="dxa"/>
            <w:vMerge w:val="restart"/>
            <w:tcBorders>
              <w:top w:val="single" w:sz="4" w:space="0" w:color="auto"/>
              <w:left w:val="single" w:sz="4" w:space="0" w:color="auto"/>
              <w:right w:val="single" w:sz="4" w:space="0" w:color="auto"/>
            </w:tcBorders>
            <w:shd w:val="clear" w:color="auto" w:fill="BFBFBF"/>
            <w:vAlign w:val="center"/>
          </w:tcPr>
          <w:p w:rsidR="00871CB5" w:rsidRDefault="00172EB8">
            <w:pPr>
              <w:pStyle w:val="a5"/>
              <w:ind w:firstLine="0"/>
              <w:rPr>
                <w:sz w:val="20"/>
                <w:szCs w:val="20"/>
              </w:rPr>
            </w:pPr>
            <w:r>
              <w:rPr>
                <w:rStyle w:val="a4"/>
                <w:b/>
                <w:bCs/>
                <w:sz w:val="20"/>
                <w:szCs w:val="20"/>
              </w:rPr>
              <w:t xml:space="preserve">Код </w:t>
            </w:r>
            <w:proofErr w:type="spellStart"/>
            <w:proofErr w:type="gramStart"/>
            <w:r>
              <w:rPr>
                <w:rStyle w:val="a4"/>
                <w:b/>
                <w:bCs/>
                <w:sz w:val="20"/>
                <w:szCs w:val="20"/>
              </w:rPr>
              <w:t>компете</w:t>
            </w:r>
            <w:proofErr w:type="spellEnd"/>
            <w:r>
              <w:rPr>
                <w:rStyle w:val="a4"/>
                <w:b/>
                <w:bCs/>
                <w:sz w:val="20"/>
                <w:szCs w:val="20"/>
              </w:rPr>
              <w:t xml:space="preserve"> </w:t>
            </w:r>
            <w:proofErr w:type="spellStart"/>
            <w:r>
              <w:rPr>
                <w:rStyle w:val="a4"/>
                <w:b/>
                <w:bCs/>
                <w:sz w:val="20"/>
                <w:szCs w:val="20"/>
              </w:rPr>
              <w:t>нции</w:t>
            </w:r>
            <w:proofErr w:type="spellEnd"/>
            <w:proofErr w:type="gramEnd"/>
          </w:p>
        </w:tc>
      </w:tr>
      <w:tr w:rsidR="00871CB5">
        <w:tblPrEx>
          <w:tblCellMar>
            <w:top w:w="0" w:type="dxa"/>
            <w:bottom w:w="0" w:type="dxa"/>
          </w:tblCellMar>
        </w:tblPrEx>
        <w:trPr>
          <w:trHeight w:hRule="exact" w:val="693"/>
          <w:jc w:val="center"/>
        </w:trPr>
        <w:tc>
          <w:tcPr>
            <w:tcW w:w="800" w:type="dxa"/>
            <w:vMerge/>
            <w:tcBorders>
              <w:left w:val="single" w:sz="4" w:space="0" w:color="auto"/>
            </w:tcBorders>
            <w:shd w:val="clear" w:color="auto" w:fill="BFBFBF"/>
            <w:vAlign w:val="bottom"/>
          </w:tcPr>
          <w:p w:rsidR="00871CB5" w:rsidRDefault="00871CB5"/>
        </w:tc>
        <w:tc>
          <w:tcPr>
            <w:tcW w:w="506" w:type="dxa"/>
            <w:vMerge/>
            <w:tcBorders>
              <w:left w:val="single" w:sz="4" w:space="0" w:color="auto"/>
            </w:tcBorders>
            <w:shd w:val="clear" w:color="auto" w:fill="BFBFBF"/>
            <w:vAlign w:val="center"/>
          </w:tcPr>
          <w:p w:rsidR="00871CB5" w:rsidRDefault="00871CB5"/>
        </w:tc>
        <w:tc>
          <w:tcPr>
            <w:tcW w:w="3755" w:type="dxa"/>
            <w:vMerge/>
            <w:tcBorders>
              <w:left w:val="single" w:sz="4" w:space="0" w:color="auto"/>
            </w:tcBorders>
            <w:shd w:val="clear" w:color="auto" w:fill="BFBFBF"/>
            <w:vAlign w:val="center"/>
          </w:tcPr>
          <w:p w:rsidR="00871CB5" w:rsidRDefault="00871CB5"/>
        </w:tc>
        <w:tc>
          <w:tcPr>
            <w:tcW w:w="512" w:type="dxa"/>
            <w:vMerge/>
            <w:tcBorders>
              <w:left w:val="single" w:sz="4" w:space="0" w:color="auto"/>
            </w:tcBorders>
            <w:shd w:val="clear" w:color="auto" w:fill="BFBFBF"/>
            <w:vAlign w:val="center"/>
          </w:tcPr>
          <w:p w:rsidR="00871CB5" w:rsidRDefault="00871CB5"/>
        </w:tc>
        <w:tc>
          <w:tcPr>
            <w:tcW w:w="2549" w:type="dxa"/>
            <w:gridSpan w:val="4"/>
            <w:tcBorders>
              <w:top w:val="single" w:sz="4" w:space="0" w:color="auto"/>
              <w:left w:val="single" w:sz="4" w:space="0" w:color="auto"/>
            </w:tcBorders>
            <w:shd w:val="clear" w:color="auto" w:fill="D9D9D9"/>
            <w:vAlign w:val="bottom"/>
          </w:tcPr>
          <w:p w:rsidR="00871CB5" w:rsidRDefault="00172EB8">
            <w:pPr>
              <w:pStyle w:val="a5"/>
              <w:ind w:firstLine="0"/>
              <w:jc w:val="center"/>
              <w:rPr>
                <w:sz w:val="20"/>
                <w:szCs w:val="20"/>
              </w:rPr>
            </w:pPr>
            <w:r>
              <w:rPr>
                <w:rStyle w:val="a4"/>
                <w:b/>
                <w:bCs/>
                <w:sz w:val="20"/>
                <w:szCs w:val="20"/>
              </w:rPr>
              <w:t xml:space="preserve">Контактная работа </w:t>
            </w:r>
            <w:proofErr w:type="gramStart"/>
            <w:r>
              <w:rPr>
                <w:rStyle w:val="a4"/>
                <w:b/>
                <w:bCs/>
                <w:sz w:val="20"/>
                <w:szCs w:val="20"/>
              </w:rPr>
              <w:t>обучающихся</w:t>
            </w:r>
            <w:proofErr w:type="gramEnd"/>
            <w:r>
              <w:rPr>
                <w:rStyle w:val="a4"/>
                <w:b/>
                <w:bCs/>
                <w:sz w:val="20"/>
                <w:szCs w:val="20"/>
              </w:rPr>
              <w:t xml:space="preserve"> с преподавателем:</w:t>
            </w:r>
          </w:p>
        </w:tc>
        <w:tc>
          <w:tcPr>
            <w:tcW w:w="625" w:type="dxa"/>
            <w:vMerge w:val="restart"/>
            <w:tcBorders>
              <w:top w:val="single" w:sz="4" w:space="0" w:color="auto"/>
              <w:left w:val="single" w:sz="4" w:space="0" w:color="auto"/>
            </w:tcBorders>
            <w:shd w:val="clear" w:color="auto" w:fill="D9D9D9"/>
            <w:vAlign w:val="center"/>
          </w:tcPr>
          <w:p w:rsidR="00871CB5" w:rsidRDefault="00172EB8">
            <w:pPr>
              <w:pStyle w:val="a5"/>
              <w:ind w:firstLine="0"/>
              <w:jc w:val="center"/>
              <w:rPr>
                <w:sz w:val="20"/>
                <w:szCs w:val="20"/>
              </w:rPr>
            </w:pPr>
            <w:r>
              <w:rPr>
                <w:rStyle w:val="a4"/>
                <w:b/>
                <w:bCs/>
                <w:sz w:val="20"/>
                <w:szCs w:val="20"/>
              </w:rPr>
              <w:t>СР</w:t>
            </w:r>
          </w:p>
        </w:tc>
        <w:tc>
          <w:tcPr>
            <w:tcW w:w="775" w:type="dxa"/>
            <w:vMerge/>
            <w:tcBorders>
              <w:left w:val="single" w:sz="4" w:space="0" w:color="auto"/>
            </w:tcBorders>
            <w:shd w:val="clear" w:color="auto" w:fill="BFBFBF"/>
          </w:tcPr>
          <w:p w:rsidR="00871CB5" w:rsidRDefault="00871CB5"/>
        </w:tc>
        <w:tc>
          <w:tcPr>
            <w:tcW w:w="993" w:type="dxa"/>
            <w:vMerge/>
            <w:tcBorders>
              <w:left w:val="single" w:sz="4" w:space="0" w:color="auto"/>
              <w:right w:val="single" w:sz="4" w:space="0" w:color="auto"/>
            </w:tcBorders>
            <w:shd w:val="clear" w:color="auto" w:fill="BFBFBF"/>
            <w:vAlign w:val="center"/>
          </w:tcPr>
          <w:p w:rsidR="00871CB5" w:rsidRDefault="00871CB5"/>
        </w:tc>
      </w:tr>
      <w:tr w:rsidR="00871CB5">
        <w:tblPrEx>
          <w:tblCellMar>
            <w:top w:w="0" w:type="dxa"/>
            <w:bottom w:w="0" w:type="dxa"/>
          </w:tblCellMar>
        </w:tblPrEx>
        <w:trPr>
          <w:trHeight w:hRule="exact" w:val="681"/>
          <w:jc w:val="center"/>
        </w:trPr>
        <w:tc>
          <w:tcPr>
            <w:tcW w:w="800" w:type="dxa"/>
            <w:vMerge/>
            <w:tcBorders>
              <w:left w:val="single" w:sz="4" w:space="0" w:color="auto"/>
            </w:tcBorders>
            <w:shd w:val="clear" w:color="auto" w:fill="BFBFBF"/>
            <w:vAlign w:val="bottom"/>
          </w:tcPr>
          <w:p w:rsidR="00871CB5" w:rsidRDefault="00871CB5"/>
        </w:tc>
        <w:tc>
          <w:tcPr>
            <w:tcW w:w="506" w:type="dxa"/>
            <w:vMerge/>
            <w:tcBorders>
              <w:left w:val="single" w:sz="4" w:space="0" w:color="auto"/>
            </w:tcBorders>
            <w:shd w:val="clear" w:color="auto" w:fill="BFBFBF"/>
            <w:vAlign w:val="center"/>
          </w:tcPr>
          <w:p w:rsidR="00871CB5" w:rsidRDefault="00871CB5"/>
        </w:tc>
        <w:tc>
          <w:tcPr>
            <w:tcW w:w="3755" w:type="dxa"/>
            <w:vMerge/>
            <w:tcBorders>
              <w:left w:val="single" w:sz="4" w:space="0" w:color="auto"/>
            </w:tcBorders>
            <w:shd w:val="clear" w:color="auto" w:fill="BFBFBF"/>
            <w:vAlign w:val="center"/>
          </w:tcPr>
          <w:p w:rsidR="00871CB5" w:rsidRDefault="00871CB5"/>
        </w:tc>
        <w:tc>
          <w:tcPr>
            <w:tcW w:w="512" w:type="dxa"/>
            <w:vMerge/>
            <w:tcBorders>
              <w:left w:val="single" w:sz="4" w:space="0" w:color="auto"/>
            </w:tcBorders>
            <w:shd w:val="clear" w:color="auto" w:fill="BFBFBF"/>
            <w:vAlign w:val="center"/>
          </w:tcPr>
          <w:p w:rsidR="00871CB5" w:rsidRDefault="00871CB5"/>
        </w:tc>
        <w:tc>
          <w:tcPr>
            <w:tcW w:w="512" w:type="dxa"/>
            <w:tcBorders>
              <w:top w:val="single" w:sz="4" w:space="0" w:color="auto"/>
              <w:left w:val="single" w:sz="4" w:space="0" w:color="auto"/>
            </w:tcBorders>
            <w:shd w:val="clear" w:color="auto" w:fill="auto"/>
            <w:vAlign w:val="center"/>
          </w:tcPr>
          <w:p w:rsidR="00871CB5" w:rsidRDefault="00172EB8">
            <w:pPr>
              <w:pStyle w:val="a5"/>
              <w:ind w:firstLine="180"/>
              <w:rPr>
                <w:sz w:val="20"/>
                <w:szCs w:val="20"/>
              </w:rPr>
            </w:pPr>
            <w:r>
              <w:rPr>
                <w:rStyle w:val="a4"/>
                <w:b/>
                <w:bCs/>
                <w:sz w:val="20"/>
                <w:szCs w:val="20"/>
              </w:rPr>
              <w:t>Л</w:t>
            </w:r>
          </w:p>
        </w:tc>
        <w:tc>
          <w:tcPr>
            <w:tcW w:w="600" w:type="dxa"/>
            <w:tcBorders>
              <w:top w:val="single" w:sz="4" w:space="0" w:color="auto"/>
              <w:left w:val="single" w:sz="4" w:space="0" w:color="auto"/>
            </w:tcBorders>
            <w:shd w:val="clear" w:color="auto" w:fill="auto"/>
            <w:vAlign w:val="center"/>
          </w:tcPr>
          <w:p w:rsidR="00871CB5" w:rsidRDefault="00172EB8">
            <w:pPr>
              <w:pStyle w:val="a5"/>
              <w:ind w:firstLine="0"/>
              <w:jc w:val="center"/>
              <w:rPr>
                <w:sz w:val="20"/>
                <w:szCs w:val="20"/>
              </w:rPr>
            </w:pPr>
            <w:r>
              <w:rPr>
                <w:rStyle w:val="a4"/>
                <w:b/>
                <w:bCs/>
                <w:sz w:val="20"/>
                <w:szCs w:val="20"/>
              </w:rPr>
              <w:t>ПЗ</w:t>
            </w:r>
          </w:p>
        </w:tc>
        <w:tc>
          <w:tcPr>
            <w:tcW w:w="631" w:type="dxa"/>
            <w:tcBorders>
              <w:top w:val="single" w:sz="4" w:space="0" w:color="auto"/>
              <w:left w:val="single" w:sz="4" w:space="0" w:color="auto"/>
            </w:tcBorders>
            <w:shd w:val="clear" w:color="auto" w:fill="auto"/>
            <w:vAlign w:val="center"/>
          </w:tcPr>
          <w:p w:rsidR="00871CB5" w:rsidRDefault="00172EB8">
            <w:pPr>
              <w:pStyle w:val="a5"/>
              <w:ind w:firstLine="0"/>
              <w:jc w:val="center"/>
              <w:rPr>
                <w:sz w:val="20"/>
                <w:szCs w:val="20"/>
              </w:rPr>
            </w:pPr>
            <w:r>
              <w:rPr>
                <w:rStyle w:val="a4"/>
                <w:b/>
                <w:bCs/>
                <w:sz w:val="20"/>
                <w:szCs w:val="20"/>
              </w:rPr>
              <w:t>ЛР</w:t>
            </w:r>
          </w:p>
        </w:tc>
        <w:tc>
          <w:tcPr>
            <w:tcW w:w="806" w:type="dxa"/>
            <w:tcBorders>
              <w:top w:val="single" w:sz="4" w:space="0" w:color="auto"/>
              <w:left w:val="single" w:sz="4" w:space="0" w:color="auto"/>
            </w:tcBorders>
            <w:shd w:val="clear" w:color="auto" w:fill="auto"/>
            <w:vAlign w:val="center"/>
          </w:tcPr>
          <w:p w:rsidR="00871CB5" w:rsidRDefault="00172EB8">
            <w:pPr>
              <w:pStyle w:val="a5"/>
              <w:ind w:firstLine="0"/>
              <w:jc w:val="center"/>
              <w:rPr>
                <w:sz w:val="20"/>
                <w:szCs w:val="20"/>
              </w:rPr>
            </w:pPr>
            <w:proofErr w:type="spellStart"/>
            <w:r>
              <w:rPr>
                <w:rStyle w:val="a4"/>
                <w:b/>
                <w:bCs/>
                <w:sz w:val="20"/>
                <w:szCs w:val="20"/>
              </w:rPr>
              <w:t>Конс</w:t>
            </w:r>
            <w:proofErr w:type="spellEnd"/>
          </w:p>
        </w:tc>
        <w:tc>
          <w:tcPr>
            <w:tcW w:w="625" w:type="dxa"/>
            <w:vMerge/>
            <w:tcBorders>
              <w:left w:val="single" w:sz="4" w:space="0" w:color="auto"/>
            </w:tcBorders>
            <w:shd w:val="clear" w:color="auto" w:fill="D9D9D9"/>
            <w:vAlign w:val="center"/>
          </w:tcPr>
          <w:p w:rsidR="00871CB5" w:rsidRDefault="00871CB5"/>
        </w:tc>
        <w:tc>
          <w:tcPr>
            <w:tcW w:w="775" w:type="dxa"/>
            <w:vMerge/>
            <w:tcBorders>
              <w:left w:val="single" w:sz="4" w:space="0" w:color="auto"/>
            </w:tcBorders>
            <w:shd w:val="clear" w:color="auto" w:fill="BFBFBF"/>
          </w:tcPr>
          <w:p w:rsidR="00871CB5" w:rsidRDefault="00871CB5"/>
        </w:tc>
        <w:tc>
          <w:tcPr>
            <w:tcW w:w="993" w:type="dxa"/>
            <w:vMerge/>
            <w:tcBorders>
              <w:left w:val="single" w:sz="4" w:space="0" w:color="auto"/>
              <w:right w:val="single" w:sz="4" w:space="0" w:color="auto"/>
            </w:tcBorders>
            <w:shd w:val="clear" w:color="auto" w:fill="BFBFBF"/>
            <w:vAlign w:val="center"/>
          </w:tcPr>
          <w:p w:rsidR="00871CB5" w:rsidRDefault="00871CB5"/>
        </w:tc>
      </w:tr>
      <w:tr w:rsidR="00871CB5">
        <w:tblPrEx>
          <w:tblCellMar>
            <w:top w:w="0" w:type="dxa"/>
            <w:bottom w:w="0" w:type="dxa"/>
          </w:tblCellMar>
        </w:tblPrEx>
        <w:trPr>
          <w:trHeight w:hRule="exact" w:val="475"/>
          <w:jc w:val="center"/>
        </w:trPr>
        <w:tc>
          <w:tcPr>
            <w:tcW w:w="800" w:type="dxa"/>
            <w:tcBorders>
              <w:top w:val="single" w:sz="4" w:space="0" w:color="auto"/>
              <w:left w:val="single" w:sz="4" w:space="0" w:color="auto"/>
            </w:tcBorders>
            <w:shd w:val="clear" w:color="auto" w:fill="auto"/>
          </w:tcPr>
          <w:p w:rsidR="00871CB5" w:rsidRDefault="00172EB8">
            <w:pPr>
              <w:pStyle w:val="a5"/>
              <w:ind w:firstLine="0"/>
              <w:rPr>
                <w:sz w:val="20"/>
                <w:szCs w:val="20"/>
              </w:rPr>
            </w:pPr>
            <w:r>
              <w:rPr>
                <w:rStyle w:val="a4"/>
                <w:sz w:val="20"/>
                <w:szCs w:val="20"/>
              </w:rPr>
              <w:t>1</w:t>
            </w:r>
          </w:p>
        </w:tc>
        <w:tc>
          <w:tcPr>
            <w:tcW w:w="506" w:type="dxa"/>
            <w:tcBorders>
              <w:top w:val="single" w:sz="4" w:space="0" w:color="auto"/>
              <w:left w:val="single" w:sz="4" w:space="0" w:color="auto"/>
            </w:tcBorders>
            <w:shd w:val="clear" w:color="auto" w:fill="auto"/>
          </w:tcPr>
          <w:p w:rsidR="00871CB5" w:rsidRDefault="00172EB8">
            <w:pPr>
              <w:pStyle w:val="a5"/>
              <w:ind w:firstLine="0"/>
              <w:rPr>
                <w:sz w:val="20"/>
                <w:szCs w:val="20"/>
              </w:rPr>
            </w:pPr>
            <w:r>
              <w:rPr>
                <w:rStyle w:val="a4"/>
                <w:sz w:val="20"/>
                <w:szCs w:val="20"/>
              </w:rPr>
              <w:t>1</w:t>
            </w:r>
          </w:p>
        </w:tc>
        <w:tc>
          <w:tcPr>
            <w:tcW w:w="3755" w:type="dxa"/>
            <w:tcBorders>
              <w:top w:val="single" w:sz="4" w:space="0" w:color="auto"/>
              <w:left w:val="single" w:sz="4" w:space="0" w:color="auto"/>
            </w:tcBorders>
            <w:shd w:val="clear" w:color="auto" w:fill="auto"/>
          </w:tcPr>
          <w:p w:rsidR="00871CB5" w:rsidRDefault="00172EB8">
            <w:pPr>
              <w:pStyle w:val="a5"/>
              <w:ind w:firstLine="0"/>
              <w:rPr>
                <w:sz w:val="20"/>
                <w:szCs w:val="20"/>
              </w:rPr>
            </w:pPr>
            <w:r>
              <w:rPr>
                <w:rStyle w:val="a4"/>
                <w:sz w:val="20"/>
                <w:szCs w:val="20"/>
              </w:rPr>
              <w:t>Раздел 1. Что такое Россия</w:t>
            </w:r>
          </w:p>
        </w:tc>
        <w:tc>
          <w:tcPr>
            <w:tcW w:w="512" w:type="dxa"/>
            <w:tcBorders>
              <w:top w:val="single" w:sz="4" w:space="0" w:color="auto"/>
              <w:left w:val="single" w:sz="4" w:space="0" w:color="auto"/>
            </w:tcBorders>
            <w:shd w:val="clear" w:color="auto" w:fill="auto"/>
          </w:tcPr>
          <w:p w:rsidR="00871CB5" w:rsidRDefault="00172EB8">
            <w:pPr>
              <w:pStyle w:val="a5"/>
              <w:ind w:firstLine="0"/>
              <w:jc w:val="center"/>
              <w:rPr>
                <w:sz w:val="20"/>
                <w:szCs w:val="20"/>
              </w:rPr>
            </w:pPr>
            <w:r>
              <w:rPr>
                <w:rStyle w:val="a4"/>
                <w:sz w:val="20"/>
                <w:szCs w:val="20"/>
              </w:rPr>
              <w:t>14</w:t>
            </w:r>
          </w:p>
        </w:tc>
        <w:tc>
          <w:tcPr>
            <w:tcW w:w="512" w:type="dxa"/>
            <w:tcBorders>
              <w:top w:val="single" w:sz="4" w:space="0" w:color="auto"/>
              <w:left w:val="single" w:sz="4" w:space="0" w:color="auto"/>
            </w:tcBorders>
            <w:shd w:val="clear" w:color="auto" w:fill="auto"/>
          </w:tcPr>
          <w:p w:rsidR="00871CB5" w:rsidRDefault="00172EB8">
            <w:pPr>
              <w:pStyle w:val="a5"/>
              <w:ind w:firstLine="180"/>
              <w:rPr>
                <w:sz w:val="20"/>
                <w:szCs w:val="20"/>
              </w:rPr>
            </w:pPr>
            <w:r>
              <w:rPr>
                <w:rStyle w:val="a4"/>
                <w:sz w:val="20"/>
                <w:szCs w:val="20"/>
              </w:rPr>
              <w:t>2</w:t>
            </w:r>
          </w:p>
        </w:tc>
        <w:tc>
          <w:tcPr>
            <w:tcW w:w="600" w:type="dxa"/>
            <w:tcBorders>
              <w:top w:val="single" w:sz="4" w:space="0" w:color="auto"/>
              <w:left w:val="single" w:sz="4" w:space="0" w:color="auto"/>
            </w:tcBorders>
            <w:shd w:val="clear" w:color="auto" w:fill="auto"/>
            <w:vAlign w:val="center"/>
          </w:tcPr>
          <w:p w:rsidR="00871CB5" w:rsidRDefault="00172EB8">
            <w:pPr>
              <w:pStyle w:val="a5"/>
              <w:ind w:firstLine="0"/>
              <w:jc w:val="center"/>
              <w:rPr>
                <w:sz w:val="20"/>
                <w:szCs w:val="20"/>
              </w:rPr>
            </w:pPr>
            <w:r>
              <w:rPr>
                <w:rStyle w:val="a4"/>
                <w:sz w:val="20"/>
                <w:szCs w:val="20"/>
              </w:rPr>
              <w:t>-</w:t>
            </w:r>
          </w:p>
        </w:tc>
        <w:tc>
          <w:tcPr>
            <w:tcW w:w="631" w:type="dxa"/>
            <w:tcBorders>
              <w:top w:val="single" w:sz="4" w:space="0" w:color="auto"/>
              <w:left w:val="single" w:sz="4" w:space="0" w:color="auto"/>
            </w:tcBorders>
            <w:shd w:val="clear" w:color="auto" w:fill="auto"/>
          </w:tcPr>
          <w:p w:rsidR="00871CB5" w:rsidRDefault="00871CB5">
            <w:pPr>
              <w:rPr>
                <w:sz w:val="10"/>
                <w:szCs w:val="10"/>
              </w:rPr>
            </w:pPr>
          </w:p>
        </w:tc>
        <w:tc>
          <w:tcPr>
            <w:tcW w:w="806" w:type="dxa"/>
            <w:tcBorders>
              <w:top w:val="single" w:sz="4" w:space="0" w:color="auto"/>
              <w:left w:val="single" w:sz="4" w:space="0" w:color="auto"/>
            </w:tcBorders>
            <w:shd w:val="clear" w:color="auto" w:fill="auto"/>
          </w:tcPr>
          <w:p w:rsidR="00871CB5" w:rsidRDefault="00172EB8">
            <w:pPr>
              <w:pStyle w:val="a5"/>
              <w:ind w:firstLine="0"/>
              <w:jc w:val="center"/>
              <w:rPr>
                <w:sz w:val="20"/>
                <w:szCs w:val="20"/>
              </w:rPr>
            </w:pPr>
            <w:r>
              <w:rPr>
                <w:rStyle w:val="a4"/>
                <w:sz w:val="20"/>
                <w:szCs w:val="20"/>
              </w:rPr>
              <w:t>2</w:t>
            </w:r>
          </w:p>
        </w:tc>
        <w:tc>
          <w:tcPr>
            <w:tcW w:w="625" w:type="dxa"/>
            <w:tcBorders>
              <w:top w:val="single" w:sz="4" w:space="0" w:color="auto"/>
              <w:left w:val="single" w:sz="4" w:space="0" w:color="auto"/>
            </w:tcBorders>
            <w:shd w:val="clear" w:color="auto" w:fill="auto"/>
          </w:tcPr>
          <w:p w:rsidR="00871CB5" w:rsidRDefault="00172EB8">
            <w:pPr>
              <w:pStyle w:val="a5"/>
              <w:ind w:firstLine="0"/>
              <w:jc w:val="center"/>
              <w:rPr>
                <w:sz w:val="20"/>
                <w:szCs w:val="20"/>
              </w:rPr>
            </w:pPr>
            <w:r>
              <w:rPr>
                <w:rStyle w:val="a4"/>
                <w:sz w:val="20"/>
                <w:szCs w:val="20"/>
              </w:rPr>
              <w:t>10</w:t>
            </w:r>
          </w:p>
        </w:tc>
        <w:tc>
          <w:tcPr>
            <w:tcW w:w="775" w:type="dxa"/>
            <w:tcBorders>
              <w:top w:val="single" w:sz="4" w:space="0" w:color="auto"/>
              <w:left w:val="single" w:sz="4" w:space="0" w:color="auto"/>
            </w:tcBorders>
            <w:shd w:val="clear" w:color="auto" w:fill="auto"/>
            <w:vAlign w:val="center"/>
          </w:tcPr>
          <w:p w:rsidR="00871CB5" w:rsidRDefault="00172EB8">
            <w:pPr>
              <w:pStyle w:val="a5"/>
              <w:ind w:left="300" w:firstLine="0"/>
              <w:rPr>
                <w:sz w:val="20"/>
                <w:szCs w:val="20"/>
              </w:rPr>
            </w:pPr>
            <w:r>
              <w:rPr>
                <w:rStyle w:val="a4"/>
                <w:sz w:val="20"/>
                <w:szCs w:val="20"/>
              </w:rPr>
              <w:t>О Э</w:t>
            </w:r>
          </w:p>
        </w:tc>
        <w:tc>
          <w:tcPr>
            <w:tcW w:w="993" w:type="dxa"/>
            <w:tcBorders>
              <w:top w:val="single" w:sz="4" w:space="0" w:color="auto"/>
              <w:left w:val="single" w:sz="4" w:space="0" w:color="auto"/>
              <w:right w:val="single" w:sz="4" w:space="0" w:color="auto"/>
            </w:tcBorders>
            <w:shd w:val="clear" w:color="auto" w:fill="auto"/>
          </w:tcPr>
          <w:p w:rsidR="00871CB5" w:rsidRDefault="00172EB8">
            <w:pPr>
              <w:pStyle w:val="a5"/>
              <w:ind w:firstLine="260"/>
              <w:rPr>
                <w:sz w:val="20"/>
                <w:szCs w:val="20"/>
              </w:rPr>
            </w:pPr>
            <w:r>
              <w:rPr>
                <w:rStyle w:val="a4"/>
                <w:sz w:val="20"/>
                <w:szCs w:val="20"/>
              </w:rPr>
              <w:t>УК-5</w:t>
            </w:r>
          </w:p>
        </w:tc>
      </w:tr>
      <w:tr w:rsidR="00871CB5">
        <w:tblPrEx>
          <w:tblCellMar>
            <w:top w:w="0" w:type="dxa"/>
            <w:bottom w:w="0" w:type="dxa"/>
          </w:tblCellMar>
        </w:tblPrEx>
        <w:trPr>
          <w:trHeight w:hRule="exact" w:val="469"/>
          <w:jc w:val="center"/>
        </w:trPr>
        <w:tc>
          <w:tcPr>
            <w:tcW w:w="800" w:type="dxa"/>
            <w:tcBorders>
              <w:top w:val="single" w:sz="4" w:space="0" w:color="auto"/>
              <w:left w:val="single" w:sz="4" w:space="0" w:color="auto"/>
            </w:tcBorders>
            <w:shd w:val="clear" w:color="auto" w:fill="auto"/>
          </w:tcPr>
          <w:p w:rsidR="00871CB5" w:rsidRDefault="00172EB8">
            <w:pPr>
              <w:pStyle w:val="a5"/>
              <w:ind w:firstLine="0"/>
              <w:rPr>
                <w:sz w:val="20"/>
                <w:szCs w:val="20"/>
              </w:rPr>
            </w:pPr>
            <w:r>
              <w:rPr>
                <w:rStyle w:val="a4"/>
                <w:sz w:val="20"/>
                <w:szCs w:val="20"/>
              </w:rPr>
              <w:t>1</w:t>
            </w:r>
          </w:p>
        </w:tc>
        <w:tc>
          <w:tcPr>
            <w:tcW w:w="506" w:type="dxa"/>
            <w:tcBorders>
              <w:top w:val="single" w:sz="4" w:space="0" w:color="auto"/>
              <w:left w:val="single" w:sz="4" w:space="0" w:color="auto"/>
            </w:tcBorders>
            <w:shd w:val="clear" w:color="auto" w:fill="auto"/>
          </w:tcPr>
          <w:p w:rsidR="00871CB5" w:rsidRDefault="00172EB8">
            <w:pPr>
              <w:pStyle w:val="a5"/>
              <w:ind w:firstLine="0"/>
              <w:rPr>
                <w:sz w:val="20"/>
                <w:szCs w:val="20"/>
              </w:rPr>
            </w:pPr>
            <w:r>
              <w:rPr>
                <w:rStyle w:val="a4"/>
                <w:sz w:val="20"/>
                <w:szCs w:val="20"/>
              </w:rPr>
              <w:t>2</w:t>
            </w:r>
          </w:p>
        </w:tc>
        <w:tc>
          <w:tcPr>
            <w:tcW w:w="3755" w:type="dxa"/>
            <w:tcBorders>
              <w:top w:val="single" w:sz="4" w:space="0" w:color="auto"/>
              <w:left w:val="single" w:sz="4" w:space="0" w:color="auto"/>
            </w:tcBorders>
            <w:shd w:val="clear" w:color="auto" w:fill="auto"/>
            <w:vAlign w:val="bottom"/>
          </w:tcPr>
          <w:p w:rsidR="00871CB5" w:rsidRDefault="00172EB8">
            <w:pPr>
              <w:pStyle w:val="a5"/>
              <w:ind w:firstLine="0"/>
              <w:rPr>
                <w:sz w:val="20"/>
                <w:szCs w:val="20"/>
              </w:rPr>
            </w:pPr>
            <w:r>
              <w:rPr>
                <w:rStyle w:val="a4"/>
                <w:sz w:val="20"/>
                <w:szCs w:val="20"/>
              </w:rPr>
              <w:t>Раздел 2. Российское государство - цивилизация</w:t>
            </w:r>
          </w:p>
        </w:tc>
        <w:tc>
          <w:tcPr>
            <w:tcW w:w="512" w:type="dxa"/>
            <w:tcBorders>
              <w:top w:val="single" w:sz="4" w:space="0" w:color="auto"/>
              <w:left w:val="single" w:sz="4" w:space="0" w:color="auto"/>
            </w:tcBorders>
            <w:shd w:val="clear" w:color="auto" w:fill="auto"/>
          </w:tcPr>
          <w:p w:rsidR="00871CB5" w:rsidRDefault="00172EB8">
            <w:pPr>
              <w:pStyle w:val="a5"/>
              <w:ind w:firstLine="0"/>
              <w:jc w:val="center"/>
              <w:rPr>
                <w:sz w:val="20"/>
                <w:szCs w:val="20"/>
              </w:rPr>
            </w:pPr>
            <w:r>
              <w:rPr>
                <w:rStyle w:val="a4"/>
                <w:sz w:val="20"/>
                <w:szCs w:val="20"/>
              </w:rPr>
              <w:t>12</w:t>
            </w:r>
          </w:p>
        </w:tc>
        <w:tc>
          <w:tcPr>
            <w:tcW w:w="512" w:type="dxa"/>
            <w:tcBorders>
              <w:top w:val="single" w:sz="4" w:space="0" w:color="auto"/>
              <w:left w:val="single" w:sz="4" w:space="0" w:color="auto"/>
            </w:tcBorders>
            <w:shd w:val="clear" w:color="auto" w:fill="auto"/>
          </w:tcPr>
          <w:p w:rsidR="00871CB5" w:rsidRDefault="00871CB5">
            <w:pPr>
              <w:rPr>
                <w:sz w:val="10"/>
                <w:szCs w:val="10"/>
              </w:rPr>
            </w:pPr>
          </w:p>
        </w:tc>
        <w:tc>
          <w:tcPr>
            <w:tcW w:w="600" w:type="dxa"/>
            <w:tcBorders>
              <w:top w:val="single" w:sz="4" w:space="0" w:color="auto"/>
              <w:left w:val="single" w:sz="4" w:space="0" w:color="auto"/>
            </w:tcBorders>
            <w:shd w:val="clear" w:color="auto" w:fill="auto"/>
          </w:tcPr>
          <w:p w:rsidR="00871CB5" w:rsidRDefault="00172EB8">
            <w:pPr>
              <w:pStyle w:val="a5"/>
              <w:ind w:firstLine="0"/>
              <w:jc w:val="center"/>
              <w:rPr>
                <w:sz w:val="20"/>
                <w:szCs w:val="20"/>
              </w:rPr>
            </w:pPr>
            <w:r>
              <w:rPr>
                <w:rStyle w:val="a4"/>
                <w:sz w:val="20"/>
                <w:szCs w:val="20"/>
              </w:rPr>
              <w:t>2</w:t>
            </w:r>
          </w:p>
        </w:tc>
        <w:tc>
          <w:tcPr>
            <w:tcW w:w="631" w:type="dxa"/>
            <w:tcBorders>
              <w:top w:val="single" w:sz="4" w:space="0" w:color="auto"/>
              <w:left w:val="single" w:sz="4" w:space="0" w:color="auto"/>
            </w:tcBorders>
            <w:shd w:val="clear" w:color="auto" w:fill="auto"/>
          </w:tcPr>
          <w:p w:rsidR="00871CB5" w:rsidRDefault="00871CB5">
            <w:pPr>
              <w:rPr>
                <w:sz w:val="10"/>
                <w:szCs w:val="10"/>
              </w:rPr>
            </w:pPr>
          </w:p>
        </w:tc>
        <w:tc>
          <w:tcPr>
            <w:tcW w:w="806" w:type="dxa"/>
            <w:tcBorders>
              <w:top w:val="single" w:sz="4" w:space="0" w:color="auto"/>
              <w:left w:val="single" w:sz="4" w:space="0" w:color="auto"/>
            </w:tcBorders>
            <w:shd w:val="clear" w:color="auto" w:fill="auto"/>
          </w:tcPr>
          <w:p w:rsidR="00871CB5" w:rsidRDefault="00871CB5">
            <w:pPr>
              <w:rPr>
                <w:sz w:val="10"/>
                <w:szCs w:val="10"/>
              </w:rPr>
            </w:pPr>
          </w:p>
        </w:tc>
        <w:tc>
          <w:tcPr>
            <w:tcW w:w="625" w:type="dxa"/>
            <w:tcBorders>
              <w:top w:val="single" w:sz="4" w:space="0" w:color="auto"/>
              <w:left w:val="single" w:sz="4" w:space="0" w:color="auto"/>
            </w:tcBorders>
            <w:shd w:val="clear" w:color="auto" w:fill="auto"/>
          </w:tcPr>
          <w:p w:rsidR="00871CB5" w:rsidRDefault="00172EB8">
            <w:pPr>
              <w:pStyle w:val="a5"/>
              <w:ind w:firstLine="0"/>
              <w:jc w:val="center"/>
              <w:rPr>
                <w:sz w:val="20"/>
                <w:szCs w:val="20"/>
              </w:rPr>
            </w:pPr>
            <w:r>
              <w:rPr>
                <w:rStyle w:val="a4"/>
                <w:sz w:val="20"/>
                <w:szCs w:val="20"/>
              </w:rPr>
              <w:t>10</w:t>
            </w:r>
          </w:p>
        </w:tc>
        <w:tc>
          <w:tcPr>
            <w:tcW w:w="775" w:type="dxa"/>
            <w:tcBorders>
              <w:top w:val="single" w:sz="4" w:space="0" w:color="auto"/>
              <w:left w:val="single" w:sz="4" w:space="0" w:color="auto"/>
            </w:tcBorders>
            <w:shd w:val="clear" w:color="auto" w:fill="auto"/>
          </w:tcPr>
          <w:p w:rsidR="00871CB5" w:rsidRDefault="00172EB8">
            <w:pPr>
              <w:pStyle w:val="a5"/>
              <w:ind w:left="300" w:firstLine="0"/>
              <w:rPr>
                <w:sz w:val="20"/>
                <w:szCs w:val="20"/>
              </w:rPr>
            </w:pPr>
            <w:r>
              <w:rPr>
                <w:rStyle w:val="a4"/>
                <w:sz w:val="20"/>
                <w:szCs w:val="20"/>
              </w:rPr>
              <w:t>О</w:t>
            </w:r>
          </w:p>
        </w:tc>
        <w:tc>
          <w:tcPr>
            <w:tcW w:w="993" w:type="dxa"/>
            <w:tcBorders>
              <w:top w:val="single" w:sz="4" w:space="0" w:color="auto"/>
              <w:left w:val="single" w:sz="4" w:space="0" w:color="auto"/>
              <w:right w:val="single" w:sz="4" w:space="0" w:color="auto"/>
            </w:tcBorders>
            <w:shd w:val="clear" w:color="auto" w:fill="auto"/>
          </w:tcPr>
          <w:p w:rsidR="00871CB5" w:rsidRDefault="00172EB8">
            <w:pPr>
              <w:pStyle w:val="a5"/>
              <w:ind w:firstLine="260"/>
              <w:rPr>
                <w:sz w:val="20"/>
                <w:szCs w:val="20"/>
              </w:rPr>
            </w:pPr>
            <w:r>
              <w:rPr>
                <w:rStyle w:val="a4"/>
                <w:sz w:val="20"/>
                <w:szCs w:val="20"/>
              </w:rPr>
              <w:t>УК-5</w:t>
            </w:r>
          </w:p>
        </w:tc>
      </w:tr>
      <w:tr w:rsidR="00871CB5">
        <w:tblPrEx>
          <w:tblCellMar>
            <w:top w:w="0" w:type="dxa"/>
            <w:bottom w:w="0" w:type="dxa"/>
          </w:tblCellMar>
        </w:tblPrEx>
        <w:trPr>
          <w:trHeight w:hRule="exact" w:val="475"/>
          <w:jc w:val="center"/>
        </w:trPr>
        <w:tc>
          <w:tcPr>
            <w:tcW w:w="800" w:type="dxa"/>
            <w:tcBorders>
              <w:top w:val="single" w:sz="4" w:space="0" w:color="auto"/>
              <w:left w:val="single" w:sz="4" w:space="0" w:color="auto"/>
            </w:tcBorders>
            <w:shd w:val="clear" w:color="auto" w:fill="auto"/>
          </w:tcPr>
          <w:p w:rsidR="00871CB5" w:rsidRDefault="00172EB8">
            <w:pPr>
              <w:pStyle w:val="a5"/>
              <w:ind w:firstLine="0"/>
              <w:rPr>
                <w:sz w:val="20"/>
                <w:szCs w:val="20"/>
              </w:rPr>
            </w:pPr>
            <w:r>
              <w:rPr>
                <w:rStyle w:val="a4"/>
                <w:sz w:val="20"/>
                <w:szCs w:val="20"/>
              </w:rPr>
              <w:t>1</w:t>
            </w:r>
          </w:p>
        </w:tc>
        <w:tc>
          <w:tcPr>
            <w:tcW w:w="506" w:type="dxa"/>
            <w:tcBorders>
              <w:top w:val="single" w:sz="4" w:space="0" w:color="auto"/>
              <w:left w:val="single" w:sz="4" w:space="0" w:color="auto"/>
            </w:tcBorders>
            <w:shd w:val="clear" w:color="auto" w:fill="auto"/>
          </w:tcPr>
          <w:p w:rsidR="00871CB5" w:rsidRDefault="00172EB8">
            <w:pPr>
              <w:pStyle w:val="a5"/>
              <w:ind w:firstLine="0"/>
              <w:rPr>
                <w:sz w:val="20"/>
                <w:szCs w:val="20"/>
              </w:rPr>
            </w:pPr>
            <w:r>
              <w:rPr>
                <w:rStyle w:val="a4"/>
                <w:sz w:val="20"/>
                <w:szCs w:val="20"/>
              </w:rPr>
              <w:t>3</w:t>
            </w:r>
          </w:p>
        </w:tc>
        <w:tc>
          <w:tcPr>
            <w:tcW w:w="3755" w:type="dxa"/>
            <w:tcBorders>
              <w:top w:val="single" w:sz="4" w:space="0" w:color="auto"/>
              <w:left w:val="single" w:sz="4" w:space="0" w:color="auto"/>
            </w:tcBorders>
            <w:shd w:val="clear" w:color="auto" w:fill="auto"/>
            <w:vAlign w:val="bottom"/>
          </w:tcPr>
          <w:p w:rsidR="00871CB5" w:rsidRDefault="00172EB8">
            <w:pPr>
              <w:pStyle w:val="a5"/>
              <w:ind w:firstLine="0"/>
              <w:rPr>
                <w:sz w:val="20"/>
                <w:szCs w:val="20"/>
              </w:rPr>
            </w:pPr>
            <w:r>
              <w:rPr>
                <w:rStyle w:val="a4"/>
                <w:sz w:val="20"/>
                <w:szCs w:val="20"/>
              </w:rPr>
              <w:t>Раздел 3. Российское мировоззрение и ценности российской цивилизации</w:t>
            </w:r>
          </w:p>
        </w:tc>
        <w:tc>
          <w:tcPr>
            <w:tcW w:w="512" w:type="dxa"/>
            <w:tcBorders>
              <w:top w:val="single" w:sz="4" w:space="0" w:color="auto"/>
              <w:left w:val="single" w:sz="4" w:space="0" w:color="auto"/>
            </w:tcBorders>
            <w:shd w:val="clear" w:color="auto" w:fill="auto"/>
          </w:tcPr>
          <w:p w:rsidR="00871CB5" w:rsidRDefault="00172EB8">
            <w:pPr>
              <w:pStyle w:val="a5"/>
              <w:ind w:firstLine="0"/>
              <w:jc w:val="center"/>
              <w:rPr>
                <w:sz w:val="20"/>
                <w:szCs w:val="20"/>
              </w:rPr>
            </w:pPr>
            <w:r>
              <w:rPr>
                <w:rStyle w:val="a4"/>
                <w:sz w:val="20"/>
                <w:szCs w:val="20"/>
              </w:rPr>
              <w:t>12</w:t>
            </w:r>
          </w:p>
        </w:tc>
        <w:tc>
          <w:tcPr>
            <w:tcW w:w="512" w:type="dxa"/>
            <w:tcBorders>
              <w:top w:val="single" w:sz="4" w:space="0" w:color="auto"/>
              <w:left w:val="single" w:sz="4" w:space="0" w:color="auto"/>
            </w:tcBorders>
            <w:shd w:val="clear" w:color="auto" w:fill="auto"/>
          </w:tcPr>
          <w:p w:rsidR="00871CB5" w:rsidRDefault="00871CB5">
            <w:pPr>
              <w:rPr>
                <w:sz w:val="10"/>
                <w:szCs w:val="10"/>
              </w:rPr>
            </w:pPr>
          </w:p>
        </w:tc>
        <w:tc>
          <w:tcPr>
            <w:tcW w:w="600" w:type="dxa"/>
            <w:tcBorders>
              <w:top w:val="single" w:sz="4" w:space="0" w:color="auto"/>
              <w:left w:val="single" w:sz="4" w:space="0" w:color="auto"/>
            </w:tcBorders>
            <w:shd w:val="clear" w:color="auto" w:fill="auto"/>
          </w:tcPr>
          <w:p w:rsidR="00871CB5" w:rsidRDefault="00871CB5">
            <w:pPr>
              <w:rPr>
                <w:sz w:val="10"/>
                <w:szCs w:val="10"/>
              </w:rPr>
            </w:pPr>
          </w:p>
        </w:tc>
        <w:tc>
          <w:tcPr>
            <w:tcW w:w="631" w:type="dxa"/>
            <w:tcBorders>
              <w:top w:val="single" w:sz="4" w:space="0" w:color="auto"/>
              <w:left w:val="single" w:sz="4" w:space="0" w:color="auto"/>
            </w:tcBorders>
            <w:shd w:val="clear" w:color="auto" w:fill="auto"/>
          </w:tcPr>
          <w:p w:rsidR="00871CB5" w:rsidRDefault="00871CB5">
            <w:pPr>
              <w:rPr>
                <w:sz w:val="10"/>
                <w:szCs w:val="10"/>
              </w:rPr>
            </w:pPr>
          </w:p>
        </w:tc>
        <w:tc>
          <w:tcPr>
            <w:tcW w:w="806" w:type="dxa"/>
            <w:tcBorders>
              <w:top w:val="single" w:sz="4" w:space="0" w:color="auto"/>
              <w:left w:val="single" w:sz="4" w:space="0" w:color="auto"/>
            </w:tcBorders>
            <w:shd w:val="clear" w:color="auto" w:fill="auto"/>
          </w:tcPr>
          <w:p w:rsidR="00871CB5" w:rsidRDefault="00172EB8">
            <w:pPr>
              <w:pStyle w:val="a5"/>
              <w:ind w:firstLine="0"/>
              <w:jc w:val="center"/>
              <w:rPr>
                <w:sz w:val="20"/>
                <w:szCs w:val="20"/>
              </w:rPr>
            </w:pPr>
            <w:r>
              <w:rPr>
                <w:rStyle w:val="a4"/>
                <w:sz w:val="20"/>
                <w:szCs w:val="20"/>
              </w:rPr>
              <w:t>2</w:t>
            </w:r>
          </w:p>
        </w:tc>
        <w:tc>
          <w:tcPr>
            <w:tcW w:w="625" w:type="dxa"/>
            <w:tcBorders>
              <w:top w:val="single" w:sz="4" w:space="0" w:color="auto"/>
              <w:left w:val="single" w:sz="4" w:space="0" w:color="auto"/>
            </w:tcBorders>
            <w:shd w:val="clear" w:color="auto" w:fill="auto"/>
          </w:tcPr>
          <w:p w:rsidR="00871CB5" w:rsidRDefault="00172EB8">
            <w:pPr>
              <w:pStyle w:val="a5"/>
              <w:ind w:firstLine="0"/>
              <w:jc w:val="center"/>
              <w:rPr>
                <w:sz w:val="20"/>
                <w:szCs w:val="20"/>
              </w:rPr>
            </w:pPr>
            <w:r>
              <w:rPr>
                <w:rStyle w:val="a4"/>
                <w:sz w:val="20"/>
                <w:szCs w:val="20"/>
              </w:rPr>
              <w:t>10</w:t>
            </w:r>
          </w:p>
        </w:tc>
        <w:tc>
          <w:tcPr>
            <w:tcW w:w="775" w:type="dxa"/>
            <w:tcBorders>
              <w:top w:val="single" w:sz="4" w:space="0" w:color="auto"/>
              <w:left w:val="single" w:sz="4" w:space="0" w:color="auto"/>
            </w:tcBorders>
            <w:shd w:val="clear" w:color="auto" w:fill="auto"/>
          </w:tcPr>
          <w:p w:rsidR="00871CB5" w:rsidRDefault="00172EB8">
            <w:pPr>
              <w:pStyle w:val="a5"/>
              <w:ind w:left="300" w:firstLine="0"/>
              <w:rPr>
                <w:sz w:val="20"/>
                <w:szCs w:val="20"/>
              </w:rPr>
            </w:pPr>
            <w:r>
              <w:rPr>
                <w:rStyle w:val="a4"/>
                <w:sz w:val="20"/>
                <w:szCs w:val="20"/>
              </w:rPr>
              <w:t>О</w:t>
            </w:r>
          </w:p>
        </w:tc>
        <w:tc>
          <w:tcPr>
            <w:tcW w:w="993" w:type="dxa"/>
            <w:tcBorders>
              <w:top w:val="single" w:sz="4" w:space="0" w:color="auto"/>
              <w:left w:val="single" w:sz="4" w:space="0" w:color="auto"/>
              <w:right w:val="single" w:sz="4" w:space="0" w:color="auto"/>
            </w:tcBorders>
            <w:shd w:val="clear" w:color="auto" w:fill="auto"/>
          </w:tcPr>
          <w:p w:rsidR="00871CB5" w:rsidRDefault="00172EB8">
            <w:pPr>
              <w:pStyle w:val="a5"/>
              <w:ind w:firstLine="260"/>
              <w:rPr>
                <w:sz w:val="20"/>
                <w:szCs w:val="20"/>
              </w:rPr>
            </w:pPr>
            <w:r>
              <w:rPr>
                <w:rStyle w:val="a4"/>
                <w:sz w:val="20"/>
                <w:szCs w:val="20"/>
              </w:rPr>
              <w:t>УК-5</w:t>
            </w:r>
          </w:p>
        </w:tc>
      </w:tr>
      <w:tr w:rsidR="00871CB5">
        <w:tblPrEx>
          <w:tblCellMar>
            <w:top w:w="0" w:type="dxa"/>
            <w:bottom w:w="0" w:type="dxa"/>
          </w:tblCellMar>
        </w:tblPrEx>
        <w:trPr>
          <w:trHeight w:hRule="exact" w:val="469"/>
          <w:jc w:val="center"/>
        </w:trPr>
        <w:tc>
          <w:tcPr>
            <w:tcW w:w="800" w:type="dxa"/>
            <w:tcBorders>
              <w:top w:val="single" w:sz="4" w:space="0" w:color="auto"/>
              <w:left w:val="single" w:sz="4" w:space="0" w:color="auto"/>
            </w:tcBorders>
            <w:shd w:val="clear" w:color="auto" w:fill="auto"/>
          </w:tcPr>
          <w:p w:rsidR="00871CB5" w:rsidRDefault="00172EB8">
            <w:pPr>
              <w:pStyle w:val="a5"/>
              <w:ind w:firstLine="0"/>
              <w:rPr>
                <w:sz w:val="20"/>
                <w:szCs w:val="20"/>
              </w:rPr>
            </w:pPr>
            <w:r>
              <w:rPr>
                <w:rStyle w:val="a4"/>
                <w:sz w:val="20"/>
                <w:szCs w:val="20"/>
              </w:rPr>
              <w:t>1</w:t>
            </w:r>
          </w:p>
        </w:tc>
        <w:tc>
          <w:tcPr>
            <w:tcW w:w="506" w:type="dxa"/>
            <w:tcBorders>
              <w:top w:val="single" w:sz="4" w:space="0" w:color="auto"/>
              <w:left w:val="single" w:sz="4" w:space="0" w:color="auto"/>
            </w:tcBorders>
            <w:shd w:val="clear" w:color="auto" w:fill="auto"/>
          </w:tcPr>
          <w:p w:rsidR="00871CB5" w:rsidRDefault="00172EB8">
            <w:pPr>
              <w:pStyle w:val="a5"/>
              <w:ind w:firstLine="0"/>
              <w:rPr>
                <w:sz w:val="20"/>
                <w:szCs w:val="20"/>
              </w:rPr>
            </w:pPr>
            <w:r>
              <w:rPr>
                <w:rStyle w:val="a4"/>
                <w:sz w:val="20"/>
                <w:szCs w:val="20"/>
              </w:rPr>
              <w:t>4</w:t>
            </w:r>
          </w:p>
        </w:tc>
        <w:tc>
          <w:tcPr>
            <w:tcW w:w="3755" w:type="dxa"/>
            <w:tcBorders>
              <w:top w:val="single" w:sz="4" w:space="0" w:color="auto"/>
              <w:left w:val="single" w:sz="4" w:space="0" w:color="auto"/>
            </w:tcBorders>
            <w:shd w:val="clear" w:color="auto" w:fill="auto"/>
            <w:vAlign w:val="center"/>
          </w:tcPr>
          <w:p w:rsidR="00871CB5" w:rsidRDefault="00172EB8">
            <w:pPr>
              <w:pStyle w:val="a5"/>
              <w:ind w:firstLine="0"/>
              <w:rPr>
                <w:sz w:val="20"/>
                <w:szCs w:val="20"/>
              </w:rPr>
            </w:pPr>
            <w:r>
              <w:rPr>
                <w:rStyle w:val="a4"/>
                <w:sz w:val="20"/>
                <w:szCs w:val="20"/>
              </w:rPr>
              <w:t>Раздел 4. Политическое устройство России</w:t>
            </w:r>
          </w:p>
        </w:tc>
        <w:tc>
          <w:tcPr>
            <w:tcW w:w="512" w:type="dxa"/>
            <w:tcBorders>
              <w:top w:val="single" w:sz="4" w:space="0" w:color="auto"/>
              <w:left w:val="single" w:sz="4" w:space="0" w:color="auto"/>
            </w:tcBorders>
            <w:shd w:val="clear" w:color="auto" w:fill="auto"/>
          </w:tcPr>
          <w:p w:rsidR="00871CB5" w:rsidRDefault="00172EB8">
            <w:pPr>
              <w:pStyle w:val="a5"/>
              <w:ind w:firstLine="0"/>
              <w:jc w:val="center"/>
              <w:rPr>
                <w:sz w:val="20"/>
                <w:szCs w:val="20"/>
              </w:rPr>
            </w:pPr>
            <w:r>
              <w:rPr>
                <w:rStyle w:val="a4"/>
                <w:sz w:val="20"/>
                <w:szCs w:val="20"/>
              </w:rPr>
              <w:t>14</w:t>
            </w:r>
          </w:p>
        </w:tc>
        <w:tc>
          <w:tcPr>
            <w:tcW w:w="512" w:type="dxa"/>
            <w:tcBorders>
              <w:top w:val="single" w:sz="4" w:space="0" w:color="auto"/>
              <w:left w:val="single" w:sz="4" w:space="0" w:color="auto"/>
            </w:tcBorders>
            <w:shd w:val="clear" w:color="auto" w:fill="auto"/>
          </w:tcPr>
          <w:p w:rsidR="00871CB5" w:rsidRDefault="00172EB8">
            <w:pPr>
              <w:pStyle w:val="a5"/>
              <w:ind w:firstLine="180"/>
              <w:rPr>
                <w:sz w:val="20"/>
                <w:szCs w:val="20"/>
              </w:rPr>
            </w:pPr>
            <w:r>
              <w:rPr>
                <w:rStyle w:val="a4"/>
                <w:sz w:val="20"/>
                <w:szCs w:val="20"/>
              </w:rPr>
              <w:t>2</w:t>
            </w:r>
          </w:p>
        </w:tc>
        <w:tc>
          <w:tcPr>
            <w:tcW w:w="600" w:type="dxa"/>
            <w:tcBorders>
              <w:top w:val="single" w:sz="4" w:space="0" w:color="auto"/>
              <w:left w:val="single" w:sz="4" w:space="0" w:color="auto"/>
            </w:tcBorders>
            <w:shd w:val="clear" w:color="auto" w:fill="auto"/>
          </w:tcPr>
          <w:p w:rsidR="00871CB5" w:rsidRDefault="00871CB5">
            <w:pPr>
              <w:rPr>
                <w:sz w:val="10"/>
                <w:szCs w:val="10"/>
              </w:rPr>
            </w:pPr>
          </w:p>
        </w:tc>
        <w:tc>
          <w:tcPr>
            <w:tcW w:w="631" w:type="dxa"/>
            <w:tcBorders>
              <w:top w:val="single" w:sz="4" w:space="0" w:color="auto"/>
              <w:left w:val="single" w:sz="4" w:space="0" w:color="auto"/>
            </w:tcBorders>
            <w:shd w:val="clear" w:color="auto" w:fill="auto"/>
          </w:tcPr>
          <w:p w:rsidR="00871CB5" w:rsidRDefault="00871CB5">
            <w:pPr>
              <w:rPr>
                <w:sz w:val="10"/>
                <w:szCs w:val="10"/>
              </w:rPr>
            </w:pPr>
          </w:p>
        </w:tc>
        <w:tc>
          <w:tcPr>
            <w:tcW w:w="806" w:type="dxa"/>
            <w:tcBorders>
              <w:top w:val="single" w:sz="4" w:space="0" w:color="auto"/>
              <w:left w:val="single" w:sz="4" w:space="0" w:color="auto"/>
            </w:tcBorders>
            <w:shd w:val="clear" w:color="auto" w:fill="auto"/>
          </w:tcPr>
          <w:p w:rsidR="00871CB5" w:rsidRDefault="00871CB5">
            <w:pPr>
              <w:rPr>
                <w:sz w:val="10"/>
                <w:szCs w:val="10"/>
              </w:rPr>
            </w:pPr>
          </w:p>
        </w:tc>
        <w:tc>
          <w:tcPr>
            <w:tcW w:w="625" w:type="dxa"/>
            <w:tcBorders>
              <w:top w:val="single" w:sz="4" w:space="0" w:color="auto"/>
              <w:left w:val="single" w:sz="4" w:space="0" w:color="auto"/>
            </w:tcBorders>
            <w:shd w:val="clear" w:color="auto" w:fill="auto"/>
          </w:tcPr>
          <w:p w:rsidR="00871CB5" w:rsidRDefault="00172EB8">
            <w:pPr>
              <w:pStyle w:val="a5"/>
              <w:ind w:firstLine="0"/>
              <w:jc w:val="center"/>
              <w:rPr>
                <w:sz w:val="20"/>
                <w:szCs w:val="20"/>
              </w:rPr>
            </w:pPr>
            <w:r>
              <w:rPr>
                <w:rStyle w:val="a4"/>
                <w:sz w:val="20"/>
                <w:szCs w:val="20"/>
              </w:rPr>
              <w:t>12</w:t>
            </w:r>
          </w:p>
        </w:tc>
        <w:tc>
          <w:tcPr>
            <w:tcW w:w="775" w:type="dxa"/>
            <w:tcBorders>
              <w:top w:val="single" w:sz="4" w:space="0" w:color="auto"/>
              <w:left w:val="single" w:sz="4" w:space="0" w:color="auto"/>
            </w:tcBorders>
            <w:shd w:val="clear" w:color="auto" w:fill="auto"/>
          </w:tcPr>
          <w:p w:rsidR="00871CB5" w:rsidRDefault="00172EB8">
            <w:pPr>
              <w:pStyle w:val="a5"/>
              <w:ind w:left="300" w:firstLine="0"/>
              <w:rPr>
                <w:sz w:val="20"/>
                <w:szCs w:val="20"/>
              </w:rPr>
            </w:pPr>
            <w:r>
              <w:rPr>
                <w:rStyle w:val="a4"/>
                <w:sz w:val="20"/>
                <w:szCs w:val="20"/>
              </w:rPr>
              <w:t>О</w:t>
            </w:r>
          </w:p>
        </w:tc>
        <w:tc>
          <w:tcPr>
            <w:tcW w:w="993" w:type="dxa"/>
            <w:tcBorders>
              <w:top w:val="single" w:sz="4" w:space="0" w:color="auto"/>
              <w:left w:val="single" w:sz="4" w:space="0" w:color="auto"/>
              <w:right w:val="single" w:sz="4" w:space="0" w:color="auto"/>
            </w:tcBorders>
            <w:shd w:val="clear" w:color="auto" w:fill="auto"/>
          </w:tcPr>
          <w:p w:rsidR="00871CB5" w:rsidRDefault="00172EB8">
            <w:pPr>
              <w:pStyle w:val="a5"/>
              <w:ind w:firstLine="260"/>
              <w:rPr>
                <w:sz w:val="20"/>
                <w:szCs w:val="20"/>
              </w:rPr>
            </w:pPr>
            <w:r>
              <w:rPr>
                <w:rStyle w:val="a4"/>
                <w:sz w:val="20"/>
                <w:szCs w:val="20"/>
              </w:rPr>
              <w:t>УК-5</w:t>
            </w:r>
          </w:p>
        </w:tc>
      </w:tr>
      <w:tr w:rsidR="00871CB5">
        <w:tblPrEx>
          <w:tblCellMar>
            <w:top w:w="0" w:type="dxa"/>
            <w:bottom w:w="0" w:type="dxa"/>
          </w:tblCellMar>
        </w:tblPrEx>
        <w:trPr>
          <w:trHeight w:hRule="exact" w:val="469"/>
          <w:jc w:val="center"/>
        </w:trPr>
        <w:tc>
          <w:tcPr>
            <w:tcW w:w="800" w:type="dxa"/>
            <w:tcBorders>
              <w:top w:val="single" w:sz="4" w:space="0" w:color="auto"/>
              <w:left w:val="single" w:sz="4" w:space="0" w:color="auto"/>
            </w:tcBorders>
            <w:shd w:val="clear" w:color="auto" w:fill="auto"/>
          </w:tcPr>
          <w:p w:rsidR="00871CB5" w:rsidRDefault="00172EB8">
            <w:pPr>
              <w:pStyle w:val="a5"/>
              <w:ind w:firstLine="0"/>
              <w:rPr>
                <w:sz w:val="20"/>
                <w:szCs w:val="20"/>
              </w:rPr>
            </w:pPr>
            <w:r>
              <w:rPr>
                <w:rStyle w:val="a4"/>
                <w:sz w:val="20"/>
                <w:szCs w:val="20"/>
              </w:rPr>
              <w:t>1</w:t>
            </w:r>
          </w:p>
        </w:tc>
        <w:tc>
          <w:tcPr>
            <w:tcW w:w="506" w:type="dxa"/>
            <w:tcBorders>
              <w:top w:val="single" w:sz="4" w:space="0" w:color="auto"/>
              <w:left w:val="single" w:sz="4" w:space="0" w:color="auto"/>
            </w:tcBorders>
            <w:shd w:val="clear" w:color="auto" w:fill="auto"/>
          </w:tcPr>
          <w:p w:rsidR="00871CB5" w:rsidRDefault="00172EB8">
            <w:pPr>
              <w:pStyle w:val="a5"/>
              <w:ind w:firstLine="0"/>
              <w:rPr>
                <w:sz w:val="20"/>
                <w:szCs w:val="20"/>
              </w:rPr>
            </w:pPr>
            <w:r>
              <w:rPr>
                <w:rStyle w:val="a4"/>
                <w:sz w:val="20"/>
                <w:szCs w:val="20"/>
              </w:rPr>
              <w:t>5</w:t>
            </w:r>
          </w:p>
        </w:tc>
        <w:tc>
          <w:tcPr>
            <w:tcW w:w="3755" w:type="dxa"/>
            <w:tcBorders>
              <w:top w:val="single" w:sz="4" w:space="0" w:color="auto"/>
              <w:left w:val="single" w:sz="4" w:space="0" w:color="auto"/>
            </w:tcBorders>
            <w:shd w:val="clear" w:color="auto" w:fill="auto"/>
            <w:vAlign w:val="bottom"/>
          </w:tcPr>
          <w:p w:rsidR="00871CB5" w:rsidRDefault="00172EB8">
            <w:pPr>
              <w:pStyle w:val="a5"/>
              <w:ind w:firstLine="0"/>
              <w:rPr>
                <w:sz w:val="20"/>
                <w:szCs w:val="20"/>
              </w:rPr>
            </w:pPr>
            <w:r>
              <w:rPr>
                <w:rStyle w:val="a4"/>
                <w:sz w:val="20"/>
                <w:szCs w:val="20"/>
              </w:rPr>
              <w:t>Раздел 5. Вызовы будущего и развитие страны</w:t>
            </w:r>
          </w:p>
        </w:tc>
        <w:tc>
          <w:tcPr>
            <w:tcW w:w="512" w:type="dxa"/>
            <w:tcBorders>
              <w:top w:val="single" w:sz="4" w:space="0" w:color="auto"/>
              <w:left w:val="single" w:sz="4" w:space="0" w:color="auto"/>
            </w:tcBorders>
            <w:shd w:val="clear" w:color="auto" w:fill="auto"/>
          </w:tcPr>
          <w:p w:rsidR="00871CB5" w:rsidRDefault="00172EB8">
            <w:pPr>
              <w:pStyle w:val="a5"/>
              <w:ind w:firstLine="0"/>
              <w:jc w:val="center"/>
              <w:rPr>
                <w:sz w:val="20"/>
                <w:szCs w:val="20"/>
              </w:rPr>
            </w:pPr>
            <w:r>
              <w:rPr>
                <w:rStyle w:val="a4"/>
                <w:sz w:val="20"/>
                <w:szCs w:val="20"/>
              </w:rPr>
              <w:t>16</w:t>
            </w:r>
          </w:p>
        </w:tc>
        <w:tc>
          <w:tcPr>
            <w:tcW w:w="512" w:type="dxa"/>
            <w:tcBorders>
              <w:top w:val="single" w:sz="4" w:space="0" w:color="auto"/>
              <w:left w:val="single" w:sz="4" w:space="0" w:color="auto"/>
            </w:tcBorders>
            <w:shd w:val="clear" w:color="auto" w:fill="auto"/>
          </w:tcPr>
          <w:p w:rsidR="00871CB5" w:rsidRDefault="00871CB5">
            <w:pPr>
              <w:rPr>
                <w:sz w:val="10"/>
                <w:szCs w:val="10"/>
              </w:rPr>
            </w:pPr>
          </w:p>
        </w:tc>
        <w:tc>
          <w:tcPr>
            <w:tcW w:w="600" w:type="dxa"/>
            <w:tcBorders>
              <w:top w:val="single" w:sz="4" w:space="0" w:color="auto"/>
              <w:left w:val="single" w:sz="4" w:space="0" w:color="auto"/>
            </w:tcBorders>
            <w:shd w:val="clear" w:color="auto" w:fill="auto"/>
          </w:tcPr>
          <w:p w:rsidR="00871CB5" w:rsidRDefault="00172EB8">
            <w:pPr>
              <w:pStyle w:val="a5"/>
              <w:ind w:firstLine="0"/>
              <w:jc w:val="center"/>
              <w:rPr>
                <w:sz w:val="20"/>
                <w:szCs w:val="20"/>
              </w:rPr>
            </w:pPr>
            <w:r>
              <w:rPr>
                <w:rStyle w:val="a4"/>
                <w:sz w:val="20"/>
                <w:szCs w:val="20"/>
              </w:rPr>
              <w:t>2</w:t>
            </w:r>
          </w:p>
        </w:tc>
        <w:tc>
          <w:tcPr>
            <w:tcW w:w="631" w:type="dxa"/>
            <w:tcBorders>
              <w:top w:val="single" w:sz="4" w:space="0" w:color="auto"/>
              <w:left w:val="single" w:sz="4" w:space="0" w:color="auto"/>
            </w:tcBorders>
            <w:shd w:val="clear" w:color="auto" w:fill="auto"/>
          </w:tcPr>
          <w:p w:rsidR="00871CB5" w:rsidRDefault="00871CB5">
            <w:pPr>
              <w:rPr>
                <w:sz w:val="10"/>
                <w:szCs w:val="10"/>
              </w:rPr>
            </w:pPr>
          </w:p>
        </w:tc>
        <w:tc>
          <w:tcPr>
            <w:tcW w:w="806" w:type="dxa"/>
            <w:tcBorders>
              <w:top w:val="single" w:sz="4" w:space="0" w:color="auto"/>
              <w:left w:val="single" w:sz="4" w:space="0" w:color="auto"/>
            </w:tcBorders>
            <w:shd w:val="clear" w:color="auto" w:fill="auto"/>
          </w:tcPr>
          <w:p w:rsidR="00871CB5" w:rsidRDefault="00871CB5">
            <w:pPr>
              <w:rPr>
                <w:sz w:val="10"/>
                <w:szCs w:val="10"/>
              </w:rPr>
            </w:pPr>
          </w:p>
        </w:tc>
        <w:tc>
          <w:tcPr>
            <w:tcW w:w="625" w:type="dxa"/>
            <w:tcBorders>
              <w:top w:val="single" w:sz="4" w:space="0" w:color="auto"/>
              <w:left w:val="single" w:sz="4" w:space="0" w:color="auto"/>
            </w:tcBorders>
            <w:shd w:val="clear" w:color="auto" w:fill="auto"/>
          </w:tcPr>
          <w:p w:rsidR="00871CB5" w:rsidRDefault="00172EB8">
            <w:pPr>
              <w:pStyle w:val="a5"/>
              <w:ind w:firstLine="0"/>
              <w:jc w:val="center"/>
              <w:rPr>
                <w:sz w:val="20"/>
                <w:szCs w:val="20"/>
              </w:rPr>
            </w:pPr>
            <w:r>
              <w:rPr>
                <w:rStyle w:val="a4"/>
                <w:sz w:val="20"/>
                <w:szCs w:val="20"/>
              </w:rPr>
              <w:t>14</w:t>
            </w:r>
          </w:p>
        </w:tc>
        <w:tc>
          <w:tcPr>
            <w:tcW w:w="775" w:type="dxa"/>
            <w:tcBorders>
              <w:top w:val="single" w:sz="4" w:space="0" w:color="auto"/>
              <w:left w:val="single" w:sz="4" w:space="0" w:color="auto"/>
            </w:tcBorders>
            <w:shd w:val="clear" w:color="auto" w:fill="auto"/>
          </w:tcPr>
          <w:p w:rsidR="00871CB5" w:rsidRDefault="00172EB8">
            <w:pPr>
              <w:pStyle w:val="a5"/>
              <w:ind w:left="300" w:firstLine="0"/>
              <w:rPr>
                <w:sz w:val="20"/>
                <w:szCs w:val="20"/>
              </w:rPr>
            </w:pPr>
            <w:r>
              <w:rPr>
                <w:rStyle w:val="a4"/>
                <w:sz w:val="20"/>
                <w:szCs w:val="20"/>
              </w:rPr>
              <w:t>О</w:t>
            </w:r>
          </w:p>
        </w:tc>
        <w:tc>
          <w:tcPr>
            <w:tcW w:w="993" w:type="dxa"/>
            <w:tcBorders>
              <w:top w:val="single" w:sz="4" w:space="0" w:color="auto"/>
              <w:left w:val="single" w:sz="4" w:space="0" w:color="auto"/>
              <w:right w:val="single" w:sz="4" w:space="0" w:color="auto"/>
            </w:tcBorders>
            <w:shd w:val="clear" w:color="auto" w:fill="auto"/>
            <w:vAlign w:val="bottom"/>
          </w:tcPr>
          <w:p w:rsidR="00871CB5" w:rsidRDefault="00172EB8">
            <w:pPr>
              <w:pStyle w:val="a5"/>
              <w:ind w:firstLine="260"/>
              <w:rPr>
                <w:sz w:val="20"/>
                <w:szCs w:val="20"/>
              </w:rPr>
            </w:pPr>
            <w:r>
              <w:rPr>
                <w:rStyle w:val="a4"/>
                <w:sz w:val="20"/>
                <w:szCs w:val="20"/>
              </w:rPr>
              <w:t>УК-5</w:t>
            </w:r>
          </w:p>
          <w:p w:rsidR="00871CB5" w:rsidRDefault="00172EB8">
            <w:pPr>
              <w:pStyle w:val="a5"/>
              <w:ind w:firstLine="200"/>
              <w:rPr>
                <w:sz w:val="20"/>
                <w:szCs w:val="20"/>
              </w:rPr>
            </w:pPr>
            <w:r>
              <w:rPr>
                <w:rStyle w:val="a4"/>
                <w:sz w:val="20"/>
                <w:szCs w:val="20"/>
              </w:rPr>
              <w:t>ОПК-8</w:t>
            </w:r>
          </w:p>
        </w:tc>
      </w:tr>
      <w:tr w:rsidR="00871CB5">
        <w:tblPrEx>
          <w:tblCellMar>
            <w:top w:w="0" w:type="dxa"/>
            <w:bottom w:w="0" w:type="dxa"/>
          </w:tblCellMar>
        </w:tblPrEx>
        <w:trPr>
          <w:trHeight w:hRule="exact" w:val="244"/>
          <w:jc w:val="center"/>
        </w:trPr>
        <w:tc>
          <w:tcPr>
            <w:tcW w:w="5061" w:type="dxa"/>
            <w:gridSpan w:val="3"/>
            <w:tcBorders>
              <w:top w:val="single" w:sz="4" w:space="0" w:color="auto"/>
              <w:left w:val="single" w:sz="4" w:space="0" w:color="auto"/>
            </w:tcBorders>
            <w:shd w:val="clear" w:color="auto" w:fill="D9D9D9"/>
            <w:vAlign w:val="bottom"/>
          </w:tcPr>
          <w:p w:rsidR="00871CB5" w:rsidRDefault="00172EB8">
            <w:pPr>
              <w:pStyle w:val="a5"/>
              <w:ind w:firstLine="0"/>
              <w:jc w:val="right"/>
              <w:rPr>
                <w:sz w:val="20"/>
                <w:szCs w:val="20"/>
              </w:rPr>
            </w:pPr>
            <w:r>
              <w:rPr>
                <w:rStyle w:val="a4"/>
                <w:b/>
                <w:bCs/>
                <w:sz w:val="20"/>
                <w:szCs w:val="20"/>
              </w:rPr>
              <w:t>Всего:</w:t>
            </w:r>
          </w:p>
        </w:tc>
        <w:tc>
          <w:tcPr>
            <w:tcW w:w="512" w:type="dxa"/>
            <w:tcBorders>
              <w:top w:val="single" w:sz="4" w:space="0" w:color="auto"/>
              <w:left w:val="single" w:sz="4" w:space="0" w:color="auto"/>
            </w:tcBorders>
            <w:shd w:val="clear" w:color="auto" w:fill="D9D9D9"/>
            <w:vAlign w:val="bottom"/>
          </w:tcPr>
          <w:p w:rsidR="00871CB5" w:rsidRDefault="00172EB8">
            <w:pPr>
              <w:pStyle w:val="a5"/>
              <w:ind w:firstLine="0"/>
              <w:jc w:val="center"/>
              <w:rPr>
                <w:sz w:val="20"/>
                <w:szCs w:val="20"/>
              </w:rPr>
            </w:pPr>
            <w:r>
              <w:rPr>
                <w:rStyle w:val="a4"/>
                <w:b/>
                <w:bCs/>
                <w:sz w:val="20"/>
                <w:szCs w:val="20"/>
              </w:rPr>
              <w:t>68</w:t>
            </w:r>
          </w:p>
        </w:tc>
        <w:tc>
          <w:tcPr>
            <w:tcW w:w="512" w:type="dxa"/>
            <w:tcBorders>
              <w:top w:val="single" w:sz="4" w:space="0" w:color="auto"/>
              <w:left w:val="single" w:sz="4" w:space="0" w:color="auto"/>
            </w:tcBorders>
            <w:shd w:val="clear" w:color="auto" w:fill="D9D9D9"/>
            <w:vAlign w:val="bottom"/>
          </w:tcPr>
          <w:p w:rsidR="00871CB5" w:rsidRDefault="00172EB8">
            <w:pPr>
              <w:pStyle w:val="a5"/>
              <w:ind w:firstLine="180"/>
              <w:rPr>
                <w:sz w:val="20"/>
                <w:szCs w:val="20"/>
              </w:rPr>
            </w:pPr>
            <w:r>
              <w:rPr>
                <w:rStyle w:val="a4"/>
                <w:b/>
                <w:bCs/>
                <w:sz w:val="20"/>
                <w:szCs w:val="20"/>
              </w:rPr>
              <w:t>4</w:t>
            </w:r>
          </w:p>
        </w:tc>
        <w:tc>
          <w:tcPr>
            <w:tcW w:w="600" w:type="dxa"/>
            <w:tcBorders>
              <w:top w:val="single" w:sz="4" w:space="0" w:color="auto"/>
              <w:left w:val="single" w:sz="4" w:space="0" w:color="auto"/>
            </w:tcBorders>
            <w:shd w:val="clear" w:color="auto" w:fill="D9D9D9"/>
            <w:vAlign w:val="bottom"/>
          </w:tcPr>
          <w:p w:rsidR="00871CB5" w:rsidRDefault="00172EB8">
            <w:pPr>
              <w:pStyle w:val="a5"/>
              <w:ind w:firstLine="0"/>
              <w:jc w:val="center"/>
              <w:rPr>
                <w:sz w:val="20"/>
                <w:szCs w:val="20"/>
              </w:rPr>
            </w:pPr>
            <w:r>
              <w:rPr>
                <w:rStyle w:val="a4"/>
                <w:b/>
                <w:bCs/>
                <w:sz w:val="20"/>
                <w:szCs w:val="20"/>
              </w:rPr>
              <w:t>4</w:t>
            </w:r>
          </w:p>
        </w:tc>
        <w:tc>
          <w:tcPr>
            <w:tcW w:w="631" w:type="dxa"/>
            <w:tcBorders>
              <w:top w:val="single" w:sz="4" w:space="0" w:color="auto"/>
              <w:left w:val="single" w:sz="4" w:space="0" w:color="auto"/>
            </w:tcBorders>
            <w:shd w:val="clear" w:color="auto" w:fill="D9D9D9"/>
          </w:tcPr>
          <w:p w:rsidR="00871CB5" w:rsidRDefault="00871CB5">
            <w:pPr>
              <w:rPr>
                <w:sz w:val="10"/>
                <w:szCs w:val="10"/>
              </w:rPr>
            </w:pPr>
          </w:p>
        </w:tc>
        <w:tc>
          <w:tcPr>
            <w:tcW w:w="806" w:type="dxa"/>
            <w:tcBorders>
              <w:top w:val="single" w:sz="4" w:space="0" w:color="auto"/>
              <w:left w:val="single" w:sz="4" w:space="0" w:color="auto"/>
            </w:tcBorders>
            <w:shd w:val="clear" w:color="auto" w:fill="D9D9D9"/>
            <w:vAlign w:val="bottom"/>
          </w:tcPr>
          <w:p w:rsidR="00871CB5" w:rsidRDefault="00172EB8">
            <w:pPr>
              <w:pStyle w:val="a5"/>
              <w:ind w:firstLine="0"/>
              <w:jc w:val="center"/>
              <w:rPr>
                <w:sz w:val="20"/>
                <w:szCs w:val="20"/>
              </w:rPr>
            </w:pPr>
            <w:r>
              <w:rPr>
                <w:rStyle w:val="a4"/>
                <w:b/>
                <w:bCs/>
                <w:sz w:val="20"/>
                <w:szCs w:val="20"/>
              </w:rPr>
              <w:t>4</w:t>
            </w:r>
          </w:p>
        </w:tc>
        <w:tc>
          <w:tcPr>
            <w:tcW w:w="625" w:type="dxa"/>
            <w:tcBorders>
              <w:top w:val="single" w:sz="4" w:space="0" w:color="auto"/>
              <w:left w:val="single" w:sz="4" w:space="0" w:color="auto"/>
            </w:tcBorders>
            <w:shd w:val="clear" w:color="auto" w:fill="D9D9D9"/>
            <w:vAlign w:val="bottom"/>
          </w:tcPr>
          <w:p w:rsidR="00871CB5" w:rsidRDefault="00172EB8">
            <w:pPr>
              <w:pStyle w:val="a5"/>
              <w:ind w:firstLine="0"/>
              <w:jc w:val="center"/>
              <w:rPr>
                <w:sz w:val="20"/>
                <w:szCs w:val="20"/>
              </w:rPr>
            </w:pPr>
            <w:r>
              <w:rPr>
                <w:rStyle w:val="a4"/>
                <w:b/>
                <w:bCs/>
                <w:sz w:val="20"/>
                <w:szCs w:val="20"/>
              </w:rPr>
              <w:t>56</w:t>
            </w:r>
          </w:p>
        </w:tc>
        <w:tc>
          <w:tcPr>
            <w:tcW w:w="775" w:type="dxa"/>
            <w:tcBorders>
              <w:top w:val="single" w:sz="4" w:space="0" w:color="auto"/>
              <w:left w:val="single" w:sz="4" w:space="0" w:color="auto"/>
            </w:tcBorders>
            <w:shd w:val="clear" w:color="auto" w:fill="D9D9D9"/>
          </w:tcPr>
          <w:p w:rsidR="00871CB5" w:rsidRDefault="00871CB5">
            <w:pPr>
              <w:rPr>
                <w:sz w:val="10"/>
                <w:szCs w:val="10"/>
              </w:rPr>
            </w:pPr>
          </w:p>
        </w:tc>
        <w:tc>
          <w:tcPr>
            <w:tcW w:w="993" w:type="dxa"/>
            <w:tcBorders>
              <w:top w:val="single" w:sz="4" w:space="0" w:color="auto"/>
              <w:left w:val="single" w:sz="4" w:space="0" w:color="auto"/>
              <w:right w:val="single" w:sz="4" w:space="0" w:color="auto"/>
            </w:tcBorders>
            <w:shd w:val="clear" w:color="auto" w:fill="D9D9D9"/>
          </w:tcPr>
          <w:p w:rsidR="00871CB5" w:rsidRDefault="00871CB5">
            <w:pPr>
              <w:rPr>
                <w:sz w:val="10"/>
                <w:szCs w:val="10"/>
              </w:rPr>
            </w:pPr>
          </w:p>
        </w:tc>
      </w:tr>
      <w:tr w:rsidR="00871CB5">
        <w:tblPrEx>
          <w:tblCellMar>
            <w:top w:w="0" w:type="dxa"/>
            <w:bottom w:w="0" w:type="dxa"/>
          </w:tblCellMar>
        </w:tblPrEx>
        <w:trPr>
          <w:trHeight w:hRule="exact" w:val="237"/>
          <w:jc w:val="center"/>
        </w:trPr>
        <w:tc>
          <w:tcPr>
            <w:tcW w:w="5061" w:type="dxa"/>
            <w:gridSpan w:val="3"/>
            <w:tcBorders>
              <w:top w:val="single" w:sz="4" w:space="0" w:color="auto"/>
              <w:left w:val="single" w:sz="4" w:space="0" w:color="auto"/>
            </w:tcBorders>
            <w:shd w:val="clear" w:color="auto" w:fill="auto"/>
            <w:vAlign w:val="center"/>
          </w:tcPr>
          <w:p w:rsidR="00871CB5" w:rsidRDefault="00172EB8">
            <w:pPr>
              <w:pStyle w:val="a5"/>
              <w:ind w:left="4440" w:firstLine="0"/>
              <w:rPr>
                <w:sz w:val="20"/>
                <w:szCs w:val="20"/>
              </w:rPr>
            </w:pPr>
            <w:r>
              <w:rPr>
                <w:rStyle w:val="a4"/>
                <w:b/>
                <w:bCs/>
                <w:sz w:val="20"/>
                <w:szCs w:val="20"/>
              </w:rPr>
              <w:t>Зачет</w:t>
            </w:r>
          </w:p>
        </w:tc>
        <w:tc>
          <w:tcPr>
            <w:tcW w:w="512" w:type="dxa"/>
            <w:tcBorders>
              <w:top w:val="single" w:sz="4" w:space="0" w:color="auto"/>
              <w:left w:val="single" w:sz="4" w:space="0" w:color="auto"/>
            </w:tcBorders>
            <w:shd w:val="clear" w:color="auto" w:fill="auto"/>
            <w:vAlign w:val="center"/>
          </w:tcPr>
          <w:p w:rsidR="00871CB5" w:rsidRDefault="00172EB8">
            <w:pPr>
              <w:pStyle w:val="a5"/>
              <w:ind w:firstLine="0"/>
              <w:jc w:val="center"/>
              <w:rPr>
                <w:sz w:val="20"/>
                <w:szCs w:val="20"/>
              </w:rPr>
            </w:pPr>
            <w:r>
              <w:rPr>
                <w:rStyle w:val="a4"/>
                <w:sz w:val="20"/>
                <w:szCs w:val="20"/>
              </w:rPr>
              <w:t>4</w:t>
            </w:r>
          </w:p>
        </w:tc>
        <w:tc>
          <w:tcPr>
            <w:tcW w:w="512" w:type="dxa"/>
            <w:tcBorders>
              <w:top w:val="single" w:sz="4" w:space="0" w:color="auto"/>
              <w:left w:val="single" w:sz="4" w:space="0" w:color="auto"/>
            </w:tcBorders>
            <w:shd w:val="clear" w:color="auto" w:fill="auto"/>
          </w:tcPr>
          <w:p w:rsidR="00871CB5" w:rsidRDefault="00871CB5">
            <w:pPr>
              <w:rPr>
                <w:sz w:val="10"/>
                <w:szCs w:val="10"/>
              </w:rPr>
            </w:pPr>
          </w:p>
        </w:tc>
        <w:tc>
          <w:tcPr>
            <w:tcW w:w="600" w:type="dxa"/>
            <w:tcBorders>
              <w:top w:val="single" w:sz="4" w:space="0" w:color="auto"/>
              <w:left w:val="single" w:sz="4" w:space="0" w:color="auto"/>
            </w:tcBorders>
            <w:shd w:val="clear" w:color="auto" w:fill="auto"/>
          </w:tcPr>
          <w:p w:rsidR="00871CB5" w:rsidRDefault="00871CB5">
            <w:pPr>
              <w:rPr>
                <w:sz w:val="10"/>
                <w:szCs w:val="10"/>
              </w:rPr>
            </w:pPr>
          </w:p>
        </w:tc>
        <w:tc>
          <w:tcPr>
            <w:tcW w:w="631" w:type="dxa"/>
            <w:tcBorders>
              <w:top w:val="single" w:sz="4" w:space="0" w:color="auto"/>
              <w:left w:val="single" w:sz="4" w:space="0" w:color="auto"/>
            </w:tcBorders>
            <w:shd w:val="clear" w:color="auto" w:fill="auto"/>
          </w:tcPr>
          <w:p w:rsidR="00871CB5" w:rsidRDefault="00871CB5">
            <w:pPr>
              <w:rPr>
                <w:sz w:val="10"/>
                <w:szCs w:val="10"/>
              </w:rPr>
            </w:pPr>
          </w:p>
        </w:tc>
        <w:tc>
          <w:tcPr>
            <w:tcW w:w="806" w:type="dxa"/>
            <w:tcBorders>
              <w:top w:val="single" w:sz="4" w:space="0" w:color="auto"/>
              <w:left w:val="single" w:sz="4" w:space="0" w:color="auto"/>
            </w:tcBorders>
            <w:shd w:val="clear" w:color="auto" w:fill="auto"/>
          </w:tcPr>
          <w:p w:rsidR="00871CB5" w:rsidRDefault="00871CB5">
            <w:pPr>
              <w:rPr>
                <w:sz w:val="10"/>
                <w:szCs w:val="10"/>
              </w:rPr>
            </w:pPr>
          </w:p>
        </w:tc>
        <w:tc>
          <w:tcPr>
            <w:tcW w:w="625" w:type="dxa"/>
            <w:tcBorders>
              <w:top w:val="single" w:sz="4" w:space="0" w:color="auto"/>
              <w:left w:val="single" w:sz="4" w:space="0" w:color="auto"/>
            </w:tcBorders>
            <w:shd w:val="clear" w:color="auto" w:fill="auto"/>
          </w:tcPr>
          <w:p w:rsidR="00871CB5" w:rsidRDefault="00871CB5">
            <w:pPr>
              <w:rPr>
                <w:sz w:val="10"/>
                <w:szCs w:val="10"/>
              </w:rPr>
            </w:pPr>
          </w:p>
        </w:tc>
        <w:tc>
          <w:tcPr>
            <w:tcW w:w="775" w:type="dxa"/>
            <w:tcBorders>
              <w:top w:val="single" w:sz="4" w:space="0" w:color="auto"/>
              <w:left w:val="single" w:sz="4" w:space="0" w:color="auto"/>
            </w:tcBorders>
            <w:shd w:val="clear" w:color="auto" w:fill="auto"/>
          </w:tcPr>
          <w:p w:rsidR="00871CB5" w:rsidRDefault="00871CB5">
            <w:pPr>
              <w:rPr>
                <w:sz w:val="10"/>
                <w:szCs w:val="10"/>
              </w:rPr>
            </w:pPr>
          </w:p>
        </w:tc>
        <w:tc>
          <w:tcPr>
            <w:tcW w:w="993"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237"/>
          <w:jc w:val="center"/>
        </w:trPr>
        <w:tc>
          <w:tcPr>
            <w:tcW w:w="5061" w:type="dxa"/>
            <w:gridSpan w:val="3"/>
            <w:tcBorders>
              <w:top w:val="single" w:sz="4" w:space="0" w:color="auto"/>
              <w:left w:val="single" w:sz="4" w:space="0" w:color="auto"/>
            </w:tcBorders>
            <w:shd w:val="clear" w:color="auto" w:fill="auto"/>
            <w:vAlign w:val="bottom"/>
          </w:tcPr>
          <w:p w:rsidR="00871CB5" w:rsidRDefault="00172EB8">
            <w:pPr>
              <w:pStyle w:val="a5"/>
              <w:ind w:left="3500" w:firstLine="0"/>
              <w:rPr>
                <w:sz w:val="20"/>
                <w:szCs w:val="20"/>
              </w:rPr>
            </w:pPr>
            <w:r>
              <w:rPr>
                <w:rStyle w:val="a4"/>
                <w:b/>
                <w:bCs/>
                <w:sz w:val="20"/>
                <w:szCs w:val="20"/>
              </w:rPr>
              <w:t>Зачёт с оценкой</w:t>
            </w:r>
          </w:p>
        </w:tc>
        <w:tc>
          <w:tcPr>
            <w:tcW w:w="512" w:type="dxa"/>
            <w:tcBorders>
              <w:top w:val="single" w:sz="4" w:space="0" w:color="auto"/>
              <w:left w:val="single" w:sz="4" w:space="0" w:color="auto"/>
            </w:tcBorders>
            <w:shd w:val="clear" w:color="auto" w:fill="auto"/>
            <w:vAlign w:val="center"/>
          </w:tcPr>
          <w:p w:rsidR="00871CB5" w:rsidRDefault="00172EB8">
            <w:pPr>
              <w:pStyle w:val="a5"/>
              <w:ind w:firstLine="0"/>
              <w:jc w:val="center"/>
              <w:rPr>
                <w:sz w:val="20"/>
                <w:szCs w:val="20"/>
              </w:rPr>
            </w:pPr>
            <w:r>
              <w:rPr>
                <w:rStyle w:val="a4"/>
                <w:sz w:val="20"/>
                <w:szCs w:val="20"/>
              </w:rPr>
              <w:t>-</w:t>
            </w:r>
          </w:p>
        </w:tc>
        <w:tc>
          <w:tcPr>
            <w:tcW w:w="512" w:type="dxa"/>
            <w:tcBorders>
              <w:top w:val="single" w:sz="4" w:space="0" w:color="auto"/>
              <w:left w:val="single" w:sz="4" w:space="0" w:color="auto"/>
            </w:tcBorders>
            <w:shd w:val="clear" w:color="auto" w:fill="auto"/>
          </w:tcPr>
          <w:p w:rsidR="00871CB5" w:rsidRDefault="00871CB5">
            <w:pPr>
              <w:rPr>
                <w:sz w:val="10"/>
                <w:szCs w:val="10"/>
              </w:rPr>
            </w:pPr>
          </w:p>
        </w:tc>
        <w:tc>
          <w:tcPr>
            <w:tcW w:w="600" w:type="dxa"/>
            <w:tcBorders>
              <w:top w:val="single" w:sz="4" w:space="0" w:color="auto"/>
              <w:left w:val="single" w:sz="4" w:space="0" w:color="auto"/>
            </w:tcBorders>
            <w:shd w:val="clear" w:color="auto" w:fill="auto"/>
          </w:tcPr>
          <w:p w:rsidR="00871CB5" w:rsidRDefault="00871CB5">
            <w:pPr>
              <w:rPr>
                <w:sz w:val="10"/>
                <w:szCs w:val="10"/>
              </w:rPr>
            </w:pPr>
          </w:p>
        </w:tc>
        <w:tc>
          <w:tcPr>
            <w:tcW w:w="631" w:type="dxa"/>
            <w:tcBorders>
              <w:top w:val="single" w:sz="4" w:space="0" w:color="auto"/>
              <w:left w:val="single" w:sz="4" w:space="0" w:color="auto"/>
            </w:tcBorders>
            <w:shd w:val="clear" w:color="auto" w:fill="auto"/>
          </w:tcPr>
          <w:p w:rsidR="00871CB5" w:rsidRDefault="00871CB5">
            <w:pPr>
              <w:rPr>
                <w:sz w:val="10"/>
                <w:szCs w:val="10"/>
              </w:rPr>
            </w:pPr>
          </w:p>
        </w:tc>
        <w:tc>
          <w:tcPr>
            <w:tcW w:w="806" w:type="dxa"/>
            <w:tcBorders>
              <w:top w:val="single" w:sz="4" w:space="0" w:color="auto"/>
              <w:left w:val="single" w:sz="4" w:space="0" w:color="auto"/>
            </w:tcBorders>
            <w:shd w:val="clear" w:color="auto" w:fill="auto"/>
          </w:tcPr>
          <w:p w:rsidR="00871CB5" w:rsidRDefault="00871CB5">
            <w:pPr>
              <w:rPr>
                <w:sz w:val="10"/>
                <w:szCs w:val="10"/>
              </w:rPr>
            </w:pPr>
          </w:p>
        </w:tc>
        <w:tc>
          <w:tcPr>
            <w:tcW w:w="625" w:type="dxa"/>
            <w:tcBorders>
              <w:top w:val="single" w:sz="4" w:space="0" w:color="auto"/>
              <w:left w:val="single" w:sz="4" w:space="0" w:color="auto"/>
            </w:tcBorders>
            <w:shd w:val="clear" w:color="auto" w:fill="auto"/>
          </w:tcPr>
          <w:p w:rsidR="00871CB5" w:rsidRDefault="00871CB5">
            <w:pPr>
              <w:rPr>
                <w:sz w:val="10"/>
                <w:szCs w:val="10"/>
              </w:rPr>
            </w:pPr>
          </w:p>
        </w:tc>
        <w:tc>
          <w:tcPr>
            <w:tcW w:w="775" w:type="dxa"/>
            <w:tcBorders>
              <w:top w:val="single" w:sz="4" w:space="0" w:color="auto"/>
              <w:left w:val="single" w:sz="4" w:space="0" w:color="auto"/>
            </w:tcBorders>
            <w:shd w:val="clear" w:color="auto" w:fill="auto"/>
          </w:tcPr>
          <w:p w:rsidR="00871CB5" w:rsidRDefault="00871CB5">
            <w:pPr>
              <w:rPr>
                <w:sz w:val="10"/>
                <w:szCs w:val="10"/>
              </w:rPr>
            </w:pPr>
          </w:p>
        </w:tc>
        <w:tc>
          <w:tcPr>
            <w:tcW w:w="993"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244"/>
          <w:jc w:val="center"/>
        </w:trPr>
        <w:tc>
          <w:tcPr>
            <w:tcW w:w="5061" w:type="dxa"/>
            <w:gridSpan w:val="3"/>
            <w:tcBorders>
              <w:top w:val="single" w:sz="4" w:space="0" w:color="auto"/>
              <w:left w:val="single" w:sz="4" w:space="0" w:color="auto"/>
            </w:tcBorders>
            <w:shd w:val="clear" w:color="auto" w:fill="auto"/>
            <w:vAlign w:val="center"/>
          </w:tcPr>
          <w:p w:rsidR="00871CB5" w:rsidRDefault="00172EB8">
            <w:pPr>
              <w:pStyle w:val="a5"/>
              <w:ind w:firstLine="0"/>
              <w:jc w:val="right"/>
              <w:rPr>
                <w:sz w:val="20"/>
                <w:szCs w:val="20"/>
              </w:rPr>
            </w:pPr>
            <w:r>
              <w:rPr>
                <w:rStyle w:val="a4"/>
                <w:b/>
                <w:bCs/>
                <w:sz w:val="20"/>
                <w:szCs w:val="20"/>
              </w:rPr>
              <w:t>Экзамен</w:t>
            </w:r>
          </w:p>
        </w:tc>
        <w:tc>
          <w:tcPr>
            <w:tcW w:w="512" w:type="dxa"/>
            <w:tcBorders>
              <w:top w:val="single" w:sz="4" w:space="0" w:color="auto"/>
              <w:left w:val="single" w:sz="4" w:space="0" w:color="auto"/>
            </w:tcBorders>
            <w:shd w:val="clear" w:color="auto" w:fill="auto"/>
            <w:vAlign w:val="center"/>
          </w:tcPr>
          <w:p w:rsidR="00871CB5" w:rsidRDefault="00172EB8">
            <w:pPr>
              <w:pStyle w:val="a5"/>
              <w:ind w:firstLine="0"/>
              <w:jc w:val="center"/>
              <w:rPr>
                <w:sz w:val="20"/>
                <w:szCs w:val="20"/>
              </w:rPr>
            </w:pPr>
            <w:r>
              <w:rPr>
                <w:rStyle w:val="a4"/>
                <w:sz w:val="20"/>
                <w:szCs w:val="20"/>
              </w:rPr>
              <w:t>-</w:t>
            </w:r>
          </w:p>
        </w:tc>
        <w:tc>
          <w:tcPr>
            <w:tcW w:w="512" w:type="dxa"/>
            <w:tcBorders>
              <w:top w:val="single" w:sz="4" w:space="0" w:color="auto"/>
              <w:left w:val="single" w:sz="4" w:space="0" w:color="auto"/>
            </w:tcBorders>
            <w:shd w:val="clear" w:color="auto" w:fill="auto"/>
          </w:tcPr>
          <w:p w:rsidR="00871CB5" w:rsidRDefault="00871CB5">
            <w:pPr>
              <w:rPr>
                <w:sz w:val="10"/>
                <w:szCs w:val="10"/>
              </w:rPr>
            </w:pPr>
          </w:p>
        </w:tc>
        <w:tc>
          <w:tcPr>
            <w:tcW w:w="600" w:type="dxa"/>
            <w:tcBorders>
              <w:top w:val="single" w:sz="4" w:space="0" w:color="auto"/>
              <w:left w:val="single" w:sz="4" w:space="0" w:color="auto"/>
            </w:tcBorders>
            <w:shd w:val="clear" w:color="auto" w:fill="auto"/>
          </w:tcPr>
          <w:p w:rsidR="00871CB5" w:rsidRDefault="00871CB5">
            <w:pPr>
              <w:rPr>
                <w:sz w:val="10"/>
                <w:szCs w:val="10"/>
              </w:rPr>
            </w:pPr>
          </w:p>
        </w:tc>
        <w:tc>
          <w:tcPr>
            <w:tcW w:w="631" w:type="dxa"/>
            <w:tcBorders>
              <w:top w:val="single" w:sz="4" w:space="0" w:color="auto"/>
              <w:left w:val="single" w:sz="4" w:space="0" w:color="auto"/>
            </w:tcBorders>
            <w:shd w:val="clear" w:color="auto" w:fill="auto"/>
          </w:tcPr>
          <w:p w:rsidR="00871CB5" w:rsidRDefault="00871CB5">
            <w:pPr>
              <w:rPr>
                <w:sz w:val="10"/>
                <w:szCs w:val="10"/>
              </w:rPr>
            </w:pPr>
          </w:p>
        </w:tc>
        <w:tc>
          <w:tcPr>
            <w:tcW w:w="806" w:type="dxa"/>
            <w:tcBorders>
              <w:top w:val="single" w:sz="4" w:space="0" w:color="auto"/>
              <w:left w:val="single" w:sz="4" w:space="0" w:color="auto"/>
            </w:tcBorders>
            <w:shd w:val="clear" w:color="auto" w:fill="auto"/>
          </w:tcPr>
          <w:p w:rsidR="00871CB5" w:rsidRDefault="00871CB5">
            <w:pPr>
              <w:rPr>
                <w:sz w:val="10"/>
                <w:szCs w:val="10"/>
              </w:rPr>
            </w:pPr>
          </w:p>
        </w:tc>
        <w:tc>
          <w:tcPr>
            <w:tcW w:w="625" w:type="dxa"/>
            <w:tcBorders>
              <w:top w:val="single" w:sz="4" w:space="0" w:color="auto"/>
              <w:left w:val="single" w:sz="4" w:space="0" w:color="auto"/>
            </w:tcBorders>
            <w:shd w:val="clear" w:color="auto" w:fill="auto"/>
          </w:tcPr>
          <w:p w:rsidR="00871CB5" w:rsidRDefault="00871CB5">
            <w:pPr>
              <w:rPr>
                <w:sz w:val="10"/>
                <w:szCs w:val="10"/>
              </w:rPr>
            </w:pPr>
          </w:p>
        </w:tc>
        <w:tc>
          <w:tcPr>
            <w:tcW w:w="775" w:type="dxa"/>
            <w:tcBorders>
              <w:top w:val="single" w:sz="4" w:space="0" w:color="auto"/>
              <w:left w:val="single" w:sz="4" w:space="0" w:color="auto"/>
            </w:tcBorders>
            <w:shd w:val="clear" w:color="auto" w:fill="auto"/>
          </w:tcPr>
          <w:p w:rsidR="00871CB5" w:rsidRDefault="00871CB5">
            <w:pPr>
              <w:rPr>
                <w:sz w:val="10"/>
                <w:szCs w:val="10"/>
              </w:rPr>
            </w:pPr>
          </w:p>
        </w:tc>
        <w:tc>
          <w:tcPr>
            <w:tcW w:w="993" w:type="dxa"/>
            <w:tcBorders>
              <w:top w:val="single" w:sz="4" w:space="0" w:color="auto"/>
              <w:left w:val="single" w:sz="4" w:space="0" w:color="auto"/>
              <w:righ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250"/>
          <w:jc w:val="center"/>
        </w:trPr>
        <w:tc>
          <w:tcPr>
            <w:tcW w:w="5061" w:type="dxa"/>
            <w:gridSpan w:val="3"/>
            <w:tcBorders>
              <w:top w:val="single" w:sz="4" w:space="0" w:color="auto"/>
              <w:left w:val="single" w:sz="4" w:space="0" w:color="auto"/>
              <w:bottom w:val="single" w:sz="4" w:space="0" w:color="auto"/>
            </w:tcBorders>
            <w:shd w:val="clear" w:color="auto" w:fill="auto"/>
            <w:vAlign w:val="center"/>
          </w:tcPr>
          <w:p w:rsidR="00871CB5" w:rsidRDefault="00172EB8">
            <w:pPr>
              <w:pStyle w:val="a5"/>
              <w:ind w:left="4440" w:firstLine="0"/>
              <w:rPr>
                <w:sz w:val="20"/>
                <w:szCs w:val="20"/>
              </w:rPr>
            </w:pPr>
            <w:r>
              <w:rPr>
                <w:rStyle w:val="a4"/>
                <w:b/>
                <w:bCs/>
                <w:sz w:val="20"/>
                <w:szCs w:val="20"/>
              </w:rPr>
              <w:t>Всего</w:t>
            </w:r>
          </w:p>
        </w:tc>
        <w:tc>
          <w:tcPr>
            <w:tcW w:w="512" w:type="dxa"/>
            <w:tcBorders>
              <w:top w:val="single" w:sz="4" w:space="0" w:color="auto"/>
              <w:left w:val="single" w:sz="4" w:space="0" w:color="auto"/>
              <w:bottom w:val="single" w:sz="4" w:space="0" w:color="auto"/>
            </w:tcBorders>
            <w:shd w:val="clear" w:color="auto" w:fill="auto"/>
            <w:vAlign w:val="center"/>
          </w:tcPr>
          <w:p w:rsidR="00871CB5" w:rsidRDefault="00172EB8">
            <w:pPr>
              <w:pStyle w:val="a5"/>
              <w:ind w:firstLine="0"/>
              <w:jc w:val="center"/>
              <w:rPr>
                <w:sz w:val="20"/>
                <w:szCs w:val="20"/>
              </w:rPr>
            </w:pPr>
            <w:r>
              <w:rPr>
                <w:rStyle w:val="a4"/>
                <w:sz w:val="20"/>
                <w:szCs w:val="20"/>
              </w:rPr>
              <w:t>72</w:t>
            </w:r>
          </w:p>
        </w:tc>
        <w:tc>
          <w:tcPr>
            <w:tcW w:w="512" w:type="dxa"/>
            <w:tcBorders>
              <w:top w:val="single" w:sz="4" w:space="0" w:color="auto"/>
              <w:left w:val="single" w:sz="4" w:space="0" w:color="auto"/>
              <w:bottom w:val="single" w:sz="4" w:space="0" w:color="auto"/>
            </w:tcBorders>
            <w:shd w:val="clear" w:color="auto" w:fill="auto"/>
          </w:tcPr>
          <w:p w:rsidR="00871CB5" w:rsidRDefault="00871CB5">
            <w:pPr>
              <w:rPr>
                <w:sz w:val="10"/>
                <w:szCs w:val="10"/>
              </w:rPr>
            </w:pPr>
          </w:p>
        </w:tc>
        <w:tc>
          <w:tcPr>
            <w:tcW w:w="600" w:type="dxa"/>
            <w:tcBorders>
              <w:top w:val="single" w:sz="4" w:space="0" w:color="auto"/>
              <w:left w:val="single" w:sz="4" w:space="0" w:color="auto"/>
              <w:bottom w:val="single" w:sz="4" w:space="0" w:color="auto"/>
            </w:tcBorders>
            <w:shd w:val="clear" w:color="auto" w:fill="auto"/>
          </w:tcPr>
          <w:p w:rsidR="00871CB5" w:rsidRDefault="00871CB5">
            <w:pPr>
              <w:rPr>
                <w:sz w:val="10"/>
                <w:szCs w:val="10"/>
              </w:rPr>
            </w:pPr>
          </w:p>
        </w:tc>
        <w:tc>
          <w:tcPr>
            <w:tcW w:w="631" w:type="dxa"/>
            <w:tcBorders>
              <w:top w:val="single" w:sz="4" w:space="0" w:color="auto"/>
              <w:left w:val="single" w:sz="4" w:space="0" w:color="auto"/>
              <w:bottom w:val="single" w:sz="4" w:space="0" w:color="auto"/>
            </w:tcBorders>
            <w:shd w:val="clear" w:color="auto" w:fill="auto"/>
          </w:tcPr>
          <w:p w:rsidR="00871CB5" w:rsidRDefault="00871CB5">
            <w:pPr>
              <w:rPr>
                <w:sz w:val="10"/>
                <w:szCs w:val="10"/>
              </w:rPr>
            </w:pPr>
          </w:p>
        </w:tc>
        <w:tc>
          <w:tcPr>
            <w:tcW w:w="806" w:type="dxa"/>
            <w:tcBorders>
              <w:top w:val="single" w:sz="4" w:space="0" w:color="auto"/>
              <w:left w:val="single" w:sz="4" w:space="0" w:color="auto"/>
              <w:bottom w:val="single" w:sz="4" w:space="0" w:color="auto"/>
            </w:tcBorders>
            <w:shd w:val="clear" w:color="auto" w:fill="auto"/>
          </w:tcPr>
          <w:p w:rsidR="00871CB5" w:rsidRDefault="00871CB5">
            <w:pPr>
              <w:rPr>
                <w:sz w:val="10"/>
                <w:szCs w:val="10"/>
              </w:rPr>
            </w:pPr>
          </w:p>
        </w:tc>
        <w:tc>
          <w:tcPr>
            <w:tcW w:w="625" w:type="dxa"/>
            <w:tcBorders>
              <w:top w:val="single" w:sz="4" w:space="0" w:color="auto"/>
              <w:left w:val="single" w:sz="4" w:space="0" w:color="auto"/>
              <w:bottom w:val="single" w:sz="4" w:space="0" w:color="auto"/>
            </w:tcBorders>
            <w:shd w:val="clear" w:color="auto" w:fill="auto"/>
          </w:tcPr>
          <w:p w:rsidR="00871CB5" w:rsidRDefault="00871CB5">
            <w:pPr>
              <w:rPr>
                <w:sz w:val="10"/>
                <w:szCs w:val="10"/>
              </w:rPr>
            </w:pPr>
          </w:p>
        </w:tc>
        <w:tc>
          <w:tcPr>
            <w:tcW w:w="775" w:type="dxa"/>
            <w:tcBorders>
              <w:top w:val="single" w:sz="4" w:space="0" w:color="auto"/>
              <w:left w:val="single" w:sz="4" w:space="0" w:color="auto"/>
              <w:bottom w:val="single" w:sz="4" w:space="0" w:color="auto"/>
            </w:tcBorders>
            <w:shd w:val="clear" w:color="auto" w:fill="auto"/>
          </w:tcPr>
          <w:p w:rsidR="00871CB5" w:rsidRDefault="00871CB5">
            <w:pPr>
              <w:rPr>
                <w:sz w:val="10"/>
                <w:szCs w:val="1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1CB5" w:rsidRDefault="00871CB5">
            <w:pPr>
              <w:rPr>
                <w:sz w:val="10"/>
                <w:szCs w:val="10"/>
              </w:rPr>
            </w:pPr>
          </w:p>
        </w:tc>
      </w:tr>
    </w:tbl>
    <w:p w:rsidR="00871CB5" w:rsidRDefault="00172EB8">
      <w:pPr>
        <w:pStyle w:val="a7"/>
        <w:ind w:left="281"/>
      </w:pPr>
      <w:proofErr w:type="gramStart"/>
      <w:r>
        <w:rPr>
          <w:rStyle w:val="a6"/>
        </w:rPr>
        <w:t>О-опрос</w:t>
      </w:r>
      <w:proofErr w:type="gramEnd"/>
      <w:r>
        <w:rPr>
          <w:rStyle w:val="a6"/>
        </w:rPr>
        <w:t>, Т-тестирование, Р-реферат, Э-эссе, КР-контрольная работа</w:t>
      </w:r>
    </w:p>
    <w:p w:rsidR="00871CB5" w:rsidRDefault="00871CB5">
      <w:pPr>
        <w:spacing w:after="1059" w:line="1" w:lineRule="exact"/>
      </w:pPr>
    </w:p>
    <w:p w:rsidR="00871CB5" w:rsidRDefault="00172EB8">
      <w:pPr>
        <w:pStyle w:val="a7"/>
        <w:ind w:left="462"/>
        <w:rPr>
          <w:sz w:val="28"/>
          <w:szCs w:val="28"/>
        </w:rPr>
      </w:pPr>
      <w:r>
        <w:rPr>
          <w:rStyle w:val="a6"/>
          <w:b/>
          <w:bCs/>
          <w:sz w:val="28"/>
          <w:szCs w:val="28"/>
        </w:rPr>
        <w:t>3.2. Содержание дисциплины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4"/>
        <w:gridCol w:w="2468"/>
        <w:gridCol w:w="7391"/>
      </w:tblGrid>
      <w:tr w:rsidR="00172EB8" w:rsidTr="00172EB8">
        <w:tblPrEx>
          <w:tblCellMar>
            <w:top w:w="0" w:type="dxa"/>
            <w:bottom w:w="0" w:type="dxa"/>
          </w:tblCellMar>
        </w:tblPrEx>
        <w:trPr>
          <w:trHeight w:hRule="exact" w:val="575"/>
          <w:jc w:val="center"/>
        </w:trPr>
        <w:tc>
          <w:tcPr>
            <w:tcW w:w="194" w:type="dxa"/>
            <w:vMerge w:val="restart"/>
            <w:shd w:val="clear" w:color="auto" w:fill="auto"/>
          </w:tcPr>
          <w:p w:rsidR="00172EB8" w:rsidRDefault="00172EB8">
            <w:pPr>
              <w:rPr>
                <w:sz w:val="10"/>
                <w:szCs w:val="10"/>
              </w:rPr>
            </w:pPr>
          </w:p>
        </w:tc>
        <w:tc>
          <w:tcPr>
            <w:tcW w:w="2468" w:type="dxa"/>
            <w:tcBorders>
              <w:top w:val="single" w:sz="4" w:space="0" w:color="auto"/>
              <w:left w:val="single" w:sz="4" w:space="0" w:color="auto"/>
            </w:tcBorders>
            <w:shd w:val="clear" w:color="auto" w:fill="BFBFBF"/>
            <w:vAlign w:val="bottom"/>
          </w:tcPr>
          <w:p w:rsidR="00172EB8" w:rsidRDefault="00172EB8">
            <w:pPr>
              <w:pStyle w:val="a5"/>
              <w:ind w:firstLine="0"/>
              <w:jc w:val="center"/>
            </w:pPr>
            <w:r>
              <w:rPr>
                <w:rStyle w:val="a4"/>
                <w:b/>
                <w:bCs/>
              </w:rPr>
              <w:t>Наименование тем дисциплины</w:t>
            </w:r>
          </w:p>
        </w:tc>
        <w:tc>
          <w:tcPr>
            <w:tcW w:w="7391" w:type="dxa"/>
            <w:tcBorders>
              <w:top w:val="single" w:sz="4" w:space="0" w:color="auto"/>
              <w:left w:val="single" w:sz="4" w:space="0" w:color="auto"/>
              <w:right w:val="single" w:sz="4" w:space="0" w:color="auto"/>
            </w:tcBorders>
            <w:shd w:val="clear" w:color="auto" w:fill="BFBFBF"/>
          </w:tcPr>
          <w:p w:rsidR="00172EB8" w:rsidRDefault="00172EB8">
            <w:pPr>
              <w:pStyle w:val="a5"/>
              <w:ind w:firstLine="0"/>
              <w:jc w:val="center"/>
            </w:pPr>
            <w:r>
              <w:rPr>
                <w:rStyle w:val="a4"/>
                <w:b/>
                <w:bCs/>
              </w:rPr>
              <w:t>Содержание</w:t>
            </w:r>
          </w:p>
        </w:tc>
      </w:tr>
      <w:tr w:rsidR="00172EB8" w:rsidTr="00172EB8">
        <w:tblPrEx>
          <w:tblCellMar>
            <w:top w:w="0" w:type="dxa"/>
            <w:bottom w:w="0" w:type="dxa"/>
          </w:tblCellMar>
        </w:tblPrEx>
        <w:trPr>
          <w:trHeight w:hRule="exact" w:val="4698"/>
          <w:jc w:val="center"/>
        </w:trPr>
        <w:tc>
          <w:tcPr>
            <w:tcW w:w="194" w:type="dxa"/>
            <w:vMerge/>
            <w:shd w:val="clear" w:color="auto" w:fill="auto"/>
          </w:tcPr>
          <w:p w:rsidR="00172EB8" w:rsidRDefault="00172EB8"/>
        </w:tc>
        <w:tc>
          <w:tcPr>
            <w:tcW w:w="2468" w:type="dxa"/>
            <w:tcBorders>
              <w:top w:val="single" w:sz="4" w:space="0" w:color="auto"/>
              <w:left w:val="single" w:sz="4" w:space="0" w:color="auto"/>
            </w:tcBorders>
            <w:shd w:val="clear" w:color="auto" w:fill="auto"/>
          </w:tcPr>
          <w:p w:rsidR="00172EB8" w:rsidRDefault="00172EB8">
            <w:pPr>
              <w:pStyle w:val="a5"/>
              <w:ind w:firstLine="0"/>
            </w:pPr>
            <w:r>
              <w:rPr>
                <w:rStyle w:val="a4"/>
              </w:rPr>
              <w:t>Раздел 1. Что такое Россия</w:t>
            </w:r>
          </w:p>
        </w:tc>
        <w:tc>
          <w:tcPr>
            <w:tcW w:w="7391" w:type="dxa"/>
            <w:tcBorders>
              <w:top w:val="single" w:sz="4" w:space="0" w:color="auto"/>
              <w:left w:val="single" w:sz="4" w:space="0" w:color="auto"/>
              <w:right w:val="single" w:sz="4" w:space="0" w:color="auto"/>
            </w:tcBorders>
            <w:shd w:val="clear" w:color="auto" w:fill="auto"/>
            <w:vAlign w:val="bottom"/>
          </w:tcPr>
          <w:p w:rsidR="00172EB8" w:rsidRDefault="00172EB8">
            <w:pPr>
              <w:pStyle w:val="a5"/>
              <w:ind w:firstLine="0"/>
            </w:pPr>
            <w:r>
              <w:rPr>
                <w:rStyle w:val="a4"/>
                <w:b/>
                <w:bCs/>
                <w:i/>
                <w:iCs/>
              </w:rPr>
              <w:t>Тематическое содержание</w:t>
            </w:r>
          </w:p>
          <w:p w:rsidR="00172EB8" w:rsidRDefault="00172EB8">
            <w:pPr>
              <w:pStyle w:val="a5"/>
              <w:ind w:firstLine="0"/>
            </w:pPr>
            <w:r>
              <w:rPr>
                <w:rStyle w:val="a4"/>
              </w:rPr>
              <w:t xml:space="preserve">Страна в её пространственном, человеческом, ресурсном, </w:t>
            </w:r>
            <w:proofErr w:type="spellStart"/>
            <w:r>
              <w:rPr>
                <w:rStyle w:val="a4"/>
              </w:rPr>
              <w:t>идейно</w:t>
            </w:r>
            <w:r>
              <w:rPr>
                <w:rStyle w:val="a4"/>
              </w:rPr>
              <w:softHyphen/>
              <w:t>символическом</w:t>
            </w:r>
            <w:proofErr w:type="spellEnd"/>
            <w:r>
              <w:rPr>
                <w:rStyle w:val="a4"/>
              </w:rPr>
              <w:t xml:space="preserve"> и нормативн</w:t>
            </w:r>
            <w:proofErr w:type="gramStart"/>
            <w:r>
              <w:rPr>
                <w:rStyle w:val="a4"/>
              </w:rPr>
              <w:t>о-</w:t>
            </w:r>
            <w:proofErr w:type="gramEnd"/>
            <w:r>
              <w:rPr>
                <w:rStyle w:val="a4"/>
              </w:rPr>
              <w:t xml:space="preserve"> политическом измерении.</w:t>
            </w:r>
          </w:p>
          <w:p w:rsidR="00172EB8" w:rsidRDefault="00172EB8">
            <w:pPr>
              <w:pStyle w:val="a5"/>
              <w:ind w:firstLine="0"/>
            </w:pPr>
            <w:r>
              <w:rPr>
                <w:rStyle w:val="a4"/>
                <w:b/>
                <w:bCs/>
                <w:i/>
                <w:iCs/>
              </w:rPr>
              <w:t>Смысловые ориентиры</w:t>
            </w:r>
          </w:p>
          <w:p w:rsidR="00172EB8" w:rsidRDefault="00172EB8">
            <w:pPr>
              <w:pStyle w:val="a5"/>
              <w:ind w:firstLine="0"/>
            </w:pPr>
            <w:r>
              <w:rPr>
                <w:rStyle w:val="a4"/>
              </w:rPr>
              <w:t>Объективные и характерные данные о России, её географии, ресурсах, экономике.</w:t>
            </w:r>
          </w:p>
          <w:p w:rsidR="00172EB8" w:rsidRDefault="00172EB8">
            <w:pPr>
              <w:pStyle w:val="a5"/>
              <w:ind w:firstLine="0"/>
            </w:pPr>
            <w:r>
              <w:rPr>
                <w:rStyle w:val="a4"/>
              </w:rPr>
              <w:t>Население, культура, религии и языки. Современное положение российских регионов.</w:t>
            </w:r>
          </w:p>
          <w:p w:rsidR="00172EB8" w:rsidRDefault="00172EB8">
            <w:pPr>
              <w:pStyle w:val="a5"/>
              <w:ind w:firstLine="0"/>
            </w:pPr>
            <w:r>
              <w:rPr>
                <w:rStyle w:val="a4"/>
              </w:rPr>
              <w:t>Выдающиеся персоналии («герои»).</w:t>
            </w:r>
          </w:p>
          <w:p w:rsidR="00172EB8" w:rsidRDefault="00172EB8">
            <w:pPr>
              <w:pStyle w:val="a5"/>
              <w:ind w:firstLine="0"/>
            </w:pPr>
            <w:r>
              <w:rPr>
                <w:rStyle w:val="a4"/>
              </w:rPr>
              <w:t>Ключевые испытания и победы России, отразившиеся в её современной истории.</w:t>
            </w:r>
          </w:p>
          <w:p w:rsidR="00172EB8" w:rsidRDefault="00172EB8">
            <w:pPr>
              <w:pStyle w:val="a5"/>
              <w:ind w:firstLine="0"/>
            </w:pPr>
            <w:r>
              <w:rPr>
                <w:rStyle w:val="a4"/>
                <w:b/>
                <w:bCs/>
                <w:i/>
                <w:iCs/>
              </w:rPr>
              <w:t>Используемые образовательные технологии</w:t>
            </w:r>
          </w:p>
          <w:p w:rsidR="00172EB8" w:rsidRDefault="00172EB8">
            <w:pPr>
              <w:pStyle w:val="a5"/>
              <w:ind w:firstLine="0"/>
            </w:pPr>
            <w:r>
              <w:rPr>
                <w:rStyle w:val="a4"/>
              </w:rPr>
              <w:t>Интеллектуальные игры и конкурсы</w:t>
            </w:r>
          </w:p>
          <w:p w:rsidR="00172EB8" w:rsidRDefault="00172EB8">
            <w:pPr>
              <w:pStyle w:val="a5"/>
              <w:ind w:firstLine="0"/>
            </w:pPr>
            <w:r>
              <w:rPr>
                <w:rStyle w:val="a4"/>
              </w:rPr>
              <w:t>Презентационные проекты</w:t>
            </w:r>
          </w:p>
          <w:p w:rsidR="00172EB8" w:rsidRDefault="00172EB8">
            <w:pPr>
              <w:pStyle w:val="a5"/>
              <w:ind w:firstLine="0"/>
            </w:pPr>
            <w:r>
              <w:rPr>
                <w:rStyle w:val="a4"/>
              </w:rPr>
              <w:t>Обращение к мультимедийным образовательным порталам</w:t>
            </w:r>
          </w:p>
          <w:p w:rsidR="00172EB8" w:rsidRDefault="00172EB8">
            <w:pPr>
              <w:pStyle w:val="a5"/>
              <w:tabs>
                <w:tab w:val="left" w:pos="1493"/>
                <w:tab w:val="left" w:pos="3161"/>
                <w:tab w:val="left" w:pos="4829"/>
                <w:tab w:val="left" w:pos="5429"/>
              </w:tabs>
              <w:ind w:firstLine="0"/>
            </w:pPr>
            <w:r>
              <w:rPr>
                <w:rStyle w:val="a4"/>
              </w:rPr>
              <w:t>Просмотр</w:t>
            </w:r>
            <w:r>
              <w:rPr>
                <w:rStyle w:val="a4"/>
              </w:rPr>
              <w:tab/>
            </w:r>
            <w:proofErr w:type="gramStart"/>
            <w:r>
              <w:rPr>
                <w:rStyle w:val="a4"/>
              </w:rPr>
              <w:t>актуальных</w:t>
            </w:r>
            <w:proofErr w:type="gramEnd"/>
            <w:r>
              <w:rPr>
                <w:rStyle w:val="a4"/>
              </w:rPr>
              <w:tab/>
              <w:t>обучающих</w:t>
            </w:r>
            <w:r>
              <w:rPr>
                <w:rStyle w:val="a4"/>
              </w:rPr>
              <w:tab/>
              <w:t>и</w:t>
            </w:r>
            <w:r>
              <w:rPr>
                <w:rStyle w:val="a4"/>
              </w:rPr>
              <w:tab/>
              <w:t>художественных</w:t>
            </w:r>
          </w:p>
          <w:p w:rsidR="00172EB8" w:rsidRDefault="00172EB8">
            <w:pPr>
              <w:pStyle w:val="a5"/>
              <w:ind w:firstLine="0"/>
            </w:pPr>
            <w:r>
              <w:rPr>
                <w:rStyle w:val="a4"/>
              </w:rPr>
              <w:t>видеоматериалов</w:t>
            </w:r>
          </w:p>
        </w:tc>
      </w:tr>
      <w:tr w:rsidR="00172EB8" w:rsidTr="00172EB8">
        <w:tblPrEx>
          <w:tblCellMar>
            <w:top w:w="0" w:type="dxa"/>
            <w:bottom w:w="0" w:type="dxa"/>
          </w:tblCellMar>
        </w:tblPrEx>
        <w:trPr>
          <w:trHeight w:hRule="exact" w:val="775"/>
          <w:jc w:val="center"/>
        </w:trPr>
        <w:tc>
          <w:tcPr>
            <w:tcW w:w="194" w:type="dxa"/>
            <w:vMerge/>
            <w:shd w:val="clear" w:color="auto" w:fill="auto"/>
          </w:tcPr>
          <w:p w:rsidR="00172EB8" w:rsidRDefault="00172EB8"/>
        </w:tc>
        <w:tc>
          <w:tcPr>
            <w:tcW w:w="2468" w:type="dxa"/>
            <w:vMerge w:val="restart"/>
            <w:tcBorders>
              <w:top w:val="single" w:sz="4" w:space="0" w:color="auto"/>
              <w:left w:val="single" w:sz="4" w:space="0" w:color="auto"/>
            </w:tcBorders>
            <w:shd w:val="clear" w:color="auto" w:fill="auto"/>
            <w:vAlign w:val="bottom"/>
          </w:tcPr>
          <w:p w:rsidR="00172EB8" w:rsidRDefault="00172EB8">
            <w:pPr>
              <w:pStyle w:val="a5"/>
              <w:ind w:firstLine="0"/>
            </w:pPr>
            <w:r>
              <w:rPr>
                <w:rStyle w:val="a4"/>
              </w:rPr>
              <w:t>Раздел 2.</w:t>
            </w:r>
          </w:p>
          <w:p w:rsidR="00172EB8" w:rsidRDefault="00172EB8">
            <w:pPr>
              <w:pStyle w:val="a5"/>
              <w:ind w:firstLine="0"/>
            </w:pPr>
            <w:r>
              <w:rPr>
                <w:rStyle w:val="a4"/>
              </w:rPr>
              <w:t>Российское государство -</w:t>
            </w:r>
          </w:p>
          <w:p w:rsidR="00172EB8" w:rsidRDefault="00172EB8">
            <w:pPr>
              <w:pStyle w:val="a5"/>
              <w:ind w:firstLine="0"/>
            </w:pPr>
            <w:r>
              <w:rPr>
                <w:rStyle w:val="a4"/>
              </w:rPr>
              <w:t>цивилизация</w:t>
            </w:r>
          </w:p>
          <w:p w:rsidR="00172EB8" w:rsidRDefault="00172EB8" w:rsidP="00172EB8">
            <w:pPr>
              <w:pStyle w:val="a5"/>
              <w:spacing w:line="197" w:lineRule="auto"/>
            </w:pPr>
          </w:p>
        </w:tc>
        <w:tc>
          <w:tcPr>
            <w:tcW w:w="7391" w:type="dxa"/>
            <w:vMerge w:val="restart"/>
            <w:tcBorders>
              <w:top w:val="single" w:sz="4" w:space="0" w:color="auto"/>
              <w:left w:val="single" w:sz="4" w:space="0" w:color="auto"/>
              <w:right w:val="single" w:sz="4" w:space="0" w:color="auto"/>
            </w:tcBorders>
            <w:shd w:val="clear" w:color="auto" w:fill="auto"/>
            <w:vAlign w:val="bottom"/>
          </w:tcPr>
          <w:p w:rsidR="00172EB8" w:rsidRDefault="00172EB8">
            <w:pPr>
              <w:pStyle w:val="a5"/>
              <w:ind w:firstLine="0"/>
            </w:pPr>
            <w:r>
              <w:rPr>
                <w:rStyle w:val="a4"/>
                <w:b/>
                <w:bCs/>
                <w:i/>
                <w:iCs/>
              </w:rPr>
              <w:t>Тематическое содержание</w:t>
            </w:r>
          </w:p>
          <w:p w:rsidR="00172EB8" w:rsidRDefault="00172EB8">
            <w:pPr>
              <w:pStyle w:val="a5"/>
              <w:tabs>
                <w:tab w:val="left" w:pos="1780"/>
                <w:tab w:val="left" w:pos="3751"/>
                <w:tab w:val="left" w:pos="6097"/>
              </w:tabs>
              <w:ind w:firstLine="0"/>
            </w:pPr>
            <w:r>
              <w:rPr>
                <w:rStyle w:val="a4"/>
              </w:rPr>
              <w:t>Исторические,</w:t>
            </w:r>
            <w:r>
              <w:rPr>
                <w:rStyle w:val="a4"/>
              </w:rPr>
              <w:tab/>
              <w:t>географические,</w:t>
            </w:r>
            <w:r>
              <w:rPr>
                <w:rStyle w:val="a4"/>
              </w:rPr>
              <w:tab/>
              <w:t>институциональные</w:t>
            </w:r>
            <w:r>
              <w:rPr>
                <w:rStyle w:val="a4"/>
              </w:rPr>
              <w:tab/>
              <w:t>основания</w:t>
            </w:r>
          </w:p>
          <w:p w:rsidR="00172EB8" w:rsidRDefault="00172EB8">
            <w:pPr>
              <w:pStyle w:val="a5"/>
              <w:ind w:firstLine="0"/>
            </w:pPr>
            <w:r>
              <w:rPr>
                <w:rStyle w:val="a4"/>
              </w:rPr>
              <w:t>формирования российской цивилизации. Концептуализация понятия</w:t>
            </w:r>
          </w:p>
          <w:p w:rsidR="00172EB8" w:rsidRDefault="00172EB8">
            <w:pPr>
              <w:pStyle w:val="a5"/>
              <w:tabs>
                <w:tab w:val="left" w:pos="2771"/>
              </w:tabs>
              <w:spacing w:line="144" w:lineRule="auto"/>
              <w:ind w:left="1380" w:hanging="1380"/>
              <w:rPr>
                <w:sz w:val="15"/>
                <w:szCs w:val="15"/>
              </w:rPr>
            </w:pPr>
            <w:r>
              <w:rPr>
                <w:rStyle w:val="a4"/>
              </w:rPr>
              <w:t xml:space="preserve">«цивилизация» (вне идей стадиального детерминизма) </w:t>
            </w:r>
          </w:p>
          <w:p w:rsidR="00172EB8" w:rsidRDefault="00172EB8">
            <w:pPr>
              <w:pStyle w:val="a5"/>
              <w:spacing w:line="194" w:lineRule="auto"/>
              <w:ind w:firstLine="0"/>
              <w:rPr>
                <w:sz w:val="15"/>
                <w:szCs w:val="15"/>
              </w:rPr>
            </w:pPr>
            <w:r>
              <w:rPr>
                <w:rStyle w:val="a4"/>
                <w:b/>
                <w:bCs/>
                <w:i/>
                <w:iCs/>
                <w:sz w:val="20"/>
                <w:szCs w:val="20"/>
                <w:vertAlign w:val="superscript"/>
              </w:rPr>
              <w:t>Смысловые ориентиры</w:t>
            </w:r>
            <w:r>
              <w:rPr>
                <w:rStyle w:val="a4"/>
                <w:rFonts w:ascii="Arial" w:eastAsia="Arial" w:hAnsi="Arial" w:cs="Arial"/>
                <w:sz w:val="15"/>
                <w:szCs w:val="15"/>
              </w:rPr>
              <w:t xml:space="preserve"> </w:t>
            </w:r>
          </w:p>
          <w:p w:rsidR="00172EB8" w:rsidRDefault="00172EB8" w:rsidP="00172EB8">
            <w:pPr>
              <w:pStyle w:val="a5"/>
              <w:spacing w:line="134" w:lineRule="exact"/>
            </w:pPr>
            <w:r>
              <w:rPr>
                <w:rStyle w:val="a4"/>
              </w:rPr>
              <w:t>Что такое цивилизация? Какими они были и бывают? Плюсы и</w:t>
            </w:r>
          </w:p>
        </w:tc>
      </w:tr>
      <w:tr w:rsidR="00172EB8" w:rsidTr="00172EB8">
        <w:tblPrEx>
          <w:tblCellMar>
            <w:top w:w="0" w:type="dxa"/>
            <w:bottom w:w="0" w:type="dxa"/>
          </w:tblCellMar>
        </w:tblPrEx>
        <w:trPr>
          <w:trHeight w:hRule="exact" w:val="900"/>
          <w:jc w:val="center"/>
        </w:trPr>
        <w:tc>
          <w:tcPr>
            <w:tcW w:w="194" w:type="dxa"/>
            <w:tcBorders>
              <w:top w:val="single" w:sz="4" w:space="0" w:color="auto"/>
            </w:tcBorders>
            <w:shd w:val="clear" w:color="auto" w:fill="auto"/>
          </w:tcPr>
          <w:p w:rsidR="00172EB8" w:rsidRDefault="00172EB8">
            <w:pPr>
              <w:rPr>
                <w:sz w:val="10"/>
                <w:szCs w:val="10"/>
              </w:rPr>
            </w:pPr>
          </w:p>
        </w:tc>
        <w:tc>
          <w:tcPr>
            <w:tcW w:w="2468" w:type="dxa"/>
            <w:vMerge/>
            <w:tcBorders>
              <w:left w:val="single" w:sz="4" w:space="0" w:color="auto"/>
              <w:bottom w:val="single" w:sz="4" w:space="0" w:color="auto"/>
            </w:tcBorders>
            <w:shd w:val="clear" w:color="auto" w:fill="auto"/>
          </w:tcPr>
          <w:p w:rsidR="00172EB8" w:rsidRDefault="00172EB8">
            <w:pPr>
              <w:pStyle w:val="a5"/>
              <w:spacing w:line="197" w:lineRule="auto"/>
              <w:ind w:firstLine="0"/>
            </w:pPr>
          </w:p>
        </w:tc>
        <w:tc>
          <w:tcPr>
            <w:tcW w:w="7391" w:type="dxa"/>
            <w:vMerge/>
            <w:tcBorders>
              <w:left w:val="single" w:sz="4" w:space="0" w:color="auto"/>
              <w:bottom w:val="single" w:sz="4" w:space="0" w:color="auto"/>
              <w:right w:val="single" w:sz="4" w:space="0" w:color="auto"/>
            </w:tcBorders>
            <w:shd w:val="clear" w:color="auto" w:fill="auto"/>
            <w:vAlign w:val="bottom"/>
          </w:tcPr>
          <w:p w:rsidR="00172EB8" w:rsidRDefault="00172EB8">
            <w:pPr>
              <w:pStyle w:val="a5"/>
              <w:spacing w:line="134" w:lineRule="exact"/>
              <w:ind w:firstLine="0"/>
            </w:pPr>
          </w:p>
        </w:tc>
      </w:tr>
    </w:tbl>
    <w:p w:rsidR="00871CB5" w:rsidRDefault="00172EB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4"/>
        <w:gridCol w:w="2461"/>
        <w:gridCol w:w="7397"/>
        <w:gridCol w:w="444"/>
      </w:tblGrid>
      <w:tr w:rsidR="00172EB8">
        <w:tblPrEx>
          <w:tblCellMar>
            <w:top w:w="0" w:type="dxa"/>
            <w:bottom w:w="0" w:type="dxa"/>
          </w:tblCellMar>
        </w:tblPrEx>
        <w:trPr>
          <w:trHeight w:hRule="exact" w:val="3880"/>
          <w:jc w:val="center"/>
        </w:trPr>
        <w:tc>
          <w:tcPr>
            <w:tcW w:w="194" w:type="dxa"/>
            <w:vMerge w:val="restart"/>
            <w:shd w:val="clear" w:color="auto" w:fill="auto"/>
          </w:tcPr>
          <w:p w:rsidR="00172EB8" w:rsidRDefault="00172EB8">
            <w:pPr>
              <w:rPr>
                <w:sz w:val="10"/>
                <w:szCs w:val="10"/>
              </w:rPr>
            </w:pPr>
          </w:p>
        </w:tc>
        <w:tc>
          <w:tcPr>
            <w:tcW w:w="2461" w:type="dxa"/>
            <w:tcBorders>
              <w:top w:val="single" w:sz="4" w:space="0" w:color="auto"/>
              <w:left w:val="single" w:sz="4" w:space="0" w:color="auto"/>
            </w:tcBorders>
            <w:shd w:val="clear" w:color="auto" w:fill="auto"/>
          </w:tcPr>
          <w:p w:rsidR="00172EB8" w:rsidRDefault="00172EB8">
            <w:pPr>
              <w:rPr>
                <w:sz w:val="10"/>
                <w:szCs w:val="10"/>
              </w:rPr>
            </w:pPr>
          </w:p>
        </w:tc>
        <w:tc>
          <w:tcPr>
            <w:tcW w:w="7397" w:type="dxa"/>
            <w:tcBorders>
              <w:top w:val="single" w:sz="4" w:space="0" w:color="auto"/>
              <w:left w:val="single" w:sz="4" w:space="0" w:color="auto"/>
            </w:tcBorders>
            <w:shd w:val="clear" w:color="auto" w:fill="auto"/>
            <w:vAlign w:val="bottom"/>
          </w:tcPr>
          <w:p w:rsidR="00172EB8" w:rsidRDefault="00172EB8">
            <w:pPr>
              <w:pStyle w:val="a5"/>
              <w:ind w:firstLine="0"/>
              <w:jc w:val="both"/>
            </w:pPr>
            <w:r>
              <w:rPr>
                <w:rStyle w:val="a4"/>
              </w:rPr>
              <w:t>минусы цивилизационного подхода.</w:t>
            </w:r>
          </w:p>
          <w:p w:rsidR="00172EB8" w:rsidRDefault="00172EB8">
            <w:pPr>
              <w:pStyle w:val="a5"/>
              <w:tabs>
                <w:tab w:val="left" w:pos="1684"/>
                <w:tab w:val="left" w:pos="3945"/>
                <w:tab w:val="left" w:pos="5198"/>
                <w:tab w:val="left" w:pos="6335"/>
              </w:tabs>
              <w:ind w:firstLine="0"/>
              <w:jc w:val="both"/>
            </w:pPr>
            <w:r>
              <w:rPr>
                <w:rStyle w:val="a4"/>
              </w:rPr>
              <w:t>Особенности</w:t>
            </w:r>
            <w:r>
              <w:rPr>
                <w:rStyle w:val="a4"/>
              </w:rPr>
              <w:tab/>
              <w:t>цивилизационного</w:t>
            </w:r>
            <w:r>
              <w:rPr>
                <w:rStyle w:val="a4"/>
              </w:rPr>
              <w:tab/>
              <w:t>развития</w:t>
            </w:r>
            <w:r>
              <w:rPr>
                <w:rStyle w:val="a4"/>
              </w:rPr>
              <w:tab/>
              <w:t>России:</w:t>
            </w:r>
            <w:r>
              <w:rPr>
                <w:rStyle w:val="a4"/>
              </w:rPr>
              <w:tab/>
              <w:t>история</w:t>
            </w:r>
          </w:p>
          <w:p w:rsidR="00172EB8" w:rsidRDefault="00172EB8">
            <w:pPr>
              <w:pStyle w:val="a5"/>
              <w:tabs>
                <w:tab w:val="left" w:pos="2465"/>
                <w:tab w:val="left" w:pos="4817"/>
                <w:tab w:val="left" w:pos="6132"/>
              </w:tabs>
              <w:ind w:firstLine="0"/>
              <w:jc w:val="both"/>
            </w:pPr>
            <w:r>
              <w:rPr>
                <w:rStyle w:val="a4"/>
              </w:rPr>
              <w:t>многонационального</w:t>
            </w:r>
            <w:r>
              <w:rPr>
                <w:rStyle w:val="a4"/>
              </w:rPr>
              <w:tab/>
              <w:t>(наднационального)</w:t>
            </w:r>
            <w:r>
              <w:rPr>
                <w:rStyle w:val="a4"/>
              </w:rPr>
              <w:tab/>
              <w:t>характера</w:t>
            </w:r>
            <w:r>
              <w:rPr>
                <w:rStyle w:val="a4"/>
              </w:rPr>
              <w:tab/>
              <w:t>общества,</w:t>
            </w:r>
          </w:p>
          <w:p w:rsidR="00172EB8" w:rsidRDefault="00172EB8">
            <w:pPr>
              <w:pStyle w:val="a5"/>
              <w:tabs>
                <w:tab w:val="left" w:pos="1328"/>
                <w:tab w:val="left" w:pos="1949"/>
                <w:tab w:val="left" w:pos="3458"/>
                <w:tab w:val="left" w:pos="5142"/>
                <w:tab w:val="left" w:pos="5660"/>
              </w:tabs>
              <w:ind w:firstLine="0"/>
              <w:jc w:val="both"/>
            </w:pPr>
            <w:r>
              <w:rPr>
                <w:rStyle w:val="a4"/>
              </w:rPr>
              <w:t>перехода</w:t>
            </w:r>
            <w:r>
              <w:rPr>
                <w:rStyle w:val="a4"/>
              </w:rPr>
              <w:tab/>
              <w:t>от</w:t>
            </w:r>
            <w:r>
              <w:rPr>
                <w:rStyle w:val="a4"/>
              </w:rPr>
              <w:tab/>
              <w:t>имперской</w:t>
            </w:r>
            <w:r>
              <w:rPr>
                <w:rStyle w:val="a4"/>
              </w:rPr>
              <w:tab/>
              <w:t>организации</w:t>
            </w:r>
            <w:r>
              <w:rPr>
                <w:rStyle w:val="a4"/>
              </w:rPr>
              <w:tab/>
            </w:r>
            <w:proofErr w:type="gramStart"/>
            <w:r>
              <w:rPr>
                <w:rStyle w:val="a4"/>
              </w:rPr>
              <w:t>к</w:t>
            </w:r>
            <w:proofErr w:type="gramEnd"/>
            <w:r>
              <w:rPr>
                <w:rStyle w:val="a4"/>
              </w:rPr>
              <w:tab/>
              <w:t>федеративной,</w:t>
            </w:r>
          </w:p>
          <w:p w:rsidR="00172EB8" w:rsidRDefault="00172EB8">
            <w:pPr>
              <w:pStyle w:val="a5"/>
              <w:ind w:firstLine="0"/>
              <w:jc w:val="both"/>
            </w:pPr>
            <w:proofErr w:type="spellStart"/>
            <w:r>
              <w:rPr>
                <w:rStyle w:val="a4"/>
              </w:rPr>
              <w:t>межцивилизационного</w:t>
            </w:r>
            <w:proofErr w:type="spellEnd"/>
            <w:r>
              <w:rPr>
                <w:rStyle w:val="a4"/>
              </w:rPr>
              <w:t xml:space="preserve"> диалога за пределами России (и внутри неё). Роль и миссия России в работах различных отечественных и зарубежных философов, историков, политиков, деятелей культуры.</w:t>
            </w:r>
          </w:p>
          <w:p w:rsidR="00172EB8" w:rsidRDefault="00172EB8">
            <w:pPr>
              <w:pStyle w:val="a5"/>
              <w:ind w:firstLine="0"/>
              <w:jc w:val="both"/>
            </w:pPr>
            <w:r>
              <w:rPr>
                <w:rStyle w:val="a4"/>
                <w:b/>
                <w:bCs/>
                <w:i/>
                <w:iCs/>
              </w:rPr>
              <w:t>Используемые образовательные технологии</w:t>
            </w:r>
          </w:p>
          <w:p w:rsidR="00172EB8" w:rsidRDefault="00172EB8">
            <w:pPr>
              <w:pStyle w:val="a5"/>
              <w:ind w:firstLine="0"/>
              <w:jc w:val="both"/>
            </w:pPr>
            <w:proofErr w:type="spellStart"/>
            <w:r>
              <w:rPr>
                <w:rStyle w:val="a4"/>
              </w:rPr>
              <w:t>Иммерсивные</w:t>
            </w:r>
            <w:proofErr w:type="spellEnd"/>
            <w:r>
              <w:rPr>
                <w:rStyle w:val="a4"/>
              </w:rPr>
              <w:t xml:space="preserve"> представления, спектакли, игры и </w:t>
            </w:r>
            <w:proofErr w:type="spellStart"/>
            <w:r>
              <w:rPr>
                <w:rStyle w:val="a4"/>
              </w:rPr>
              <w:t>перформансы</w:t>
            </w:r>
            <w:proofErr w:type="spellEnd"/>
            <w:r>
              <w:rPr>
                <w:rStyle w:val="a4"/>
              </w:rPr>
              <w:t xml:space="preserve"> Открытые дискуссии и студенческие дебаты</w:t>
            </w:r>
          </w:p>
          <w:p w:rsidR="00172EB8" w:rsidRDefault="00172EB8">
            <w:pPr>
              <w:pStyle w:val="a5"/>
              <w:ind w:firstLine="0"/>
              <w:jc w:val="both"/>
            </w:pPr>
            <w:r>
              <w:rPr>
                <w:rStyle w:val="a4"/>
              </w:rPr>
              <w:t>Обращение к мультимедийным образовательным порталам</w:t>
            </w:r>
          </w:p>
          <w:p w:rsidR="00172EB8" w:rsidRDefault="00172EB8">
            <w:pPr>
              <w:pStyle w:val="a5"/>
              <w:tabs>
                <w:tab w:val="left" w:pos="1493"/>
                <w:tab w:val="left" w:pos="3161"/>
                <w:tab w:val="left" w:pos="4829"/>
                <w:tab w:val="left" w:pos="5429"/>
              </w:tabs>
              <w:ind w:firstLine="0"/>
              <w:jc w:val="both"/>
            </w:pPr>
            <w:r>
              <w:rPr>
                <w:rStyle w:val="a4"/>
              </w:rPr>
              <w:t>Просмотр</w:t>
            </w:r>
            <w:r>
              <w:rPr>
                <w:rStyle w:val="a4"/>
              </w:rPr>
              <w:tab/>
            </w:r>
            <w:proofErr w:type="gramStart"/>
            <w:r>
              <w:rPr>
                <w:rStyle w:val="a4"/>
              </w:rPr>
              <w:t>актуальных</w:t>
            </w:r>
            <w:proofErr w:type="gramEnd"/>
            <w:r>
              <w:rPr>
                <w:rStyle w:val="a4"/>
              </w:rPr>
              <w:tab/>
              <w:t>обучающих</w:t>
            </w:r>
            <w:r>
              <w:rPr>
                <w:rStyle w:val="a4"/>
              </w:rPr>
              <w:tab/>
              <w:t>и</w:t>
            </w:r>
            <w:r>
              <w:rPr>
                <w:rStyle w:val="a4"/>
              </w:rPr>
              <w:tab/>
              <w:t>художественных</w:t>
            </w:r>
          </w:p>
          <w:p w:rsidR="00172EB8" w:rsidRDefault="00172EB8">
            <w:pPr>
              <w:pStyle w:val="a5"/>
              <w:ind w:firstLine="0"/>
              <w:jc w:val="both"/>
            </w:pPr>
            <w:r>
              <w:rPr>
                <w:rStyle w:val="a4"/>
              </w:rPr>
              <w:t>видеоматериалов</w:t>
            </w:r>
          </w:p>
        </w:tc>
        <w:tc>
          <w:tcPr>
            <w:tcW w:w="444" w:type="dxa"/>
            <w:vMerge w:val="restart"/>
            <w:tcBorders>
              <w:left w:val="single" w:sz="4" w:space="0" w:color="auto"/>
            </w:tcBorders>
            <w:shd w:val="clear" w:color="auto" w:fill="auto"/>
          </w:tcPr>
          <w:p w:rsidR="00172EB8" w:rsidRDefault="00172EB8">
            <w:pPr>
              <w:rPr>
                <w:sz w:val="10"/>
                <w:szCs w:val="10"/>
              </w:rPr>
            </w:pPr>
          </w:p>
        </w:tc>
      </w:tr>
      <w:tr w:rsidR="00172EB8">
        <w:tblPrEx>
          <w:tblCellMar>
            <w:top w:w="0" w:type="dxa"/>
            <w:bottom w:w="0" w:type="dxa"/>
          </w:tblCellMar>
        </w:tblPrEx>
        <w:trPr>
          <w:trHeight w:hRule="exact" w:val="8290"/>
          <w:jc w:val="center"/>
        </w:trPr>
        <w:tc>
          <w:tcPr>
            <w:tcW w:w="194" w:type="dxa"/>
            <w:vMerge/>
            <w:shd w:val="clear" w:color="auto" w:fill="auto"/>
          </w:tcPr>
          <w:p w:rsidR="00172EB8" w:rsidRDefault="00172EB8"/>
        </w:tc>
        <w:tc>
          <w:tcPr>
            <w:tcW w:w="2461" w:type="dxa"/>
            <w:tcBorders>
              <w:top w:val="single" w:sz="4" w:space="0" w:color="auto"/>
              <w:left w:val="single" w:sz="4" w:space="0" w:color="auto"/>
            </w:tcBorders>
            <w:shd w:val="clear" w:color="auto" w:fill="auto"/>
          </w:tcPr>
          <w:p w:rsidR="00172EB8" w:rsidRDefault="00172EB8">
            <w:pPr>
              <w:pStyle w:val="a5"/>
              <w:ind w:firstLine="0"/>
            </w:pPr>
            <w:r>
              <w:rPr>
                <w:rStyle w:val="a4"/>
              </w:rPr>
              <w:t>Раздел 3. Российское мировоззрение и ценности российской цивилизации</w:t>
            </w:r>
          </w:p>
        </w:tc>
        <w:tc>
          <w:tcPr>
            <w:tcW w:w="7397" w:type="dxa"/>
            <w:tcBorders>
              <w:top w:val="single" w:sz="4" w:space="0" w:color="auto"/>
              <w:left w:val="single" w:sz="4" w:space="0" w:color="auto"/>
            </w:tcBorders>
            <w:shd w:val="clear" w:color="auto" w:fill="auto"/>
            <w:vAlign w:val="bottom"/>
          </w:tcPr>
          <w:p w:rsidR="00172EB8" w:rsidRDefault="00172EB8">
            <w:pPr>
              <w:pStyle w:val="a5"/>
              <w:ind w:firstLine="0"/>
              <w:jc w:val="both"/>
            </w:pPr>
            <w:r>
              <w:rPr>
                <w:rStyle w:val="a4"/>
                <w:b/>
                <w:bCs/>
                <w:i/>
                <w:iCs/>
              </w:rPr>
              <w:t>Тематическое содержание</w:t>
            </w:r>
          </w:p>
          <w:p w:rsidR="00172EB8" w:rsidRDefault="00172EB8">
            <w:pPr>
              <w:pStyle w:val="a5"/>
              <w:ind w:firstLine="0"/>
              <w:jc w:val="both"/>
            </w:pPr>
            <w:r>
              <w:rPr>
                <w:rStyle w:val="a4"/>
              </w:rPr>
              <w:t>Мировоззрение и его значение для человека, общества, государства</w:t>
            </w:r>
          </w:p>
          <w:p w:rsidR="00172EB8" w:rsidRDefault="00172EB8">
            <w:pPr>
              <w:pStyle w:val="a5"/>
              <w:ind w:firstLine="0"/>
              <w:jc w:val="both"/>
            </w:pPr>
            <w:r>
              <w:rPr>
                <w:rStyle w:val="a4"/>
                <w:b/>
                <w:bCs/>
                <w:i/>
                <w:iCs/>
              </w:rPr>
              <w:t>Смысловые ориентиры</w:t>
            </w:r>
          </w:p>
          <w:p w:rsidR="00172EB8" w:rsidRDefault="00172EB8">
            <w:pPr>
              <w:pStyle w:val="a5"/>
              <w:tabs>
                <w:tab w:val="left" w:pos="1456"/>
                <w:tab w:val="left" w:pos="3449"/>
                <w:tab w:val="left" w:pos="4192"/>
                <w:tab w:val="left" w:pos="6294"/>
              </w:tabs>
              <w:ind w:firstLine="0"/>
              <w:jc w:val="both"/>
            </w:pPr>
            <w:r>
              <w:rPr>
                <w:rStyle w:val="a4"/>
              </w:rPr>
              <w:t>Что такое мировоззрение? Теория вопроса и смежные научные концепты.</w:t>
            </w:r>
            <w:r>
              <w:rPr>
                <w:rStyle w:val="a4"/>
              </w:rPr>
              <w:tab/>
              <w:t>Мировоззрение</w:t>
            </w:r>
            <w:r>
              <w:rPr>
                <w:rStyle w:val="a4"/>
              </w:rPr>
              <w:tab/>
              <w:t>как</w:t>
            </w:r>
            <w:r>
              <w:rPr>
                <w:rStyle w:val="a4"/>
              </w:rPr>
              <w:tab/>
              <w:t>функциональная</w:t>
            </w:r>
            <w:r>
              <w:rPr>
                <w:rStyle w:val="a4"/>
              </w:rPr>
              <w:tab/>
              <w:t>система.</w:t>
            </w:r>
          </w:p>
          <w:p w:rsidR="00172EB8" w:rsidRDefault="00172EB8">
            <w:pPr>
              <w:pStyle w:val="a5"/>
              <w:ind w:firstLine="0"/>
              <w:jc w:val="both"/>
            </w:pPr>
            <w:r>
              <w:rPr>
                <w:rStyle w:val="a4"/>
              </w:rPr>
              <w:t>Мировоззренческая система российской цивилизации.</w:t>
            </w:r>
          </w:p>
          <w:p w:rsidR="00172EB8" w:rsidRDefault="00172EB8">
            <w:pPr>
              <w:pStyle w:val="a5"/>
              <w:ind w:firstLine="0"/>
              <w:jc w:val="both"/>
            </w:pPr>
            <w:r>
              <w:rPr>
                <w:rStyle w:val="a4"/>
              </w:rPr>
              <w:t>Представление ключевых мировоззренческих позиций и понятий, связанных с российской идентичностью, в историческом измерении и в контексте российского федерализма.</w:t>
            </w:r>
          </w:p>
          <w:p w:rsidR="00172EB8" w:rsidRDefault="00172EB8">
            <w:pPr>
              <w:pStyle w:val="a5"/>
              <w:ind w:firstLine="0"/>
              <w:jc w:val="both"/>
            </w:pPr>
            <w:r>
              <w:rPr>
                <w:rStyle w:val="a4"/>
              </w:rPr>
              <w:t>Рассмотрение этих мировоззренческих позиций с точки зрения ключевых элементов общественно-политической жизни (мифы, ценности и убеждения, потребности и стратегии).</w:t>
            </w:r>
          </w:p>
          <w:p w:rsidR="00172EB8" w:rsidRDefault="00172EB8">
            <w:pPr>
              <w:pStyle w:val="a5"/>
              <w:ind w:firstLine="0"/>
              <w:jc w:val="both"/>
            </w:pPr>
            <w:r>
              <w:rPr>
                <w:rStyle w:val="a4"/>
              </w:rPr>
              <w:t>Значение коммуникационных практик и государственных решений в области мировоззрения (политика памяти, символическая политика и пр.) Самостоятельная картина мира и</w:t>
            </w:r>
          </w:p>
          <w:p w:rsidR="00172EB8" w:rsidRDefault="00172EB8">
            <w:pPr>
              <w:pStyle w:val="a5"/>
              <w:tabs>
                <w:tab w:val="left" w:pos="1178"/>
                <w:tab w:val="left" w:pos="2336"/>
                <w:tab w:val="left" w:pos="4220"/>
                <w:tab w:val="left" w:pos="5763"/>
              </w:tabs>
              <w:ind w:firstLine="0"/>
              <w:jc w:val="both"/>
            </w:pPr>
            <w:r>
              <w:rPr>
                <w:rStyle w:val="a4"/>
              </w:rPr>
              <w:t>история</w:t>
            </w:r>
            <w:r>
              <w:rPr>
                <w:rStyle w:val="a4"/>
              </w:rPr>
              <w:tab/>
            </w:r>
            <w:proofErr w:type="gramStart"/>
            <w:r>
              <w:rPr>
                <w:rStyle w:val="a4"/>
              </w:rPr>
              <w:t>особого</w:t>
            </w:r>
            <w:proofErr w:type="gramEnd"/>
            <w:r>
              <w:rPr>
                <w:rStyle w:val="a4"/>
              </w:rPr>
              <w:tab/>
              <w:t>мировоззрение</w:t>
            </w:r>
            <w:r>
              <w:rPr>
                <w:rStyle w:val="a4"/>
              </w:rPr>
              <w:tab/>
              <w:t>российской</w:t>
            </w:r>
            <w:r>
              <w:rPr>
                <w:rStyle w:val="a4"/>
              </w:rPr>
              <w:tab/>
              <w:t>цивилизации.</w:t>
            </w:r>
          </w:p>
          <w:p w:rsidR="00172EB8" w:rsidRDefault="00172EB8">
            <w:pPr>
              <w:pStyle w:val="a5"/>
              <w:ind w:firstLine="0"/>
              <w:jc w:val="both"/>
            </w:pPr>
            <w:proofErr w:type="gramStart"/>
            <w:r>
              <w:rPr>
                <w:rStyle w:val="a4"/>
              </w:rPr>
              <w:t>Ценностные принципы (константы) российской цивилизации: единство многообразия, суверенитет (сила и доверие)), согласие и сотрудничество, любовь и ответственность, созидание и развитие.</w:t>
            </w:r>
            <w:proofErr w:type="gramEnd"/>
            <w:r>
              <w:rPr>
                <w:rStyle w:val="a4"/>
              </w:rPr>
              <w:t xml:space="preserve"> Их отражение в актуальных социологических данных и политических исследованиях.</w:t>
            </w:r>
          </w:p>
          <w:p w:rsidR="00172EB8" w:rsidRDefault="00172EB8">
            <w:pPr>
              <w:pStyle w:val="a5"/>
              <w:ind w:firstLine="0"/>
              <w:jc w:val="both"/>
            </w:pPr>
            <w:proofErr w:type="gramStart"/>
            <w:r>
              <w:rPr>
                <w:rStyle w:val="a4"/>
              </w:rPr>
              <w:t>«Системная модель мировоззрения» («человек – семья – общество – государство – страна») и её репрезентации («символы – идеи и язык – нормы – ритуалы – институты»).</w:t>
            </w:r>
            <w:proofErr w:type="gramEnd"/>
          </w:p>
          <w:p w:rsidR="00172EB8" w:rsidRDefault="00172EB8">
            <w:pPr>
              <w:pStyle w:val="a5"/>
              <w:ind w:firstLine="0"/>
              <w:jc w:val="both"/>
            </w:pPr>
            <w:r>
              <w:rPr>
                <w:rStyle w:val="a4"/>
                <w:b/>
                <w:bCs/>
                <w:i/>
                <w:iCs/>
              </w:rPr>
              <w:t>Используемые образовательные технологии</w:t>
            </w:r>
          </w:p>
          <w:p w:rsidR="00172EB8" w:rsidRDefault="00172EB8">
            <w:pPr>
              <w:pStyle w:val="a5"/>
              <w:ind w:firstLine="0"/>
            </w:pPr>
            <w:r>
              <w:rPr>
                <w:rStyle w:val="a4"/>
              </w:rPr>
              <w:t>Деловые игры и техники сценарного моделирования</w:t>
            </w:r>
          </w:p>
          <w:p w:rsidR="00172EB8" w:rsidRDefault="00172EB8">
            <w:pPr>
              <w:pStyle w:val="a5"/>
              <w:ind w:firstLine="0"/>
            </w:pPr>
            <w:r>
              <w:rPr>
                <w:rStyle w:val="a4"/>
              </w:rPr>
              <w:t>Открытые дискуссии и студенческие дебаты</w:t>
            </w:r>
          </w:p>
          <w:p w:rsidR="00172EB8" w:rsidRDefault="00172EB8">
            <w:pPr>
              <w:pStyle w:val="a5"/>
              <w:ind w:firstLine="180"/>
            </w:pPr>
            <w:r>
              <w:rPr>
                <w:rStyle w:val="a4"/>
              </w:rPr>
              <w:t>Обращение к мультимедийным образовательным порталам</w:t>
            </w:r>
          </w:p>
          <w:p w:rsidR="00172EB8" w:rsidRDefault="00172EB8">
            <w:pPr>
              <w:pStyle w:val="a5"/>
              <w:tabs>
                <w:tab w:val="left" w:pos="1493"/>
                <w:tab w:val="left" w:pos="3161"/>
                <w:tab w:val="left" w:pos="4829"/>
                <w:tab w:val="left" w:pos="5429"/>
              </w:tabs>
              <w:ind w:firstLine="0"/>
              <w:jc w:val="both"/>
            </w:pPr>
            <w:r>
              <w:rPr>
                <w:rStyle w:val="a4"/>
              </w:rPr>
              <w:t>Просмотр</w:t>
            </w:r>
            <w:r>
              <w:rPr>
                <w:rStyle w:val="a4"/>
              </w:rPr>
              <w:tab/>
            </w:r>
            <w:proofErr w:type="gramStart"/>
            <w:r>
              <w:rPr>
                <w:rStyle w:val="a4"/>
              </w:rPr>
              <w:t>актуальных</w:t>
            </w:r>
            <w:proofErr w:type="gramEnd"/>
            <w:r>
              <w:rPr>
                <w:rStyle w:val="a4"/>
              </w:rPr>
              <w:tab/>
              <w:t>обучающих</w:t>
            </w:r>
            <w:r>
              <w:rPr>
                <w:rStyle w:val="a4"/>
              </w:rPr>
              <w:tab/>
              <w:t>и</w:t>
            </w:r>
            <w:r>
              <w:rPr>
                <w:rStyle w:val="a4"/>
              </w:rPr>
              <w:tab/>
              <w:t>художественных</w:t>
            </w:r>
          </w:p>
          <w:p w:rsidR="00172EB8" w:rsidRDefault="00172EB8">
            <w:pPr>
              <w:pStyle w:val="a5"/>
              <w:ind w:firstLine="0"/>
              <w:jc w:val="both"/>
            </w:pPr>
            <w:r>
              <w:rPr>
                <w:rStyle w:val="a4"/>
              </w:rPr>
              <w:t>видеоматериалов</w:t>
            </w:r>
          </w:p>
        </w:tc>
        <w:tc>
          <w:tcPr>
            <w:tcW w:w="444" w:type="dxa"/>
            <w:vMerge/>
            <w:tcBorders>
              <w:left w:val="single" w:sz="4" w:space="0" w:color="auto"/>
            </w:tcBorders>
            <w:shd w:val="clear" w:color="auto" w:fill="auto"/>
          </w:tcPr>
          <w:p w:rsidR="00172EB8" w:rsidRDefault="00172EB8"/>
        </w:tc>
      </w:tr>
      <w:tr w:rsidR="00172EB8" w:rsidTr="00172EB8">
        <w:tblPrEx>
          <w:tblCellMar>
            <w:top w:w="0" w:type="dxa"/>
            <w:bottom w:w="0" w:type="dxa"/>
          </w:tblCellMar>
        </w:tblPrEx>
        <w:trPr>
          <w:trHeight w:val="2224"/>
          <w:jc w:val="center"/>
        </w:trPr>
        <w:tc>
          <w:tcPr>
            <w:tcW w:w="194" w:type="dxa"/>
            <w:vMerge/>
            <w:tcBorders>
              <w:bottom w:val="nil"/>
            </w:tcBorders>
            <w:shd w:val="clear" w:color="auto" w:fill="auto"/>
          </w:tcPr>
          <w:p w:rsidR="00172EB8" w:rsidRDefault="00172EB8"/>
        </w:tc>
        <w:tc>
          <w:tcPr>
            <w:tcW w:w="2461" w:type="dxa"/>
            <w:tcBorders>
              <w:top w:val="single" w:sz="4" w:space="0" w:color="auto"/>
              <w:left w:val="single" w:sz="4" w:space="0" w:color="auto"/>
              <w:bottom w:val="nil"/>
            </w:tcBorders>
            <w:shd w:val="clear" w:color="auto" w:fill="auto"/>
          </w:tcPr>
          <w:p w:rsidR="00172EB8" w:rsidRDefault="00172EB8">
            <w:pPr>
              <w:pStyle w:val="a5"/>
              <w:ind w:firstLine="0"/>
            </w:pPr>
            <w:r>
              <w:rPr>
                <w:rStyle w:val="a4"/>
              </w:rPr>
              <w:t>Раздел 4.</w:t>
            </w:r>
          </w:p>
          <w:p w:rsidR="00172EB8" w:rsidRDefault="00172EB8">
            <w:pPr>
              <w:pStyle w:val="a5"/>
              <w:ind w:firstLine="0"/>
            </w:pPr>
            <w:r>
              <w:rPr>
                <w:rStyle w:val="a4"/>
              </w:rPr>
              <w:t>Политическое устройство России</w:t>
            </w:r>
          </w:p>
        </w:tc>
        <w:tc>
          <w:tcPr>
            <w:tcW w:w="7397" w:type="dxa"/>
            <w:tcBorders>
              <w:top w:val="single" w:sz="4" w:space="0" w:color="auto"/>
              <w:left w:val="single" w:sz="4" w:space="0" w:color="auto"/>
              <w:bottom w:val="nil"/>
            </w:tcBorders>
            <w:shd w:val="clear" w:color="auto" w:fill="auto"/>
            <w:vAlign w:val="bottom"/>
          </w:tcPr>
          <w:p w:rsidR="00172EB8" w:rsidRDefault="00172EB8">
            <w:pPr>
              <w:pStyle w:val="a5"/>
              <w:ind w:firstLine="0"/>
              <w:jc w:val="both"/>
            </w:pPr>
            <w:r>
              <w:rPr>
                <w:rStyle w:val="a4"/>
                <w:b/>
                <w:bCs/>
                <w:i/>
                <w:iCs/>
              </w:rPr>
              <w:t>Тематическое содержание</w:t>
            </w:r>
          </w:p>
          <w:p w:rsidR="00172EB8" w:rsidRDefault="00172EB8">
            <w:pPr>
              <w:pStyle w:val="a5"/>
              <w:tabs>
                <w:tab w:val="left" w:pos="1649"/>
                <w:tab w:val="left" w:pos="3452"/>
                <w:tab w:val="left" w:pos="4948"/>
                <w:tab w:val="left" w:pos="7022"/>
              </w:tabs>
              <w:ind w:firstLine="0"/>
              <w:jc w:val="both"/>
            </w:pPr>
            <w:r>
              <w:rPr>
                <w:rStyle w:val="a4"/>
              </w:rPr>
              <w:t>Объективное</w:t>
            </w:r>
            <w:r>
              <w:rPr>
                <w:rStyle w:val="a4"/>
              </w:rPr>
              <w:tab/>
              <w:t>представление</w:t>
            </w:r>
            <w:r>
              <w:rPr>
                <w:rStyle w:val="a4"/>
              </w:rPr>
              <w:tab/>
            </w:r>
            <w:proofErr w:type="gramStart"/>
            <w:r>
              <w:rPr>
                <w:rStyle w:val="a4"/>
              </w:rPr>
              <w:t>российских</w:t>
            </w:r>
            <w:proofErr w:type="gramEnd"/>
            <w:r>
              <w:rPr>
                <w:rStyle w:val="a4"/>
              </w:rPr>
              <w:tab/>
              <w:t>государственных</w:t>
            </w:r>
            <w:r>
              <w:rPr>
                <w:rStyle w:val="a4"/>
              </w:rPr>
              <w:tab/>
              <w:t>и</w:t>
            </w:r>
          </w:p>
          <w:p w:rsidR="00172EB8" w:rsidRDefault="00172EB8">
            <w:pPr>
              <w:pStyle w:val="a5"/>
              <w:ind w:firstLine="0"/>
            </w:pPr>
            <w:r>
              <w:rPr>
                <w:rStyle w:val="a4"/>
              </w:rPr>
              <w:t xml:space="preserve">общественных институтов, их истории и ключевых </w:t>
            </w:r>
            <w:proofErr w:type="spellStart"/>
            <w:r>
              <w:rPr>
                <w:rStyle w:val="a4"/>
              </w:rPr>
              <w:t>причинно</w:t>
            </w:r>
            <w:r>
              <w:rPr>
                <w:rStyle w:val="a4"/>
              </w:rPr>
              <w:softHyphen/>
              <w:t>следственных</w:t>
            </w:r>
            <w:proofErr w:type="spellEnd"/>
            <w:r>
              <w:rPr>
                <w:rStyle w:val="a4"/>
              </w:rPr>
              <w:t xml:space="preserve"> связей последних лет социальной трансформации </w:t>
            </w:r>
            <w:r>
              <w:rPr>
                <w:rStyle w:val="a4"/>
                <w:b/>
                <w:bCs/>
                <w:i/>
                <w:iCs/>
              </w:rPr>
              <w:t>Смысловые ориентиры</w:t>
            </w:r>
          </w:p>
          <w:p w:rsidR="00172EB8" w:rsidRDefault="00172EB8" w:rsidP="00172EB8">
            <w:pPr>
              <w:pStyle w:val="a5"/>
              <w:jc w:val="both"/>
            </w:pPr>
            <w:r>
              <w:rPr>
                <w:rStyle w:val="a4"/>
              </w:rPr>
              <w:t xml:space="preserve">. Принцип разделения властей и </w:t>
            </w:r>
            <w:proofErr w:type="spellStart"/>
            <w:r>
              <w:rPr>
                <w:rStyle w:val="a4"/>
              </w:rPr>
              <w:t>деокатия</w:t>
            </w:r>
            <w:proofErr w:type="spellEnd"/>
            <w:r>
              <w:rPr>
                <w:rStyle w:val="a4"/>
              </w:rPr>
              <w:t xml:space="preserve">. </w:t>
            </w:r>
            <w:proofErr w:type="spellStart"/>
            <w:r>
              <w:rPr>
                <w:rStyle w:val="a4"/>
              </w:rPr>
              <w:t>енного</w:t>
            </w:r>
            <w:proofErr w:type="spellEnd"/>
            <w:r>
              <w:rPr>
                <w:rStyle w:val="a4"/>
              </w:rPr>
              <w:t xml:space="preserve"> российского политического класса.</w:t>
            </w:r>
          </w:p>
        </w:tc>
        <w:tc>
          <w:tcPr>
            <w:tcW w:w="444" w:type="dxa"/>
            <w:vMerge/>
            <w:tcBorders>
              <w:left w:val="single" w:sz="4" w:space="0" w:color="auto"/>
              <w:bottom w:val="nil"/>
            </w:tcBorders>
            <w:shd w:val="clear" w:color="auto" w:fill="auto"/>
          </w:tcPr>
          <w:p w:rsidR="00172EB8" w:rsidRDefault="00172EB8"/>
        </w:tc>
      </w:tr>
      <w:tr w:rsidR="00172EB8" w:rsidTr="00172EB8">
        <w:tblPrEx>
          <w:tblCellMar>
            <w:top w:w="0" w:type="dxa"/>
            <w:bottom w:w="0" w:type="dxa"/>
          </w:tblCellMar>
        </w:tblPrEx>
        <w:trPr>
          <w:trHeight w:hRule="exact" w:val="625"/>
          <w:jc w:val="center"/>
        </w:trPr>
        <w:tc>
          <w:tcPr>
            <w:tcW w:w="194" w:type="dxa"/>
            <w:vMerge/>
            <w:shd w:val="clear" w:color="auto" w:fill="auto"/>
          </w:tcPr>
          <w:p w:rsidR="00172EB8" w:rsidRDefault="00172EB8">
            <w:pPr>
              <w:rPr>
                <w:sz w:val="10"/>
                <w:szCs w:val="10"/>
              </w:rPr>
            </w:pPr>
          </w:p>
        </w:tc>
        <w:tc>
          <w:tcPr>
            <w:tcW w:w="9858" w:type="dxa"/>
            <w:gridSpan w:val="2"/>
            <w:tcBorders>
              <w:top w:val="single" w:sz="4" w:space="0" w:color="auto"/>
            </w:tcBorders>
            <w:shd w:val="clear" w:color="auto" w:fill="auto"/>
          </w:tcPr>
          <w:p w:rsidR="00172EB8" w:rsidRDefault="00172EB8">
            <w:pPr>
              <w:pStyle w:val="a5"/>
              <w:tabs>
                <w:tab w:val="left" w:pos="3801"/>
                <w:tab w:val="left" w:pos="5298"/>
              </w:tabs>
              <w:ind w:firstLine="0"/>
              <w:rPr>
                <w:sz w:val="15"/>
                <w:szCs w:val="15"/>
              </w:rPr>
            </w:pPr>
          </w:p>
        </w:tc>
        <w:tc>
          <w:tcPr>
            <w:tcW w:w="444" w:type="dxa"/>
            <w:vMerge/>
            <w:tcBorders>
              <w:left w:val="nil"/>
              <w:bottom w:val="nil"/>
            </w:tcBorders>
            <w:shd w:val="clear" w:color="auto" w:fill="auto"/>
          </w:tcPr>
          <w:p w:rsidR="00172EB8" w:rsidRDefault="00172EB8">
            <w:pPr>
              <w:rPr>
                <w:sz w:val="10"/>
                <w:szCs w:val="10"/>
              </w:rPr>
            </w:pPr>
          </w:p>
        </w:tc>
      </w:tr>
    </w:tbl>
    <w:p w:rsidR="00871CB5" w:rsidRDefault="00172EB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68"/>
        <w:gridCol w:w="7409"/>
      </w:tblGrid>
      <w:tr w:rsidR="00871CB5">
        <w:tblPrEx>
          <w:tblCellMar>
            <w:top w:w="0" w:type="dxa"/>
            <w:bottom w:w="0" w:type="dxa"/>
          </w:tblCellMar>
        </w:tblPrEx>
        <w:trPr>
          <w:trHeight w:hRule="exact" w:val="3049"/>
          <w:jc w:val="center"/>
        </w:trPr>
        <w:tc>
          <w:tcPr>
            <w:tcW w:w="2468" w:type="dxa"/>
            <w:tcBorders>
              <w:top w:val="single" w:sz="4" w:space="0" w:color="auto"/>
              <w:left w:val="single" w:sz="4" w:space="0" w:color="auto"/>
            </w:tcBorders>
            <w:shd w:val="clear" w:color="auto" w:fill="auto"/>
          </w:tcPr>
          <w:p w:rsidR="00871CB5" w:rsidRDefault="00871CB5">
            <w:pPr>
              <w:rPr>
                <w:sz w:val="10"/>
                <w:szCs w:val="10"/>
              </w:rPr>
            </w:pPr>
          </w:p>
        </w:tc>
        <w:tc>
          <w:tcPr>
            <w:tcW w:w="7409" w:type="dxa"/>
            <w:tcBorders>
              <w:top w:val="single" w:sz="4" w:space="0" w:color="auto"/>
              <w:left w:val="single" w:sz="4" w:space="0" w:color="auto"/>
              <w:right w:val="single" w:sz="4" w:space="0" w:color="auto"/>
            </w:tcBorders>
            <w:shd w:val="clear" w:color="auto" w:fill="auto"/>
            <w:vAlign w:val="bottom"/>
          </w:tcPr>
          <w:p w:rsidR="00871CB5" w:rsidRDefault="00172EB8">
            <w:pPr>
              <w:pStyle w:val="a5"/>
              <w:ind w:firstLine="0"/>
              <w:jc w:val="both"/>
            </w:pPr>
            <w:r>
              <w:rPr>
                <w:rStyle w:val="a4"/>
              </w:rPr>
              <w:t>Генеалогия ведущих политических институтов, их история причины и следствия их трансформации. Уровни организации власти в РФ. Государственные проекты и их значение (ключевые отрасли, кадры, социальная сфера)</w:t>
            </w:r>
          </w:p>
          <w:p w:rsidR="00871CB5" w:rsidRDefault="00172EB8">
            <w:pPr>
              <w:pStyle w:val="a5"/>
              <w:ind w:firstLine="0"/>
              <w:jc w:val="both"/>
            </w:pPr>
            <w:r>
              <w:rPr>
                <w:rStyle w:val="a4"/>
                <w:b/>
                <w:bCs/>
                <w:i/>
                <w:iCs/>
              </w:rPr>
              <w:t>Используемые образовательные технологии</w:t>
            </w:r>
          </w:p>
          <w:p w:rsidR="00871CB5" w:rsidRDefault="00172EB8">
            <w:pPr>
              <w:pStyle w:val="a5"/>
              <w:ind w:firstLine="0"/>
              <w:jc w:val="both"/>
            </w:pPr>
            <w:r>
              <w:rPr>
                <w:rStyle w:val="a4"/>
              </w:rPr>
              <w:t>Презентационные деловые игры</w:t>
            </w:r>
          </w:p>
          <w:p w:rsidR="00871CB5" w:rsidRDefault="00172EB8">
            <w:pPr>
              <w:pStyle w:val="a5"/>
              <w:ind w:firstLine="0"/>
              <w:jc w:val="both"/>
            </w:pPr>
            <w:r>
              <w:rPr>
                <w:rStyle w:val="a4"/>
              </w:rPr>
              <w:t>Интеллектуальные игры и конкурсы</w:t>
            </w:r>
          </w:p>
          <w:p w:rsidR="00871CB5" w:rsidRDefault="00172EB8">
            <w:pPr>
              <w:pStyle w:val="a5"/>
              <w:ind w:firstLine="0"/>
              <w:jc w:val="both"/>
            </w:pPr>
            <w:r>
              <w:rPr>
                <w:rStyle w:val="a4"/>
              </w:rPr>
              <w:t>Открытые лекции и дискуссии</w:t>
            </w:r>
          </w:p>
          <w:p w:rsidR="00871CB5" w:rsidRDefault="00172EB8">
            <w:pPr>
              <w:pStyle w:val="a5"/>
              <w:ind w:firstLine="0"/>
              <w:jc w:val="both"/>
            </w:pPr>
            <w:r>
              <w:rPr>
                <w:rStyle w:val="a4"/>
              </w:rPr>
              <w:t>Обращение к мультимедийным образовательным порталам</w:t>
            </w:r>
          </w:p>
          <w:p w:rsidR="00871CB5" w:rsidRDefault="00172EB8">
            <w:pPr>
              <w:pStyle w:val="a5"/>
              <w:ind w:firstLine="180"/>
              <w:jc w:val="both"/>
            </w:pPr>
            <w:r>
              <w:rPr>
                <w:rStyle w:val="a4"/>
              </w:rPr>
              <w:t>Просмотр актуальных обучающих и художественных видеоматериалов</w:t>
            </w:r>
          </w:p>
        </w:tc>
      </w:tr>
      <w:tr w:rsidR="00871CB5">
        <w:tblPrEx>
          <w:tblCellMar>
            <w:top w:w="0" w:type="dxa"/>
            <w:bottom w:w="0" w:type="dxa"/>
          </w:tblCellMar>
        </w:tblPrEx>
        <w:trPr>
          <w:trHeight w:hRule="exact" w:val="6928"/>
          <w:jc w:val="center"/>
        </w:trPr>
        <w:tc>
          <w:tcPr>
            <w:tcW w:w="2468" w:type="dxa"/>
            <w:tcBorders>
              <w:top w:val="single" w:sz="4" w:space="0" w:color="auto"/>
              <w:left w:val="single" w:sz="4" w:space="0" w:color="auto"/>
              <w:bottom w:val="single" w:sz="4" w:space="0" w:color="auto"/>
            </w:tcBorders>
            <w:shd w:val="clear" w:color="auto" w:fill="auto"/>
          </w:tcPr>
          <w:p w:rsidR="00871CB5" w:rsidRDefault="00172EB8">
            <w:pPr>
              <w:pStyle w:val="a5"/>
              <w:ind w:firstLine="0"/>
            </w:pPr>
            <w:r>
              <w:rPr>
                <w:rStyle w:val="a4"/>
              </w:rPr>
              <w:t>Раздел 5. Вызовы будущего и развитие страны</w:t>
            </w:r>
          </w:p>
        </w:tc>
        <w:tc>
          <w:tcPr>
            <w:tcW w:w="7409" w:type="dxa"/>
            <w:tcBorders>
              <w:top w:val="single" w:sz="4" w:space="0" w:color="auto"/>
              <w:left w:val="single" w:sz="4" w:space="0" w:color="auto"/>
              <w:bottom w:val="single" w:sz="4" w:space="0" w:color="auto"/>
              <w:right w:val="single" w:sz="4" w:space="0" w:color="auto"/>
            </w:tcBorders>
            <w:shd w:val="clear" w:color="auto" w:fill="auto"/>
            <w:vAlign w:val="bottom"/>
          </w:tcPr>
          <w:p w:rsidR="00871CB5" w:rsidRDefault="00172EB8">
            <w:pPr>
              <w:pStyle w:val="a5"/>
              <w:ind w:firstLine="0"/>
              <w:jc w:val="both"/>
            </w:pPr>
            <w:r>
              <w:rPr>
                <w:rStyle w:val="a4"/>
                <w:b/>
                <w:bCs/>
                <w:i/>
                <w:iCs/>
              </w:rPr>
              <w:t>Тематическое содержание</w:t>
            </w:r>
          </w:p>
          <w:p w:rsidR="00871CB5" w:rsidRDefault="00172EB8">
            <w:pPr>
              <w:pStyle w:val="a5"/>
              <w:ind w:firstLine="0"/>
              <w:jc w:val="both"/>
            </w:pPr>
            <w:r>
              <w:rPr>
                <w:rStyle w:val="a4"/>
              </w:rPr>
              <w:t>Сценарии перспективного развития страны и роль гражданина в этих сценариях</w:t>
            </w:r>
          </w:p>
          <w:p w:rsidR="00871CB5" w:rsidRDefault="00172EB8">
            <w:pPr>
              <w:pStyle w:val="a5"/>
              <w:ind w:firstLine="0"/>
              <w:jc w:val="both"/>
            </w:pPr>
            <w:r>
              <w:rPr>
                <w:rStyle w:val="a4"/>
                <w:b/>
                <w:bCs/>
                <w:i/>
                <w:iCs/>
              </w:rPr>
              <w:t>Смысловые ориентиры</w:t>
            </w:r>
          </w:p>
          <w:p w:rsidR="00871CB5" w:rsidRDefault="00172EB8">
            <w:pPr>
              <w:pStyle w:val="a5"/>
              <w:ind w:firstLine="0"/>
              <w:jc w:val="both"/>
            </w:pPr>
            <w:r>
              <w:rPr>
                <w:rStyle w:val="a4"/>
              </w:rPr>
              <w:t>Глобальные тренды и особенности мирового развития.</w:t>
            </w:r>
          </w:p>
          <w:p w:rsidR="00871CB5" w:rsidRDefault="00172EB8">
            <w:pPr>
              <w:pStyle w:val="a5"/>
              <w:ind w:firstLine="0"/>
              <w:jc w:val="both"/>
            </w:pPr>
            <w:r>
              <w:rPr>
                <w:rStyle w:val="a4"/>
              </w:rPr>
              <w:t>Техногенные риски, экологические вызовы и экономические шоки. Суверенитет страны и его место в сценариях перспективного развития мира и российской цивилизации.</w:t>
            </w:r>
          </w:p>
          <w:p w:rsidR="00871CB5" w:rsidRDefault="00172EB8">
            <w:pPr>
              <w:pStyle w:val="a5"/>
              <w:ind w:firstLine="0"/>
              <w:jc w:val="both"/>
            </w:pPr>
            <w:r>
              <w:rPr>
                <w:rStyle w:val="a4"/>
              </w:rPr>
              <w:t>Стабильность, миссия, ответственность и справедливость как ценностные ориентиры для развития и процветания России.</w:t>
            </w:r>
          </w:p>
          <w:p w:rsidR="00871CB5" w:rsidRDefault="00172EB8">
            <w:pPr>
              <w:pStyle w:val="a5"/>
              <w:ind w:firstLine="0"/>
              <w:jc w:val="both"/>
            </w:pPr>
            <w:r>
              <w:rPr>
                <w:rStyle w:val="a4"/>
              </w:rPr>
              <w:t>Солидарность, единство и стабильность российского общества в цивилизационном измерении.</w:t>
            </w:r>
          </w:p>
          <w:p w:rsidR="00871CB5" w:rsidRDefault="00172EB8">
            <w:pPr>
              <w:pStyle w:val="a5"/>
              <w:ind w:firstLine="0"/>
              <w:jc w:val="both"/>
            </w:pPr>
            <w:r>
              <w:rPr>
                <w:rStyle w:val="a4"/>
              </w:rPr>
              <w:t>Стремление к компромиссу, альтруизм и взаимопомощь как значимые принципы российской политики.</w:t>
            </w:r>
          </w:p>
          <w:p w:rsidR="00871CB5" w:rsidRDefault="00172EB8">
            <w:pPr>
              <w:pStyle w:val="a5"/>
              <w:tabs>
                <w:tab w:val="left" w:pos="1915"/>
                <w:tab w:val="left" w:pos="2386"/>
                <w:tab w:val="left" w:pos="3424"/>
                <w:tab w:val="left" w:pos="4017"/>
                <w:tab w:val="left" w:pos="5445"/>
                <w:tab w:val="left" w:pos="7025"/>
              </w:tabs>
              <w:ind w:firstLine="0"/>
              <w:jc w:val="both"/>
            </w:pPr>
            <w:r>
              <w:rPr>
                <w:rStyle w:val="a4"/>
              </w:rPr>
              <w:t>Ответственность</w:t>
            </w:r>
            <w:r>
              <w:rPr>
                <w:rStyle w:val="a4"/>
              </w:rPr>
              <w:tab/>
              <w:t>и</w:t>
            </w:r>
            <w:r>
              <w:rPr>
                <w:rStyle w:val="a4"/>
              </w:rPr>
              <w:tab/>
              <w:t>миссия</w:t>
            </w:r>
            <w:r>
              <w:rPr>
                <w:rStyle w:val="a4"/>
              </w:rPr>
              <w:tab/>
              <w:t>как</w:t>
            </w:r>
            <w:r>
              <w:rPr>
                <w:rStyle w:val="a4"/>
              </w:rPr>
              <w:tab/>
              <w:t>ориентиры</w:t>
            </w:r>
            <w:r>
              <w:rPr>
                <w:rStyle w:val="a4"/>
              </w:rPr>
              <w:tab/>
            </w:r>
            <w:proofErr w:type="gramStart"/>
            <w:r>
              <w:rPr>
                <w:rStyle w:val="a4"/>
              </w:rPr>
              <w:t>личностного</w:t>
            </w:r>
            <w:proofErr w:type="gramEnd"/>
            <w:r>
              <w:rPr>
                <w:rStyle w:val="a4"/>
              </w:rPr>
              <w:tab/>
              <w:t>и</w:t>
            </w:r>
          </w:p>
          <w:p w:rsidR="00871CB5" w:rsidRDefault="00172EB8">
            <w:pPr>
              <w:pStyle w:val="a5"/>
              <w:ind w:firstLine="0"/>
              <w:jc w:val="both"/>
            </w:pPr>
            <w:r>
              <w:rPr>
                <w:rStyle w:val="a4"/>
              </w:rPr>
              <w:t>общественного развития.</w:t>
            </w:r>
          </w:p>
          <w:p w:rsidR="00871CB5" w:rsidRDefault="00172EB8">
            <w:pPr>
              <w:pStyle w:val="a5"/>
              <w:tabs>
                <w:tab w:val="left" w:pos="1959"/>
                <w:tab w:val="left" w:pos="2493"/>
                <w:tab w:val="left" w:pos="4551"/>
                <w:tab w:val="left" w:pos="5969"/>
              </w:tabs>
              <w:ind w:firstLine="0"/>
              <w:jc w:val="both"/>
            </w:pPr>
            <w:r>
              <w:rPr>
                <w:rStyle w:val="a4"/>
              </w:rPr>
              <w:t>Справедливость и меритократия в российском обществе. Представление</w:t>
            </w:r>
            <w:r>
              <w:rPr>
                <w:rStyle w:val="a4"/>
              </w:rPr>
              <w:tab/>
              <w:t>о</w:t>
            </w:r>
            <w:r>
              <w:rPr>
                <w:rStyle w:val="a4"/>
              </w:rPr>
              <w:tab/>
            </w:r>
            <w:proofErr w:type="spellStart"/>
            <w:r>
              <w:rPr>
                <w:rStyle w:val="a4"/>
              </w:rPr>
              <w:t>коммунитарном</w:t>
            </w:r>
            <w:proofErr w:type="spellEnd"/>
            <w:r>
              <w:rPr>
                <w:rStyle w:val="a4"/>
              </w:rPr>
              <w:tab/>
              <w:t>характере</w:t>
            </w:r>
            <w:r>
              <w:rPr>
                <w:rStyle w:val="a4"/>
              </w:rPr>
              <w:tab/>
            </w:r>
            <w:proofErr w:type="gramStart"/>
            <w:r>
              <w:rPr>
                <w:rStyle w:val="a4"/>
              </w:rPr>
              <w:t>российской</w:t>
            </w:r>
            <w:proofErr w:type="gramEnd"/>
          </w:p>
          <w:p w:rsidR="00871CB5" w:rsidRDefault="00172EB8">
            <w:pPr>
              <w:pStyle w:val="a5"/>
              <w:ind w:firstLine="0"/>
              <w:jc w:val="both"/>
            </w:pPr>
            <w:r>
              <w:rPr>
                <w:rStyle w:val="a4"/>
              </w:rPr>
              <w:t>гражданственности, неразрывности личного успеха и благосостояния Родины</w:t>
            </w:r>
          </w:p>
          <w:p w:rsidR="00871CB5" w:rsidRDefault="00172EB8">
            <w:pPr>
              <w:pStyle w:val="a5"/>
              <w:ind w:firstLine="0"/>
              <w:jc w:val="both"/>
            </w:pPr>
            <w:r>
              <w:rPr>
                <w:rStyle w:val="a4"/>
                <w:b/>
                <w:bCs/>
                <w:i/>
                <w:iCs/>
              </w:rPr>
              <w:t>Используемые образовательные технологии</w:t>
            </w:r>
          </w:p>
          <w:p w:rsidR="00871CB5" w:rsidRDefault="00172EB8">
            <w:pPr>
              <w:pStyle w:val="a5"/>
              <w:ind w:firstLine="0"/>
              <w:jc w:val="both"/>
            </w:pPr>
            <w:r>
              <w:rPr>
                <w:rStyle w:val="a4"/>
              </w:rPr>
              <w:t>Тематические мастерские (</w:t>
            </w:r>
            <w:proofErr w:type="spellStart"/>
            <w:r>
              <w:rPr>
                <w:rStyle w:val="a4"/>
              </w:rPr>
              <w:t>воркшопы</w:t>
            </w:r>
            <w:proofErr w:type="spellEnd"/>
            <w:r>
              <w:rPr>
                <w:rStyle w:val="a4"/>
              </w:rPr>
              <w:t>)</w:t>
            </w:r>
          </w:p>
          <w:p w:rsidR="00871CB5" w:rsidRDefault="00172EB8">
            <w:pPr>
              <w:pStyle w:val="a5"/>
              <w:ind w:firstLine="0"/>
              <w:jc w:val="both"/>
            </w:pPr>
            <w:r>
              <w:rPr>
                <w:rStyle w:val="a4"/>
              </w:rPr>
              <w:t>Деловые игры и техники сценарного моделирования</w:t>
            </w:r>
          </w:p>
          <w:p w:rsidR="00871CB5" w:rsidRDefault="00172EB8">
            <w:pPr>
              <w:pStyle w:val="a5"/>
              <w:ind w:firstLine="180"/>
              <w:jc w:val="both"/>
            </w:pPr>
            <w:r>
              <w:rPr>
                <w:rStyle w:val="a4"/>
              </w:rPr>
              <w:t>Открытые лекции и дискуссии</w:t>
            </w:r>
          </w:p>
          <w:p w:rsidR="00871CB5" w:rsidRDefault="00172EB8">
            <w:pPr>
              <w:pStyle w:val="a5"/>
              <w:ind w:firstLine="0"/>
            </w:pPr>
            <w:r>
              <w:rPr>
                <w:rStyle w:val="a4"/>
              </w:rPr>
              <w:t>Студенческие дебаты</w:t>
            </w:r>
          </w:p>
        </w:tc>
      </w:tr>
    </w:tbl>
    <w:p w:rsidR="00871CB5" w:rsidRDefault="00871CB5">
      <w:pPr>
        <w:spacing w:after="2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2"/>
        <w:gridCol w:w="2511"/>
        <w:gridCol w:w="3548"/>
        <w:gridCol w:w="3792"/>
        <w:gridCol w:w="431"/>
      </w:tblGrid>
      <w:tr w:rsidR="00871CB5">
        <w:tblPrEx>
          <w:tblCellMar>
            <w:top w:w="0" w:type="dxa"/>
            <w:bottom w:w="0" w:type="dxa"/>
          </w:tblCellMar>
        </w:tblPrEx>
        <w:trPr>
          <w:trHeight w:hRule="exact" w:val="287"/>
          <w:jc w:val="center"/>
        </w:trPr>
        <w:tc>
          <w:tcPr>
            <w:tcW w:w="212" w:type="dxa"/>
            <w:shd w:val="clear" w:color="auto" w:fill="auto"/>
          </w:tcPr>
          <w:p w:rsidR="00871CB5" w:rsidRDefault="00871CB5">
            <w:pPr>
              <w:rPr>
                <w:sz w:val="10"/>
                <w:szCs w:val="10"/>
              </w:rPr>
            </w:pPr>
          </w:p>
        </w:tc>
        <w:tc>
          <w:tcPr>
            <w:tcW w:w="2511" w:type="dxa"/>
            <w:tcBorders>
              <w:top w:val="single" w:sz="4" w:space="0" w:color="auto"/>
              <w:left w:val="single" w:sz="4" w:space="0" w:color="auto"/>
            </w:tcBorders>
            <w:shd w:val="clear" w:color="auto" w:fill="auto"/>
            <w:vAlign w:val="bottom"/>
          </w:tcPr>
          <w:p w:rsidR="00871CB5" w:rsidRDefault="00172EB8">
            <w:pPr>
              <w:pStyle w:val="a5"/>
              <w:ind w:firstLine="0"/>
              <w:jc w:val="center"/>
            </w:pPr>
            <w:r>
              <w:rPr>
                <w:rStyle w:val="a4"/>
                <w:b/>
                <w:bCs/>
              </w:rPr>
              <w:t>Раздел</w:t>
            </w:r>
          </w:p>
        </w:tc>
        <w:tc>
          <w:tcPr>
            <w:tcW w:w="3548" w:type="dxa"/>
            <w:tcBorders>
              <w:top w:val="single" w:sz="4" w:space="0" w:color="auto"/>
              <w:left w:val="single" w:sz="4" w:space="0" w:color="auto"/>
            </w:tcBorders>
            <w:shd w:val="clear" w:color="auto" w:fill="auto"/>
            <w:vAlign w:val="bottom"/>
          </w:tcPr>
          <w:p w:rsidR="00871CB5" w:rsidRDefault="00172EB8">
            <w:pPr>
              <w:pStyle w:val="a5"/>
              <w:ind w:firstLine="0"/>
              <w:jc w:val="center"/>
            </w:pPr>
            <w:r>
              <w:rPr>
                <w:rStyle w:val="a4"/>
                <w:b/>
                <w:bCs/>
              </w:rPr>
              <w:t>Темы лекций</w:t>
            </w:r>
          </w:p>
        </w:tc>
        <w:tc>
          <w:tcPr>
            <w:tcW w:w="3792" w:type="dxa"/>
            <w:tcBorders>
              <w:top w:val="single" w:sz="4" w:space="0" w:color="auto"/>
              <w:left w:val="single" w:sz="4" w:space="0" w:color="auto"/>
            </w:tcBorders>
            <w:shd w:val="clear" w:color="auto" w:fill="auto"/>
            <w:vAlign w:val="bottom"/>
          </w:tcPr>
          <w:p w:rsidR="00871CB5" w:rsidRDefault="00172EB8">
            <w:pPr>
              <w:pStyle w:val="a5"/>
              <w:ind w:firstLine="0"/>
              <w:jc w:val="center"/>
            </w:pPr>
            <w:r>
              <w:rPr>
                <w:rStyle w:val="a4"/>
                <w:b/>
                <w:bCs/>
              </w:rPr>
              <w:t>Темы семинаров</w:t>
            </w:r>
          </w:p>
        </w:tc>
        <w:tc>
          <w:tcPr>
            <w:tcW w:w="431" w:type="dxa"/>
            <w:tcBorders>
              <w:left w:val="single" w:sz="4" w:space="0" w:color="auto"/>
            </w:tcBorders>
            <w:shd w:val="clear" w:color="auto" w:fill="auto"/>
          </w:tcPr>
          <w:p w:rsidR="00871CB5" w:rsidRDefault="00871CB5">
            <w:pPr>
              <w:rPr>
                <w:sz w:val="10"/>
                <w:szCs w:val="10"/>
              </w:rPr>
            </w:pPr>
          </w:p>
        </w:tc>
      </w:tr>
      <w:tr w:rsidR="00871CB5">
        <w:tblPrEx>
          <w:tblCellMar>
            <w:top w:w="0" w:type="dxa"/>
            <w:bottom w:w="0" w:type="dxa"/>
          </w:tblCellMar>
        </w:tblPrEx>
        <w:trPr>
          <w:trHeight w:hRule="exact" w:val="1668"/>
          <w:jc w:val="center"/>
        </w:trPr>
        <w:tc>
          <w:tcPr>
            <w:tcW w:w="212" w:type="dxa"/>
            <w:shd w:val="clear" w:color="auto" w:fill="auto"/>
          </w:tcPr>
          <w:p w:rsidR="00871CB5" w:rsidRDefault="00871CB5">
            <w:pPr>
              <w:rPr>
                <w:sz w:val="10"/>
                <w:szCs w:val="10"/>
              </w:rPr>
            </w:pPr>
          </w:p>
        </w:tc>
        <w:tc>
          <w:tcPr>
            <w:tcW w:w="2511" w:type="dxa"/>
            <w:tcBorders>
              <w:top w:val="single" w:sz="4" w:space="0" w:color="auto"/>
              <w:left w:val="single" w:sz="4" w:space="0" w:color="auto"/>
            </w:tcBorders>
            <w:shd w:val="clear" w:color="auto" w:fill="auto"/>
          </w:tcPr>
          <w:p w:rsidR="00871CB5" w:rsidRDefault="00172EB8">
            <w:pPr>
              <w:pStyle w:val="a5"/>
              <w:ind w:firstLine="0"/>
            </w:pPr>
            <w:r>
              <w:rPr>
                <w:rStyle w:val="a4"/>
              </w:rPr>
              <w:t>Раздел 1. Что такое</w:t>
            </w:r>
          </w:p>
          <w:p w:rsidR="00871CB5" w:rsidRDefault="00172EB8">
            <w:pPr>
              <w:pStyle w:val="a5"/>
              <w:ind w:firstLine="0"/>
            </w:pPr>
            <w:r>
              <w:rPr>
                <w:rStyle w:val="a4"/>
              </w:rPr>
              <w:t>Россия</w:t>
            </w:r>
          </w:p>
        </w:tc>
        <w:tc>
          <w:tcPr>
            <w:tcW w:w="3548" w:type="dxa"/>
            <w:tcBorders>
              <w:top w:val="single" w:sz="4" w:space="0" w:color="auto"/>
              <w:left w:val="single" w:sz="4" w:space="0" w:color="auto"/>
            </w:tcBorders>
            <w:shd w:val="clear" w:color="auto" w:fill="auto"/>
          </w:tcPr>
          <w:p w:rsidR="00871CB5" w:rsidRDefault="00172EB8">
            <w:pPr>
              <w:pStyle w:val="a5"/>
              <w:ind w:firstLine="0"/>
              <w:jc w:val="center"/>
            </w:pPr>
            <w:r>
              <w:rPr>
                <w:rStyle w:val="a4"/>
              </w:rPr>
              <w:t>Лекция</w:t>
            </w:r>
          </w:p>
          <w:p w:rsidR="00871CB5" w:rsidRDefault="00172EB8">
            <w:pPr>
              <w:pStyle w:val="a5"/>
              <w:ind w:firstLine="0"/>
            </w:pPr>
            <w:r>
              <w:rPr>
                <w:rStyle w:val="a4"/>
              </w:rPr>
              <w:t>Современная Россия: цифры и факты, достижения и герои</w:t>
            </w:r>
          </w:p>
        </w:tc>
        <w:tc>
          <w:tcPr>
            <w:tcW w:w="3792" w:type="dxa"/>
            <w:tcBorders>
              <w:top w:val="single" w:sz="4" w:space="0" w:color="auto"/>
              <w:left w:val="single" w:sz="4" w:space="0" w:color="auto"/>
            </w:tcBorders>
            <w:shd w:val="clear" w:color="auto" w:fill="auto"/>
            <w:vAlign w:val="bottom"/>
          </w:tcPr>
          <w:p w:rsidR="00871CB5" w:rsidRDefault="00172EB8">
            <w:pPr>
              <w:pStyle w:val="a5"/>
              <w:ind w:firstLine="1340"/>
            </w:pPr>
            <w:r>
              <w:rPr>
                <w:rStyle w:val="a4"/>
              </w:rPr>
              <w:t>Семинар 1 Многообразие российских регионов.</w:t>
            </w:r>
          </w:p>
          <w:p w:rsidR="00871CB5" w:rsidRDefault="00172EB8">
            <w:pPr>
              <w:pStyle w:val="a5"/>
              <w:ind w:firstLine="0"/>
            </w:pPr>
            <w:r>
              <w:rPr>
                <w:rStyle w:val="a4"/>
              </w:rPr>
              <w:t>Испытания и победы России</w:t>
            </w:r>
          </w:p>
          <w:p w:rsidR="00871CB5" w:rsidRDefault="00172EB8">
            <w:pPr>
              <w:pStyle w:val="a5"/>
              <w:ind w:firstLine="1340"/>
            </w:pPr>
            <w:r>
              <w:rPr>
                <w:rStyle w:val="a4"/>
              </w:rPr>
              <w:t>Семинар 2 Герои страны, герои народа</w:t>
            </w:r>
          </w:p>
        </w:tc>
        <w:tc>
          <w:tcPr>
            <w:tcW w:w="431" w:type="dxa"/>
            <w:tcBorders>
              <w:left w:val="single" w:sz="4" w:space="0" w:color="auto"/>
            </w:tcBorders>
            <w:shd w:val="clear" w:color="auto" w:fill="auto"/>
          </w:tcPr>
          <w:p w:rsidR="00871CB5" w:rsidRDefault="00871CB5">
            <w:pPr>
              <w:rPr>
                <w:sz w:val="10"/>
                <w:szCs w:val="10"/>
              </w:rPr>
            </w:pPr>
          </w:p>
        </w:tc>
      </w:tr>
      <w:tr w:rsidR="00172EB8" w:rsidTr="00172EB8">
        <w:tblPrEx>
          <w:tblCellMar>
            <w:top w:w="0" w:type="dxa"/>
            <w:bottom w:w="0" w:type="dxa"/>
          </w:tblCellMar>
        </w:tblPrEx>
        <w:trPr>
          <w:gridAfter w:val="1"/>
          <w:wAfter w:w="431" w:type="dxa"/>
          <w:trHeight w:val="1658"/>
          <w:jc w:val="center"/>
        </w:trPr>
        <w:tc>
          <w:tcPr>
            <w:tcW w:w="212" w:type="dxa"/>
            <w:shd w:val="clear" w:color="auto" w:fill="auto"/>
          </w:tcPr>
          <w:p w:rsidR="00172EB8" w:rsidRDefault="00172EB8">
            <w:pPr>
              <w:rPr>
                <w:sz w:val="10"/>
                <w:szCs w:val="10"/>
              </w:rPr>
            </w:pPr>
          </w:p>
        </w:tc>
        <w:tc>
          <w:tcPr>
            <w:tcW w:w="2511" w:type="dxa"/>
            <w:tcBorders>
              <w:top w:val="single" w:sz="4" w:space="0" w:color="auto"/>
              <w:left w:val="single" w:sz="4" w:space="0" w:color="auto"/>
            </w:tcBorders>
            <w:shd w:val="clear" w:color="auto" w:fill="auto"/>
          </w:tcPr>
          <w:p w:rsidR="00172EB8" w:rsidRDefault="00172EB8">
            <w:pPr>
              <w:pStyle w:val="a5"/>
              <w:ind w:firstLine="0"/>
            </w:pPr>
            <w:r>
              <w:rPr>
                <w:rStyle w:val="a4"/>
              </w:rPr>
              <w:t>Раздел 2. Российское государство - цивилизация</w:t>
            </w:r>
          </w:p>
        </w:tc>
        <w:tc>
          <w:tcPr>
            <w:tcW w:w="3548" w:type="dxa"/>
            <w:tcBorders>
              <w:top w:val="single" w:sz="4" w:space="0" w:color="auto"/>
              <w:left w:val="single" w:sz="4" w:space="0" w:color="auto"/>
            </w:tcBorders>
            <w:shd w:val="clear" w:color="auto" w:fill="auto"/>
          </w:tcPr>
          <w:p w:rsidR="00172EB8" w:rsidRDefault="00172EB8">
            <w:pPr>
              <w:pStyle w:val="a5"/>
              <w:ind w:firstLine="0"/>
              <w:jc w:val="center"/>
            </w:pPr>
            <w:r>
              <w:rPr>
                <w:rStyle w:val="a4"/>
              </w:rPr>
              <w:t>Лекция 1</w:t>
            </w:r>
          </w:p>
          <w:p w:rsidR="00172EB8" w:rsidRDefault="00172EB8">
            <w:pPr>
              <w:pStyle w:val="a5"/>
              <w:tabs>
                <w:tab w:val="left" w:pos="2527"/>
              </w:tabs>
              <w:ind w:firstLine="0"/>
            </w:pPr>
            <w:r>
              <w:rPr>
                <w:rStyle w:val="a4"/>
              </w:rPr>
              <w:t>Цивилизационный</w:t>
            </w:r>
            <w:r>
              <w:rPr>
                <w:rStyle w:val="a4"/>
              </w:rPr>
              <w:tab/>
              <w:t>подход:</w:t>
            </w:r>
          </w:p>
          <w:p w:rsidR="00172EB8" w:rsidRDefault="00172EB8">
            <w:pPr>
              <w:pStyle w:val="a5"/>
              <w:ind w:firstLine="0"/>
            </w:pPr>
            <w:r>
              <w:rPr>
                <w:rStyle w:val="a4"/>
              </w:rPr>
              <w:t>возможности и ограничения</w:t>
            </w:r>
          </w:p>
          <w:p w:rsidR="00172EB8" w:rsidRDefault="00172EB8">
            <w:pPr>
              <w:pStyle w:val="a5"/>
              <w:ind w:firstLine="0"/>
              <w:jc w:val="center"/>
            </w:pPr>
            <w:r>
              <w:rPr>
                <w:rStyle w:val="a4"/>
              </w:rPr>
              <w:t>Лекция 2</w:t>
            </w:r>
          </w:p>
          <w:p w:rsidR="00172EB8" w:rsidRDefault="00172EB8" w:rsidP="00172EB8">
            <w:pPr>
              <w:pStyle w:val="a5"/>
            </w:pPr>
            <w:r>
              <w:rPr>
                <w:rStyle w:val="a4"/>
                <w:sz w:val="20"/>
                <w:szCs w:val="20"/>
                <w:vertAlign w:val="superscript"/>
              </w:rPr>
              <w:t>России как</w:t>
            </w:r>
            <w:r>
              <w:rPr>
                <w:rStyle w:val="a4"/>
                <w:sz w:val="20"/>
                <w:szCs w:val="20"/>
              </w:rPr>
              <w:t xml:space="preserve"> </w:t>
            </w:r>
            <w:proofErr w:type="spellStart"/>
            <w:r>
              <w:rPr>
                <w:rStyle w:val="a4"/>
                <w:sz w:val="20"/>
                <w:szCs w:val="20"/>
                <w:vertAlign w:val="superscript"/>
              </w:rPr>
              <w:t>зации</w:t>
            </w:r>
            <w:proofErr w:type="spellEnd"/>
            <w:r>
              <w:rPr>
                <w:rStyle w:val="a4"/>
                <w:sz w:val="20"/>
                <w:szCs w:val="20"/>
              </w:rPr>
              <w:t xml:space="preserve"> </w:t>
            </w:r>
          </w:p>
        </w:tc>
        <w:tc>
          <w:tcPr>
            <w:tcW w:w="3792" w:type="dxa"/>
            <w:tcBorders>
              <w:top w:val="single" w:sz="4" w:space="0" w:color="auto"/>
              <w:left w:val="single" w:sz="4" w:space="0" w:color="auto"/>
              <w:right w:val="single" w:sz="4" w:space="0" w:color="auto"/>
            </w:tcBorders>
            <w:shd w:val="clear" w:color="auto" w:fill="auto"/>
          </w:tcPr>
          <w:p w:rsidR="00172EB8" w:rsidRDefault="00172EB8">
            <w:pPr>
              <w:pStyle w:val="a5"/>
              <w:ind w:firstLine="0"/>
              <w:jc w:val="center"/>
            </w:pPr>
            <w:r>
              <w:rPr>
                <w:rStyle w:val="a4"/>
              </w:rPr>
              <w:t>Семинар</w:t>
            </w:r>
          </w:p>
          <w:p w:rsidR="00172EB8" w:rsidRDefault="00172EB8">
            <w:pPr>
              <w:pStyle w:val="a5"/>
              <w:ind w:firstLine="0"/>
            </w:pPr>
            <w:r>
              <w:rPr>
                <w:rStyle w:val="a4"/>
              </w:rPr>
              <w:t>Применимость и альтернативы цивилизационного подхода. Российская цивилизация</w:t>
            </w:r>
          </w:p>
        </w:tc>
      </w:tr>
      <w:tr w:rsidR="00172EB8" w:rsidTr="00172EB8">
        <w:tblPrEx>
          <w:tblCellMar>
            <w:top w:w="0" w:type="dxa"/>
            <w:bottom w:w="0" w:type="dxa"/>
          </w:tblCellMar>
        </w:tblPrEx>
        <w:trPr>
          <w:gridBefore w:val="1"/>
          <w:gridAfter w:val="1"/>
          <w:wBefore w:w="212" w:type="dxa"/>
          <w:wAfter w:w="431" w:type="dxa"/>
          <w:trHeight w:hRule="exact" w:val="562"/>
          <w:jc w:val="center"/>
        </w:trPr>
        <w:tc>
          <w:tcPr>
            <w:tcW w:w="2511" w:type="dxa"/>
            <w:tcBorders>
              <w:top w:val="single" w:sz="4" w:space="0" w:color="auto"/>
              <w:left w:val="single" w:sz="4" w:space="0" w:color="auto"/>
            </w:tcBorders>
            <w:shd w:val="clear" w:color="auto" w:fill="auto"/>
            <w:vAlign w:val="bottom"/>
          </w:tcPr>
          <w:p w:rsidR="00172EB8" w:rsidRDefault="00172EB8">
            <w:pPr>
              <w:pStyle w:val="a5"/>
              <w:spacing w:after="40"/>
              <w:ind w:firstLine="0"/>
            </w:pPr>
            <w:r>
              <w:rPr>
                <w:rStyle w:val="a4"/>
              </w:rPr>
              <w:t>Раздел 3. Российское</w:t>
            </w:r>
          </w:p>
          <w:p w:rsidR="00172EB8" w:rsidRDefault="00172EB8">
            <w:pPr>
              <w:pStyle w:val="a5"/>
              <w:ind w:firstLine="0"/>
              <w:rPr>
                <w:sz w:val="15"/>
                <w:szCs w:val="15"/>
              </w:rPr>
            </w:pPr>
            <w:proofErr w:type="spellStart"/>
            <w:r>
              <w:rPr>
                <w:rStyle w:val="a4"/>
              </w:rPr>
              <w:t>мировозрение</w:t>
            </w:r>
            <w:proofErr w:type="spellEnd"/>
            <w:r>
              <w:rPr>
                <w:rStyle w:val="a4"/>
              </w:rPr>
              <w:t xml:space="preserve"> и </w:t>
            </w:r>
          </w:p>
        </w:tc>
        <w:tc>
          <w:tcPr>
            <w:tcW w:w="3548" w:type="dxa"/>
            <w:tcBorders>
              <w:top w:val="single" w:sz="4" w:space="0" w:color="auto"/>
              <w:left w:val="single" w:sz="4" w:space="0" w:color="auto"/>
            </w:tcBorders>
            <w:shd w:val="clear" w:color="auto" w:fill="auto"/>
            <w:vAlign w:val="bottom"/>
          </w:tcPr>
          <w:p w:rsidR="00172EB8" w:rsidRDefault="00172EB8">
            <w:pPr>
              <w:pStyle w:val="a5"/>
              <w:ind w:firstLine="0"/>
              <w:jc w:val="both"/>
              <w:rPr>
                <w:sz w:val="15"/>
                <w:szCs w:val="15"/>
              </w:rPr>
            </w:pPr>
          </w:p>
        </w:tc>
        <w:tc>
          <w:tcPr>
            <w:tcW w:w="3792" w:type="dxa"/>
            <w:tcBorders>
              <w:top w:val="single" w:sz="4" w:space="0" w:color="auto"/>
              <w:left w:val="single" w:sz="4" w:space="0" w:color="auto"/>
              <w:right w:val="single" w:sz="4" w:space="0" w:color="auto"/>
            </w:tcBorders>
            <w:shd w:val="clear" w:color="auto" w:fill="auto"/>
            <w:vAlign w:val="bottom"/>
          </w:tcPr>
          <w:p w:rsidR="00172EB8" w:rsidRDefault="00172EB8">
            <w:pPr>
              <w:pStyle w:val="a5"/>
              <w:ind w:firstLine="0"/>
              <w:rPr>
                <w:sz w:val="20"/>
                <w:szCs w:val="20"/>
              </w:rPr>
            </w:pPr>
          </w:p>
        </w:tc>
      </w:tr>
      <w:tr w:rsidR="00172EB8" w:rsidTr="00172EB8">
        <w:tblPrEx>
          <w:tblCellMar>
            <w:top w:w="0" w:type="dxa"/>
            <w:bottom w:w="0" w:type="dxa"/>
          </w:tblCellMar>
        </w:tblPrEx>
        <w:trPr>
          <w:gridBefore w:val="1"/>
          <w:gridAfter w:val="1"/>
          <w:wBefore w:w="212" w:type="dxa"/>
          <w:wAfter w:w="431" w:type="dxa"/>
          <w:trHeight w:hRule="exact" w:val="587"/>
          <w:jc w:val="center"/>
        </w:trPr>
        <w:tc>
          <w:tcPr>
            <w:tcW w:w="9851" w:type="dxa"/>
            <w:gridSpan w:val="3"/>
            <w:tcBorders>
              <w:top w:val="single" w:sz="4" w:space="0" w:color="auto"/>
              <w:bottom w:val="nil"/>
            </w:tcBorders>
            <w:shd w:val="clear" w:color="auto" w:fill="auto"/>
            <w:vAlign w:val="center"/>
          </w:tcPr>
          <w:p w:rsidR="00172EB8" w:rsidRDefault="00172EB8">
            <w:pPr>
              <w:pStyle w:val="a5"/>
              <w:tabs>
                <w:tab w:val="left" w:pos="3842"/>
                <w:tab w:val="left" w:pos="5341"/>
              </w:tabs>
              <w:ind w:firstLine="0"/>
              <w:rPr>
                <w:sz w:val="15"/>
                <w:szCs w:val="15"/>
              </w:rPr>
            </w:pPr>
          </w:p>
        </w:tc>
      </w:tr>
    </w:tbl>
    <w:p w:rsidR="00871CB5" w:rsidRDefault="00871CB5">
      <w:pPr>
        <w:sectPr w:rsidR="00871CB5">
          <w:footerReference w:type="even" r:id="rId19"/>
          <w:footerReference w:type="default" r:id="rId20"/>
          <w:pgSz w:w="11900" w:h="16840"/>
          <w:pgMar w:top="1131" w:right="565" w:bottom="491" w:left="633" w:header="703" w:footer="63" w:gutter="0"/>
          <w:cols w:space="720"/>
          <w:noEndnote/>
          <w:docGrid w:linePitch="360"/>
        </w:sectPr>
      </w:pPr>
    </w:p>
    <w:p w:rsidR="00871CB5" w:rsidRDefault="00871CB5">
      <w:pPr>
        <w:spacing w:after="6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24"/>
        <w:gridCol w:w="3542"/>
        <w:gridCol w:w="3805"/>
      </w:tblGrid>
      <w:tr w:rsidR="00871CB5">
        <w:tblPrEx>
          <w:tblCellMar>
            <w:top w:w="0" w:type="dxa"/>
            <w:bottom w:w="0" w:type="dxa"/>
          </w:tblCellMar>
        </w:tblPrEx>
        <w:trPr>
          <w:trHeight w:hRule="exact" w:val="2224"/>
          <w:jc w:val="center"/>
        </w:trPr>
        <w:tc>
          <w:tcPr>
            <w:tcW w:w="2524" w:type="dxa"/>
            <w:tcBorders>
              <w:top w:val="single" w:sz="4" w:space="0" w:color="auto"/>
              <w:left w:val="single" w:sz="4" w:space="0" w:color="auto"/>
            </w:tcBorders>
            <w:shd w:val="clear" w:color="auto" w:fill="auto"/>
          </w:tcPr>
          <w:p w:rsidR="00871CB5" w:rsidRDefault="00172EB8">
            <w:pPr>
              <w:pStyle w:val="a5"/>
              <w:ind w:firstLine="0"/>
            </w:pPr>
            <w:r>
              <w:rPr>
                <w:rStyle w:val="a4"/>
              </w:rPr>
              <w:t>ценности российской цивилизации</w:t>
            </w:r>
          </w:p>
        </w:tc>
        <w:tc>
          <w:tcPr>
            <w:tcW w:w="3542" w:type="dxa"/>
            <w:tcBorders>
              <w:top w:val="single" w:sz="4" w:space="0" w:color="auto"/>
              <w:left w:val="single" w:sz="4" w:space="0" w:color="auto"/>
            </w:tcBorders>
            <w:shd w:val="clear" w:color="auto" w:fill="auto"/>
          </w:tcPr>
          <w:p w:rsidR="00871CB5" w:rsidRDefault="00172EB8">
            <w:pPr>
              <w:pStyle w:val="a5"/>
              <w:ind w:firstLine="1300"/>
            </w:pPr>
            <w:r>
              <w:rPr>
                <w:rStyle w:val="a4"/>
              </w:rPr>
              <w:t>Лекция 2 Мировоззренческие принципы (константы) российской цивилизации</w:t>
            </w:r>
          </w:p>
        </w:tc>
        <w:tc>
          <w:tcPr>
            <w:tcW w:w="3805" w:type="dxa"/>
            <w:tcBorders>
              <w:top w:val="single" w:sz="4" w:space="0" w:color="auto"/>
              <w:left w:val="single" w:sz="4" w:space="0" w:color="auto"/>
              <w:right w:val="single" w:sz="4" w:space="0" w:color="auto"/>
            </w:tcBorders>
            <w:shd w:val="clear" w:color="auto" w:fill="auto"/>
            <w:vAlign w:val="bottom"/>
          </w:tcPr>
          <w:p w:rsidR="00871CB5" w:rsidRDefault="00172EB8">
            <w:pPr>
              <w:pStyle w:val="a5"/>
              <w:ind w:firstLine="0"/>
            </w:pPr>
            <w:r>
              <w:rPr>
                <w:rStyle w:val="a4"/>
              </w:rPr>
              <w:t>политики.</w:t>
            </w:r>
          </w:p>
          <w:p w:rsidR="00871CB5" w:rsidRDefault="00172EB8">
            <w:pPr>
              <w:pStyle w:val="a5"/>
              <w:ind w:firstLine="0"/>
            </w:pPr>
            <w:r>
              <w:rPr>
                <w:rStyle w:val="a4"/>
              </w:rPr>
              <w:t>Концепт мировоззрения в социальных науках.</w:t>
            </w:r>
          </w:p>
          <w:p w:rsidR="00871CB5" w:rsidRDefault="00172EB8">
            <w:pPr>
              <w:pStyle w:val="a5"/>
              <w:ind w:left="1340" w:firstLine="0"/>
            </w:pPr>
            <w:r>
              <w:rPr>
                <w:rStyle w:val="a4"/>
              </w:rPr>
              <w:t>Семинар 2</w:t>
            </w:r>
          </w:p>
          <w:p w:rsidR="00871CB5" w:rsidRDefault="00172EB8">
            <w:pPr>
              <w:pStyle w:val="a5"/>
              <w:ind w:firstLine="0"/>
            </w:pPr>
            <w:r>
              <w:rPr>
                <w:rStyle w:val="a4"/>
              </w:rPr>
              <w:t>Системная модель мировоззрения.</w:t>
            </w:r>
          </w:p>
          <w:p w:rsidR="00871CB5" w:rsidRDefault="00172EB8">
            <w:pPr>
              <w:pStyle w:val="a5"/>
              <w:ind w:firstLine="0"/>
            </w:pPr>
            <w:r>
              <w:rPr>
                <w:rStyle w:val="a4"/>
              </w:rPr>
              <w:t>Ценности российской цивилизации.</w:t>
            </w:r>
          </w:p>
          <w:p w:rsidR="00871CB5" w:rsidRDefault="00172EB8">
            <w:pPr>
              <w:pStyle w:val="a5"/>
              <w:ind w:firstLine="0"/>
            </w:pPr>
            <w:r>
              <w:rPr>
                <w:rStyle w:val="a4"/>
              </w:rPr>
              <w:t>Мировоззрение и государство</w:t>
            </w:r>
          </w:p>
        </w:tc>
      </w:tr>
      <w:tr w:rsidR="00871CB5">
        <w:tblPrEx>
          <w:tblCellMar>
            <w:top w:w="0" w:type="dxa"/>
            <w:bottom w:w="0" w:type="dxa"/>
          </w:tblCellMar>
        </w:tblPrEx>
        <w:trPr>
          <w:trHeight w:hRule="exact" w:val="2218"/>
          <w:jc w:val="center"/>
        </w:trPr>
        <w:tc>
          <w:tcPr>
            <w:tcW w:w="2524" w:type="dxa"/>
            <w:tcBorders>
              <w:top w:val="single" w:sz="4" w:space="0" w:color="auto"/>
              <w:left w:val="single" w:sz="4" w:space="0" w:color="auto"/>
            </w:tcBorders>
            <w:shd w:val="clear" w:color="auto" w:fill="auto"/>
          </w:tcPr>
          <w:p w:rsidR="00871CB5" w:rsidRDefault="00172EB8">
            <w:pPr>
              <w:pStyle w:val="a5"/>
              <w:ind w:firstLine="0"/>
            </w:pPr>
            <w:r>
              <w:rPr>
                <w:rStyle w:val="a4"/>
              </w:rPr>
              <w:t>Раздел 4.</w:t>
            </w:r>
          </w:p>
          <w:p w:rsidR="00871CB5" w:rsidRDefault="00172EB8">
            <w:pPr>
              <w:pStyle w:val="a5"/>
              <w:ind w:firstLine="0"/>
            </w:pPr>
            <w:r>
              <w:rPr>
                <w:rStyle w:val="a4"/>
              </w:rPr>
              <w:t>Политическое устройство России</w:t>
            </w:r>
          </w:p>
        </w:tc>
        <w:tc>
          <w:tcPr>
            <w:tcW w:w="3542" w:type="dxa"/>
            <w:tcBorders>
              <w:top w:val="single" w:sz="4" w:space="0" w:color="auto"/>
              <w:left w:val="single" w:sz="4" w:space="0" w:color="auto"/>
            </w:tcBorders>
            <w:shd w:val="clear" w:color="auto" w:fill="auto"/>
          </w:tcPr>
          <w:p w:rsidR="00871CB5" w:rsidRDefault="00172EB8">
            <w:pPr>
              <w:pStyle w:val="a5"/>
              <w:ind w:firstLine="1300"/>
            </w:pPr>
            <w:r>
              <w:rPr>
                <w:rStyle w:val="a4"/>
              </w:rPr>
              <w:t>Лекция 1 Конституционные принципы и разделение властей</w:t>
            </w:r>
          </w:p>
          <w:p w:rsidR="00871CB5" w:rsidRDefault="00172EB8">
            <w:pPr>
              <w:pStyle w:val="a5"/>
              <w:ind w:firstLine="1300"/>
            </w:pPr>
            <w:r>
              <w:rPr>
                <w:rStyle w:val="a4"/>
              </w:rPr>
              <w:t>Лекция 2 Стратегическое планирование: национальные проекты и государственные программы</w:t>
            </w:r>
          </w:p>
        </w:tc>
        <w:tc>
          <w:tcPr>
            <w:tcW w:w="3805" w:type="dxa"/>
            <w:tcBorders>
              <w:top w:val="single" w:sz="4" w:space="0" w:color="auto"/>
              <w:left w:val="single" w:sz="4" w:space="0" w:color="auto"/>
              <w:right w:val="single" w:sz="4" w:space="0" w:color="auto"/>
            </w:tcBorders>
            <w:shd w:val="clear" w:color="auto" w:fill="auto"/>
            <w:vAlign w:val="bottom"/>
          </w:tcPr>
          <w:p w:rsidR="00871CB5" w:rsidRDefault="00172EB8">
            <w:pPr>
              <w:pStyle w:val="a5"/>
              <w:ind w:left="1340" w:firstLine="0"/>
            </w:pPr>
            <w:r>
              <w:rPr>
                <w:rStyle w:val="a4"/>
              </w:rPr>
              <w:t>Семинар 1</w:t>
            </w:r>
          </w:p>
          <w:p w:rsidR="00871CB5" w:rsidRDefault="00172EB8">
            <w:pPr>
              <w:pStyle w:val="a5"/>
              <w:ind w:firstLine="0"/>
            </w:pPr>
            <w:r>
              <w:rPr>
                <w:rStyle w:val="a4"/>
              </w:rPr>
              <w:t>Власть и легитимность в конституционном преломлении. Уровни и ветви власти.</w:t>
            </w:r>
          </w:p>
          <w:p w:rsidR="00871CB5" w:rsidRDefault="00172EB8">
            <w:pPr>
              <w:pStyle w:val="a5"/>
              <w:ind w:left="1340" w:firstLine="0"/>
            </w:pPr>
            <w:r>
              <w:rPr>
                <w:rStyle w:val="a4"/>
              </w:rPr>
              <w:t>Семинар 2</w:t>
            </w:r>
          </w:p>
          <w:p w:rsidR="00871CB5" w:rsidRDefault="00172EB8">
            <w:pPr>
              <w:pStyle w:val="a5"/>
              <w:ind w:firstLine="0"/>
            </w:pPr>
            <w:r>
              <w:rPr>
                <w:rStyle w:val="a4"/>
              </w:rPr>
              <w:t>Планирование будущего: государственные стратегии и гражданское участие</w:t>
            </w:r>
          </w:p>
        </w:tc>
      </w:tr>
      <w:tr w:rsidR="00871CB5">
        <w:tblPrEx>
          <w:tblCellMar>
            <w:top w:w="0" w:type="dxa"/>
            <w:bottom w:w="0" w:type="dxa"/>
          </w:tblCellMar>
        </w:tblPrEx>
        <w:trPr>
          <w:trHeight w:hRule="exact" w:val="2780"/>
          <w:jc w:val="center"/>
        </w:trPr>
        <w:tc>
          <w:tcPr>
            <w:tcW w:w="2524" w:type="dxa"/>
            <w:tcBorders>
              <w:top w:val="single" w:sz="4" w:space="0" w:color="auto"/>
              <w:left w:val="single" w:sz="4" w:space="0" w:color="auto"/>
              <w:bottom w:val="single" w:sz="4" w:space="0" w:color="auto"/>
            </w:tcBorders>
            <w:shd w:val="clear" w:color="auto" w:fill="auto"/>
          </w:tcPr>
          <w:p w:rsidR="00871CB5" w:rsidRDefault="00172EB8">
            <w:pPr>
              <w:pStyle w:val="a5"/>
              <w:ind w:firstLine="0"/>
            </w:pPr>
            <w:r>
              <w:rPr>
                <w:rStyle w:val="a4"/>
              </w:rPr>
              <w:t>Раздел 5. Вызовы будущего и развитие страны</w:t>
            </w:r>
          </w:p>
        </w:tc>
        <w:tc>
          <w:tcPr>
            <w:tcW w:w="3542" w:type="dxa"/>
            <w:tcBorders>
              <w:top w:val="single" w:sz="4" w:space="0" w:color="auto"/>
              <w:left w:val="single" w:sz="4" w:space="0" w:color="auto"/>
              <w:bottom w:val="single" w:sz="4" w:space="0" w:color="auto"/>
            </w:tcBorders>
            <w:shd w:val="clear" w:color="auto" w:fill="auto"/>
          </w:tcPr>
          <w:p w:rsidR="00871CB5" w:rsidRDefault="00172EB8">
            <w:pPr>
              <w:pStyle w:val="a5"/>
              <w:ind w:firstLine="0"/>
              <w:jc w:val="center"/>
            </w:pPr>
            <w:r>
              <w:rPr>
                <w:rStyle w:val="a4"/>
              </w:rPr>
              <w:t>Лекция 1</w:t>
            </w:r>
          </w:p>
          <w:p w:rsidR="00871CB5" w:rsidRDefault="00172EB8">
            <w:pPr>
              <w:pStyle w:val="a5"/>
              <w:ind w:firstLine="0"/>
            </w:pPr>
            <w:r>
              <w:rPr>
                <w:rStyle w:val="a4"/>
              </w:rPr>
              <w:t>Актуальные вызовы и проблемы развития России</w:t>
            </w:r>
          </w:p>
          <w:p w:rsidR="00871CB5" w:rsidRDefault="00172EB8">
            <w:pPr>
              <w:pStyle w:val="a5"/>
              <w:ind w:firstLine="0"/>
              <w:jc w:val="center"/>
            </w:pPr>
            <w:r>
              <w:rPr>
                <w:rStyle w:val="a4"/>
              </w:rPr>
              <w:t>Лекция 2</w:t>
            </w:r>
          </w:p>
          <w:p w:rsidR="00871CB5" w:rsidRDefault="00172EB8">
            <w:pPr>
              <w:pStyle w:val="a5"/>
              <w:ind w:firstLine="0"/>
            </w:pPr>
            <w:r>
              <w:rPr>
                <w:rStyle w:val="a4"/>
              </w:rPr>
              <w:t>Сценарии развития российской цивилизации</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bottom"/>
          </w:tcPr>
          <w:p w:rsidR="00871CB5" w:rsidRDefault="00172EB8">
            <w:pPr>
              <w:pStyle w:val="a5"/>
              <w:ind w:firstLine="1340"/>
            </w:pPr>
            <w:r>
              <w:rPr>
                <w:rStyle w:val="a4"/>
              </w:rPr>
              <w:t>Семинар 1 Россия и глобальные вызовы. Внутренние вызовы общественного развития</w:t>
            </w:r>
          </w:p>
          <w:p w:rsidR="00871CB5" w:rsidRDefault="00172EB8">
            <w:pPr>
              <w:pStyle w:val="a5"/>
              <w:ind w:firstLine="1340"/>
            </w:pPr>
            <w:r>
              <w:rPr>
                <w:rStyle w:val="a4"/>
              </w:rPr>
              <w:t>Семинар 2 Образы будущего России. Ориентиры стратегического развития.</w:t>
            </w:r>
          </w:p>
          <w:p w:rsidR="00871CB5" w:rsidRDefault="00172EB8">
            <w:pPr>
              <w:pStyle w:val="a5"/>
              <w:ind w:firstLine="0"/>
            </w:pPr>
            <w:r>
              <w:rPr>
                <w:rStyle w:val="a4"/>
              </w:rPr>
              <w:t>Сценарии развития российской цивилизации</w:t>
            </w:r>
          </w:p>
        </w:tc>
      </w:tr>
    </w:tbl>
    <w:p w:rsidR="00871CB5" w:rsidRDefault="00172EB8">
      <w:pPr>
        <w:pStyle w:val="a7"/>
        <w:ind w:left="3580"/>
      </w:pPr>
      <w:r>
        <w:rPr>
          <w:rStyle w:val="a6"/>
          <w:b/>
          <w:bCs/>
        </w:rPr>
        <w:t>Содержание лекций и семинаров</w:t>
      </w:r>
    </w:p>
    <w:p w:rsidR="00871CB5" w:rsidRDefault="00871CB5">
      <w:pPr>
        <w:spacing w:after="239" w:line="1" w:lineRule="exact"/>
      </w:pPr>
    </w:p>
    <w:p w:rsidR="00871CB5" w:rsidRDefault="00172EB8">
      <w:pPr>
        <w:pStyle w:val="1"/>
        <w:ind w:firstLine="0"/>
        <w:jc w:val="center"/>
      </w:pPr>
      <w:r>
        <w:rPr>
          <w:rStyle w:val="a3"/>
          <w:b/>
          <w:bCs/>
        </w:rPr>
        <w:t>Раздел 1. Что такое Россия</w:t>
      </w:r>
    </w:p>
    <w:p w:rsidR="00871CB5" w:rsidRDefault="00172EB8">
      <w:pPr>
        <w:pStyle w:val="1"/>
        <w:ind w:left="240" w:firstLine="700"/>
        <w:jc w:val="both"/>
      </w:pPr>
      <w:r>
        <w:rPr>
          <w:rStyle w:val="a3"/>
        </w:rPr>
        <w:t>Основным содержанием первого раздела дисциплины является комплексное и системное представление России как страны и государства, призванное, во многом, познакомить студентов с собственным отечеством как через различные познавательные нарративы, так и через яркие образы, призванные заинтересовать аудиторию и отразить воспитательный и просветительский аспекты преподаваемой дисциплины.</w:t>
      </w:r>
    </w:p>
    <w:p w:rsidR="00871CB5" w:rsidRDefault="00172EB8">
      <w:pPr>
        <w:pStyle w:val="1"/>
        <w:ind w:left="240" w:firstLine="700"/>
        <w:jc w:val="both"/>
      </w:pPr>
      <w:r>
        <w:rPr>
          <w:rStyle w:val="a3"/>
        </w:rPr>
        <w:t>С методической и содержательной точки зрения это предусматривает ознакомление студентов не только с общими природно-географическими или социально-политическими характеристиками современной России, но и вовлечение их в обсуждение наиболее интересных и характерных её особенностей, таких, как:</w:t>
      </w:r>
    </w:p>
    <w:p w:rsidR="00871CB5" w:rsidRDefault="00172EB8">
      <w:pPr>
        <w:pStyle w:val="1"/>
        <w:numPr>
          <w:ilvl w:val="0"/>
          <w:numId w:val="4"/>
        </w:numPr>
        <w:tabs>
          <w:tab w:val="left" w:pos="1686"/>
        </w:tabs>
        <w:ind w:left="240" w:firstLine="700"/>
        <w:jc w:val="both"/>
      </w:pPr>
      <w:r>
        <w:rPr>
          <w:rStyle w:val="a3"/>
        </w:rPr>
        <w:t xml:space="preserve">беспрецедентная территориальная протяженность: 17 </w:t>
      </w:r>
      <w:proofErr w:type="gramStart"/>
      <w:r>
        <w:rPr>
          <w:rStyle w:val="a3"/>
        </w:rPr>
        <w:t>млн</w:t>
      </w:r>
      <w:proofErr w:type="gramEnd"/>
      <w:r>
        <w:rPr>
          <w:rStyle w:val="a3"/>
        </w:rPr>
        <w:t xml:space="preserve"> квадратных километров, 11 часовых зон, от 4 климатических поясов до 16 климатических зон (по </w:t>
      </w:r>
      <w:proofErr w:type="spellStart"/>
      <w:r>
        <w:rPr>
          <w:rStyle w:val="a3"/>
        </w:rPr>
        <w:t>Кёппену</w:t>
      </w:r>
      <w:proofErr w:type="spellEnd"/>
      <w:r>
        <w:rPr>
          <w:rStyle w:val="a3"/>
        </w:rPr>
        <w:t>);</w:t>
      </w:r>
    </w:p>
    <w:p w:rsidR="00871CB5" w:rsidRDefault="00172EB8">
      <w:pPr>
        <w:pStyle w:val="1"/>
        <w:numPr>
          <w:ilvl w:val="0"/>
          <w:numId w:val="4"/>
        </w:numPr>
        <w:tabs>
          <w:tab w:val="left" w:pos="1686"/>
        </w:tabs>
        <w:ind w:left="240" w:firstLine="700"/>
        <w:jc w:val="both"/>
      </w:pPr>
      <w:r>
        <w:rPr>
          <w:rStyle w:val="a3"/>
        </w:rPr>
        <w:t>исключительное природное богатство: 1-е место по запасам алмазов, асбеста, природного газа, 1-е место по добыче палладия, экспорту пшеницы и минеральных удобрений, крупнейшее по объему воды пресноводное озеро и т.д.;</w:t>
      </w:r>
    </w:p>
    <w:p w:rsidR="00871CB5" w:rsidRDefault="00172EB8">
      <w:pPr>
        <w:pStyle w:val="1"/>
        <w:numPr>
          <w:ilvl w:val="0"/>
          <w:numId w:val="4"/>
        </w:numPr>
        <w:tabs>
          <w:tab w:val="left" w:pos="1686"/>
        </w:tabs>
        <w:ind w:left="240" w:firstLine="700"/>
        <w:jc w:val="both"/>
      </w:pPr>
      <w:r>
        <w:rPr>
          <w:rStyle w:val="a3"/>
        </w:rPr>
        <w:t xml:space="preserve">федеративное и </w:t>
      </w:r>
      <w:proofErr w:type="spellStart"/>
      <w:r>
        <w:rPr>
          <w:rStyle w:val="a3"/>
        </w:rPr>
        <w:t>этнонациональное</w:t>
      </w:r>
      <w:proofErr w:type="spellEnd"/>
      <w:r>
        <w:rPr>
          <w:rStyle w:val="a3"/>
        </w:rPr>
        <w:t xml:space="preserve"> разнообразие, определяющее конституционную новеллу многонационального российского народа, - согласно официальным данным, в России проживает более 190 народов, использующих порядка 300 языков и диалектов, в состав страны входит 89 регионов;</w:t>
      </w:r>
    </w:p>
    <w:p w:rsidR="00871CB5" w:rsidRDefault="00172EB8">
      <w:pPr>
        <w:pStyle w:val="1"/>
        <w:numPr>
          <w:ilvl w:val="0"/>
          <w:numId w:val="4"/>
        </w:numPr>
        <w:tabs>
          <w:tab w:val="left" w:pos="1686"/>
        </w:tabs>
        <w:ind w:left="240" w:firstLine="700"/>
        <w:jc w:val="both"/>
      </w:pPr>
      <w:r>
        <w:rPr>
          <w:rStyle w:val="a3"/>
        </w:rPr>
        <w:t>широкая номенклатура развитого предпринимательства – российские компании являются мировыми лидерами в области телекоммуникационных технологий (Яндекс,</w:t>
      </w:r>
      <w:r w:rsidRPr="00172EB8">
        <w:rPr>
          <w:rStyle w:val="a3"/>
          <w:color w:val="0051B6"/>
          <w:lang w:eastAsia="en-US"/>
        </w:rPr>
        <w:t xml:space="preserve"> </w:t>
      </w:r>
      <w:r>
        <w:rPr>
          <w:rStyle w:val="a3"/>
        </w:rPr>
        <w:t>Касперский), энергетик  (</w:t>
      </w:r>
      <w:proofErr w:type="spellStart"/>
      <w:r>
        <w:rPr>
          <w:rStyle w:val="a3"/>
        </w:rPr>
        <w:t>Норникель</w:t>
      </w:r>
      <w:proofErr w:type="spellEnd"/>
      <w:r>
        <w:rPr>
          <w:rStyle w:val="a3"/>
        </w:rPr>
        <w:t xml:space="preserve">, </w:t>
      </w:r>
      <w:proofErr w:type="spellStart"/>
      <w:r>
        <w:rPr>
          <w:rStyle w:val="a3"/>
        </w:rPr>
        <w:t>Русал</w:t>
      </w:r>
      <w:proofErr w:type="spellEnd"/>
      <w:r>
        <w:rPr>
          <w:rStyle w:val="a3"/>
        </w:rPr>
        <w:t>),</w:t>
      </w:r>
    </w:p>
    <w:p w:rsidR="00871CB5" w:rsidRDefault="00172EB8">
      <w:pPr>
        <w:pStyle w:val="1"/>
        <w:ind w:left="240" w:firstLine="0"/>
        <w:jc w:val="both"/>
      </w:pPr>
      <w:proofErr w:type="gramStart"/>
      <w:r>
        <w:rPr>
          <w:rStyle w:val="a3"/>
        </w:rPr>
        <w:t xml:space="preserve">финансового дела (Сбербанк), железнодорожного (РЖД) и авиатранспорта (Аэрофлот), </w:t>
      </w:r>
      <w:r>
        <w:rPr>
          <w:rStyle w:val="a3"/>
        </w:rPr>
        <w:lastRenderedPageBreak/>
        <w:t>производства вооружений (Алмаз-Антей);</w:t>
      </w:r>
      <w:proofErr w:type="gramEnd"/>
    </w:p>
    <w:p w:rsidR="00871CB5" w:rsidRDefault="00172EB8">
      <w:pPr>
        <w:pStyle w:val="1"/>
        <w:numPr>
          <w:ilvl w:val="0"/>
          <w:numId w:val="4"/>
        </w:numPr>
        <w:tabs>
          <w:tab w:val="left" w:pos="1686"/>
        </w:tabs>
        <w:ind w:left="240" w:firstLine="720"/>
        <w:jc w:val="both"/>
      </w:pPr>
      <w:r>
        <w:rPr>
          <w:rStyle w:val="a3"/>
        </w:rPr>
        <w:t xml:space="preserve">выдающиеся сооружения и объекты инфраструктуры: </w:t>
      </w:r>
      <w:proofErr w:type="gramStart"/>
      <w:r>
        <w:rPr>
          <w:rStyle w:val="a3"/>
        </w:rPr>
        <w:t xml:space="preserve">Саяно-Шушенская ГЭС, </w:t>
      </w:r>
      <w:proofErr w:type="spellStart"/>
      <w:r>
        <w:rPr>
          <w:rStyle w:val="a3"/>
        </w:rPr>
        <w:t>Лахта</w:t>
      </w:r>
      <w:proofErr w:type="spellEnd"/>
      <w:r>
        <w:rPr>
          <w:rStyle w:val="a3"/>
        </w:rPr>
        <w:t>-центр, Семь Сестер (сталинские высотки), метрополитен (Москва, Санкт- Петербург), восстановленный Грозный, мосты Владивостока и пр.</w:t>
      </w:r>
      <w:proofErr w:type="gramEnd"/>
    </w:p>
    <w:p w:rsidR="00871CB5" w:rsidRDefault="00172EB8">
      <w:pPr>
        <w:pStyle w:val="1"/>
        <w:ind w:left="240" w:firstLine="720"/>
        <w:jc w:val="both"/>
      </w:pPr>
      <w:r>
        <w:rPr>
          <w:rStyle w:val="a3"/>
        </w:rPr>
        <w:t xml:space="preserve">Обращение к этим особенностям позволит сформировать у </w:t>
      </w:r>
      <w:proofErr w:type="gramStart"/>
      <w:r>
        <w:rPr>
          <w:rStyle w:val="a3"/>
        </w:rPr>
        <w:t>обучающихся</w:t>
      </w:r>
      <w:proofErr w:type="gramEnd"/>
      <w:r>
        <w:rPr>
          <w:rStyle w:val="a3"/>
        </w:rPr>
        <w:t xml:space="preserve"> представление о России не только через обращение к собственной «малой родине» (родному населенному пункту или региону), но и через знакомство с другими частями страны.</w:t>
      </w:r>
    </w:p>
    <w:p w:rsidR="00871CB5" w:rsidRDefault="00172EB8">
      <w:pPr>
        <w:pStyle w:val="1"/>
        <w:ind w:left="240" w:firstLine="720"/>
        <w:jc w:val="both"/>
      </w:pPr>
      <w:r>
        <w:rPr>
          <w:rStyle w:val="a3"/>
        </w:rPr>
        <w:t xml:space="preserve">Следующим содержательным элементом первого раздела является погружение студентов в многонациональную российскую культуру. Обращаясь к молодежной аудитории, это важно делать не только через обращение к исторически обусловленному разнообразию субъектов федерации, языков и религий (о </w:t>
      </w:r>
      <w:proofErr w:type="gramStart"/>
      <w:r>
        <w:rPr>
          <w:rStyle w:val="a3"/>
        </w:rPr>
        <w:t>котором</w:t>
      </w:r>
      <w:proofErr w:type="gramEnd"/>
      <w:r>
        <w:rPr>
          <w:rStyle w:val="a3"/>
        </w:rPr>
        <w:t xml:space="preserve"> уже шла речь ранее), но и к современному искусству: литературе, кинематографу, музыке. В этом отношении вполне реалистично представлять различные знаки и символы - к примеру, гербы важнейших городов страны (Владимира, Великого Новгорода, Санкт-Петербурга, Пскова, Рязани, Ярославля), - в актуальном игровом формате, связывая эти символы с той ролью, которую они сыграли в истории страны. </w:t>
      </w:r>
      <w:proofErr w:type="gramStart"/>
      <w:r>
        <w:rPr>
          <w:rStyle w:val="a3"/>
        </w:rPr>
        <w:t>Затем можно перейти к представлению того, как формировалась единая российская культура, по мере расширения страны вбиравшая в себя новые народы, их культуру и религиозные традиции, - от Старой Ладоги и Новгорода, Владимира и Ростова к Казани и Перми, от Тобольска и Тюмени к Якутску и Улан-Удэ, от Таганрога к Дербенту и Владикавказу.</w:t>
      </w:r>
      <w:proofErr w:type="gramEnd"/>
    </w:p>
    <w:p w:rsidR="00871CB5" w:rsidRDefault="00172EB8">
      <w:pPr>
        <w:pStyle w:val="1"/>
        <w:ind w:left="240" w:firstLine="720"/>
        <w:jc w:val="both"/>
      </w:pPr>
      <w:r>
        <w:rPr>
          <w:rStyle w:val="a3"/>
        </w:rPr>
        <w:t xml:space="preserve">Далее в представлении раздела можно перейти к современному </w:t>
      </w:r>
      <w:proofErr w:type="spellStart"/>
      <w:r>
        <w:rPr>
          <w:rStyle w:val="a3"/>
        </w:rPr>
        <w:t>социально</w:t>
      </w:r>
      <w:r>
        <w:rPr>
          <w:rStyle w:val="a3"/>
        </w:rPr>
        <w:softHyphen/>
        <w:t>экономическому</w:t>
      </w:r>
      <w:proofErr w:type="spellEnd"/>
      <w:r>
        <w:rPr>
          <w:rStyle w:val="a3"/>
        </w:rPr>
        <w:t xml:space="preserve"> развитию страны и, в частности, хозяйственной специализации российских регионов. </w:t>
      </w:r>
      <w:proofErr w:type="gramStart"/>
      <w:r>
        <w:rPr>
          <w:rStyle w:val="a3"/>
        </w:rPr>
        <w:t>Важно рассказать (с сопроводительным мультимедийным материалом) как богатые добывающие регионы Сибири (Ханты-Мансийский и Ямало-Ненецкий автономные округа) или русское Черноземье (Белгород, Воронеж), так и северные порты (Мурманск, Архангельск), промышленные центры Урала (Екатеринбург, Челябинск) или туристический черноморский Юг.</w:t>
      </w:r>
      <w:proofErr w:type="gramEnd"/>
      <w:r>
        <w:rPr>
          <w:rStyle w:val="a3"/>
        </w:rPr>
        <w:t xml:space="preserve"> Важно не только рассказать о роли этих экономических кластеров, но и представить эту роль в общероссийском контексте, обозначив, как связаны между собой</w:t>
      </w:r>
    </w:p>
    <w:p w:rsidR="00871CB5" w:rsidRDefault="00172EB8">
      <w:pPr>
        <w:pStyle w:val="1"/>
        <w:ind w:firstLine="240"/>
        <w:jc w:val="both"/>
      </w:pPr>
      <w:r>
        <w:rPr>
          <w:rStyle w:val="a3"/>
        </w:rPr>
        <w:t>различные отрасли, различные города и регионы.</w:t>
      </w:r>
    </w:p>
    <w:p w:rsidR="00871CB5" w:rsidRDefault="00172EB8">
      <w:pPr>
        <w:pStyle w:val="1"/>
        <w:ind w:left="240" w:firstLine="720"/>
        <w:jc w:val="both"/>
      </w:pPr>
      <w:r>
        <w:rPr>
          <w:rStyle w:val="a3"/>
        </w:rPr>
        <w:t>Вторым крупным содержательным блоком просветительского характера, включенным в этот раздел дисциплины, является представление выдающихся героев российской истории, причем связанных не только с общегосударственным развитием, но и с региональным срезом (в зависимости от вуза, на базе которого читается курс), а также спецификой направления подготовки (в рамках учебного плана которого читается курс). При этом представление</w:t>
      </w:r>
    </w:p>
    <w:p w:rsidR="00871CB5" w:rsidRDefault="00172EB8">
      <w:pPr>
        <w:pStyle w:val="1"/>
        <w:ind w:left="240" w:firstLine="0"/>
        <w:jc w:val="both"/>
      </w:pPr>
      <w:r>
        <w:rPr>
          <w:rStyle w:val="a3"/>
        </w:rPr>
        <w:t xml:space="preserve">героев производится в рамках четырех различных сегментов: выдающиеся политические и государственные деятели (а), выдающиеся ученые (б), выдающиеся деятели культуры (в) и выдающиеся образцы служения и самопожертвования во имя Родины (г). К примеру, в Дагестане по этим сегментам в список героев могут быть </w:t>
      </w:r>
      <w:proofErr w:type="gramStart"/>
      <w:r>
        <w:rPr>
          <w:rStyle w:val="a3"/>
        </w:rPr>
        <w:t>добавлены</w:t>
      </w:r>
      <w:proofErr w:type="gramEnd"/>
      <w:r>
        <w:rPr>
          <w:rStyle w:val="a3"/>
        </w:rPr>
        <w:t xml:space="preserve">: род Тарковских (а), Амир </w:t>
      </w:r>
      <w:proofErr w:type="spellStart"/>
      <w:r>
        <w:rPr>
          <w:rStyle w:val="a3"/>
        </w:rPr>
        <w:t>Амаев</w:t>
      </w:r>
      <w:proofErr w:type="spellEnd"/>
      <w:r>
        <w:rPr>
          <w:rStyle w:val="a3"/>
        </w:rPr>
        <w:t xml:space="preserve"> (б), Расул Гамзатов (в), Магомед </w:t>
      </w:r>
      <w:proofErr w:type="spellStart"/>
      <w:r>
        <w:rPr>
          <w:rStyle w:val="a3"/>
        </w:rPr>
        <w:t>Нурбагандов</w:t>
      </w:r>
      <w:proofErr w:type="spellEnd"/>
      <w:r>
        <w:rPr>
          <w:rStyle w:val="a3"/>
        </w:rPr>
        <w:t xml:space="preserve"> (г), а в Приморском крае - Юрий Скоков (а), Игорь Тамм (б), семья Лагутенко (в), Владимир </w:t>
      </w:r>
      <w:proofErr w:type="spellStart"/>
      <w:r>
        <w:rPr>
          <w:rStyle w:val="a3"/>
        </w:rPr>
        <w:t>Баньковский</w:t>
      </w:r>
      <w:proofErr w:type="spellEnd"/>
      <w:r>
        <w:rPr>
          <w:rStyle w:val="a3"/>
        </w:rPr>
        <w:t xml:space="preserve"> (г). Для вовлечения аудитории в конструктивный диалог с преподавателем </w:t>
      </w:r>
      <w:proofErr w:type="spellStart"/>
      <w:r>
        <w:rPr>
          <w:rStyle w:val="a3"/>
        </w:rPr>
        <w:t>необхдимо</w:t>
      </w:r>
      <w:proofErr w:type="spellEnd"/>
      <w:r>
        <w:rPr>
          <w:rStyle w:val="a3"/>
        </w:rPr>
        <w:t xml:space="preserve"> внимание к актуальным и современным героям - при безусловном подчеркивании значимости подвигов и свершений</w:t>
      </w:r>
    </w:p>
    <w:p w:rsidR="00871CB5" w:rsidRDefault="00172EB8">
      <w:pPr>
        <w:pStyle w:val="1"/>
        <w:ind w:firstLine="240"/>
        <w:jc w:val="both"/>
      </w:pPr>
      <w:r>
        <w:rPr>
          <w:rStyle w:val="a3"/>
        </w:rPr>
        <w:t>прошлого.</w:t>
      </w:r>
    </w:p>
    <w:p w:rsidR="00871CB5" w:rsidRDefault="00172EB8">
      <w:pPr>
        <w:pStyle w:val="1"/>
        <w:ind w:left="240" w:firstLine="720"/>
        <w:jc w:val="both"/>
      </w:pPr>
      <w:r>
        <w:rPr>
          <w:rStyle w:val="a3"/>
        </w:rPr>
        <w:t>Заключительной частью первого раздела УМК является презентация ключевых испытаний, пережитых Россией, и побед, одержанных российским народом в ходе этих</w:t>
      </w:r>
    </w:p>
    <w:p w:rsidR="00871CB5" w:rsidRDefault="00172EB8">
      <w:pPr>
        <w:pStyle w:val="1"/>
        <w:spacing w:after="40"/>
        <w:ind w:firstLine="240"/>
        <w:jc w:val="both"/>
      </w:pPr>
      <w:r>
        <w:rPr>
          <w:rStyle w:val="a3"/>
        </w:rPr>
        <w:t>испытаний и отразившихся в актуальной повседневности страны. Эти испытания и победы могут иметь как исторические, так и географические (природные катастрофы и стихийные бедствия) причины, а также региональное и даже местное измерение в дополнение к общероссийскому перечню. Более того, эти испытания могут иметь как дискретный характер вторЖение</w:t>
      </w:r>
      <w:proofErr w:type="gramStart"/>
      <w:r>
        <w:rPr>
          <w:rStyle w:val="a3"/>
        </w:rPr>
        <w:t>1</w:t>
      </w:r>
      <w:proofErr w:type="gramEnd"/>
      <w:r>
        <w:rPr>
          <w:rStyle w:val="a3"/>
        </w:rPr>
        <w:t xml:space="preserve"> Наполеона, Крымская война)</w:t>
      </w:r>
      <w:r>
        <w:rPr>
          <w:rStyle w:val="a3"/>
          <w:color w:val="5684E5"/>
        </w:rPr>
        <w:t xml:space="preserve"> </w:t>
      </w:r>
      <w:r>
        <w:rPr>
          <w:rStyle w:val="a3"/>
        </w:rPr>
        <w:t xml:space="preserve">так и </w:t>
      </w:r>
      <w:proofErr w:type="spellStart"/>
      <w:r>
        <w:rPr>
          <w:rStyle w:val="a3"/>
        </w:rPr>
        <w:t>объктами</w:t>
      </w:r>
      <w:proofErr w:type="spellEnd"/>
      <w:r>
        <w:rPr>
          <w:rStyle w:val="a3"/>
        </w:rPr>
        <w:t xml:space="preserve"> перманентный (климатические</w:t>
      </w:r>
    </w:p>
    <w:p w:rsidR="00871CB5" w:rsidRDefault="00172EB8">
      <w:pPr>
        <w:pStyle w:val="22"/>
        <w:tabs>
          <w:tab w:val="left" w:pos="3845"/>
        </w:tabs>
        <w:spacing w:line="175" w:lineRule="auto"/>
        <w:ind w:firstLine="240"/>
        <w:jc w:val="both"/>
      </w:pPr>
      <w:r>
        <w:rPr>
          <w:rStyle w:val="21"/>
          <w:rFonts w:ascii="Times New Roman" w:eastAsia="Times New Roman" w:hAnsi="Times New Roman" w:cs="Times New Roman"/>
          <w:color w:val="000000"/>
          <w:sz w:val="24"/>
          <w:szCs w:val="24"/>
        </w:rPr>
        <w:t xml:space="preserve">трудности, демографические шоки). Для достижения самой цели внедрения учебного курса </w:t>
      </w:r>
    </w:p>
    <w:p w:rsidR="00871CB5" w:rsidRDefault="00172EB8">
      <w:pPr>
        <w:pStyle w:val="1"/>
        <w:spacing w:after="260"/>
        <w:ind w:left="240" w:firstLine="0"/>
        <w:jc w:val="both"/>
      </w:pPr>
      <w:r>
        <w:rPr>
          <w:rStyle w:val="a3"/>
        </w:rPr>
        <w:t xml:space="preserve"> «Основы российской государственности» важно, с одной стороны, познакомить обучающихся с непростыми обстоятельствами развития страны, а с другой, через представление успешного разрешения стоявших проблем и неизменного адаптивного преодоления таковых со стороны различных форм организации российского государства сохранить </w:t>
      </w:r>
      <w:proofErr w:type="gramStart"/>
      <w:r>
        <w:rPr>
          <w:rStyle w:val="a3"/>
        </w:rPr>
        <w:t>у</w:t>
      </w:r>
      <w:proofErr w:type="gramEnd"/>
      <w:r>
        <w:rPr>
          <w:rStyle w:val="a3"/>
        </w:rPr>
        <w:t xml:space="preserve"> обучающихся оптимистичное </w:t>
      </w:r>
      <w:r>
        <w:rPr>
          <w:rStyle w:val="a3"/>
        </w:rPr>
        <w:lastRenderedPageBreak/>
        <w:t xml:space="preserve">и </w:t>
      </w:r>
      <w:proofErr w:type="spellStart"/>
      <w:r>
        <w:rPr>
          <w:rStyle w:val="a3"/>
        </w:rPr>
        <w:t>проактивное</w:t>
      </w:r>
      <w:proofErr w:type="spellEnd"/>
      <w:r>
        <w:rPr>
          <w:rStyle w:val="a3"/>
        </w:rPr>
        <w:t xml:space="preserve"> отношение к актуальным и перспективным вызовам.</w:t>
      </w:r>
    </w:p>
    <w:p w:rsidR="00871CB5" w:rsidRDefault="00172EB8">
      <w:pPr>
        <w:pStyle w:val="1"/>
        <w:ind w:firstLine="0"/>
        <w:jc w:val="center"/>
      </w:pPr>
      <w:r>
        <w:rPr>
          <w:rStyle w:val="a3"/>
          <w:b/>
          <w:bCs/>
        </w:rPr>
        <w:t>Лекция</w:t>
      </w:r>
    </w:p>
    <w:p w:rsidR="00871CB5" w:rsidRDefault="00172EB8">
      <w:pPr>
        <w:pStyle w:val="1"/>
        <w:ind w:left="240" w:firstLine="720"/>
        <w:jc w:val="both"/>
      </w:pPr>
      <w:r>
        <w:rPr>
          <w:rStyle w:val="a3"/>
        </w:rPr>
        <w:t xml:space="preserve">В рамках лекции необходимо не только начать содержательную работу по соответствующему разделу учебно-методического комплекса, но и в целом познакомить студентов со структурной дисциплины, её целью и задачами. При этом представление дисциплины должно заключаться в </w:t>
      </w:r>
      <w:proofErr w:type="gramStart"/>
      <w:r>
        <w:rPr>
          <w:rStyle w:val="a3"/>
        </w:rPr>
        <w:t>подчеркивании</w:t>
      </w:r>
      <w:proofErr w:type="gramEnd"/>
      <w:r>
        <w:rPr>
          <w:rStyle w:val="a3"/>
        </w:rPr>
        <w:t xml:space="preserve"> как её академического характера, так и объективно наличествующих воспитательной и просветительской составляющих; преподавателям не следует избегать открытого и честного разговора со студентами по поводу таких составляющих. Напротив, необходимо подчеркнуть внимание университета и академического сообщества к системной общегуманитарной подготовке обучающихся, развитию чу</w:t>
      </w:r>
      <w:proofErr w:type="gramStart"/>
      <w:r>
        <w:rPr>
          <w:rStyle w:val="a3"/>
        </w:rPr>
        <w:t>вств гр</w:t>
      </w:r>
      <w:proofErr w:type="gramEnd"/>
      <w:r>
        <w:rPr>
          <w:rStyle w:val="a3"/>
        </w:rPr>
        <w:t>ажданственности, стимулированию различных форм мобильности (академической, трудовой, рекреационной).</w:t>
      </w:r>
    </w:p>
    <w:p w:rsidR="00871CB5" w:rsidRDefault="00172EB8">
      <w:pPr>
        <w:pStyle w:val="1"/>
        <w:ind w:left="240" w:firstLine="720"/>
        <w:jc w:val="both"/>
      </w:pPr>
      <w:r>
        <w:rPr>
          <w:rStyle w:val="a3"/>
        </w:rPr>
        <w:t xml:space="preserve">В содержательной части важно начать с последовательного (конкретная структура остается на усмотрение преподавательского состава) рассказа о ключевых особенностях России, сопровождая это повествование дополнительным мультимедийным материалом (от </w:t>
      </w:r>
      <w:proofErr w:type="spellStart"/>
      <w:r>
        <w:rPr>
          <w:rStyle w:val="a3"/>
        </w:rPr>
        <w:t>инфографики</w:t>
      </w:r>
      <w:proofErr w:type="spellEnd"/>
      <w:r>
        <w:rPr>
          <w:rStyle w:val="a3"/>
        </w:rPr>
        <w:t xml:space="preserve"> до видеороликов). Представление особенностей должно подводить аудиторное обсуждение к подчеркиванию системного характера деятельности по сохранению и воспроизводству российской государственности, многоукладного характера её культуры и неизбывного разнообразия общественных отношений, проистекающих из размеров и значения страны. Важно, что обманчиво уязвимые нарративы, к примеру, о разнообразии российских природных богатств, станут куда более объемными и воспринимаемыми аудиторией, если будут связаны с конкретными человеческими судьбами, с одной стороны, и с бытовым, повседневным значением обладания такими богатствами. </w:t>
      </w:r>
      <w:proofErr w:type="gramStart"/>
      <w:r>
        <w:rPr>
          <w:rStyle w:val="a3"/>
        </w:rPr>
        <w:t>Недостаточно просто рассказать о том, что Байкал - глубочайшее пресное озеро на планете, хранящее почти пятую долю мировых запасов озерной питьевой воды; важно сравнить преимущества, которые дает обладание Байкалом, с объективным дефицитом пресной воды во многих странах мира, а также представить научные экспедиции, связанные с озером, существующие в районе Байкала природные заповедники и жизнь людей, связанных с озером.</w:t>
      </w:r>
      <w:proofErr w:type="gramEnd"/>
    </w:p>
    <w:p w:rsidR="00871CB5" w:rsidRDefault="00172EB8">
      <w:pPr>
        <w:pStyle w:val="1"/>
        <w:spacing w:after="40"/>
        <w:ind w:left="240" w:firstLine="720"/>
        <w:jc w:val="both"/>
      </w:pPr>
      <w:r>
        <w:rPr>
          <w:rStyle w:val="a3"/>
        </w:rPr>
        <w:t xml:space="preserve">Таким образом, и природные, и исторические, и любые другие характерные обстоятельства необходимо представлять в актуальной общественной перспективе. Беспрецедентную территориальную протяженность, к примеру, важно представить в динамичном режиме, формируя у обучающихся понимание того, как и в </w:t>
      </w:r>
      <w:proofErr w:type="gramStart"/>
      <w:r>
        <w:rPr>
          <w:rStyle w:val="a3"/>
        </w:rPr>
        <w:t>связи</w:t>
      </w:r>
      <w:proofErr w:type="gramEnd"/>
      <w:r>
        <w:rPr>
          <w:rStyle w:val="a3"/>
        </w:rPr>
        <w:t xml:space="preserve"> с чем менялись границы российского государства, с чем было связано освоение географических и пространственных рубежей. Это можно сделать через ведущие товарные группы российского экспорта (от пушнины и пеньки до пшеницы и нефти), можно через историю столкновения (пересечения) естественного ареала российского цивилизационного развития с другими культурами евразийского континента - шведами, поляками, монголами, турками и</w:t>
      </w:r>
    </w:p>
    <w:p w:rsidR="00871CB5" w:rsidRDefault="00172EB8">
      <w:pPr>
        <w:pStyle w:val="1"/>
        <w:spacing w:after="40"/>
        <w:ind w:firstLine="240"/>
        <w:jc w:val="both"/>
      </w:pPr>
      <w:r>
        <w:rPr>
          <w:rStyle w:val="a3"/>
        </w:rPr>
        <w:t>т.д.</w:t>
      </w:r>
    </w:p>
    <w:p w:rsidR="00871CB5" w:rsidRDefault="00172EB8">
      <w:pPr>
        <w:pStyle w:val="1"/>
        <w:tabs>
          <w:tab w:val="left" w:leader="underscore" w:pos="259"/>
        </w:tabs>
        <w:ind w:firstLine="960"/>
        <w:jc w:val="both"/>
      </w:pPr>
      <w:r>
        <w:rPr>
          <w:rStyle w:val="a3"/>
        </w:rPr>
        <w:t xml:space="preserve">В развитие таких тем лекция может ввести студентов в широкий дискурс достижений, открытий и свершений, сделанных российским народом и его выдающимися представителями. При этом важно подчеркнуть факт происхождения таких представителей из самых разных слоев российского общества, разных частей страны, разных культур, </w:t>
      </w:r>
      <w:r>
        <w:rPr>
          <w:rStyle w:val="a3"/>
          <w:color w:val="5684E5"/>
        </w:rPr>
        <w:tab/>
      </w:r>
      <w:r>
        <w:rPr>
          <w:rStyle w:val="a3"/>
        </w:rPr>
        <w:t xml:space="preserve">народов и религий, - равно как и общемировое значение отечественной культуры, науки и искусства. В значительной степени, презентацию указанных достижений важно не только связать с </w:t>
      </w:r>
      <w:proofErr w:type="gramStart"/>
      <w:r>
        <w:rPr>
          <w:rStyle w:val="a3"/>
        </w:rPr>
        <w:t>глобальными</w:t>
      </w:r>
      <w:proofErr w:type="gramEnd"/>
      <w:r>
        <w:rPr>
          <w:rStyle w:val="a3"/>
        </w:rPr>
        <w:t xml:space="preserve"> трендам особенно торических периодов (Средневековья, Ренессанса, Нового времени), но и с существованием передовых сообществ</w:t>
      </w:r>
    </w:p>
    <w:p w:rsidR="00871CB5" w:rsidRDefault="00871CB5">
      <w:pPr>
        <w:pStyle w:val="22"/>
        <w:spacing w:after="160"/>
        <w:jc w:val="both"/>
        <w:sectPr w:rsidR="00871CB5">
          <w:footerReference w:type="even" r:id="rId21"/>
          <w:footerReference w:type="default" r:id="rId22"/>
          <w:footerReference w:type="first" r:id="rId23"/>
          <w:pgSz w:w="11900" w:h="16840"/>
          <w:pgMar w:top="727" w:right="770" w:bottom="1201" w:left="634" w:header="0" w:footer="3" w:gutter="0"/>
          <w:cols w:space="720"/>
          <w:noEndnote/>
          <w:titlePg/>
          <w:docGrid w:linePitch="360"/>
        </w:sectPr>
      </w:pPr>
    </w:p>
    <w:p w:rsidR="00871CB5" w:rsidRDefault="00172EB8">
      <w:pPr>
        <w:pStyle w:val="1"/>
        <w:ind w:firstLine="0"/>
        <w:jc w:val="both"/>
      </w:pPr>
      <w:r>
        <w:rPr>
          <w:rStyle w:val="a3"/>
        </w:rPr>
        <w:lastRenderedPageBreak/>
        <w:t>(исследовательских школ, архитектурных стилей, музыкальных направлений, течений мысли) внутри самой России.</w:t>
      </w:r>
    </w:p>
    <w:p w:rsidR="00871CB5" w:rsidRDefault="00172EB8">
      <w:pPr>
        <w:pStyle w:val="1"/>
        <w:ind w:firstLine="720"/>
        <w:jc w:val="both"/>
      </w:pPr>
      <w:r>
        <w:rPr>
          <w:rStyle w:val="a3"/>
        </w:rPr>
        <w:t>Повествование о конкретных персоналиях («подвигах и героях») в следующем сегменте лекции должно опираться на четырехзвенную структуру, предлагающую возможность серьезно обновить представления современников о характере российских побед и расширяя их палитру за счет выдающихся мирных «столпов», а не только военных деятелей, солдат и полководцев. В рамках первого из таких звеньев должны быть представлены геро</w:t>
      </w:r>
      <w:proofErr w:type="gramStart"/>
      <w:r>
        <w:rPr>
          <w:rStyle w:val="a3"/>
        </w:rPr>
        <w:t>и-</w:t>
      </w:r>
      <w:proofErr w:type="gramEnd"/>
      <w:r>
        <w:rPr>
          <w:rStyle w:val="a3"/>
        </w:rPr>
        <w:t>«благодетели» - выдающиеся деятели в области политики и государственного управления, способствовавшие социальному прогрессу и развитию России: великие реформаторы, общественные деятели и т.д. Критически важно, чтобы в рамках этого звена плеяду героев составляли не только и не столько монархи, правители и иные руководители государства (о которых более чем достаточно рассказывается и в более традиционных учебных курсах), но и недооцениваемые фигуры наподобие министров, дипломатов, организаторов образования и пр.</w:t>
      </w:r>
    </w:p>
    <w:p w:rsidR="00871CB5" w:rsidRDefault="00172EB8">
      <w:pPr>
        <w:pStyle w:val="1"/>
        <w:ind w:firstLine="720"/>
        <w:jc w:val="both"/>
      </w:pPr>
      <w:r>
        <w:rPr>
          <w:rStyle w:val="a3"/>
        </w:rPr>
        <w:t>Второе звено в представлении героев должны составлять выдающиеся исследователи и первооткрыватели из мира науки, причем, как и в прочих случаях, важно знакомить студентов не только с героями общероссийского прошлого, но и с выдающимися деятелями их локального настоящего. Наряду с Иваном Павловым или Львом Ландау можно знакомить обучающихся с Иваном Сытиным (недооцененное прошлое, особо значимое, к примеру, для Костромы) или Николаем Кузнецовым (актуальное настоящее - выдающийся современный ученый).</w:t>
      </w:r>
    </w:p>
    <w:p w:rsidR="00871CB5" w:rsidRDefault="00172EB8">
      <w:pPr>
        <w:pStyle w:val="1"/>
        <w:ind w:firstLine="720"/>
        <w:jc w:val="both"/>
      </w:pPr>
      <w:r>
        <w:rPr>
          <w:rStyle w:val="a3"/>
        </w:rPr>
        <w:t>Третье звено составляют выдающиеся деятели культуры и искусства: на них распространяются те же пожелания, что в отношении научных гениев. К вкладу Толстого и Достоевского приковано, подчас, чересчур много внимания, хотя и Тургенев, и Чехов, и Довлатов интересны и важны для понимания российской цивилизации. Наряду с Чайковским и Глинкой важно ориентироваться и в современной отечественной музыке, наряду с Васнецовым и Репиным важно раскрыть и иные фигуры - от Ивана Крамского до Дмитрия Маркова.</w:t>
      </w:r>
    </w:p>
    <w:p w:rsidR="00871CB5" w:rsidRDefault="00172EB8">
      <w:pPr>
        <w:pStyle w:val="1"/>
        <w:ind w:firstLine="720"/>
        <w:jc w:val="both"/>
      </w:pPr>
      <w:r>
        <w:rPr>
          <w:rStyle w:val="a3"/>
        </w:rPr>
        <w:t>Наконец, последнее и одновременное наиболее «каноничное» звено героического пантеона составляют деятел</w:t>
      </w:r>
      <w:proofErr w:type="gramStart"/>
      <w:r>
        <w:rPr>
          <w:rStyle w:val="a3"/>
        </w:rPr>
        <w:t>и-</w:t>
      </w:r>
      <w:proofErr w:type="gramEnd"/>
      <w:r>
        <w:rPr>
          <w:rStyle w:val="a3"/>
        </w:rPr>
        <w:t xml:space="preserve">«мученики», положившие (не обязательно в буквальном смысле) жизнь во славу и честь отечества. Опять </w:t>
      </w:r>
      <w:proofErr w:type="gramStart"/>
      <w:r>
        <w:rPr>
          <w:rStyle w:val="a3"/>
        </w:rPr>
        <w:t>-т</w:t>
      </w:r>
      <w:proofErr w:type="gramEnd"/>
      <w:r>
        <w:rPr>
          <w:rStyle w:val="a3"/>
        </w:rPr>
        <w:t>аки здесь важно рассматривать не только героев далекого прошлого (таких, как Иван Сусанин), но и важных деятелей современности (</w:t>
      </w:r>
      <w:proofErr w:type="spellStart"/>
      <w:r>
        <w:rPr>
          <w:rStyle w:val="a3"/>
        </w:rPr>
        <w:t>Нурбагандов</w:t>
      </w:r>
      <w:proofErr w:type="spellEnd"/>
      <w:r>
        <w:rPr>
          <w:rStyle w:val="a3"/>
        </w:rPr>
        <w:t>).</w:t>
      </w:r>
    </w:p>
    <w:p w:rsidR="00871CB5" w:rsidRDefault="00172EB8">
      <w:pPr>
        <w:pStyle w:val="1"/>
        <w:spacing w:after="260"/>
        <w:ind w:firstLine="720"/>
        <w:jc w:val="both"/>
      </w:pPr>
      <w:r>
        <w:rPr>
          <w:rStyle w:val="a3"/>
        </w:rPr>
        <w:t>Последний блок лекции может составить игровое обращение к презентации ключевых символов России - как официальных, так и неофициальных. Преподаватели могут представить яркую справку о том, как выбирались и формировались эти символы, на что они похожи и чем отличаются от смежных знаков. Символическая презентация может касаться также и регионального, и местного уровня государственности, где встречаются крайне интересные и поучительные сюжеты (герб Иркутска, к примеру). Важно продемонстрировать и то, как связаны между собой векторы позитивной внутренней репрезентации традиционных исторических символов России и негативных внешних инициатив (условной «русофобии») в отношении тех же символов.</w:t>
      </w:r>
    </w:p>
    <w:p w:rsidR="00871CB5" w:rsidRDefault="00172EB8">
      <w:pPr>
        <w:pStyle w:val="1"/>
        <w:ind w:firstLine="0"/>
        <w:jc w:val="center"/>
      </w:pPr>
      <w:r>
        <w:rPr>
          <w:rStyle w:val="a3"/>
          <w:b/>
          <w:bCs/>
        </w:rPr>
        <w:t>Семинар 1. Многообразие России. Испытания и победы России</w:t>
      </w:r>
    </w:p>
    <w:p w:rsidR="00871CB5" w:rsidRDefault="00172EB8">
      <w:pPr>
        <w:pStyle w:val="1"/>
        <w:ind w:firstLine="0"/>
        <w:jc w:val="center"/>
      </w:pPr>
      <w:r>
        <w:rPr>
          <w:rStyle w:val="a3"/>
          <w:i/>
          <w:iCs/>
        </w:rPr>
        <w:t>Многообразие России</w:t>
      </w:r>
    </w:p>
    <w:p w:rsidR="00871CB5" w:rsidRDefault="00172EB8" w:rsidP="00172EB8">
      <w:pPr>
        <w:pStyle w:val="1"/>
        <w:spacing w:after="200"/>
        <w:ind w:firstLine="720"/>
        <w:jc w:val="both"/>
      </w:pPr>
      <w:r>
        <w:rPr>
          <w:noProof/>
        </w:rPr>
        <mc:AlternateContent>
          <mc:Choice Requires="wps">
            <w:drawing>
              <wp:anchor distT="0" distB="0" distL="114300" distR="114300" simplePos="0" relativeHeight="125829378" behindDoc="0" locked="0" layoutInCell="1" allowOverlap="1" wp14:anchorId="6BC26D1E" wp14:editId="1CE119D4">
                <wp:simplePos x="0" y="0"/>
                <wp:positionH relativeFrom="page">
                  <wp:posOffset>511810</wp:posOffset>
                </wp:positionH>
                <wp:positionV relativeFrom="paragraph">
                  <wp:posOffset>723900</wp:posOffset>
                </wp:positionV>
                <wp:extent cx="1142365" cy="339090"/>
                <wp:effectExtent l="0" t="0" r="0" b="0"/>
                <wp:wrapSquare wrapText="bothSides"/>
                <wp:docPr id="51" name="Shape 51"/>
                <wp:cNvGraphicFramePr/>
                <a:graphic xmlns:a="http://schemas.openxmlformats.org/drawingml/2006/main">
                  <a:graphicData uri="http://schemas.microsoft.com/office/word/2010/wordprocessingShape">
                    <wps:wsp>
                      <wps:cNvSpPr txBox="1"/>
                      <wps:spPr>
                        <a:xfrm>
                          <a:off x="0" y="0"/>
                          <a:ext cx="1142365" cy="339090"/>
                        </a:xfrm>
                        <a:prstGeom prst="rect">
                          <a:avLst/>
                        </a:prstGeom>
                        <a:noFill/>
                      </wps:spPr>
                      <wps:txbx>
                        <w:txbxContent>
                          <w:p w:rsidR="00172EB8" w:rsidRDefault="00172EB8">
                            <w:pPr>
                              <w:pStyle w:val="1"/>
                              <w:ind w:firstLine="240"/>
                            </w:pPr>
                            <w:r>
                              <w:rPr>
                                <w:rStyle w:val="a3"/>
                              </w:rPr>
                              <w:t>дискуссии.</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1" o:spid="_x0000_s1026" type="#_x0000_t202" style="position:absolute;left:0;text-align:left;margin-left:40.3pt;margin-top:57pt;width:89.95pt;height:26.7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" filled="f" stroked="f">
                <v:textbox inset="0,0,0,0">
                  <w:txbxContent>
                    <w:p w:rsidR="00172EB8" w:rsidRDefault="00172EB8">
                      <w:pPr>
                        <w:pStyle w:val="1"/>
                        <w:ind w:firstLine="240"/>
                      </w:pPr>
                      <w:r>
                        <w:rPr>
                          <w:rStyle w:val="a3"/>
                        </w:rPr>
                        <w:t>дискуссии.</w:t>
                      </w:r>
                    </w:p>
                  </w:txbxContent>
                </v:textbox>
                <w10:wrap type="square" anchorx="page"/>
              </v:shape>
            </w:pict>
          </mc:Fallback>
        </mc:AlternateContent>
      </w:r>
      <w:r>
        <w:rPr>
          <w:rStyle w:val="a3"/>
        </w:rPr>
        <w:t>Интеллектуальная игра-викторина на знание ключевых (или наиболее знаменательных) фактов о России и особенностях разрастания её исторической территории, тесты и дискуссии об исторических символах России, презентации обучающихся об особенностях своего родного города и региона, ответы на вопросы обучающихся, свободные</w:t>
      </w:r>
      <w:r>
        <w:t xml:space="preserve">. </w:t>
      </w:r>
      <w:r>
        <w:rPr>
          <w:rStyle w:val="a3"/>
        </w:rPr>
        <w:t>Презентации, посвященные различным вызовам, сопровождавшим историческое развитие России, открытиям и достижениям российского общества, отечественной культуры и науки; деловые игры и дебаты, свободные дискуссии, групповые проекты.</w:t>
      </w:r>
    </w:p>
    <w:p w:rsidR="00871CB5" w:rsidRDefault="00172EB8">
      <w:pPr>
        <w:pStyle w:val="1"/>
        <w:ind w:firstLine="0"/>
        <w:jc w:val="center"/>
      </w:pPr>
      <w:r>
        <w:rPr>
          <w:rStyle w:val="a3"/>
          <w:b/>
          <w:bCs/>
        </w:rPr>
        <w:t>Семинар 2. Герои страны, герои народа</w:t>
      </w:r>
    </w:p>
    <w:p w:rsidR="00871CB5" w:rsidRDefault="00172EB8">
      <w:pPr>
        <w:pStyle w:val="1"/>
        <w:ind w:firstLine="0"/>
        <w:jc w:val="center"/>
      </w:pPr>
      <w:r>
        <w:rPr>
          <w:rStyle w:val="a3"/>
          <w:i/>
          <w:iCs/>
        </w:rPr>
        <w:t>Герои страны, герои народа</w:t>
      </w:r>
    </w:p>
    <w:p w:rsidR="00871CB5" w:rsidRDefault="00172EB8">
      <w:pPr>
        <w:pStyle w:val="1"/>
        <w:spacing w:after="260"/>
        <w:ind w:left="420" w:firstLine="700"/>
        <w:jc w:val="both"/>
      </w:pPr>
      <w:r>
        <w:rPr>
          <w:rStyle w:val="a3"/>
        </w:rPr>
        <w:t>Презентации студентов о своих выдающихся земляках и родственниках-героях, ответы на вопросы обучающихся, «</w:t>
      </w:r>
      <w:proofErr w:type="spellStart"/>
      <w:r>
        <w:rPr>
          <w:rStyle w:val="a3"/>
        </w:rPr>
        <w:t>печа</w:t>
      </w:r>
      <w:proofErr w:type="spellEnd"/>
      <w:r>
        <w:rPr>
          <w:rStyle w:val="a3"/>
        </w:rPr>
        <w:t>-куча», групповые проекты, работа с кейсами (кей</w:t>
      </w:r>
      <w:proofErr w:type="gramStart"/>
      <w:r>
        <w:rPr>
          <w:rStyle w:val="a3"/>
        </w:rPr>
        <w:t>с-</w:t>
      </w:r>
      <w:proofErr w:type="gramEnd"/>
      <w:r>
        <w:rPr>
          <w:rStyle w:val="a3"/>
        </w:rPr>
        <w:t xml:space="preserve"> </w:t>
      </w:r>
      <w:proofErr w:type="spellStart"/>
      <w:r>
        <w:rPr>
          <w:rStyle w:val="a3"/>
        </w:rPr>
        <w:t>стади</w:t>
      </w:r>
      <w:proofErr w:type="spellEnd"/>
      <w:r>
        <w:rPr>
          <w:rStyle w:val="a3"/>
        </w:rPr>
        <w:t>).</w:t>
      </w:r>
    </w:p>
    <w:p w:rsidR="00871CB5" w:rsidRDefault="00172EB8">
      <w:pPr>
        <w:pStyle w:val="1"/>
        <w:ind w:firstLine="0"/>
        <w:jc w:val="center"/>
      </w:pPr>
      <w:r>
        <w:rPr>
          <w:rStyle w:val="a3"/>
          <w:b/>
          <w:bCs/>
        </w:rPr>
        <w:t>Раздел 2. Российское государство-цивилизация</w:t>
      </w:r>
    </w:p>
    <w:p w:rsidR="00871CB5" w:rsidRDefault="00172EB8">
      <w:pPr>
        <w:pStyle w:val="1"/>
        <w:ind w:left="420" w:firstLine="700"/>
        <w:jc w:val="both"/>
      </w:pPr>
      <w:r>
        <w:rPr>
          <w:rStyle w:val="a3"/>
        </w:rPr>
        <w:lastRenderedPageBreak/>
        <w:t xml:space="preserve">Содержание данного раздела представляет собой два смежных повествовательных вектора: с одной стороны, обучающимся необходимо представить цивилизационный подход (как дискуссионное, но, вместе с тем, обоснованное, фундированное и перспективное направление мысли), с другой, связать российскую историю (в </w:t>
      </w:r>
      <w:proofErr w:type="spellStart"/>
      <w:r>
        <w:rPr>
          <w:rStyle w:val="a3"/>
        </w:rPr>
        <w:t>т.ч</w:t>
      </w:r>
      <w:proofErr w:type="spellEnd"/>
      <w:r>
        <w:rPr>
          <w:rStyle w:val="a3"/>
        </w:rPr>
        <w:t xml:space="preserve">. новейший её период) </w:t>
      </w:r>
      <w:proofErr w:type="gramStart"/>
      <w:r>
        <w:rPr>
          <w:rStyle w:val="a3"/>
        </w:rPr>
        <w:t>с</w:t>
      </w:r>
      <w:proofErr w:type="gramEnd"/>
    </w:p>
    <w:p w:rsidR="00871CB5" w:rsidRDefault="00172EB8">
      <w:pPr>
        <w:pStyle w:val="1"/>
        <w:ind w:firstLine="420"/>
        <w:jc w:val="both"/>
      </w:pPr>
      <w:r>
        <w:rPr>
          <w:rStyle w:val="a3"/>
        </w:rPr>
        <w:t>этим подходом.</w:t>
      </w:r>
    </w:p>
    <w:p w:rsidR="00871CB5" w:rsidRDefault="00172EB8">
      <w:pPr>
        <w:pStyle w:val="1"/>
        <w:ind w:left="420" w:firstLine="700"/>
        <w:jc w:val="both"/>
      </w:pPr>
      <w:r>
        <w:rPr>
          <w:rStyle w:val="a3"/>
        </w:rPr>
        <w:t xml:space="preserve">Представление самого подхода в теоретико-методологической перспективе означает знакомство не только с общим писанием проблем и вопросов, разрабатываемых </w:t>
      </w:r>
      <w:proofErr w:type="spellStart"/>
      <w:r>
        <w:rPr>
          <w:rStyle w:val="a3"/>
        </w:rPr>
        <w:t>цивилизационистами</w:t>
      </w:r>
      <w:proofErr w:type="spellEnd"/>
      <w:r>
        <w:rPr>
          <w:rStyle w:val="a3"/>
        </w:rPr>
        <w:t>, но с конкретными российскими авторами и мыслителями, их академическим и государственным служением, а также идейным и культурным наследием. Безусловной актуальностью обладает и раскрытие исследовательских подходов, полемизировавших или полемизирующих с цивилизационным: это позволит отразить в преподавании ту часть связанных с дисциплиной задач, которые направлены на формирование у студентов навыков самостоятельного критического мышления.</w:t>
      </w:r>
    </w:p>
    <w:p w:rsidR="00871CB5" w:rsidRDefault="00172EB8">
      <w:pPr>
        <w:pStyle w:val="1"/>
        <w:ind w:left="420" w:firstLine="700"/>
        <w:jc w:val="both"/>
      </w:pPr>
      <w:r>
        <w:rPr>
          <w:rStyle w:val="a3"/>
        </w:rPr>
        <w:t>В этой связи работа в рамках лекционной аудиторной нагрузки должна включать в себя следующие элементы:</w:t>
      </w:r>
    </w:p>
    <w:p w:rsidR="00871CB5" w:rsidRDefault="00172EB8">
      <w:pPr>
        <w:pStyle w:val="1"/>
        <w:numPr>
          <w:ilvl w:val="0"/>
          <w:numId w:val="5"/>
        </w:numPr>
        <w:tabs>
          <w:tab w:val="left" w:pos="1863"/>
        </w:tabs>
        <w:ind w:left="420" w:firstLine="700"/>
        <w:jc w:val="both"/>
      </w:pPr>
      <w:proofErr w:type="gramStart"/>
      <w:r>
        <w:rPr>
          <w:rStyle w:val="a3"/>
        </w:rPr>
        <w:t>определение цивилизационного подхода и его базовых категорий (цивилизация, прогресс, стадии развития, цикличность, «столкновение цивилизаций», многополярность, детерминизм, релятивизм, глобализация, «</w:t>
      </w:r>
      <w:proofErr w:type="spellStart"/>
      <w:r>
        <w:rPr>
          <w:rStyle w:val="a3"/>
        </w:rPr>
        <w:t>евразийство</w:t>
      </w:r>
      <w:proofErr w:type="spellEnd"/>
      <w:r>
        <w:rPr>
          <w:rStyle w:val="a3"/>
        </w:rPr>
        <w:t>»);</w:t>
      </w:r>
      <w:proofErr w:type="gramEnd"/>
    </w:p>
    <w:p w:rsidR="00871CB5" w:rsidRDefault="00172EB8">
      <w:pPr>
        <w:pStyle w:val="1"/>
        <w:numPr>
          <w:ilvl w:val="0"/>
          <w:numId w:val="5"/>
        </w:numPr>
        <w:tabs>
          <w:tab w:val="left" w:pos="1863"/>
        </w:tabs>
        <w:ind w:left="420" w:firstLine="700"/>
        <w:jc w:val="both"/>
      </w:pPr>
      <w:proofErr w:type="gramStart"/>
      <w:r>
        <w:rPr>
          <w:rStyle w:val="a3"/>
        </w:rPr>
        <w:t xml:space="preserve">обращение к ключевым фигурам мирового и российского </w:t>
      </w:r>
      <w:proofErr w:type="spellStart"/>
      <w:r>
        <w:rPr>
          <w:rStyle w:val="a3"/>
        </w:rPr>
        <w:t>цивилизационизма</w:t>
      </w:r>
      <w:proofErr w:type="spellEnd"/>
      <w:r>
        <w:rPr>
          <w:rStyle w:val="a3"/>
        </w:rPr>
        <w:t xml:space="preserve"> без обращения к идее стадиального детерминизма (А.С. Хомяков, Н.Я. Данилевский, К.Н. Леонтьев, В.И. Ламанский, П.Н. Савицкий, Л.Н. Гумилев, А.С. Панарин, В.Л. </w:t>
      </w:r>
      <w:proofErr w:type="spellStart"/>
      <w:r>
        <w:rPr>
          <w:rStyle w:val="a3"/>
        </w:rPr>
        <w:t>Цымбурский</w:t>
      </w:r>
      <w:proofErr w:type="spellEnd"/>
      <w:r>
        <w:rPr>
          <w:rStyle w:val="a3"/>
        </w:rPr>
        <w:t xml:space="preserve">, А.В. </w:t>
      </w:r>
      <w:proofErr w:type="spellStart"/>
      <w:r>
        <w:rPr>
          <w:rStyle w:val="a3"/>
        </w:rPr>
        <w:t>Коротаев</w:t>
      </w:r>
      <w:proofErr w:type="spellEnd"/>
      <w:r>
        <w:rPr>
          <w:rStyle w:val="a3"/>
        </w:rPr>
        <w:t xml:space="preserve">, Ф. </w:t>
      </w:r>
      <w:proofErr w:type="spellStart"/>
      <w:r>
        <w:rPr>
          <w:rStyle w:val="a3"/>
        </w:rPr>
        <w:t>Гизо</w:t>
      </w:r>
      <w:proofErr w:type="spellEnd"/>
      <w:r>
        <w:rPr>
          <w:rStyle w:val="a3"/>
        </w:rPr>
        <w:t xml:space="preserve">, А. Тойнби, О. Шпенглер, Ф. Конечный, </w:t>
      </w:r>
      <w:r>
        <w:rPr>
          <w:rStyle w:val="a3"/>
          <w:lang w:val="en-US" w:eastAsia="en-US"/>
        </w:rPr>
        <w:t>C</w:t>
      </w:r>
      <w:r w:rsidRPr="00172EB8">
        <w:rPr>
          <w:rStyle w:val="a3"/>
          <w:lang w:eastAsia="en-US"/>
        </w:rPr>
        <w:t>.</w:t>
      </w:r>
      <w:proofErr w:type="gramEnd"/>
      <w:r w:rsidRPr="00172EB8">
        <w:rPr>
          <w:rStyle w:val="a3"/>
          <w:lang w:eastAsia="en-US"/>
        </w:rPr>
        <w:t xml:space="preserve"> </w:t>
      </w:r>
      <w:proofErr w:type="spellStart"/>
      <w:proofErr w:type="gramStart"/>
      <w:r>
        <w:rPr>
          <w:rStyle w:val="a3"/>
        </w:rPr>
        <w:t>Хантингтон</w:t>
      </w:r>
      <w:proofErr w:type="spellEnd"/>
      <w:r>
        <w:rPr>
          <w:rStyle w:val="a3"/>
        </w:rPr>
        <w:t xml:space="preserve">, У. </w:t>
      </w:r>
      <w:proofErr w:type="spellStart"/>
      <w:r>
        <w:rPr>
          <w:rStyle w:val="a3"/>
        </w:rPr>
        <w:t>Макнил</w:t>
      </w:r>
      <w:proofErr w:type="spellEnd"/>
      <w:r>
        <w:rPr>
          <w:rStyle w:val="a3"/>
        </w:rPr>
        <w:t xml:space="preserve"> и др.);</w:t>
      </w:r>
      <w:proofErr w:type="gramEnd"/>
    </w:p>
    <w:p w:rsidR="00871CB5" w:rsidRDefault="00172EB8">
      <w:pPr>
        <w:pStyle w:val="1"/>
        <w:numPr>
          <w:ilvl w:val="0"/>
          <w:numId w:val="5"/>
        </w:numPr>
        <w:tabs>
          <w:tab w:val="left" w:pos="2563"/>
        </w:tabs>
        <w:spacing w:line="197" w:lineRule="auto"/>
        <w:ind w:left="1120" w:firstLine="0"/>
        <w:jc w:val="both"/>
      </w:pPr>
      <w:r>
        <w:rPr>
          <w:rStyle w:val="a3"/>
        </w:rPr>
        <w:t>представление конкурирующих научных парадигм - формационного подхода,</w:t>
      </w:r>
    </w:p>
    <w:p w:rsidR="00871CB5" w:rsidRDefault="00172EB8">
      <w:pPr>
        <w:pStyle w:val="1"/>
        <w:ind w:firstLine="420"/>
        <w:jc w:val="both"/>
      </w:pPr>
      <w:r>
        <w:rPr>
          <w:rStyle w:val="a3"/>
        </w:rPr>
        <w:t xml:space="preserve">национализма, социального </w:t>
      </w:r>
      <w:proofErr w:type="spellStart"/>
      <w:r>
        <w:rPr>
          <w:rStyle w:val="a3"/>
        </w:rPr>
        <w:t>конструкционизма</w:t>
      </w:r>
      <w:proofErr w:type="spellEnd"/>
      <w:r>
        <w:rPr>
          <w:rStyle w:val="a3"/>
        </w:rPr>
        <w:t>;</w:t>
      </w:r>
    </w:p>
    <w:p w:rsidR="00871CB5" w:rsidRDefault="00172EB8">
      <w:pPr>
        <w:pStyle w:val="1"/>
        <w:ind w:left="420" w:firstLine="700"/>
        <w:jc w:val="both"/>
      </w:pPr>
      <w:r>
        <w:rPr>
          <w:rStyle w:val="a3"/>
        </w:rPr>
        <w:t>обсуждение возможного соотношения «национального государства», «государств</w:t>
      </w:r>
      <w:proofErr w:type="gramStart"/>
      <w:r>
        <w:rPr>
          <w:rStyle w:val="a3"/>
        </w:rPr>
        <w:t>а-</w:t>
      </w:r>
      <w:proofErr w:type="gramEnd"/>
      <w:r>
        <w:rPr>
          <w:rStyle w:val="a3"/>
        </w:rPr>
        <w:t xml:space="preserve"> нации» и «государства-цивилизации» (предполагаемые характерные черты последнего - обращенность вовне, естественность возникновения и развития, ценностная устойчивость, политическое влияние, длительная история, возможность динамической адаптации к разным условиям международных отношений и мировой политики).</w:t>
      </w:r>
    </w:p>
    <w:p w:rsidR="00871CB5" w:rsidRDefault="00172EB8">
      <w:pPr>
        <w:pStyle w:val="1"/>
        <w:ind w:left="420" w:firstLine="700"/>
        <w:jc w:val="both"/>
      </w:pPr>
      <w:r>
        <w:rPr>
          <w:rStyle w:val="a3"/>
        </w:rPr>
        <w:t xml:space="preserve">При этом каждый из этих элементов может и должен получить актуальное политическое звучание - как в плане «каузального заземления», т.е. выявления </w:t>
      </w:r>
      <w:proofErr w:type="spellStart"/>
      <w:r>
        <w:rPr>
          <w:rStyle w:val="a3"/>
        </w:rPr>
        <w:t>причинно</w:t>
      </w:r>
      <w:proofErr w:type="spellEnd"/>
      <w:r>
        <w:rPr>
          <w:rStyle w:val="a3"/>
        </w:rPr>
        <w:t xml:space="preserve"> - следственных связей, объясняющих генезис, становление и популярность того или иного</w:t>
      </w:r>
    </w:p>
    <w:p w:rsidR="00871CB5" w:rsidRDefault="00172EB8">
      <w:pPr>
        <w:pStyle w:val="1"/>
        <w:ind w:left="420" w:firstLine="0"/>
        <w:jc w:val="both"/>
      </w:pPr>
      <w:r>
        <w:rPr>
          <w:rStyle w:val="a3"/>
        </w:rPr>
        <w:t xml:space="preserve">подхода или автора, так и в плане влияния на практику политических и государственных решений. Фактически, можно представить идеологическую компоненту различных концепций, их потенциальное влияние на самоопределение граждан и, в целом, их мировоззрение. Причем сделать это можно не только в пределах рассказа </w:t>
      </w:r>
      <w:proofErr w:type="gramStart"/>
      <w:r>
        <w:rPr>
          <w:rStyle w:val="a3"/>
        </w:rPr>
        <w:t>о</w:t>
      </w:r>
      <w:proofErr w:type="gramEnd"/>
      <w:r>
        <w:rPr>
          <w:rStyle w:val="a3"/>
        </w:rPr>
        <w:t xml:space="preserve"> российской</w:t>
      </w:r>
    </w:p>
    <w:p w:rsidR="00871CB5" w:rsidRDefault="00172EB8">
      <w:pPr>
        <w:pStyle w:val="1"/>
        <w:tabs>
          <w:tab w:val="left" w:leader="underscore" w:pos="419"/>
        </w:tabs>
        <w:ind w:firstLine="160"/>
        <w:jc w:val="both"/>
      </w:pPr>
      <w:r>
        <w:rPr>
          <w:rStyle w:val="a3"/>
        </w:rPr>
        <w:t>цивилизации как таковой, но и в рамках обсуждения других цивилизационных сообществ.</w:t>
      </w:r>
    </w:p>
    <w:p w:rsidR="00871CB5" w:rsidRDefault="00172EB8">
      <w:pPr>
        <w:pStyle w:val="1"/>
        <w:ind w:left="1120" w:firstLine="0"/>
        <w:jc w:val="both"/>
      </w:pPr>
      <w:r>
        <w:rPr>
          <w:rStyle w:val="a3"/>
        </w:rPr>
        <w:t>Репрезентация российской цивилизац</w:t>
      </w:r>
      <w:proofErr w:type="gramStart"/>
      <w:r>
        <w:rPr>
          <w:rStyle w:val="a3"/>
        </w:rPr>
        <w:t>ии и её</w:t>
      </w:r>
      <w:proofErr w:type="gramEnd"/>
      <w:r>
        <w:rPr>
          <w:rStyle w:val="a3"/>
        </w:rPr>
        <w:t xml:space="preserve"> современного состояния должна вбирать</w:t>
      </w:r>
    </w:p>
    <w:p w:rsidR="00871CB5" w:rsidRDefault="00172EB8">
      <w:pPr>
        <w:pStyle w:val="1"/>
        <w:tabs>
          <w:tab w:val="left" w:pos="6229"/>
        </w:tabs>
        <w:spacing w:after="260"/>
        <w:ind w:firstLine="160"/>
        <w:jc w:val="both"/>
        <w:rPr>
          <w:sz w:val="15"/>
          <w:szCs w:val="15"/>
        </w:rPr>
        <w:sectPr w:rsidR="00871CB5">
          <w:footerReference w:type="even" r:id="rId24"/>
          <w:footerReference w:type="default" r:id="rId25"/>
          <w:pgSz w:w="11900" w:h="16840"/>
          <w:pgMar w:top="727" w:right="770" w:bottom="1201" w:left="634" w:header="299" w:footer="3" w:gutter="0"/>
          <w:cols w:space="720"/>
          <w:noEndnote/>
          <w:docGrid w:linePitch="360"/>
        </w:sectPr>
      </w:pPr>
      <w:r>
        <w:rPr>
          <w:rStyle w:val="a3"/>
        </w:rPr>
        <w:t>два маги</w:t>
      </w:r>
      <w:r>
        <w:rPr>
          <w:rStyle w:val="a3"/>
          <w:color w:val="001E43"/>
        </w:rPr>
        <w:t>ст</w:t>
      </w:r>
      <w:r>
        <w:rPr>
          <w:rStyle w:val="a3"/>
        </w:rPr>
        <w:t xml:space="preserve">ральных вектора: </w:t>
      </w:r>
    </w:p>
    <w:p w:rsidR="00871CB5" w:rsidRDefault="00172EB8">
      <w:pPr>
        <w:pStyle w:val="1"/>
        <w:numPr>
          <w:ilvl w:val="0"/>
          <w:numId w:val="6"/>
        </w:numPr>
        <w:tabs>
          <w:tab w:val="left" w:pos="1869"/>
        </w:tabs>
        <w:ind w:left="420" w:firstLine="700"/>
        <w:jc w:val="both"/>
      </w:pPr>
      <w:r>
        <w:rPr>
          <w:rStyle w:val="a3"/>
        </w:rPr>
        <w:lastRenderedPageBreak/>
        <w:t>представление ценностных принципов (констант) российской цивилизации и российского общества - единство многообразия, суверенитет (сила и доверие), согласие и сотрудничество, любовь и ответственность, созидание и развитие;</w:t>
      </w:r>
    </w:p>
    <w:p w:rsidR="00871CB5" w:rsidRDefault="00172EB8">
      <w:pPr>
        <w:pStyle w:val="1"/>
        <w:numPr>
          <w:ilvl w:val="0"/>
          <w:numId w:val="6"/>
        </w:numPr>
        <w:tabs>
          <w:tab w:val="left" w:pos="1869"/>
        </w:tabs>
        <w:ind w:left="420" w:firstLine="700"/>
        <w:jc w:val="both"/>
      </w:pPr>
      <w:r>
        <w:rPr>
          <w:rStyle w:val="a3"/>
        </w:rPr>
        <w:t xml:space="preserve">представление историко-политических оснований российской цивилизаций в виде таких течений мысли, как консерватизм, </w:t>
      </w:r>
      <w:proofErr w:type="spellStart"/>
      <w:r>
        <w:rPr>
          <w:rStyle w:val="a3"/>
        </w:rPr>
        <w:t>коммунитаризм</w:t>
      </w:r>
      <w:proofErr w:type="spellEnd"/>
      <w:r>
        <w:rPr>
          <w:rStyle w:val="a3"/>
        </w:rPr>
        <w:t xml:space="preserve">, </w:t>
      </w:r>
      <w:proofErr w:type="spellStart"/>
      <w:r>
        <w:rPr>
          <w:rStyle w:val="a3"/>
        </w:rPr>
        <w:t>солидаризм</w:t>
      </w:r>
      <w:proofErr w:type="spellEnd"/>
      <w:r>
        <w:rPr>
          <w:rStyle w:val="a3"/>
        </w:rPr>
        <w:t xml:space="preserve"> и космизм; </w:t>
      </w:r>
      <w:proofErr w:type="gramStart"/>
      <w:r>
        <w:rPr>
          <w:rStyle w:val="a3"/>
        </w:rPr>
        <w:t>безусловно</w:t>
      </w:r>
      <w:proofErr w:type="gramEnd"/>
      <w:r>
        <w:rPr>
          <w:rStyle w:val="a3"/>
        </w:rPr>
        <w:t xml:space="preserve"> важным является и обращение к русской религиозной философии.</w:t>
      </w:r>
    </w:p>
    <w:p w:rsidR="00871CB5" w:rsidRDefault="00172EB8">
      <w:pPr>
        <w:pStyle w:val="1"/>
        <w:spacing w:after="11260"/>
        <w:ind w:left="420" w:firstLine="700"/>
        <w:jc w:val="both"/>
      </w:pPr>
      <w:r>
        <w:rPr>
          <w:rStyle w:val="a3"/>
        </w:rPr>
        <w:t>Заключительная часть, связанная с этими векторами, будет логичным переходом к следующему разделу дисциплины.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86"/>
        <w:gridCol w:w="1743"/>
        <w:gridCol w:w="5067"/>
      </w:tblGrid>
      <w:tr w:rsidR="00172EB8" w:rsidTr="00172EB8">
        <w:tblPrEx>
          <w:tblCellMar>
            <w:top w:w="0" w:type="dxa"/>
            <w:bottom w:w="0" w:type="dxa"/>
          </w:tblCellMar>
        </w:tblPrEx>
        <w:trPr>
          <w:gridBefore w:val="1"/>
          <w:gridAfter w:val="1"/>
          <w:wBefore w:w="3686" w:type="dxa"/>
          <w:wAfter w:w="5067" w:type="dxa"/>
          <w:trHeight w:hRule="exact" w:val="756"/>
          <w:jc w:val="center"/>
        </w:trPr>
        <w:tc>
          <w:tcPr>
            <w:tcW w:w="1743" w:type="dxa"/>
            <w:tcBorders>
              <w:top w:val="nil"/>
            </w:tcBorders>
            <w:shd w:val="clear" w:color="auto" w:fill="auto"/>
            <w:vAlign w:val="center"/>
          </w:tcPr>
          <w:p w:rsidR="00172EB8" w:rsidRDefault="00172EB8">
            <w:pPr>
              <w:pStyle w:val="a5"/>
              <w:ind w:firstLine="360"/>
              <w:rPr>
                <w:sz w:val="15"/>
                <w:szCs w:val="15"/>
              </w:rPr>
            </w:pPr>
          </w:p>
        </w:tc>
      </w:tr>
      <w:tr w:rsidR="00871CB5" w:rsidTr="00172EB8">
        <w:tblPrEx>
          <w:tblCellMar>
            <w:top w:w="0" w:type="dxa"/>
            <w:bottom w:w="0" w:type="dxa"/>
          </w:tblCellMar>
        </w:tblPrEx>
        <w:trPr>
          <w:trHeight w:hRule="exact" w:val="294"/>
          <w:jc w:val="center"/>
        </w:trPr>
        <w:tc>
          <w:tcPr>
            <w:tcW w:w="3686" w:type="dxa"/>
            <w:shd w:val="clear" w:color="auto" w:fill="auto"/>
            <w:vAlign w:val="bottom"/>
          </w:tcPr>
          <w:p w:rsidR="00871CB5" w:rsidRDefault="00871CB5">
            <w:pPr>
              <w:pStyle w:val="a5"/>
              <w:ind w:firstLine="160"/>
              <w:rPr>
                <w:sz w:val="15"/>
                <w:szCs w:val="15"/>
              </w:rPr>
            </w:pPr>
          </w:p>
        </w:tc>
        <w:tc>
          <w:tcPr>
            <w:tcW w:w="1743" w:type="dxa"/>
            <w:shd w:val="clear" w:color="auto" w:fill="auto"/>
            <w:vAlign w:val="bottom"/>
          </w:tcPr>
          <w:p w:rsidR="00871CB5" w:rsidRDefault="00871CB5">
            <w:pPr>
              <w:pStyle w:val="a5"/>
              <w:ind w:firstLine="360"/>
              <w:rPr>
                <w:sz w:val="15"/>
                <w:szCs w:val="15"/>
              </w:rPr>
            </w:pPr>
          </w:p>
        </w:tc>
        <w:tc>
          <w:tcPr>
            <w:tcW w:w="5067" w:type="dxa"/>
            <w:tcBorders>
              <w:right w:val="single" w:sz="4" w:space="0" w:color="auto"/>
            </w:tcBorders>
            <w:shd w:val="clear" w:color="auto" w:fill="auto"/>
            <w:vAlign w:val="bottom"/>
          </w:tcPr>
          <w:p w:rsidR="00871CB5" w:rsidRDefault="00871CB5">
            <w:pPr>
              <w:pStyle w:val="a5"/>
              <w:ind w:firstLine="0"/>
              <w:rPr>
                <w:sz w:val="15"/>
                <w:szCs w:val="15"/>
              </w:rPr>
            </w:pPr>
          </w:p>
        </w:tc>
      </w:tr>
    </w:tbl>
    <w:p w:rsidR="00871CB5" w:rsidRDefault="00172EB8">
      <w:pPr>
        <w:pStyle w:val="1"/>
        <w:ind w:firstLine="0"/>
        <w:jc w:val="center"/>
      </w:pPr>
      <w:r>
        <w:rPr>
          <w:rStyle w:val="a3"/>
          <w:b/>
          <w:bCs/>
        </w:rPr>
        <w:t>Лекция 1</w:t>
      </w:r>
    </w:p>
    <w:p w:rsidR="00871CB5" w:rsidRDefault="00172EB8">
      <w:pPr>
        <w:pStyle w:val="1"/>
        <w:ind w:left="420" w:firstLine="700"/>
        <w:jc w:val="both"/>
      </w:pPr>
      <w:proofErr w:type="gramStart"/>
      <w:r>
        <w:rPr>
          <w:rStyle w:val="a3"/>
        </w:rPr>
        <w:lastRenderedPageBreak/>
        <w:t xml:space="preserve">В рамках первой лекции данного раздела критически важно обратить внимание на то, что цивилизационный подход, безусловно обладающий как недостатками, так и преимуществами, в целом представляет весьма интересную оптику для </w:t>
      </w:r>
      <w:proofErr w:type="spellStart"/>
      <w:r>
        <w:rPr>
          <w:rStyle w:val="a3"/>
        </w:rPr>
        <w:t>социально</w:t>
      </w:r>
      <w:r>
        <w:rPr>
          <w:rStyle w:val="a3"/>
        </w:rPr>
        <w:softHyphen/>
        <w:t>политических</w:t>
      </w:r>
      <w:proofErr w:type="spellEnd"/>
      <w:r>
        <w:rPr>
          <w:rStyle w:val="a3"/>
        </w:rPr>
        <w:t xml:space="preserve"> исследований и небезынтересную альтернативу более распространенной теории национализма (Э. </w:t>
      </w:r>
      <w:proofErr w:type="spellStart"/>
      <w:r>
        <w:rPr>
          <w:rStyle w:val="a3"/>
        </w:rPr>
        <w:t>Геллнер</w:t>
      </w:r>
      <w:proofErr w:type="spellEnd"/>
      <w:r>
        <w:rPr>
          <w:rStyle w:val="a3"/>
        </w:rPr>
        <w:t xml:space="preserve">, Б. Андерсон, В. Тишков, А. Миллер) или социальному </w:t>
      </w:r>
      <w:proofErr w:type="spellStart"/>
      <w:r>
        <w:rPr>
          <w:rStyle w:val="a3"/>
        </w:rPr>
        <w:t>конструкционизму</w:t>
      </w:r>
      <w:proofErr w:type="spellEnd"/>
      <w:r>
        <w:rPr>
          <w:rStyle w:val="a3"/>
        </w:rPr>
        <w:t xml:space="preserve"> (П. </w:t>
      </w:r>
      <w:proofErr w:type="spellStart"/>
      <w:r>
        <w:rPr>
          <w:rStyle w:val="a3"/>
        </w:rPr>
        <w:t>Бергер</w:t>
      </w:r>
      <w:proofErr w:type="spellEnd"/>
      <w:r>
        <w:rPr>
          <w:rStyle w:val="a3"/>
        </w:rPr>
        <w:t xml:space="preserve">, Т. </w:t>
      </w:r>
      <w:proofErr w:type="spellStart"/>
      <w:r>
        <w:rPr>
          <w:rStyle w:val="a3"/>
        </w:rPr>
        <w:t>Лукман</w:t>
      </w:r>
      <w:proofErr w:type="spellEnd"/>
      <w:r>
        <w:rPr>
          <w:rStyle w:val="a3"/>
        </w:rPr>
        <w:t xml:space="preserve">, Э. </w:t>
      </w:r>
      <w:proofErr w:type="spellStart"/>
      <w:r>
        <w:rPr>
          <w:rStyle w:val="a3"/>
        </w:rPr>
        <w:t>Паин</w:t>
      </w:r>
      <w:proofErr w:type="spellEnd"/>
      <w:r>
        <w:rPr>
          <w:rStyle w:val="a3"/>
        </w:rPr>
        <w:t>), а также сохраняющему популярность в</w:t>
      </w:r>
      <w:proofErr w:type="gramEnd"/>
      <w:r>
        <w:rPr>
          <w:rStyle w:val="a3"/>
        </w:rPr>
        <w:t xml:space="preserve"> постсоциалистических </w:t>
      </w:r>
      <w:proofErr w:type="gramStart"/>
      <w:r>
        <w:rPr>
          <w:rStyle w:val="a3"/>
        </w:rPr>
        <w:t>странах</w:t>
      </w:r>
      <w:proofErr w:type="gramEnd"/>
      <w:r>
        <w:rPr>
          <w:rStyle w:val="a3"/>
        </w:rPr>
        <w:t xml:space="preserve"> формационному подходу.</w:t>
      </w:r>
    </w:p>
    <w:p w:rsidR="00871CB5" w:rsidRDefault="00172EB8">
      <w:pPr>
        <w:pStyle w:val="1"/>
        <w:ind w:left="420" w:firstLine="700"/>
        <w:jc w:val="both"/>
      </w:pPr>
      <w:r>
        <w:rPr>
          <w:rStyle w:val="a3"/>
        </w:rPr>
        <w:t xml:space="preserve">Возможно, стоит начать не только с общей теории </w:t>
      </w:r>
      <w:proofErr w:type="spellStart"/>
      <w:r>
        <w:rPr>
          <w:rStyle w:val="a3"/>
        </w:rPr>
        <w:t>цивилизационизма</w:t>
      </w:r>
      <w:proofErr w:type="spellEnd"/>
      <w:r>
        <w:rPr>
          <w:rStyle w:val="a3"/>
        </w:rPr>
        <w:t xml:space="preserve"> или ключевых определений, а с персоналий, - отталкиваясь от конкретных биографий и концепций, представление цивилизационного подхода можно сделать более интересным </w:t>
      </w:r>
      <w:proofErr w:type="gramStart"/>
      <w:r>
        <w:rPr>
          <w:rStyle w:val="a3"/>
        </w:rPr>
        <w:t>для</w:t>
      </w:r>
      <w:proofErr w:type="gramEnd"/>
      <w:r>
        <w:rPr>
          <w:rStyle w:val="a3"/>
        </w:rPr>
        <w:t xml:space="preserve"> современных обучающихся. Кроме того, перечисление авторов и ознакомление с ними создаст корректное с академической точки зрения представление о том, что </w:t>
      </w:r>
      <w:proofErr w:type="spellStart"/>
      <w:r>
        <w:rPr>
          <w:rStyle w:val="a3"/>
        </w:rPr>
        <w:t>цивилизационизм</w:t>
      </w:r>
      <w:proofErr w:type="spellEnd"/>
      <w:r>
        <w:rPr>
          <w:rStyle w:val="a3"/>
        </w:rPr>
        <w:t xml:space="preserve"> не является «тупиковой ветвью» общественно-политической мысли и разрабатывался как в развитых странах Старого Света, так и в других государствах.</w:t>
      </w:r>
    </w:p>
    <w:p w:rsidR="00871CB5" w:rsidRDefault="00172EB8">
      <w:pPr>
        <w:pStyle w:val="1"/>
        <w:ind w:left="420" w:firstLine="700"/>
        <w:jc w:val="both"/>
      </w:pPr>
      <w:r>
        <w:rPr>
          <w:rStyle w:val="a3"/>
        </w:rPr>
        <w:t>Важно определить ключевые принципы цивилизации (длительное историческое развитие, преемственная целостность политической и моральной философии, значительное культурное и социально-экономическое влияние, отдельные системы мировоззрений), основания цивилизационного размежевания (военные, географические, религиозные и пр.), различные исторические формы существования цивилизаций (от рабовладельческих империй до современных федераций).</w:t>
      </w:r>
    </w:p>
    <w:p w:rsidR="00871CB5" w:rsidRDefault="00172EB8">
      <w:pPr>
        <w:pStyle w:val="1"/>
        <w:ind w:left="420" w:firstLine="700"/>
        <w:jc w:val="both"/>
      </w:pPr>
      <w:r>
        <w:rPr>
          <w:rStyle w:val="a3"/>
        </w:rPr>
        <w:t xml:space="preserve">Немаловажно познакомить обучающихся и с взглядами цивилизационного подхода на такие злободневные (обладающие как теоретической, так и прикладной актуальностью) сюжеты, как стадии развития человеческих сообществ, потенциальная цикличность такого развития, а также проблемное отношение </w:t>
      </w:r>
      <w:proofErr w:type="spellStart"/>
      <w:r>
        <w:rPr>
          <w:rStyle w:val="a3"/>
        </w:rPr>
        <w:t>цивилизационизма</w:t>
      </w:r>
      <w:proofErr w:type="spellEnd"/>
      <w:r>
        <w:rPr>
          <w:rStyle w:val="a3"/>
        </w:rPr>
        <w:t xml:space="preserve"> к категориям детерминизма и прогресса. </w:t>
      </w:r>
      <w:proofErr w:type="gramStart"/>
      <w:r>
        <w:rPr>
          <w:rStyle w:val="a3"/>
        </w:rPr>
        <w:t>Возможно</w:t>
      </w:r>
      <w:proofErr w:type="gramEnd"/>
      <w:r>
        <w:rPr>
          <w:rStyle w:val="a3"/>
        </w:rPr>
        <w:t xml:space="preserve"> представить и специфическое деление </w:t>
      </w:r>
      <w:proofErr w:type="spellStart"/>
      <w:r>
        <w:rPr>
          <w:rStyle w:val="a3"/>
        </w:rPr>
        <w:t>цивилизационистов</w:t>
      </w:r>
      <w:proofErr w:type="spellEnd"/>
      <w:r>
        <w:rPr>
          <w:rStyle w:val="a3"/>
        </w:rPr>
        <w:t>, представив не только изначальные авторские концепции Данилевского или Тойнби, но и более поздние разработки Савицкого и Гумилева («</w:t>
      </w:r>
      <w:proofErr w:type="spellStart"/>
      <w:r>
        <w:rPr>
          <w:rStyle w:val="a3"/>
        </w:rPr>
        <w:t>евразийство</w:t>
      </w:r>
      <w:proofErr w:type="spellEnd"/>
      <w:r>
        <w:rPr>
          <w:rStyle w:val="a3"/>
        </w:rPr>
        <w:t xml:space="preserve">»), </w:t>
      </w:r>
      <w:proofErr w:type="spellStart"/>
      <w:r>
        <w:rPr>
          <w:rStyle w:val="a3"/>
        </w:rPr>
        <w:t>Цымбурского</w:t>
      </w:r>
      <w:proofErr w:type="spellEnd"/>
      <w:r>
        <w:rPr>
          <w:rStyle w:val="a3"/>
        </w:rPr>
        <w:t xml:space="preserve"> («остров Россия»), У. </w:t>
      </w:r>
      <w:proofErr w:type="spellStart"/>
      <w:r>
        <w:rPr>
          <w:rStyle w:val="a3"/>
        </w:rPr>
        <w:t>Макнила</w:t>
      </w:r>
      <w:proofErr w:type="spellEnd"/>
      <w:r>
        <w:rPr>
          <w:rStyle w:val="a3"/>
        </w:rPr>
        <w:t xml:space="preserve"> («восхождение Запада») и С. </w:t>
      </w:r>
      <w:proofErr w:type="spellStart"/>
      <w:r>
        <w:rPr>
          <w:rStyle w:val="a3"/>
        </w:rPr>
        <w:t>Хантингтона</w:t>
      </w:r>
      <w:proofErr w:type="spellEnd"/>
      <w:r>
        <w:rPr>
          <w:rStyle w:val="a3"/>
        </w:rPr>
        <w:t xml:space="preserve"> («столкновение цивилизаций»). Важно не избегать и потенциального обсуждения соотношения «национального государства», «государства-нации» и</w:t>
      </w:r>
    </w:p>
    <w:p w:rsidR="00871CB5" w:rsidRDefault="00172EB8">
      <w:pPr>
        <w:pStyle w:val="1"/>
        <w:spacing w:after="260"/>
        <w:ind w:left="420" w:firstLine="700"/>
        <w:jc w:val="both"/>
      </w:pPr>
      <w:r>
        <w:rPr>
          <w:rStyle w:val="a3"/>
        </w:rPr>
        <w:t>«государства-цивилизации» (предполагаемые характерные черты последнего - обращенность вовне, естественность возникновения и развития, ценностная устойчивость, политическое влияние, длительная история, возможность динамической адаптации к разным условиям международных отношений и мировой политики).</w:t>
      </w:r>
    </w:p>
    <w:p w:rsidR="00871CB5" w:rsidRDefault="00172EB8">
      <w:pPr>
        <w:pStyle w:val="1"/>
        <w:ind w:firstLine="0"/>
        <w:jc w:val="center"/>
      </w:pPr>
      <w:r>
        <w:rPr>
          <w:rStyle w:val="a3"/>
          <w:b/>
          <w:bCs/>
        </w:rPr>
        <w:t>Лекция 2</w:t>
      </w:r>
    </w:p>
    <w:p w:rsidR="00871CB5" w:rsidRDefault="00172EB8">
      <w:pPr>
        <w:pStyle w:val="1"/>
        <w:ind w:left="420" w:firstLine="700"/>
        <w:jc w:val="both"/>
      </w:pPr>
      <w:r>
        <w:rPr>
          <w:rStyle w:val="a3"/>
        </w:rPr>
        <w:t xml:space="preserve">Вторая лекция раздела должна развивать теоретические и исторические допущения, сделанные в рамках предыдущих занятий, в сугубо прикладной плоскости, представляя собой знакомство студентов, в первую очередь, с российской цивилизацией, но, в дополнение к этому, и с другими цивилизационными проектами современности (китайским, индийским, персидско-иранским, тюркским, </w:t>
      </w:r>
      <w:proofErr w:type="spellStart"/>
      <w:r>
        <w:rPr>
          <w:rStyle w:val="a3"/>
        </w:rPr>
        <w:t>ибероамериканским</w:t>
      </w:r>
      <w:proofErr w:type="spellEnd"/>
      <w:r>
        <w:rPr>
          <w:rStyle w:val="a3"/>
        </w:rPr>
        <w:t xml:space="preserve"> и пр.).</w:t>
      </w:r>
    </w:p>
    <w:p w:rsidR="00871CB5" w:rsidRDefault="00172EB8">
      <w:pPr>
        <w:pStyle w:val="1"/>
        <w:ind w:left="420" w:firstLine="700"/>
        <w:jc w:val="both"/>
      </w:pPr>
      <w:r>
        <w:rPr>
          <w:rStyle w:val="a3"/>
        </w:rPr>
        <w:t xml:space="preserve">Такое знакомство, безусловно, должно быть богато фундировано актуальным политическим материалом, представляя собой введение в практику </w:t>
      </w:r>
      <w:proofErr w:type="spellStart"/>
      <w:r>
        <w:rPr>
          <w:rStyle w:val="a3"/>
        </w:rPr>
        <w:t>цивилизационистики</w:t>
      </w:r>
      <w:proofErr w:type="spellEnd"/>
      <w:r>
        <w:rPr>
          <w:rStyle w:val="a3"/>
        </w:rPr>
        <w:t xml:space="preserve"> по целому ряду направлений, к примеру, таким как:</w:t>
      </w:r>
    </w:p>
    <w:p w:rsidR="00871CB5" w:rsidRDefault="00172EB8">
      <w:pPr>
        <w:pStyle w:val="1"/>
        <w:ind w:left="1860" w:firstLine="0"/>
        <w:jc w:val="both"/>
      </w:pPr>
      <w:r>
        <w:rPr>
          <w:rStyle w:val="a3"/>
        </w:rPr>
        <w:t>цивилизационный генезис, соответствующие интеграционные проекты и</w:t>
      </w:r>
    </w:p>
    <w:p w:rsidR="00871CB5" w:rsidRDefault="00172EB8">
      <w:pPr>
        <w:pStyle w:val="1"/>
        <w:ind w:left="420" w:firstLine="0"/>
        <w:jc w:val="both"/>
      </w:pPr>
      <w:proofErr w:type="spellStart"/>
      <w:r>
        <w:rPr>
          <w:rStyle w:val="a3"/>
        </w:rPr>
        <w:t>аккультурационные</w:t>
      </w:r>
      <w:proofErr w:type="spellEnd"/>
      <w:r>
        <w:rPr>
          <w:rStyle w:val="a3"/>
        </w:rPr>
        <w:t xml:space="preserve"> практики (гражданская идентичность, государственный патриотизм, формирование институтов социализации и соответствующей политики памяти);</w:t>
      </w:r>
    </w:p>
    <w:p w:rsidR="00871CB5" w:rsidRDefault="00172EB8">
      <w:pPr>
        <w:pStyle w:val="1"/>
        <w:spacing w:after="40"/>
        <w:ind w:left="1860" w:firstLine="0"/>
        <w:jc w:val="both"/>
      </w:pPr>
      <w:proofErr w:type="gramStart"/>
      <w:r>
        <w:rPr>
          <w:rStyle w:val="a3"/>
        </w:rPr>
        <w:t>политико-философское сопровождение цивилизационного развития (яркие</w:t>
      </w:r>
      <w:proofErr w:type="gramEnd"/>
    </w:p>
    <w:p w:rsidR="00871CB5" w:rsidRDefault="00172EB8" w:rsidP="00172EB8">
      <w:pPr>
        <w:pStyle w:val="1"/>
        <w:tabs>
          <w:tab w:val="left" w:pos="1637"/>
        </w:tabs>
        <w:spacing w:line="158" w:lineRule="auto"/>
        <w:ind w:left="200" w:hanging="200"/>
        <w:jc w:val="both"/>
      </w:pPr>
      <w:r>
        <w:rPr>
          <w:noProof/>
        </w:rPr>
        <mc:AlternateContent>
          <mc:Choice Requires="wps">
            <w:drawing>
              <wp:anchor distT="0" distB="0" distL="114300" distR="114300" simplePos="0" relativeHeight="125829380" behindDoc="0" locked="0" layoutInCell="1" allowOverlap="1">
                <wp:simplePos x="0" y="0"/>
                <wp:positionH relativeFrom="page">
                  <wp:posOffset>553085</wp:posOffset>
                </wp:positionH>
                <wp:positionV relativeFrom="paragraph">
                  <wp:posOffset>12700</wp:posOffset>
                </wp:positionV>
                <wp:extent cx="2213610" cy="367030"/>
                <wp:effectExtent l="0" t="0" r="0" b="0"/>
                <wp:wrapSquare wrapText="right"/>
                <wp:docPr id="61" name="Shape 61"/>
                <wp:cNvGraphicFramePr/>
                <a:graphic xmlns:a="http://schemas.openxmlformats.org/drawingml/2006/main">
                  <a:graphicData uri="http://schemas.microsoft.com/office/word/2010/wordprocessingShape">
                    <wps:wsp>
                      <wps:cNvSpPr txBox="1"/>
                      <wps:spPr>
                        <a:xfrm>
                          <a:off x="0" y="0"/>
                          <a:ext cx="2213610" cy="367030"/>
                        </a:xfrm>
                        <a:prstGeom prst="rect">
                          <a:avLst/>
                        </a:prstGeom>
                        <a:noFill/>
                      </wps:spPr>
                      <wps:txbx>
                        <w:txbxContent>
                          <w:p w:rsidR="00172EB8" w:rsidRDefault="00172EB8">
                            <w:pPr>
                              <w:pStyle w:val="1"/>
                              <w:ind w:firstLine="240"/>
                            </w:pPr>
                            <w:r>
                              <w:rPr>
                                <w:rStyle w:val="a3"/>
                              </w:rPr>
                              <w:t xml:space="preserve">мыслители наднациональной </w:t>
                            </w:r>
                            <w:r>
                              <w:rPr>
                                <w:rStyle w:val="a3"/>
                                <w:color w:val="0051B6"/>
                              </w:rPr>
                              <w:t>^</w:t>
                            </w:r>
                            <w:r>
                              <w:rPr>
                                <w:rStyle w:val="a3"/>
                              </w:rPr>
                              <w:t>общественной морали и пр.);</w:t>
                            </w:r>
                          </w:p>
                        </w:txbxContent>
                      </wps:txbx>
                      <wps:bodyPr lIns="0" tIns="0" rIns="0" bIns="0"/>
                    </wps:wsp>
                  </a:graphicData>
                </a:graphic>
              </wp:anchor>
            </w:drawing>
          </mc:Choice>
          <mc:Fallback>
            <w:pict>
              <v:shape id="Shape 61" o:spid="_x0000_s1027" type="#_x0000_t202" style="position:absolute;left:0;text-align:left;margin-left:43.55pt;margin-top:1pt;width:174.3pt;height:28.9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" filled="f" stroked="f">
                <v:textbox inset="0,0,0,0">
                  <w:txbxContent>
                    <w:p w:rsidR="00172EB8" w:rsidRDefault="00172EB8">
                      <w:pPr>
                        <w:pStyle w:val="1"/>
                        <w:ind w:firstLine="240"/>
                      </w:pPr>
                      <w:r>
                        <w:rPr>
                          <w:rStyle w:val="a3"/>
                        </w:rPr>
                        <w:t xml:space="preserve">мыслители наднациональной </w:t>
                      </w:r>
                      <w:r>
                        <w:rPr>
                          <w:rStyle w:val="a3"/>
                          <w:color w:val="0051B6"/>
                        </w:rPr>
                        <w:t>^</w:t>
                      </w:r>
                      <w:r>
                        <w:rPr>
                          <w:rStyle w:val="a3"/>
                        </w:rPr>
                        <w:t>общественной морали и пр.);</w:t>
                      </w:r>
                    </w:p>
                  </w:txbxContent>
                </v:textbox>
                <w10:wrap type="square" side="right" anchorx="page"/>
              </v:shape>
            </w:pict>
          </mc:Fallback>
        </mc:AlternateContent>
      </w:r>
      <w:r>
        <w:rPr>
          <w:rStyle w:val="a3"/>
        </w:rPr>
        <w:t>направленности, формирование новых конфигураций</w:t>
      </w:r>
      <w:r>
        <w:rPr>
          <w:rStyle w:val="a3"/>
          <w:rFonts w:ascii="Arial" w:eastAsia="Arial" w:hAnsi="Arial" w:cs="Arial"/>
          <w:color w:val="5684E5"/>
          <w:sz w:val="15"/>
          <w:szCs w:val="15"/>
        </w:rPr>
        <w:tab/>
      </w:r>
      <w:r>
        <w:rPr>
          <w:rStyle w:val="a3"/>
        </w:rPr>
        <w:t>треки взаимодействия, партнерства и соперничества цивилизаций;</w:t>
      </w:r>
    </w:p>
    <w:p w:rsidR="00871CB5" w:rsidRDefault="00172EB8">
      <w:pPr>
        <w:pStyle w:val="1"/>
        <w:numPr>
          <w:ilvl w:val="0"/>
          <w:numId w:val="7"/>
        </w:numPr>
        <w:tabs>
          <w:tab w:val="left" w:pos="1843"/>
        </w:tabs>
        <w:ind w:left="1120" w:firstLine="0"/>
        <w:jc w:val="both"/>
      </w:pPr>
      <w:r>
        <w:rPr>
          <w:rStyle w:val="a3"/>
        </w:rPr>
        <w:t>эффект глобализации на цивилизационные проекты.</w:t>
      </w:r>
    </w:p>
    <w:p w:rsidR="00871CB5" w:rsidRDefault="00172EB8">
      <w:pPr>
        <w:pStyle w:val="1"/>
        <w:spacing w:after="260"/>
        <w:ind w:left="420" w:firstLine="700"/>
        <w:jc w:val="both"/>
      </w:pPr>
      <w:r>
        <w:rPr>
          <w:rStyle w:val="a3"/>
        </w:rPr>
        <w:t xml:space="preserve">Переходя к представлению российской цивилизации, важно актуализировать воспитательную и просветительскую составляющую курса. В контексте уже сделанного академического задела по тому, что представляет собой Россия, необходимо представить </w:t>
      </w:r>
      <w:r>
        <w:rPr>
          <w:rStyle w:val="a3"/>
        </w:rPr>
        <w:lastRenderedPageBreak/>
        <w:t xml:space="preserve">отечественную историю как постепенное преодоление раздробленности (не только феодальной, но и, шире, родоплеменной) и переход к имперско-цивилизационному проекту, в дальнейшем превратившемуся в </w:t>
      </w:r>
      <w:proofErr w:type="spellStart"/>
      <w:r>
        <w:rPr>
          <w:rStyle w:val="a3"/>
        </w:rPr>
        <w:t>федеративно</w:t>
      </w:r>
      <w:proofErr w:type="spellEnd"/>
      <w:r>
        <w:rPr>
          <w:rStyle w:val="a3"/>
        </w:rPr>
        <w:t xml:space="preserve">-цивилизационный. Важно осветить роль и миссию цивилизационного развития России, представленные в работах различных отечественных философов, историков, юристов, политиков, деятелей культуры, </w:t>
      </w:r>
      <w:proofErr w:type="spellStart"/>
      <w:r>
        <w:rPr>
          <w:rStyle w:val="a3"/>
        </w:rPr>
        <w:t>сконцентировавшись</w:t>
      </w:r>
      <w:proofErr w:type="spellEnd"/>
      <w:r>
        <w:rPr>
          <w:rStyle w:val="a3"/>
        </w:rPr>
        <w:t xml:space="preserve"> при этом на важнейших ценностных принципах (константах) (единство многообразия, суверенитет (сила и доверие), согласие и сотрудничество, любовь и ответственность, созидание и развитие). Кроме того, идейный фундамент лекции должны составлять не только цивилизационный подход и консервативная мысль, но и незаслуженно игнорируемые или недооцениваемые течения (</w:t>
      </w:r>
      <w:proofErr w:type="spellStart"/>
      <w:r>
        <w:rPr>
          <w:rStyle w:val="a3"/>
        </w:rPr>
        <w:t>коммунитаризм</w:t>
      </w:r>
      <w:proofErr w:type="spellEnd"/>
      <w:r>
        <w:rPr>
          <w:rStyle w:val="a3"/>
        </w:rPr>
        <w:t xml:space="preserve"> </w:t>
      </w:r>
      <w:proofErr w:type="gramStart"/>
      <w:r>
        <w:rPr>
          <w:rStyle w:val="a3"/>
        </w:rPr>
        <w:t>–Б</w:t>
      </w:r>
      <w:proofErr w:type="gramEnd"/>
      <w:r>
        <w:rPr>
          <w:rStyle w:val="a3"/>
        </w:rPr>
        <w:t xml:space="preserve">ердяев, </w:t>
      </w:r>
      <w:proofErr w:type="spellStart"/>
      <w:r>
        <w:rPr>
          <w:rStyle w:val="a3"/>
        </w:rPr>
        <w:t>Карсавин</w:t>
      </w:r>
      <w:proofErr w:type="spellEnd"/>
      <w:r>
        <w:rPr>
          <w:rStyle w:val="a3"/>
        </w:rPr>
        <w:t xml:space="preserve">, Гессен; </w:t>
      </w:r>
      <w:proofErr w:type="spellStart"/>
      <w:r>
        <w:rPr>
          <w:rStyle w:val="a3"/>
        </w:rPr>
        <w:t>солидаризм</w:t>
      </w:r>
      <w:proofErr w:type="spellEnd"/>
      <w:r>
        <w:rPr>
          <w:rStyle w:val="a3"/>
        </w:rPr>
        <w:t xml:space="preserve"> - </w:t>
      </w:r>
      <w:proofErr w:type="spellStart"/>
      <w:r>
        <w:rPr>
          <w:rStyle w:val="a3"/>
        </w:rPr>
        <w:t>Гинс</w:t>
      </w:r>
      <w:proofErr w:type="spellEnd"/>
      <w:r>
        <w:rPr>
          <w:rStyle w:val="a3"/>
        </w:rPr>
        <w:t xml:space="preserve">, </w:t>
      </w:r>
      <w:proofErr w:type="spellStart"/>
      <w:r>
        <w:rPr>
          <w:rStyle w:val="a3"/>
        </w:rPr>
        <w:t>Петражицкий</w:t>
      </w:r>
      <w:proofErr w:type="spellEnd"/>
      <w:r>
        <w:rPr>
          <w:rStyle w:val="a3"/>
        </w:rPr>
        <w:t>, Хомяков; космизм - Вернадский, Циолковский, Франк), а также русская религиозная философия.</w:t>
      </w:r>
    </w:p>
    <w:p w:rsidR="00871CB5" w:rsidRDefault="00172EB8">
      <w:pPr>
        <w:pStyle w:val="1"/>
        <w:ind w:firstLine="0"/>
        <w:jc w:val="center"/>
      </w:pPr>
      <w:r>
        <w:rPr>
          <w:rStyle w:val="a3"/>
          <w:b/>
          <w:bCs/>
        </w:rPr>
        <w:t>Семинар</w:t>
      </w:r>
    </w:p>
    <w:p w:rsidR="00871CB5" w:rsidRDefault="00172EB8">
      <w:pPr>
        <w:pStyle w:val="1"/>
        <w:spacing w:after="260"/>
        <w:ind w:firstLine="0"/>
        <w:jc w:val="center"/>
      </w:pPr>
      <w:r>
        <w:rPr>
          <w:rStyle w:val="a3"/>
          <w:b/>
          <w:bCs/>
        </w:rPr>
        <w:t>Применимость и альтернативы цивилизационного подхода. Российская</w:t>
      </w:r>
      <w:r>
        <w:rPr>
          <w:rStyle w:val="a3"/>
          <w:b/>
          <w:bCs/>
        </w:rPr>
        <w:br/>
        <w:t>цивилизация в академическом дискурсе</w:t>
      </w:r>
    </w:p>
    <w:p w:rsidR="00871CB5" w:rsidRDefault="00172EB8">
      <w:pPr>
        <w:pStyle w:val="1"/>
        <w:ind w:firstLine="0"/>
        <w:jc w:val="center"/>
      </w:pPr>
      <w:r>
        <w:rPr>
          <w:rStyle w:val="a3"/>
          <w:i/>
          <w:iCs/>
        </w:rPr>
        <w:t>Применимость и альтернативы цивилизационного подхода</w:t>
      </w:r>
    </w:p>
    <w:p w:rsidR="00871CB5" w:rsidRDefault="00172EB8">
      <w:pPr>
        <w:pStyle w:val="1"/>
        <w:ind w:left="420" w:firstLine="700"/>
        <w:jc w:val="both"/>
      </w:pPr>
      <w:proofErr w:type="spellStart"/>
      <w:r>
        <w:rPr>
          <w:rStyle w:val="a3"/>
        </w:rPr>
        <w:t>Иммерсивно</w:t>
      </w:r>
      <w:proofErr w:type="spellEnd"/>
      <w:r>
        <w:rPr>
          <w:rStyle w:val="a3"/>
        </w:rPr>
        <w:t>-дискуссионное обсуждение ситуаций цивилизационного сдвига (цивилизационного выбора), студенческие дебаты о цивилизационном подходе и границах его применимости в отношении различных [со</w:t>
      </w:r>
      <w:proofErr w:type="gramStart"/>
      <w:r>
        <w:rPr>
          <w:rStyle w:val="a3"/>
        </w:rPr>
        <w:t>]о</w:t>
      </w:r>
      <w:proofErr w:type="gramEnd"/>
      <w:r>
        <w:rPr>
          <w:rStyle w:val="a3"/>
        </w:rPr>
        <w:t>бществ, обращение к мультимедийным образовательным порталам. Презентации и групповые проекты по особенностям (преимуществам и недостаткам) различных направлений исследований общества (от формационного подхода до национализма).</w:t>
      </w:r>
    </w:p>
    <w:p w:rsidR="00871CB5" w:rsidRDefault="00172EB8">
      <w:pPr>
        <w:pStyle w:val="1"/>
        <w:ind w:left="420" w:firstLine="700"/>
        <w:jc w:val="both"/>
      </w:pPr>
      <w:r>
        <w:rPr>
          <w:rStyle w:val="a3"/>
        </w:rPr>
        <w:t xml:space="preserve">Обсуждение (в рамках деловых игр и сценарных техник) </w:t>
      </w:r>
      <w:proofErr w:type="spellStart"/>
      <w:r>
        <w:rPr>
          <w:rStyle w:val="a3"/>
        </w:rPr>
        <w:t>природно</w:t>
      </w:r>
      <w:proofErr w:type="spellEnd"/>
      <w:r>
        <w:rPr>
          <w:rStyle w:val="a3"/>
        </w:rPr>
        <w:t xml:space="preserve"> </w:t>
      </w:r>
      <w:proofErr w:type="gramStart"/>
      <w:r>
        <w:rPr>
          <w:rStyle w:val="a3"/>
        </w:rPr>
        <w:t>-г</w:t>
      </w:r>
      <w:proofErr w:type="gramEnd"/>
      <w:r>
        <w:rPr>
          <w:rStyle w:val="a3"/>
        </w:rPr>
        <w:t xml:space="preserve">еографического фактора в развитии российской цивилизации (Мечников, Милов), </w:t>
      </w:r>
      <w:proofErr w:type="spellStart"/>
      <w:r>
        <w:rPr>
          <w:rStyle w:val="a3"/>
        </w:rPr>
        <w:t>историко</w:t>
      </w:r>
      <w:r>
        <w:rPr>
          <w:rStyle w:val="a3"/>
        </w:rPr>
        <w:softHyphen/>
        <w:t>институциональных</w:t>
      </w:r>
      <w:proofErr w:type="spellEnd"/>
      <w:r>
        <w:rPr>
          <w:rStyle w:val="a3"/>
        </w:rPr>
        <w:t xml:space="preserve"> эффектов в рамках социокультурного развития российской цивилизации.</w:t>
      </w:r>
    </w:p>
    <w:p w:rsidR="00871CB5" w:rsidRDefault="00172EB8">
      <w:pPr>
        <w:pStyle w:val="1"/>
        <w:ind w:firstLine="0"/>
        <w:jc w:val="center"/>
      </w:pPr>
      <w:r>
        <w:rPr>
          <w:rStyle w:val="a3"/>
          <w:i/>
          <w:iCs/>
        </w:rPr>
        <w:t>Российская цивилизация в академическом дискурсе</w:t>
      </w:r>
    </w:p>
    <w:p w:rsidR="00871CB5" w:rsidRDefault="00172EB8">
      <w:pPr>
        <w:pStyle w:val="1"/>
        <w:spacing w:after="540"/>
        <w:ind w:left="420" w:firstLine="700"/>
        <w:jc w:val="both"/>
      </w:pPr>
      <w:r>
        <w:rPr>
          <w:rStyle w:val="a3"/>
        </w:rPr>
        <w:t>Презентационные проекты о российской цивилизац</w:t>
      </w:r>
      <w:proofErr w:type="gramStart"/>
      <w:r>
        <w:rPr>
          <w:rStyle w:val="a3"/>
        </w:rPr>
        <w:t>ии и её</w:t>
      </w:r>
      <w:proofErr w:type="gramEnd"/>
      <w:r>
        <w:rPr>
          <w:rStyle w:val="a3"/>
        </w:rPr>
        <w:t xml:space="preserve"> особенностях на разных этапах её исторического развития, ответы на вопросы обучающихся, свободные дискуссии. Обсуждение имеющегося осмысления миссии России, её роли и предназначения в рамках групповых проектов, кейс-</w:t>
      </w:r>
      <w:proofErr w:type="spellStart"/>
      <w:r>
        <w:rPr>
          <w:rStyle w:val="a3"/>
        </w:rPr>
        <w:t>стади</w:t>
      </w:r>
      <w:proofErr w:type="spellEnd"/>
      <w:r>
        <w:rPr>
          <w:rStyle w:val="a3"/>
        </w:rPr>
        <w:t xml:space="preserve"> и анализа литературы</w:t>
      </w:r>
      <w:r>
        <w:rPr>
          <w:rStyle w:val="a3"/>
          <w:b/>
          <w:bCs/>
        </w:rPr>
        <w:t>.</w:t>
      </w:r>
    </w:p>
    <w:p w:rsidR="00871CB5" w:rsidRDefault="00172EB8">
      <w:pPr>
        <w:pStyle w:val="1"/>
        <w:numPr>
          <w:ilvl w:val="0"/>
          <w:numId w:val="7"/>
        </w:numPr>
        <w:tabs>
          <w:tab w:val="left" w:pos="274"/>
        </w:tabs>
        <w:ind w:firstLine="0"/>
        <w:jc w:val="center"/>
      </w:pPr>
      <w:proofErr w:type="spellStart"/>
      <w:r>
        <w:rPr>
          <w:rStyle w:val="a3"/>
          <w:b/>
          <w:bCs/>
        </w:rPr>
        <w:t>аздел</w:t>
      </w:r>
      <w:proofErr w:type="spellEnd"/>
      <w:r>
        <w:rPr>
          <w:rStyle w:val="a3"/>
          <w:b/>
          <w:bCs/>
        </w:rPr>
        <w:t xml:space="preserve"> 3. Российское мировоззрение и ценности российской цивилизации</w:t>
      </w:r>
    </w:p>
    <w:p w:rsidR="00871CB5" w:rsidRDefault="00172EB8">
      <w:pPr>
        <w:pStyle w:val="1"/>
        <w:ind w:left="420" w:firstLine="700"/>
        <w:jc w:val="both"/>
      </w:pPr>
      <w:r>
        <w:rPr>
          <w:rStyle w:val="a3"/>
        </w:rPr>
        <w:t xml:space="preserve">Раздел дисциплины, посвященный мировоззренческим вопросам, представляет собой её центральный содержательный элемент. Преподавателям необходимо, с одной стороны, ввести студентов в соответствующий академический дискурс и ознакомить их с базовыми теоретико-методологическими основаниями исследования мировоззрения, а, с другой стороны, представить результаты актуальных эмпирических исследований (соцопросов, замеров общественного мнения, интервью, </w:t>
      </w:r>
      <w:proofErr w:type="spellStart"/>
      <w:r>
        <w:rPr>
          <w:rStyle w:val="a3"/>
        </w:rPr>
        <w:t>лонгитюдов</w:t>
      </w:r>
      <w:proofErr w:type="spellEnd"/>
      <w:r>
        <w:rPr>
          <w:rStyle w:val="a3"/>
        </w:rPr>
        <w:t xml:space="preserve"> и пр.) по поводу мировоззренческих ориентиров современного российского общества. Естественно, оба эти вектора должны логично продолжать педагогическую траекторию, инициированную в предшествующем разделе.</w:t>
      </w:r>
    </w:p>
    <w:p w:rsidR="00172EB8" w:rsidRDefault="00172EB8" w:rsidP="00172EB8">
      <w:pPr>
        <w:pStyle w:val="1"/>
        <w:tabs>
          <w:tab w:val="left" w:pos="4016"/>
        </w:tabs>
        <w:spacing w:line="218" w:lineRule="auto"/>
        <w:ind w:left="180" w:firstLine="20"/>
        <w:jc w:val="both"/>
      </w:pPr>
      <w:proofErr w:type="spellStart"/>
      <w:r>
        <w:rPr>
          <w:rStyle w:val="a3"/>
        </w:rPr>
        <w:t>В</w:t>
      </w:r>
      <w:r>
        <w:rPr>
          <w:rStyle w:val="a3"/>
          <w:color w:val="001E43"/>
        </w:rPr>
        <w:t>и</w:t>
      </w:r>
      <w:r>
        <w:rPr>
          <w:rStyle w:val="a3"/>
        </w:rPr>
        <w:t>теетико</w:t>
      </w:r>
      <w:proofErr w:type="spellEnd"/>
      <w:r>
        <w:rPr>
          <w:rStyle w:val="a3"/>
        </w:rPr>
        <w:t xml:space="preserve">-методологической части раздела необходимо в доступной форме ознакомить </w:t>
      </w:r>
      <w:proofErr w:type="gramStart"/>
      <w:r>
        <w:rPr>
          <w:rStyle w:val="a3"/>
        </w:rPr>
        <w:t>обучающихся</w:t>
      </w:r>
      <w:proofErr w:type="gramEnd"/>
      <w:r>
        <w:rPr>
          <w:rStyle w:val="a3"/>
        </w:rPr>
        <w:t xml:space="preserve"> с ключевыми культурологическими и социологическими</w:t>
      </w:r>
      <w:r>
        <w:rPr>
          <w:rStyle w:val="a3"/>
          <w:rFonts w:ascii="Arial" w:eastAsia="Arial" w:hAnsi="Arial" w:cs="Arial"/>
          <w:color w:val="5684E5"/>
          <w:sz w:val="15"/>
          <w:szCs w:val="15"/>
        </w:rPr>
        <w:tab/>
      </w:r>
    </w:p>
    <w:p w:rsidR="00871CB5" w:rsidRDefault="00871CB5">
      <w:pPr>
        <w:pStyle w:val="22"/>
        <w:tabs>
          <w:tab w:val="left" w:pos="3994"/>
          <w:tab w:val="left" w:pos="5456"/>
        </w:tabs>
        <w:spacing w:after="400"/>
        <w:ind w:firstLine="180"/>
        <w:sectPr w:rsidR="00871CB5">
          <w:footerReference w:type="even" r:id="rId26"/>
          <w:footerReference w:type="default" r:id="rId27"/>
          <w:pgSz w:w="11900" w:h="16840"/>
          <w:pgMar w:top="1128" w:right="702" w:bottom="722" w:left="702" w:header="0" w:footer="3" w:gutter="0"/>
          <w:cols w:space="720"/>
          <w:noEndnote/>
          <w:docGrid w:linePitch="360"/>
        </w:sectPr>
      </w:pPr>
    </w:p>
    <w:p w:rsidR="00871CB5" w:rsidRDefault="00172EB8">
      <w:pPr>
        <w:pStyle w:val="1"/>
        <w:ind w:left="420" w:firstLine="0"/>
        <w:jc w:val="both"/>
      </w:pPr>
      <w:proofErr w:type="gramStart"/>
      <w:r>
        <w:rPr>
          <w:rStyle w:val="a3"/>
        </w:rPr>
        <w:lastRenderedPageBreak/>
        <w:t>концептами, приближающими их к системному представлению о мировоззрении, - речь о таких концептах, как «культура» и «культурный код», «традиция», «ментальность» («менталитет»), «идеология» и «идентичность».</w:t>
      </w:r>
      <w:proofErr w:type="gramEnd"/>
      <w:r>
        <w:rPr>
          <w:rStyle w:val="a3"/>
        </w:rPr>
        <w:t xml:space="preserve"> </w:t>
      </w:r>
      <w:proofErr w:type="gramStart"/>
      <w:r>
        <w:rPr>
          <w:rStyle w:val="a3"/>
        </w:rPr>
        <w:t>После такого экскурса необходимо перейти к современным концепциям мировоззрения, представленным в трудах зарубежных и отечественных ученых, а также этот переход к педагогической практике за счет обращения к корневому для дисциплины исследовательскому проекту пятиэлементной «системной модели мировоззрения» (не только в разрезе отправных точек для формирования и динамики российского мировоззрения, но и ценностных связей и принципов, связывающих эти отправные точки между собой</w:t>
      </w:r>
      <w:proofErr w:type="gramEnd"/>
      <w:r>
        <w:rPr>
          <w:rStyle w:val="a3"/>
        </w:rPr>
        <w:t>). При рассмотрении такой структуры мировоззрения, безусловно, необходимы определенные теоретические отступления, вводящие в академическое обсуждение такие термины, как</w:t>
      </w:r>
    </w:p>
    <w:p w:rsidR="00871CB5" w:rsidRDefault="00172EB8">
      <w:pPr>
        <w:pStyle w:val="1"/>
        <w:ind w:left="420" w:firstLine="700"/>
        <w:jc w:val="both"/>
      </w:pPr>
      <w:r>
        <w:rPr>
          <w:rStyle w:val="a3"/>
        </w:rPr>
        <w:t>«миф» и «</w:t>
      </w:r>
      <w:proofErr w:type="spellStart"/>
      <w:r>
        <w:rPr>
          <w:rStyle w:val="a3"/>
        </w:rPr>
        <w:t>псевдомиф</w:t>
      </w:r>
      <w:proofErr w:type="spellEnd"/>
      <w:r>
        <w:rPr>
          <w:rStyle w:val="a3"/>
        </w:rPr>
        <w:t>», «ценности» и «убеждения», «проблема</w:t>
      </w:r>
      <w:proofErr w:type="gramStart"/>
      <w:r>
        <w:rPr>
          <w:rStyle w:val="a3"/>
        </w:rPr>
        <w:t xml:space="preserve"> Д</w:t>
      </w:r>
      <w:proofErr w:type="gramEnd"/>
      <w:r>
        <w:rPr>
          <w:rStyle w:val="a3"/>
        </w:rPr>
        <w:t>ругого», «иерархия потребностей».</w:t>
      </w:r>
    </w:p>
    <w:p w:rsidR="00871CB5" w:rsidRDefault="00172EB8">
      <w:pPr>
        <w:pStyle w:val="1"/>
        <w:spacing w:after="260"/>
        <w:ind w:left="420" w:firstLine="700"/>
        <w:jc w:val="both"/>
      </w:pPr>
      <w:r>
        <w:rPr>
          <w:rStyle w:val="a3"/>
        </w:rPr>
        <w:t>Важно рассказать о различных компонентах мировоззрения (онтологическом, гносеологическом, антропологическом, телеологическом, аксиологическом), а также важными направлениями государственной политики в области мировоззрения – символической политикой, политикой памяти, исторической политикой, культурной и национальной политикой.</w:t>
      </w:r>
    </w:p>
    <w:p w:rsidR="00871CB5" w:rsidRDefault="00172EB8">
      <w:pPr>
        <w:pStyle w:val="1"/>
        <w:ind w:firstLine="0"/>
        <w:jc w:val="center"/>
      </w:pPr>
      <w:r>
        <w:rPr>
          <w:rStyle w:val="a3"/>
          <w:b/>
          <w:bCs/>
        </w:rPr>
        <w:t>Лекция 1</w:t>
      </w:r>
    </w:p>
    <w:p w:rsidR="00871CB5" w:rsidRDefault="00172EB8">
      <w:pPr>
        <w:pStyle w:val="1"/>
        <w:ind w:left="420" w:firstLine="700"/>
        <w:jc w:val="both"/>
      </w:pPr>
      <w:r>
        <w:rPr>
          <w:rStyle w:val="a3"/>
        </w:rPr>
        <w:t>Несмотря на то, что в содержательном отношении данный раздел дисциплины формально является срединным и третьим по счету, работу в его рамках также следует начинать с теоретического экскурса. Прежде, чем представлять студентам концепт</w:t>
      </w:r>
    </w:p>
    <w:p w:rsidR="00871CB5" w:rsidRDefault="00172EB8">
      <w:pPr>
        <w:pStyle w:val="1"/>
        <w:ind w:left="420" w:firstLine="700"/>
        <w:jc w:val="both"/>
      </w:pPr>
      <w:proofErr w:type="gramStart"/>
      <w:r>
        <w:rPr>
          <w:rStyle w:val="a3"/>
        </w:rPr>
        <w:t>«мировоззрения», лектору необходимо в доступной и игровой форме ознакомить их со смежными понятиями и категориями, начав с наиболее распространенных («культура»,</w:t>
      </w:r>
      <w:proofErr w:type="gramEnd"/>
    </w:p>
    <w:p w:rsidR="00871CB5" w:rsidRDefault="00172EB8">
      <w:pPr>
        <w:pStyle w:val="1"/>
        <w:ind w:left="420" w:firstLine="700"/>
        <w:jc w:val="both"/>
      </w:pPr>
      <w:r>
        <w:rPr>
          <w:rStyle w:val="a3"/>
        </w:rPr>
        <w:t>«традиция», «менталитет») и закачивая более узкопрофессиональными («идентичность»,</w:t>
      </w:r>
    </w:p>
    <w:p w:rsidR="00871CB5" w:rsidRDefault="00172EB8">
      <w:pPr>
        <w:pStyle w:val="1"/>
        <w:ind w:left="420" w:firstLine="700"/>
        <w:jc w:val="both"/>
      </w:pPr>
      <w:proofErr w:type="gramStart"/>
      <w:r>
        <w:rPr>
          <w:rStyle w:val="a3"/>
        </w:rPr>
        <w:t>«Я-концепция», «культурный код»).</w:t>
      </w:r>
      <w:proofErr w:type="gramEnd"/>
      <w:r>
        <w:rPr>
          <w:rStyle w:val="a3"/>
        </w:rPr>
        <w:t xml:space="preserve"> После того, как обучающиеся окажутся погруженными в релевантное академическое обсуждение, необходимо переходить к различным концепциям мировоззрения (А.Ф. Лосев, В.К. </w:t>
      </w:r>
      <w:proofErr w:type="spellStart"/>
      <w:r>
        <w:rPr>
          <w:rStyle w:val="a3"/>
        </w:rPr>
        <w:t>Шрейбер</w:t>
      </w:r>
      <w:proofErr w:type="spellEnd"/>
      <w:r>
        <w:rPr>
          <w:rStyle w:val="a3"/>
        </w:rPr>
        <w:t xml:space="preserve">, М. Кирни, Л. </w:t>
      </w:r>
      <w:proofErr w:type="spellStart"/>
      <w:r>
        <w:rPr>
          <w:rStyle w:val="a3"/>
        </w:rPr>
        <w:t>Апостель</w:t>
      </w:r>
      <w:proofErr w:type="spellEnd"/>
      <w:r>
        <w:rPr>
          <w:rStyle w:val="a3"/>
        </w:rPr>
        <w:t xml:space="preserve"> и пр.), раскладывающим последнее на значимые элементы и горизонты восприятия.</w:t>
      </w:r>
    </w:p>
    <w:p w:rsidR="00871CB5" w:rsidRDefault="00172EB8">
      <w:pPr>
        <w:pStyle w:val="1"/>
        <w:ind w:left="420" w:firstLine="700"/>
        <w:jc w:val="both"/>
      </w:pPr>
      <w:r>
        <w:rPr>
          <w:rStyle w:val="a3"/>
        </w:rPr>
        <w:t xml:space="preserve">Следующей частью лекции должно быть обсуждение актуального российского мировоззрения, поданное через призму достоверных социологических замеров и политических исследований. Важно не обходить вниманием уязвимые места такой социологии и сохраняющиеся мировоззренческие проблемы российского общества, выражающиеся то в требовании срочного и безусловного внедрения «государственной идеологии», то в инициативах по национализации образовательной системы, то </w:t>
      </w:r>
      <w:proofErr w:type="gramStart"/>
      <w:r>
        <w:rPr>
          <w:rStyle w:val="a3"/>
        </w:rPr>
        <w:t>в</w:t>
      </w:r>
      <w:proofErr w:type="gramEnd"/>
    </w:p>
    <w:p w:rsidR="00871CB5" w:rsidRDefault="00172EB8">
      <w:pPr>
        <w:pStyle w:val="1"/>
        <w:ind w:left="420" w:firstLine="700"/>
        <w:jc w:val="both"/>
      </w:pPr>
      <w:r>
        <w:rPr>
          <w:rStyle w:val="a3"/>
        </w:rPr>
        <w:t>«</w:t>
      </w:r>
      <w:proofErr w:type="gramStart"/>
      <w:r>
        <w:rPr>
          <w:rStyle w:val="a3"/>
        </w:rPr>
        <w:t>конструировании</w:t>
      </w:r>
      <w:proofErr w:type="gramEnd"/>
      <w:r>
        <w:rPr>
          <w:rStyle w:val="a3"/>
        </w:rPr>
        <w:t xml:space="preserve"> ощущения смысла» взамен действительного смысла (в соответствии с концепцией Виктора </w:t>
      </w:r>
      <w:proofErr w:type="spellStart"/>
      <w:r>
        <w:rPr>
          <w:rStyle w:val="a3"/>
        </w:rPr>
        <w:t>Франкла</w:t>
      </w:r>
      <w:proofErr w:type="spellEnd"/>
      <w:r>
        <w:rPr>
          <w:rStyle w:val="a3"/>
        </w:rPr>
        <w:t xml:space="preserve">). </w:t>
      </w:r>
      <w:proofErr w:type="gramStart"/>
      <w:r>
        <w:rPr>
          <w:rStyle w:val="a3"/>
        </w:rPr>
        <w:t>Иными словами, как позитивные, так и негативные стороны современного российского мировоззрения (такие, как перенесенные</w:t>
      </w:r>
      <w:proofErr w:type="gramEnd"/>
    </w:p>
    <w:p w:rsidR="00871CB5" w:rsidRDefault="00172EB8">
      <w:pPr>
        <w:pStyle w:val="1"/>
        <w:spacing w:after="260"/>
        <w:ind w:left="420" w:firstLine="700"/>
        <w:jc w:val="both"/>
      </w:pPr>
      <w:r>
        <w:rPr>
          <w:rStyle w:val="a3"/>
        </w:rPr>
        <w:t>«культурные» или «исторические травмы») должны быть представлены, актуализированы и заданы в качестве материала для дальнейшего осмысления и обсуждения в ходе практических занятий (семинаров).</w:t>
      </w:r>
    </w:p>
    <w:p w:rsidR="00871CB5" w:rsidRDefault="00172EB8">
      <w:pPr>
        <w:pStyle w:val="1"/>
        <w:ind w:firstLine="0"/>
        <w:jc w:val="center"/>
      </w:pPr>
      <w:r>
        <w:rPr>
          <w:rStyle w:val="a3"/>
          <w:b/>
          <w:bCs/>
        </w:rPr>
        <w:t>Лекция 2</w:t>
      </w:r>
    </w:p>
    <w:p w:rsidR="00871CB5" w:rsidRDefault="00172EB8">
      <w:pPr>
        <w:pStyle w:val="1"/>
        <w:ind w:left="420" w:firstLine="700"/>
        <w:jc w:val="both"/>
      </w:pPr>
      <w:r>
        <w:rPr>
          <w:rStyle w:val="a3"/>
        </w:rPr>
        <w:t>После проблемного введения в рамках первой лекции необходимо перейти к механизмам решения существующих сложностей и трудностей - вернее, тем</w:t>
      </w:r>
    </w:p>
    <w:p w:rsidR="00871CB5" w:rsidRDefault="00172EB8">
      <w:pPr>
        <w:pStyle w:val="1"/>
        <w:ind w:left="420" w:firstLine="0"/>
        <w:jc w:val="both"/>
      </w:pPr>
      <w:r>
        <w:rPr>
          <w:rStyle w:val="a3"/>
        </w:rPr>
        <w:t>альтернативным предложениям, которые артикулируются для такого решения. Преподавателю стоит начать с вводного представления актуальной модели пятиэлементной «системной модели мировоззрения скрывают</w:t>
      </w:r>
      <w:r>
        <w:rPr>
          <w:rStyle w:val="a3"/>
          <w:rFonts w:ascii="Arial" w:eastAsia="Arial" w:hAnsi="Arial" w:cs="Arial"/>
          <w:color w:val="5684E5"/>
          <w:sz w:val="15"/>
          <w:szCs w:val="15"/>
        </w:rPr>
        <w:t xml:space="preserve"> </w:t>
      </w:r>
      <w:proofErr w:type="spellStart"/>
      <w:r>
        <w:rPr>
          <w:rStyle w:val="a3"/>
        </w:rPr>
        <w:t>т.з</w:t>
      </w:r>
      <w:proofErr w:type="spellEnd"/>
      <w:r>
        <w:rPr>
          <w:rStyle w:val="a3"/>
        </w:rPr>
        <w:t xml:space="preserve">. пяти отправных позиций, - человека, семьи, общества, государства и страны. Соединяя эту новеллу </w:t>
      </w:r>
      <w:proofErr w:type="gramStart"/>
      <w:r>
        <w:rPr>
          <w:rStyle w:val="a3"/>
        </w:rPr>
        <w:t>с</w:t>
      </w:r>
      <w:proofErr w:type="gramEnd"/>
    </w:p>
    <w:p w:rsidR="00871CB5" w:rsidRDefault="00172EB8">
      <w:pPr>
        <w:pStyle w:val="1"/>
        <w:ind w:left="420" w:firstLine="0"/>
        <w:jc w:val="both"/>
      </w:pPr>
      <w:r>
        <w:rPr>
          <w:rStyle w:val="a3"/>
        </w:rPr>
        <w:t>представленными ранее российскими ценностными принципами (константами), важно представить актуальное мировоззрение уже не только сквозь призму социологических данных, но и в аксиологическом, ценностном ракурсе, раскрывая те связи, которые объединяют между собой различные позиции «системной модели мировоззрения».</w:t>
      </w:r>
    </w:p>
    <w:p w:rsidR="00871CB5" w:rsidRDefault="00172EB8">
      <w:pPr>
        <w:pStyle w:val="1"/>
        <w:tabs>
          <w:tab w:val="left" w:pos="2447"/>
          <w:tab w:val="left" w:pos="3384"/>
          <w:tab w:val="left" w:pos="6233"/>
          <w:tab w:val="left" w:pos="7704"/>
          <w:tab w:val="left" w:pos="9919"/>
        </w:tabs>
        <w:ind w:left="420" w:firstLine="700"/>
        <w:jc w:val="both"/>
      </w:pPr>
      <w:proofErr w:type="gramStart"/>
      <w:r>
        <w:rPr>
          <w:rStyle w:val="a3"/>
        </w:rPr>
        <w:t xml:space="preserve">Затем лектору следует обозначить последнее не только как систему динамичных взаимодействий (как минимум между индивидом как единственным действующим социальным </w:t>
      </w:r>
      <w:proofErr w:type="spellStart"/>
      <w:r>
        <w:rPr>
          <w:rStyle w:val="a3"/>
        </w:rPr>
        <w:lastRenderedPageBreak/>
        <w:t>актором</w:t>
      </w:r>
      <w:proofErr w:type="spellEnd"/>
      <w:r>
        <w:rPr>
          <w:rStyle w:val="a3"/>
        </w:rPr>
        <w:t xml:space="preserve"> с его окружением - это вполне можно сделать, к примеру, через полевую теорию К. Левина, исследования В.Г. Ледяева или через теорию полей Н. </w:t>
      </w:r>
      <w:proofErr w:type="spellStart"/>
      <w:r>
        <w:rPr>
          <w:rStyle w:val="a3"/>
        </w:rPr>
        <w:t>Флигстина</w:t>
      </w:r>
      <w:proofErr w:type="spellEnd"/>
      <w:r>
        <w:rPr>
          <w:rStyle w:val="a3"/>
        </w:rPr>
        <w:t xml:space="preserve"> и Д. Макадама), но и как сферу отношений, открытую для различных форм вмешательства и влияния.</w:t>
      </w:r>
      <w:proofErr w:type="gramEnd"/>
      <w:r>
        <w:rPr>
          <w:rStyle w:val="a3"/>
        </w:rPr>
        <w:t xml:space="preserve"> Подчеркивание этого момента означает необходимость короткого комментария</w:t>
      </w:r>
      <w:r>
        <w:rPr>
          <w:rStyle w:val="a3"/>
        </w:rPr>
        <w:tab/>
        <w:t>по</w:t>
      </w:r>
      <w:r>
        <w:rPr>
          <w:rStyle w:val="a3"/>
        </w:rPr>
        <w:tab/>
        <w:t>коммуникационному</w:t>
      </w:r>
      <w:r>
        <w:rPr>
          <w:rStyle w:val="a3"/>
        </w:rPr>
        <w:tab/>
        <w:t>аспекту</w:t>
      </w:r>
      <w:r>
        <w:rPr>
          <w:rStyle w:val="a3"/>
        </w:rPr>
        <w:tab/>
        <w:t>мировоззрения</w:t>
      </w:r>
      <w:r>
        <w:rPr>
          <w:rStyle w:val="a3"/>
        </w:rPr>
        <w:tab/>
        <w:t>и</w:t>
      </w:r>
    </w:p>
    <w:p w:rsidR="00871CB5" w:rsidRDefault="00172EB8">
      <w:pPr>
        <w:pStyle w:val="1"/>
        <w:ind w:left="420" w:firstLine="0"/>
        <w:jc w:val="both"/>
      </w:pPr>
      <w:r>
        <w:rPr>
          <w:rStyle w:val="a3"/>
        </w:rPr>
        <w:t xml:space="preserve">представлению возможных смысловых искажений в этой сфере, а также знакомства </w:t>
      </w:r>
      <w:proofErr w:type="gramStart"/>
      <w:r>
        <w:rPr>
          <w:rStyle w:val="a3"/>
        </w:rPr>
        <w:t>с</w:t>
      </w:r>
      <w:proofErr w:type="gramEnd"/>
      <w:r>
        <w:rPr>
          <w:rStyle w:val="a3"/>
        </w:rPr>
        <w:t xml:space="preserve"> специализированной активностью государственных и политических структур в таких сферах, как:</w:t>
      </w:r>
    </w:p>
    <w:p w:rsidR="00871CB5" w:rsidRDefault="00172EB8">
      <w:pPr>
        <w:pStyle w:val="1"/>
        <w:numPr>
          <w:ilvl w:val="0"/>
          <w:numId w:val="8"/>
        </w:numPr>
        <w:tabs>
          <w:tab w:val="left" w:pos="1832"/>
        </w:tabs>
        <w:ind w:left="1120" w:firstLine="0"/>
      </w:pPr>
      <w:r>
        <w:rPr>
          <w:rStyle w:val="a3"/>
        </w:rPr>
        <w:t>социализация и политическая социализация граждан;</w:t>
      </w:r>
    </w:p>
    <w:p w:rsidR="00871CB5" w:rsidRDefault="00172EB8">
      <w:pPr>
        <w:pStyle w:val="1"/>
        <w:numPr>
          <w:ilvl w:val="0"/>
          <w:numId w:val="8"/>
        </w:numPr>
        <w:tabs>
          <w:tab w:val="left" w:pos="1832"/>
        </w:tabs>
        <w:ind w:left="1120" w:firstLine="0"/>
      </w:pPr>
      <w:r>
        <w:rPr>
          <w:rStyle w:val="a3"/>
        </w:rPr>
        <w:t>символическая и культурная политика;</w:t>
      </w:r>
    </w:p>
    <w:p w:rsidR="00871CB5" w:rsidRDefault="00172EB8">
      <w:pPr>
        <w:pStyle w:val="1"/>
        <w:numPr>
          <w:ilvl w:val="0"/>
          <w:numId w:val="8"/>
        </w:numPr>
        <w:tabs>
          <w:tab w:val="left" w:pos="1832"/>
        </w:tabs>
        <w:ind w:left="1120" w:firstLine="0"/>
      </w:pPr>
      <w:r>
        <w:rPr>
          <w:rStyle w:val="a3"/>
        </w:rPr>
        <w:t>политика памяти и историческая политика;</w:t>
      </w:r>
    </w:p>
    <w:p w:rsidR="00871CB5" w:rsidRDefault="00172EB8">
      <w:pPr>
        <w:pStyle w:val="1"/>
        <w:numPr>
          <w:ilvl w:val="0"/>
          <w:numId w:val="8"/>
        </w:numPr>
        <w:tabs>
          <w:tab w:val="left" w:pos="1832"/>
        </w:tabs>
        <w:spacing w:after="260"/>
        <w:ind w:left="1120" w:firstLine="0"/>
      </w:pPr>
      <w:r>
        <w:rPr>
          <w:rStyle w:val="a3"/>
        </w:rPr>
        <w:t>национальная политика и политика в области идентичности.</w:t>
      </w:r>
    </w:p>
    <w:p w:rsidR="00871CB5" w:rsidRDefault="00172EB8">
      <w:pPr>
        <w:pStyle w:val="1"/>
        <w:ind w:firstLine="0"/>
        <w:jc w:val="center"/>
      </w:pPr>
      <w:r>
        <w:rPr>
          <w:rStyle w:val="a3"/>
          <w:b/>
          <w:bCs/>
        </w:rPr>
        <w:t>Семинар 1. Ценностные вызовы современной политики. Концепт</w:t>
      </w:r>
      <w:r>
        <w:rPr>
          <w:rStyle w:val="a3"/>
          <w:b/>
          <w:bCs/>
        </w:rPr>
        <w:br/>
        <w:t>мировоззрения в социальных науках</w:t>
      </w:r>
    </w:p>
    <w:p w:rsidR="00871CB5" w:rsidRDefault="00172EB8">
      <w:pPr>
        <w:pStyle w:val="1"/>
        <w:ind w:firstLine="0"/>
        <w:jc w:val="center"/>
      </w:pPr>
      <w:r>
        <w:rPr>
          <w:rStyle w:val="a3"/>
          <w:i/>
          <w:iCs/>
        </w:rPr>
        <w:t>Ценностные вызовы современной политики</w:t>
      </w:r>
    </w:p>
    <w:p w:rsidR="00871CB5" w:rsidRDefault="00172EB8">
      <w:pPr>
        <w:pStyle w:val="1"/>
        <w:spacing w:after="260"/>
        <w:ind w:left="420" w:firstLine="700"/>
      </w:pPr>
      <w:r>
        <w:rPr>
          <w:rStyle w:val="a3"/>
        </w:rPr>
        <w:t>Дискуссии, кейс-</w:t>
      </w:r>
      <w:proofErr w:type="spellStart"/>
      <w:r>
        <w:rPr>
          <w:rStyle w:val="a3"/>
        </w:rPr>
        <w:t>стади</w:t>
      </w:r>
      <w:proofErr w:type="spellEnd"/>
      <w:r>
        <w:rPr>
          <w:rStyle w:val="a3"/>
        </w:rPr>
        <w:t xml:space="preserve"> и работа с эмпирическими (социологическими) данными в рамках проблемного обучения, связанного с особенностями современного общественного мнения и общественного сознания. Определение ключевых ценностных вызовов, описание их эффекта на трансформацию общества, власти и государства, представление результатов через </w:t>
      </w:r>
      <w:proofErr w:type="spellStart"/>
      <w:r>
        <w:rPr>
          <w:rStyle w:val="a3"/>
        </w:rPr>
        <w:t>квизы</w:t>
      </w:r>
      <w:proofErr w:type="spellEnd"/>
      <w:r>
        <w:rPr>
          <w:rStyle w:val="a3"/>
        </w:rPr>
        <w:t xml:space="preserve">, </w:t>
      </w:r>
      <w:proofErr w:type="spellStart"/>
      <w:r>
        <w:rPr>
          <w:rStyle w:val="a3"/>
        </w:rPr>
        <w:t>квесты</w:t>
      </w:r>
      <w:proofErr w:type="spellEnd"/>
      <w:r>
        <w:rPr>
          <w:rStyle w:val="a3"/>
        </w:rPr>
        <w:t xml:space="preserve"> и викторины.</w:t>
      </w:r>
    </w:p>
    <w:p w:rsidR="00871CB5" w:rsidRDefault="00172EB8">
      <w:pPr>
        <w:pStyle w:val="1"/>
        <w:ind w:firstLine="0"/>
        <w:jc w:val="center"/>
      </w:pPr>
      <w:r>
        <w:rPr>
          <w:rStyle w:val="a3"/>
          <w:i/>
          <w:iCs/>
        </w:rPr>
        <w:t>Концепт мировоззрения в социальных науках</w:t>
      </w:r>
    </w:p>
    <w:p w:rsidR="00871CB5" w:rsidRDefault="00172EB8">
      <w:pPr>
        <w:pStyle w:val="1"/>
        <w:spacing w:after="260"/>
        <w:ind w:left="420" w:firstLine="700"/>
      </w:pPr>
      <w:proofErr w:type="gramStart"/>
      <w:r>
        <w:rPr>
          <w:rStyle w:val="a3"/>
        </w:rPr>
        <w:t>Питч-сессии</w:t>
      </w:r>
      <w:proofErr w:type="gramEnd"/>
      <w:r>
        <w:rPr>
          <w:rStyle w:val="a3"/>
        </w:rPr>
        <w:t xml:space="preserve"> по основным концепциям мировоззрения, проектные презентации о понятиях, смежных с мировоззрением («идентичность», «культура» и пр.). Доклады и дебаты по ключевым концепциям мировоззрения, представленным в программе дисциплины.</w:t>
      </w:r>
    </w:p>
    <w:p w:rsidR="00871CB5" w:rsidRDefault="00172EB8">
      <w:pPr>
        <w:pStyle w:val="1"/>
        <w:ind w:firstLine="0"/>
        <w:jc w:val="center"/>
      </w:pPr>
      <w:r>
        <w:rPr>
          <w:rStyle w:val="a3"/>
          <w:b/>
          <w:bCs/>
        </w:rPr>
        <w:t>Семинар 2. Системная модель мировоззрения. Ценности российской</w:t>
      </w:r>
      <w:r>
        <w:rPr>
          <w:rStyle w:val="a3"/>
          <w:b/>
          <w:bCs/>
        </w:rPr>
        <w:br/>
        <w:t>цивилизации. Мировоззрение и государство</w:t>
      </w:r>
    </w:p>
    <w:p w:rsidR="00871CB5" w:rsidRDefault="00172EB8">
      <w:pPr>
        <w:pStyle w:val="1"/>
        <w:ind w:firstLine="0"/>
        <w:jc w:val="center"/>
      </w:pPr>
      <w:r>
        <w:rPr>
          <w:rStyle w:val="a3"/>
          <w:i/>
          <w:iCs/>
        </w:rPr>
        <w:t>Системная модель мировоззрения</w:t>
      </w:r>
    </w:p>
    <w:p w:rsidR="00871CB5" w:rsidRDefault="00172EB8">
      <w:pPr>
        <w:pStyle w:val="1"/>
        <w:tabs>
          <w:tab w:val="left" w:pos="4740"/>
        </w:tabs>
        <w:spacing w:after="260"/>
        <w:ind w:left="420" w:firstLine="700"/>
        <w:jc w:val="both"/>
      </w:pPr>
      <w:r>
        <w:rPr>
          <w:rStyle w:val="a3"/>
        </w:rPr>
        <w:t>Представление ключевых элементов системной модели мировоззрения («человек – семья - общество - государство - страна»). Дебаты об их значении и содержании в современной студенческой среде. Разбор кейсов (кейс-</w:t>
      </w:r>
      <w:proofErr w:type="spellStart"/>
      <w:r>
        <w:rPr>
          <w:rStyle w:val="a3"/>
        </w:rPr>
        <w:t>стади</w:t>
      </w:r>
      <w:proofErr w:type="spellEnd"/>
      <w:r>
        <w:rPr>
          <w:rStyle w:val="a3"/>
        </w:rPr>
        <w:t xml:space="preserve">). Проектная деятельность. Деловые игры на определение мировоззренческих установок, сценарии мировоззренческого моделирования (погружение в мировоззрение </w:t>
      </w:r>
      <w:proofErr w:type="spellStart"/>
      <w:r>
        <w:rPr>
          <w:rStyle w:val="a3"/>
        </w:rPr>
        <w:t>одногруппников</w:t>
      </w:r>
      <w:proofErr w:type="spellEnd"/>
      <w:r>
        <w:rPr>
          <w:rStyle w:val="a3"/>
        </w:rPr>
        <w:t>/однокурсников).</w:t>
      </w:r>
    </w:p>
    <w:p w:rsidR="00871CB5" w:rsidRDefault="00172EB8">
      <w:pPr>
        <w:pStyle w:val="1"/>
        <w:ind w:firstLine="0"/>
        <w:jc w:val="center"/>
      </w:pPr>
      <w:r>
        <w:rPr>
          <w:rStyle w:val="a3"/>
          <w:i/>
          <w:iCs/>
        </w:rPr>
        <w:t>Ценности российской цивилизации</w:t>
      </w:r>
    </w:p>
    <w:p w:rsidR="00871CB5" w:rsidRDefault="00172EB8">
      <w:pPr>
        <w:pStyle w:val="1"/>
        <w:spacing w:after="260"/>
        <w:ind w:left="420" w:firstLine="700"/>
        <w:jc w:val="both"/>
      </w:pPr>
      <w:r>
        <w:rPr>
          <w:rStyle w:val="a3"/>
        </w:rPr>
        <w:t xml:space="preserve">Доклады и презентации по ключевым ценностным принципам российской цивилизации. Просмотр и обсуждение мультимедийных материалов. </w:t>
      </w:r>
      <w:proofErr w:type="gramStart"/>
      <w:r>
        <w:rPr>
          <w:rStyle w:val="a3"/>
        </w:rPr>
        <w:t>Игровая и проектная «развертка» ценностей и ценностных принципов по схеме «символы - идеи - нормы - ритуалы - институты».</w:t>
      </w:r>
      <w:proofErr w:type="gramEnd"/>
      <w:r>
        <w:rPr>
          <w:rStyle w:val="a3"/>
        </w:rPr>
        <w:t xml:space="preserve"> Открытые дискуссии и студенческие дебаты, просмотр актуальных обучающих и художественных видеоматериалов.</w:t>
      </w:r>
    </w:p>
    <w:p w:rsidR="00871CB5" w:rsidRDefault="00172EB8">
      <w:pPr>
        <w:pStyle w:val="1"/>
        <w:ind w:firstLine="0"/>
        <w:jc w:val="center"/>
      </w:pPr>
      <w:r>
        <w:rPr>
          <w:rStyle w:val="a3"/>
          <w:i/>
          <w:iCs/>
        </w:rPr>
        <w:t>Мировоззрение и государство</w:t>
      </w:r>
    </w:p>
    <w:p w:rsidR="00FD1069" w:rsidRDefault="00172EB8" w:rsidP="00FD1069">
      <w:pPr>
        <w:pStyle w:val="22"/>
        <w:tabs>
          <w:tab w:val="left" w:pos="4023"/>
          <w:tab w:val="left" w:pos="5520"/>
        </w:tabs>
        <w:spacing w:line="218" w:lineRule="auto"/>
        <w:ind w:left="200" w:firstLine="920"/>
        <w:jc w:val="both"/>
      </w:pPr>
      <w:r>
        <w:rPr>
          <w:rStyle w:val="21"/>
          <w:rFonts w:ascii="Times New Roman" w:eastAsia="Times New Roman" w:hAnsi="Times New Roman" w:cs="Times New Roman"/>
          <w:color w:val="000000"/>
          <w:sz w:val="24"/>
          <w:szCs w:val="24"/>
        </w:rPr>
        <w:t>Проблемное обсуждение р</w:t>
      </w:r>
      <w:r w:rsidR="00FD1069">
        <w:rPr>
          <w:rStyle w:val="21"/>
          <w:rFonts w:ascii="Times New Roman" w:eastAsia="Times New Roman" w:hAnsi="Times New Roman" w:cs="Times New Roman"/>
          <w:color w:val="000000"/>
          <w:sz w:val="24"/>
          <w:szCs w:val="24"/>
        </w:rPr>
        <w:t>азных ст</w:t>
      </w:r>
      <w:r>
        <w:rPr>
          <w:rStyle w:val="21"/>
          <w:rFonts w:ascii="Times New Roman" w:eastAsia="Times New Roman" w:hAnsi="Times New Roman" w:cs="Times New Roman"/>
          <w:color w:val="000000"/>
          <w:sz w:val="24"/>
          <w:szCs w:val="24"/>
        </w:rPr>
        <w:t xml:space="preserve">руктур </w:t>
      </w:r>
      <w:r>
        <w:rPr>
          <w:rStyle w:val="21"/>
        </w:rPr>
        <w:t xml:space="preserve"> </w:t>
      </w:r>
      <w:r>
        <w:rPr>
          <w:rStyle w:val="21"/>
          <w:rFonts w:ascii="Times New Roman" w:eastAsia="Times New Roman" w:hAnsi="Times New Roman" w:cs="Times New Roman"/>
          <w:color w:val="000000"/>
          <w:sz w:val="24"/>
          <w:szCs w:val="24"/>
        </w:rPr>
        <w:t xml:space="preserve">по формированию и поддержанию устойчивости мировоззрения и ценностных принципов. Круглые столы, </w:t>
      </w:r>
    </w:p>
    <w:p w:rsidR="00871CB5" w:rsidRDefault="00871CB5">
      <w:pPr>
        <w:pStyle w:val="22"/>
        <w:tabs>
          <w:tab w:val="left" w:pos="4020"/>
          <w:tab w:val="left" w:pos="5516"/>
        </w:tabs>
        <w:spacing w:after="260" w:line="228" w:lineRule="auto"/>
        <w:ind w:firstLine="200"/>
        <w:sectPr w:rsidR="00871CB5">
          <w:pgSz w:w="11900" w:h="16840"/>
          <w:pgMar w:top="1128" w:right="702" w:bottom="722" w:left="702" w:header="0" w:footer="3" w:gutter="0"/>
          <w:cols w:space="720"/>
          <w:noEndnote/>
          <w:docGrid w:linePitch="360"/>
        </w:sectPr>
      </w:pPr>
    </w:p>
    <w:p w:rsidR="00871CB5" w:rsidRDefault="00172EB8">
      <w:pPr>
        <w:pStyle w:val="1"/>
        <w:spacing w:before="420"/>
        <w:ind w:left="420" w:firstLine="0"/>
        <w:jc w:val="both"/>
      </w:pPr>
      <w:r>
        <w:rPr>
          <w:rStyle w:val="a3"/>
        </w:rPr>
        <w:lastRenderedPageBreak/>
        <w:t xml:space="preserve">дебаты, дискуссии и деловые (сценарные) игры. Открытые дискуссии и студенческие дебаты, просмотр актуальных обучающих и художественных видеоматериалов. </w:t>
      </w:r>
      <w:proofErr w:type="gramStart"/>
      <w:r>
        <w:rPr>
          <w:rStyle w:val="a3"/>
        </w:rPr>
        <w:t>Обсуждение исторического опыта государственных инициатив в области мировоззрения (</w:t>
      </w:r>
      <w:proofErr w:type="spellStart"/>
      <w:r>
        <w:rPr>
          <w:rStyle w:val="a3"/>
        </w:rPr>
        <w:t>уваровская</w:t>
      </w:r>
      <w:proofErr w:type="spellEnd"/>
      <w:proofErr w:type="gramEnd"/>
    </w:p>
    <w:p w:rsidR="00871CB5" w:rsidRDefault="00172EB8">
      <w:pPr>
        <w:pStyle w:val="1"/>
        <w:spacing w:after="540"/>
        <w:ind w:firstLine="420"/>
        <w:jc w:val="both"/>
      </w:pPr>
      <w:r>
        <w:rPr>
          <w:rStyle w:val="a3"/>
        </w:rPr>
        <w:t>«теория официальной народности», советская государственная идеология и пр.)</w:t>
      </w:r>
    </w:p>
    <w:p w:rsidR="00871CB5" w:rsidRDefault="00172EB8">
      <w:pPr>
        <w:pStyle w:val="1"/>
        <w:ind w:firstLine="0"/>
        <w:jc w:val="center"/>
      </w:pPr>
      <w:r>
        <w:rPr>
          <w:rStyle w:val="a3"/>
          <w:b/>
          <w:bCs/>
        </w:rPr>
        <w:t>Раздел 4. Политическое устройство России</w:t>
      </w:r>
    </w:p>
    <w:p w:rsidR="00871CB5" w:rsidRDefault="00172EB8">
      <w:pPr>
        <w:pStyle w:val="1"/>
        <w:ind w:left="1120" w:firstLine="0"/>
        <w:jc w:val="both"/>
      </w:pPr>
      <w:r>
        <w:rPr>
          <w:rStyle w:val="a3"/>
        </w:rPr>
        <w:t xml:space="preserve">В рамках данного раздела дисциплины необходимости произвести </w:t>
      </w:r>
      <w:proofErr w:type="gramStart"/>
      <w:r>
        <w:rPr>
          <w:rStyle w:val="a3"/>
        </w:rPr>
        <w:t>определенную</w:t>
      </w:r>
      <w:proofErr w:type="gramEnd"/>
    </w:p>
    <w:p w:rsidR="00871CB5" w:rsidRDefault="00172EB8">
      <w:pPr>
        <w:pStyle w:val="1"/>
        <w:ind w:left="420" w:firstLine="700"/>
        <w:jc w:val="both"/>
      </w:pPr>
      <w:r>
        <w:rPr>
          <w:rStyle w:val="a3"/>
        </w:rPr>
        <w:t>«сборку» или даже «ликбез» обучающихся в части их знаний и представлений об актуальной для них государственной системе России, её структурах публичной власти, их истории и современном состоянии. Желательно при этом, чтобы такой поворот в сторону практики сопровождался корректным историческим экскурсом и представлением сложной природы российской политической жизни, её многообразия и пестроты организации.</w:t>
      </w:r>
    </w:p>
    <w:p w:rsidR="00871CB5" w:rsidRDefault="00172EB8">
      <w:pPr>
        <w:pStyle w:val="1"/>
        <w:ind w:left="420" w:firstLine="700"/>
        <w:jc w:val="both"/>
      </w:pPr>
      <w:r>
        <w:rPr>
          <w:rStyle w:val="a3"/>
        </w:rPr>
        <w:t>Начать следует с описания общей конфигурации российской государственности в ее текущем институциональном измерении: представить основные ветви власти,</w:t>
      </w:r>
    </w:p>
    <w:p w:rsidR="00871CB5" w:rsidRDefault="00172EB8">
      <w:pPr>
        <w:pStyle w:val="1"/>
        <w:spacing w:after="260"/>
        <w:ind w:left="420" w:firstLine="700"/>
        <w:jc w:val="both"/>
      </w:pPr>
      <w:r>
        <w:rPr>
          <w:rStyle w:val="a3"/>
        </w:rPr>
        <w:t xml:space="preserve">«вертикальные» уровни организации последней (федеральный, региональный и местный - не всегда только «муниципальный» - уровни), существующие практики партнерства структур публичной власти с гражданским обществом (как в части бизнеса, так и в части общественных организаций и объединений). В дальнейшем подробный разговор должен включать в себя полноценный рассказ об истории российского представительства (законодательная ветвь власти), правительства России (исполнительная ветвь власти), высших судов (судебная ветвь власти) и, конечно же, института президентства как ключевого элемента государственной организации страны. Кроме того, студентов необходимо ознакомить с современными государственными и национальными проектами, различными программами, касающимися, в первую очередь, их поколения, их будущей профессии или родного региона, - причем представить эти </w:t>
      </w:r>
      <w:proofErr w:type="gramStart"/>
      <w:r>
        <w:rPr>
          <w:rStyle w:val="a3"/>
        </w:rPr>
        <w:t>проекты</w:t>
      </w:r>
      <w:proofErr w:type="gramEnd"/>
      <w:r>
        <w:rPr>
          <w:rStyle w:val="a3"/>
        </w:rPr>
        <w:t xml:space="preserve"> как с точки зрения планируемых результатов, так и с точки зрения того, какие жизненные перспективы они открывают для людей, желающих работать во благо общества и страны.</w:t>
      </w:r>
    </w:p>
    <w:p w:rsidR="00871CB5" w:rsidRDefault="00172EB8">
      <w:pPr>
        <w:pStyle w:val="1"/>
        <w:ind w:firstLine="0"/>
        <w:jc w:val="center"/>
      </w:pPr>
      <w:r>
        <w:rPr>
          <w:rStyle w:val="a3"/>
          <w:b/>
          <w:bCs/>
        </w:rPr>
        <w:t>Лекция 1</w:t>
      </w:r>
    </w:p>
    <w:p w:rsidR="00871CB5" w:rsidRDefault="00172EB8">
      <w:pPr>
        <w:pStyle w:val="1"/>
        <w:ind w:left="420" w:firstLine="700"/>
        <w:jc w:val="both"/>
      </w:pPr>
      <w:r>
        <w:rPr>
          <w:rStyle w:val="a3"/>
        </w:rPr>
        <w:t xml:space="preserve">Вводная (в рамках данного раздела дисциплины) лекция должна, безусловно, начаться с общего экскурса в категориально-понятийный аппарат общественных наук. </w:t>
      </w:r>
      <w:proofErr w:type="gramStart"/>
      <w:r>
        <w:rPr>
          <w:rStyle w:val="a3"/>
        </w:rPr>
        <w:t>Углубляя уже имеющиеся у обучающихся знания, полученные на предыдущем уровне образования, необходимо представить им актуальные исследования о государстве и его структуре (не с формально-правовой, а именно с политической точки зрения), в доступной форме</w:t>
      </w:r>
      <w:proofErr w:type="gramEnd"/>
    </w:p>
    <w:p w:rsidR="00871CB5" w:rsidRDefault="00172EB8">
      <w:pPr>
        <w:pStyle w:val="1"/>
        <w:ind w:left="420" w:firstLine="0"/>
        <w:jc w:val="both"/>
      </w:pPr>
      <w:r>
        <w:rPr>
          <w:rStyle w:val="a3"/>
        </w:rPr>
        <w:t>представить концепции политических систем и политических режимов, охарактеризовать сильные и слабые стороны как глобального «</w:t>
      </w:r>
      <w:proofErr w:type="spellStart"/>
      <w:r>
        <w:rPr>
          <w:rStyle w:val="a3"/>
        </w:rPr>
        <w:t>мейнстрима</w:t>
      </w:r>
      <w:proofErr w:type="spellEnd"/>
      <w:r>
        <w:rPr>
          <w:rStyle w:val="a3"/>
        </w:rPr>
        <w:t xml:space="preserve">» социальных наук, так и российских научных школ схожего профиля. </w:t>
      </w:r>
      <w:proofErr w:type="gramStart"/>
      <w:r>
        <w:rPr>
          <w:rStyle w:val="a3"/>
        </w:rPr>
        <w:t>По сути, методологическое введение должно быть развенчанием определенных заблуждений о логике работы государства (например,</w:t>
      </w:r>
      <w:proofErr w:type="gramEnd"/>
    </w:p>
    <w:p w:rsidR="00871CB5" w:rsidRDefault="00172EB8">
      <w:pPr>
        <w:pStyle w:val="1"/>
        <w:ind w:left="420" w:firstLine="0"/>
        <w:jc w:val="both"/>
      </w:pPr>
      <w:r>
        <w:rPr>
          <w:rStyle w:val="a3"/>
        </w:rPr>
        <w:t xml:space="preserve">связанных с </w:t>
      </w:r>
      <w:proofErr w:type="spellStart"/>
      <w:r>
        <w:rPr>
          <w:rStyle w:val="a3"/>
        </w:rPr>
        <w:t>органицизмом</w:t>
      </w:r>
      <w:proofErr w:type="spellEnd"/>
      <w:r>
        <w:rPr>
          <w:rStyle w:val="a3"/>
        </w:rPr>
        <w:t xml:space="preserve"> или рассмотрением «государства» как цельного и монолитного субъекта, своеобразного «Левиафана») и полемикой с примитивизмом и </w:t>
      </w:r>
      <w:proofErr w:type="spellStart"/>
      <w:r>
        <w:rPr>
          <w:rStyle w:val="a3"/>
        </w:rPr>
        <w:t>редукционизмом</w:t>
      </w:r>
      <w:proofErr w:type="spellEnd"/>
      <w:r>
        <w:rPr>
          <w:rStyle w:val="a3"/>
        </w:rPr>
        <w:t xml:space="preserve"> в этой сфере.</w:t>
      </w:r>
    </w:p>
    <w:p w:rsidR="00871CB5" w:rsidRDefault="00172EB8">
      <w:pPr>
        <w:pStyle w:val="1"/>
        <w:ind w:left="420" w:firstLine="700"/>
        <w:jc w:val="both"/>
      </w:pPr>
      <w:r>
        <w:rPr>
          <w:rStyle w:val="a3"/>
        </w:rPr>
        <w:t>Далее вводная лекция должна представлять (прежде всего, с опорой на Конституцию России) основы актуальной государственно-политической организации российского общества. Важно представить такие принципиальные стороны РФ, как федеративный и республиканский характер ее организации, демократические начала и принцип «социального государства». Необходимо вернуться к новелле многонациональности в разрезе</w:t>
      </w:r>
    </w:p>
    <w:p w:rsidR="00871CB5" w:rsidRDefault="00172EB8" w:rsidP="00FD1069">
      <w:pPr>
        <w:pStyle w:val="1"/>
        <w:tabs>
          <w:tab w:val="left" w:pos="4044"/>
        </w:tabs>
        <w:ind w:left="180" w:firstLine="240"/>
        <w:jc w:val="both"/>
        <w:sectPr w:rsidR="00871CB5">
          <w:pgSz w:w="11900" w:h="16840"/>
          <w:pgMar w:top="684" w:right="702" w:bottom="1240" w:left="702" w:header="0" w:footer="3" w:gutter="0"/>
          <w:cols w:space="720"/>
          <w:noEndnote/>
          <w:docGrid w:linePitch="360"/>
        </w:sectPr>
      </w:pPr>
      <w:r>
        <w:rPr>
          <w:rStyle w:val="a3"/>
        </w:rPr>
        <w:t xml:space="preserve">государственного суверенитета и указать на высокую несовместимость «националистических» концепций с существующей архитектурой российского государства. Также важно обратить внимание студентов на сложный, матричный характер российской </w:t>
      </w:r>
      <w:r w:rsidR="00FD1069">
        <w:rPr>
          <w:rStyle w:val="a3"/>
        </w:rPr>
        <w:t xml:space="preserve">политики и </w:t>
      </w:r>
      <w:r>
        <w:rPr>
          <w:rStyle w:val="a3"/>
        </w:rPr>
        <w:t>выражающийся, в перв</w:t>
      </w:r>
      <w:r w:rsidR="00FD1069">
        <w:rPr>
          <w:rStyle w:val="a3"/>
        </w:rPr>
        <w:t>ую в много</w:t>
      </w:r>
      <w:r>
        <w:rPr>
          <w:rStyle w:val="a3"/>
          <w:rFonts w:ascii="Arial" w:eastAsia="Arial" w:hAnsi="Arial" w:cs="Arial"/>
          <w:color w:val="5684E5"/>
          <w:sz w:val="15"/>
          <w:szCs w:val="15"/>
        </w:rPr>
        <w:t xml:space="preserve"> </w:t>
      </w:r>
      <w:r>
        <w:rPr>
          <w:rStyle w:val="a3"/>
        </w:rPr>
        <w:t xml:space="preserve">работы </w:t>
      </w:r>
      <w:proofErr w:type="gramStart"/>
      <w:r>
        <w:rPr>
          <w:rStyle w:val="a3"/>
        </w:rPr>
        <w:t>-о</w:t>
      </w:r>
      <w:proofErr w:type="gramEnd"/>
      <w:r>
        <w:rPr>
          <w:rStyle w:val="a3"/>
        </w:rPr>
        <w:t xml:space="preserve">бучающиеся должны представлять себе, насколько </w:t>
      </w:r>
      <w:proofErr w:type="spellStart"/>
      <w:r>
        <w:rPr>
          <w:rStyle w:val="a3"/>
        </w:rPr>
        <w:t>высокодинамичной</w:t>
      </w:r>
      <w:proofErr w:type="spellEnd"/>
      <w:r>
        <w:rPr>
          <w:rStyle w:val="a3"/>
        </w:rPr>
        <w:t xml:space="preserve"> является региональная и даже </w:t>
      </w:r>
    </w:p>
    <w:p w:rsidR="00871CB5" w:rsidRDefault="00172EB8">
      <w:pPr>
        <w:pStyle w:val="1"/>
        <w:spacing w:after="260"/>
        <w:ind w:left="420" w:firstLine="0"/>
        <w:jc w:val="both"/>
      </w:pPr>
      <w:r>
        <w:rPr>
          <w:rStyle w:val="a3"/>
        </w:rPr>
        <w:lastRenderedPageBreak/>
        <w:t>муниципальная политика, насколько интересным может быть сопряжение деятельности федерального центра, субъектов федерации и органов местного самоуправления.</w:t>
      </w:r>
    </w:p>
    <w:p w:rsidR="00871CB5" w:rsidRDefault="00172EB8">
      <w:pPr>
        <w:pStyle w:val="1"/>
        <w:ind w:firstLine="0"/>
        <w:jc w:val="center"/>
      </w:pPr>
      <w:r>
        <w:rPr>
          <w:rStyle w:val="a3"/>
          <w:b/>
          <w:bCs/>
        </w:rPr>
        <w:t>Лекция 2</w:t>
      </w:r>
    </w:p>
    <w:p w:rsidR="00871CB5" w:rsidRDefault="00172EB8">
      <w:pPr>
        <w:pStyle w:val="1"/>
        <w:ind w:left="420" w:firstLine="700"/>
        <w:jc w:val="both"/>
      </w:pPr>
      <w:r>
        <w:rPr>
          <w:rStyle w:val="a3"/>
        </w:rPr>
        <w:t xml:space="preserve">Продолжающая лекция должна подробно рассматривать конкретные ключевые элементы российской государственной организации. </w:t>
      </w:r>
      <w:proofErr w:type="gramStart"/>
      <w:r>
        <w:rPr>
          <w:rStyle w:val="a3"/>
        </w:rPr>
        <w:t>Вероятно, первым из них должен, по праву наибольшей значимости, являться институт президентства (как стоящий, в определенной степени, над всеми ветвями власти); при этом институт важно, с одной стороны, представить именно в политическом, а не персонифицированном, ключе, а с другой, сохранить «человеческую» линию репрезентации.</w:t>
      </w:r>
      <w:proofErr w:type="gramEnd"/>
      <w:r>
        <w:rPr>
          <w:rStyle w:val="a3"/>
        </w:rPr>
        <w:t xml:space="preserve"> Это позволит сформировать у </w:t>
      </w:r>
      <w:proofErr w:type="gramStart"/>
      <w:r>
        <w:rPr>
          <w:rStyle w:val="a3"/>
        </w:rPr>
        <w:t>обучающихся</w:t>
      </w:r>
      <w:proofErr w:type="gramEnd"/>
      <w:r>
        <w:rPr>
          <w:rStyle w:val="a3"/>
        </w:rPr>
        <w:t xml:space="preserve"> менее </w:t>
      </w:r>
      <w:proofErr w:type="spellStart"/>
      <w:r>
        <w:rPr>
          <w:rStyle w:val="a3"/>
        </w:rPr>
        <w:t>сакрализированное</w:t>
      </w:r>
      <w:proofErr w:type="spellEnd"/>
      <w:r>
        <w:rPr>
          <w:rStyle w:val="a3"/>
        </w:rPr>
        <w:t>, но при этом осознающее значимость соответствующей деятельности представление об институте президента. По всей видимости, наряду с представлением описанных в конституции полномочий президента необходимо раскрыть и исторические корни этого органа власти, а также охарактеризовать все три персоналии, когда-либо занимавшие пост Президента России; кроме того, нелишним будет социологический фокус, в рамках которого обучающиеся могут быть ознакомлены с тем, какие ожидания обращают в отношении кандидатом на президентский пост их собственные соотечественники (по данным социологических исследований).</w:t>
      </w:r>
    </w:p>
    <w:p w:rsidR="00871CB5" w:rsidRDefault="00172EB8">
      <w:pPr>
        <w:pStyle w:val="1"/>
        <w:ind w:left="420" w:firstLine="700"/>
        <w:jc w:val="both"/>
      </w:pPr>
      <w:r>
        <w:rPr>
          <w:rStyle w:val="a3"/>
        </w:rPr>
        <w:t xml:space="preserve">Следующим содержательным элементом должна стать история российского представительства, начинающаяся с вечевых институтов в условиях феодального периода развития страны и завершающийся (через осмысление земских начал и советских практик) переходом к возрожденной Думе. Законодательная ветвь власти не должна быть представлена как чужая или даже чуждая (привнесенная извне); напротив, рассказ о современном парламентаризме должен без всяких условий касаться мотива преемственности отечественной истории и сохранения в ней определенных элементов, отражающих ценность </w:t>
      </w:r>
      <w:proofErr w:type="gramStart"/>
      <w:r>
        <w:rPr>
          <w:rStyle w:val="a3"/>
        </w:rPr>
        <w:t>представительства</w:t>
      </w:r>
      <w:proofErr w:type="gramEnd"/>
      <w:r>
        <w:rPr>
          <w:rStyle w:val="a3"/>
        </w:rPr>
        <w:t xml:space="preserve"> как для многонационального народа, так и для государственной власти.</w:t>
      </w:r>
    </w:p>
    <w:p w:rsidR="00871CB5" w:rsidRDefault="00172EB8">
      <w:pPr>
        <w:pStyle w:val="1"/>
        <w:ind w:left="420" w:firstLine="700"/>
        <w:jc w:val="both"/>
      </w:pPr>
      <w:r>
        <w:rPr>
          <w:rStyle w:val="a3"/>
        </w:rPr>
        <w:t xml:space="preserve">История российского правительства также должна быть представлена как минимум с зарождения приказных структур, а затем, через коллегии, министерства, наркоматы и прочие временные инверсии, обращена в сторону современной организации, в </w:t>
      </w:r>
      <w:proofErr w:type="spellStart"/>
      <w:r>
        <w:rPr>
          <w:rStyle w:val="a3"/>
        </w:rPr>
        <w:t>т.ч</w:t>
      </w:r>
      <w:proofErr w:type="spellEnd"/>
      <w:r>
        <w:rPr>
          <w:rStyle w:val="a3"/>
        </w:rPr>
        <w:t>. с последними инновациями в области цифровых технологий и</w:t>
      </w:r>
    </w:p>
    <w:p w:rsidR="00871CB5" w:rsidRDefault="00172EB8">
      <w:pPr>
        <w:pStyle w:val="1"/>
        <w:ind w:left="420" w:firstLine="700"/>
        <w:jc w:val="both"/>
      </w:pPr>
      <w:r>
        <w:rPr>
          <w:rStyle w:val="a3"/>
        </w:rPr>
        <w:t xml:space="preserve">«электронного правительства» (либо «открытости» соответствующей деятельности). То же самое касается и повествования о судебной власти: важно упомянуть ключевые исторические вехи её формирования и воспроизводства в России, отразив ценность Судебников и значимость реформ Александра </w:t>
      </w:r>
      <w:r>
        <w:rPr>
          <w:rStyle w:val="a3"/>
          <w:lang w:val="en-US" w:eastAsia="en-US"/>
        </w:rPr>
        <w:t>II</w:t>
      </w:r>
      <w:r w:rsidRPr="00172EB8">
        <w:rPr>
          <w:rStyle w:val="a3"/>
          <w:lang w:eastAsia="en-US"/>
        </w:rPr>
        <w:t xml:space="preserve">, </w:t>
      </w:r>
      <w:r>
        <w:rPr>
          <w:rStyle w:val="a3"/>
        </w:rPr>
        <w:t>уделив особое внимание институту «суда присяжных» и т.д.</w:t>
      </w:r>
    </w:p>
    <w:p w:rsidR="00871CB5" w:rsidRDefault="00172EB8">
      <w:pPr>
        <w:pStyle w:val="1"/>
        <w:spacing w:after="260"/>
        <w:ind w:left="420" w:firstLine="700"/>
        <w:jc w:val="both"/>
      </w:pPr>
      <w:r>
        <w:rPr>
          <w:rStyle w:val="a3"/>
        </w:rPr>
        <w:t>Завершающей частью лекции должен быть рассказ о существующих государственных и национальных проектах, институте стратегического планирования, а также соответствующих приоритетах долгосрочного развития страны.</w:t>
      </w:r>
    </w:p>
    <w:p w:rsidR="00871CB5" w:rsidRDefault="00172EB8">
      <w:pPr>
        <w:pStyle w:val="1"/>
        <w:ind w:firstLine="0"/>
        <w:jc w:val="center"/>
      </w:pPr>
      <w:r>
        <w:rPr>
          <w:rStyle w:val="a3"/>
          <w:b/>
          <w:bCs/>
        </w:rPr>
        <w:t>Семинар 1. Власть и легитимность в конституционном преломлении. Уровни и</w:t>
      </w:r>
      <w:r>
        <w:rPr>
          <w:rStyle w:val="a3"/>
          <w:b/>
          <w:bCs/>
        </w:rPr>
        <w:br/>
        <w:t>ветви власти</w:t>
      </w:r>
    </w:p>
    <w:p w:rsidR="00871CB5" w:rsidRDefault="00172EB8">
      <w:pPr>
        <w:pStyle w:val="1"/>
        <w:ind w:firstLine="0"/>
        <w:jc w:val="center"/>
      </w:pPr>
      <w:r>
        <w:rPr>
          <w:rStyle w:val="a3"/>
          <w:i/>
          <w:iCs/>
        </w:rPr>
        <w:t>Власть и легитимность в конституционном преломлении</w:t>
      </w:r>
    </w:p>
    <w:p w:rsidR="00871CB5" w:rsidRDefault="00172EB8">
      <w:pPr>
        <w:pStyle w:val="1"/>
        <w:spacing w:after="260"/>
        <w:ind w:left="420" w:firstLine="700"/>
        <w:jc w:val="both"/>
      </w:pPr>
      <w:r>
        <w:rPr>
          <w:rStyle w:val="a3"/>
        </w:rPr>
        <w:t>Прикладные мастерские (</w:t>
      </w:r>
      <w:proofErr w:type="spellStart"/>
      <w:r>
        <w:rPr>
          <w:rStyle w:val="a3"/>
        </w:rPr>
        <w:t>воркшопы</w:t>
      </w:r>
      <w:proofErr w:type="spellEnd"/>
      <w:r>
        <w:rPr>
          <w:rStyle w:val="a3"/>
        </w:rPr>
        <w:t>) с привлечением специалистов-практиков для совершенствования содержания ключевых понятий, связанных с обсуждением политического устройства (к примеру, «государства», «власти» и «легитимности»). Дискуссии и дебаты, представляющие различные подходы к этим понятиям.</w:t>
      </w:r>
    </w:p>
    <w:p w:rsidR="00871CB5" w:rsidRDefault="00172EB8">
      <w:pPr>
        <w:pStyle w:val="1"/>
        <w:ind w:firstLine="0"/>
        <w:jc w:val="center"/>
      </w:pPr>
      <w:r>
        <w:rPr>
          <w:rStyle w:val="a3"/>
          <w:i/>
          <w:iCs/>
        </w:rPr>
        <w:t>Уровни и ветви власти</w:t>
      </w:r>
    </w:p>
    <w:p w:rsidR="00871CB5" w:rsidRDefault="00172EB8">
      <w:pPr>
        <w:pStyle w:val="1"/>
        <w:ind w:left="420" w:firstLine="700"/>
        <w:jc w:val="both"/>
      </w:pPr>
      <w:r>
        <w:rPr>
          <w:rStyle w:val="a3"/>
        </w:rPr>
        <w:t xml:space="preserve">Деловые игры и проектная деятельность по обсуждению различных вариантов конфигурации уровней и ветвей власти. </w:t>
      </w:r>
      <w:proofErr w:type="gramStart"/>
      <w:r>
        <w:rPr>
          <w:rStyle w:val="a3"/>
        </w:rPr>
        <w:t>Дебаты о политическом устройстве Российской Федерации (о прошлых решениях</w:t>
      </w:r>
      <w:r w:rsidR="00FD1069">
        <w:rPr>
          <w:rStyle w:val="a3"/>
        </w:rPr>
        <w:t xml:space="preserve"> и</w:t>
      </w:r>
      <w:r>
        <w:rPr>
          <w:rStyle w:val="a3"/>
        </w:rPr>
        <w:t>менных</w:t>
      </w:r>
      <w:r w:rsidR="00FD1069">
        <w:rPr>
          <w:rStyle w:val="a3"/>
        </w:rPr>
        <w:t xml:space="preserve"> потенциал</w:t>
      </w:r>
      <w:r>
        <w:rPr>
          <w:rStyle w:val="a3"/>
        </w:rPr>
        <w:t>ьно возможных</w:t>
      </w:r>
      <w:proofErr w:type="gramEnd"/>
    </w:p>
    <w:p w:rsidR="00871CB5" w:rsidRDefault="00172EB8">
      <w:pPr>
        <w:pStyle w:val="1"/>
        <w:ind w:firstLine="420"/>
        <w:jc w:val="both"/>
      </w:pPr>
      <w:proofErr w:type="gramStart"/>
      <w:r>
        <w:rPr>
          <w:rStyle w:val="a3"/>
        </w:rPr>
        <w:t>изменениях</w:t>
      </w:r>
      <w:proofErr w:type="gramEnd"/>
      <w:r>
        <w:rPr>
          <w:rStyle w:val="a3"/>
        </w:rPr>
        <w:t>), деловые игры.</w:t>
      </w:r>
    </w:p>
    <w:p w:rsidR="00871CB5" w:rsidRDefault="00172EB8">
      <w:pPr>
        <w:pStyle w:val="22"/>
        <w:spacing w:after="260" w:line="262" w:lineRule="auto"/>
        <w:ind w:left="200"/>
      </w:pPr>
      <w:r>
        <w:br w:type="page"/>
      </w:r>
    </w:p>
    <w:p w:rsidR="00871CB5" w:rsidRDefault="00172EB8">
      <w:pPr>
        <w:pStyle w:val="1"/>
        <w:ind w:firstLine="0"/>
        <w:jc w:val="center"/>
      </w:pPr>
      <w:r>
        <w:rPr>
          <w:rStyle w:val="a3"/>
          <w:b/>
          <w:bCs/>
        </w:rPr>
        <w:lastRenderedPageBreak/>
        <w:t>Семинар 2. Планирование будущего: государственные стратегии и гражданское</w:t>
      </w:r>
      <w:r>
        <w:rPr>
          <w:rStyle w:val="a3"/>
          <w:b/>
          <w:bCs/>
        </w:rPr>
        <w:br/>
        <w:t>участие</w:t>
      </w:r>
    </w:p>
    <w:p w:rsidR="00871CB5" w:rsidRDefault="00172EB8">
      <w:pPr>
        <w:pStyle w:val="1"/>
        <w:spacing w:after="260"/>
        <w:ind w:left="420" w:firstLine="700"/>
        <w:jc w:val="both"/>
      </w:pPr>
      <w:r>
        <w:rPr>
          <w:rStyle w:val="a3"/>
        </w:rPr>
        <w:t>Разбор кейсов (кейс-</w:t>
      </w:r>
      <w:proofErr w:type="spellStart"/>
      <w:r>
        <w:rPr>
          <w:rStyle w:val="a3"/>
        </w:rPr>
        <w:t>стади</w:t>
      </w:r>
      <w:proofErr w:type="spellEnd"/>
      <w:r>
        <w:rPr>
          <w:rStyle w:val="a3"/>
        </w:rPr>
        <w:t>), связанных с приоритетами долгосрочного развития страны, разработкой и реализацией стратегий и программ, особенностями национальных проектов.</w:t>
      </w:r>
    </w:p>
    <w:p w:rsidR="00871CB5" w:rsidRDefault="00172EB8">
      <w:pPr>
        <w:pStyle w:val="1"/>
        <w:numPr>
          <w:ilvl w:val="0"/>
          <w:numId w:val="9"/>
        </w:numPr>
        <w:tabs>
          <w:tab w:val="left" w:pos="1404"/>
        </w:tabs>
        <w:ind w:left="1120" w:firstLine="0"/>
        <w:jc w:val="both"/>
      </w:pPr>
      <w:proofErr w:type="spellStart"/>
      <w:r>
        <w:rPr>
          <w:rStyle w:val="a3"/>
          <w:b/>
          <w:bCs/>
        </w:rPr>
        <w:t>аздел</w:t>
      </w:r>
      <w:proofErr w:type="spellEnd"/>
      <w:r>
        <w:rPr>
          <w:rStyle w:val="a3"/>
          <w:b/>
          <w:bCs/>
        </w:rPr>
        <w:t xml:space="preserve"> 5. Вызовы будущего и развитие страны</w:t>
      </w:r>
    </w:p>
    <w:p w:rsidR="00871CB5" w:rsidRDefault="00172EB8">
      <w:pPr>
        <w:pStyle w:val="1"/>
        <w:ind w:left="420" w:firstLine="700"/>
        <w:jc w:val="both"/>
      </w:pPr>
      <w:r>
        <w:rPr>
          <w:rStyle w:val="a3"/>
        </w:rPr>
        <w:t>Завершающий раздел дисциплины должен возвращать студентов, с одной стороны, к осознанию современных вызовов (как глобальных, стоящих перед человечеством в целом, так и цивилизационных и даже конъюнктурных, стоящих перед Россией), а с другой, к потенциальной роли самих обучающихся в ответе на такие вызовы. По этой причине через все лекционные и практические (семинарские) занятия в рамках раздела красной строкой должна проходить ценностная (воспитательная) схема:</w:t>
      </w:r>
    </w:p>
    <w:p w:rsidR="00871CB5" w:rsidRDefault="00172EB8">
      <w:pPr>
        <w:pStyle w:val="1"/>
        <w:numPr>
          <w:ilvl w:val="0"/>
          <w:numId w:val="9"/>
        </w:numPr>
        <w:tabs>
          <w:tab w:val="left" w:pos="1830"/>
        </w:tabs>
        <w:ind w:left="1120" w:firstLine="0"/>
        <w:jc w:val="both"/>
      </w:pPr>
      <w:r>
        <w:rPr>
          <w:rStyle w:val="a3"/>
        </w:rPr>
        <w:t>стабильность;</w:t>
      </w:r>
    </w:p>
    <w:p w:rsidR="00871CB5" w:rsidRDefault="00172EB8">
      <w:pPr>
        <w:pStyle w:val="1"/>
        <w:ind w:left="1860" w:firstLine="0"/>
      </w:pPr>
      <w:r>
        <w:rPr>
          <w:rStyle w:val="a3"/>
        </w:rPr>
        <w:t>миссия;</w:t>
      </w:r>
    </w:p>
    <w:p w:rsidR="00871CB5" w:rsidRDefault="00172EB8">
      <w:pPr>
        <w:pStyle w:val="1"/>
        <w:ind w:left="1860" w:firstLine="0"/>
      </w:pPr>
      <w:r>
        <w:rPr>
          <w:rStyle w:val="a3"/>
        </w:rPr>
        <w:t>ответственность;</w:t>
      </w:r>
    </w:p>
    <w:p w:rsidR="00871CB5" w:rsidRDefault="00172EB8">
      <w:pPr>
        <w:pStyle w:val="1"/>
        <w:numPr>
          <w:ilvl w:val="0"/>
          <w:numId w:val="9"/>
        </w:numPr>
        <w:tabs>
          <w:tab w:val="left" w:pos="1830"/>
        </w:tabs>
        <w:ind w:left="1120" w:firstLine="0"/>
        <w:jc w:val="both"/>
      </w:pPr>
      <w:r>
        <w:rPr>
          <w:rStyle w:val="a3"/>
        </w:rPr>
        <w:t>справедливость.</w:t>
      </w:r>
    </w:p>
    <w:p w:rsidR="00871CB5" w:rsidRDefault="00172EB8">
      <w:pPr>
        <w:pStyle w:val="1"/>
        <w:ind w:left="420" w:firstLine="700"/>
        <w:jc w:val="both"/>
      </w:pPr>
      <w:proofErr w:type="gramStart"/>
      <w:r>
        <w:rPr>
          <w:rStyle w:val="a3"/>
        </w:rPr>
        <w:t xml:space="preserve">В какой-то степени любой из представляемых в рамках раздела вызовов отражает дефицит какого-либо из указанных выше ценностных ориентиров: климатические и экологические проблемы, как и имущественное неравенство, отражают несправедливость окружающего мира и отсутствие в нем достаточной солидарности, </w:t>
      </w:r>
      <w:proofErr w:type="spellStart"/>
      <w:r>
        <w:rPr>
          <w:rStyle w:val="a3"/>
        </w:rPr>
        <w:t>атомизация</w:t>
      </w:r>
      <w:proofErr w:type="spellEnd"/>
      <w:r>
        <w:rPr>
          <w:rStyle w:val="a3"/>
        </w:rPr>
        <w:t xml:space="preserve"> и квантификация - утрату мотива ответственности (в почти </w:t>
      </w:r>
      <w:proofErr w:type="spellStart"/>
      <w:r>
        <w:rPr>
          <w:rStyle w:val="a3"/>
        </w:rPr>
        <w:t>веберовском</w:t>
      </w:r>
      <w:proofErr w:type="spellEnd"/>
      <w:r>
        <w:rPr>
          <w:rStyle w:val="a3"/>
        </w:rPr>
        <w:t xml:space="preserve"> значении </w:t>
      </w:r>
      <w:proofErr w:type="spellStart"/>
      <w:r>
        <w:rPr>
          <w:rStyle w:val="a3"/>
          <w:lang w:val="en-US" w:eastAsia="en-US"/>
        </w:rPr>
        <w:t>Beruf</w:t>
      </w:r>
      <w:proofErr w:type="spellEnd"/>
      <w:r w:rsidRPr="00172EB8">
        <w:rPr>
          <w:rStyle w:val="a3"/>
          <w:lang w:eastAsia="en-US"/>
        </w:rPr>
        <w:t xml:space="preserve">), </w:t>
      </w:r>
      <w:r>
        <w:rPr>
          <w:rStyle w:val="a3"/>
        </w:rPr>
        <w:t>технологические вызовы обозначают проблемы миссии и стабильности.</w:t>
      </w:r>
      <w:proofErr w:type="gramEnd"/>
      <w:r>
        <w:rPr>
          <w:rStyle w:val="a3"/>
        </w:rPr>
        <w:t xml:space="preserve"> Лектору важно, с одной стороны, сохранить нейтрально-просветительский тон своего повествования, но, с другой, не создать у студенческой аудитории пессимистичного чувства фатализма и неразрешимости имеющихся проблем.</w:t>
      </w:r>
    </w:p>
    <w:p w:rsidR="00871CB5" w:rsidRDefault="00172EB8">
      <w:pPr>
        <w:pStyle w:val="1"/>
        <w:ind w:left="420" w:firstLine="700"/>
        <w:jc w:val="both"/>
      </w:pPr>
      <w:r>
        <w:rPr>
          <w:rStyle w:val="a3"/>
        </w:rPr>
        <w:t>В рамках лекционного блока, таким образом, разговор может вестись о сколь угодно конкретных вызовах, но при том и о неизменно общих и консолидирующих ответах, объединяющих Россию и мир в общем стремлении к светлому и гармоничному будущему для новых поколений. При этом безусловной рекомендацией для преподавателя является соотнесение обсуждения с современными документами стратегического планирования, в частности, Стратегией национальной безопасности, Стратегией научн</w:t>
      </w:r>
      <w:proofErr w:type="gramStart"/>
      <w:r>
        <w:rPr>
          <w:rStyle w:val="a3"/>
        </w:rPr>
        <w:t>о-</w:t>
      </w:r>
      <w:proofErr w:type="gramEnd"/>
      <w:r>
        <w:rPr>
          <w:rStyle w:val="a3"/>
        </w:rPr>
        <w:t xml:space="preserve"> технологического развития и пр. </w:t>
      </w:r>
      <w:proofErr w:type="gramStart"/>
      <w:r>
        <w:rPr>
          <w:rStyle w:val="a3"/>
        </w:rPr>
        <w:t>При этом развивающее тезисы лекции рассмотрение потенциальных ответов на современные вызовы должно проходить в рамках серии практических занятий, раскрывающих творческий потенциал обучающихся и вовлекающий их в активное гражданское участие.</w:t>
      </w:r>
      <w:proofErr w:type="gramEnd"/>
    </w:p>
    <w:p w:rsidR="00871CB5" w:rsidRDefault="00172EB8">
      <w:pPr>
        <w:pStyle w:val="1"/>
        <w:ind w:firstLine="0"/>
        <w:jc w:val="center"/>
      </w:pPr>
      <w:r>
        <w:rPr>
          <w:rStyle w:val="a3"/>
          <w:b/>
          <w:bCs/>
        </w:rPr>
        <w:t>Лекция 1</w:t>
      </w:r>
    </w:p>
    <w:p w:rsidR="00871CB5" w:rsidRDefault="00172EB8">
      <w:pPr>
        <w:pStyle w:val="1"/>
        <w:ind w:left="1120" w:firstLine="0"/>
        <w:jc w:val="both"/>
      </w:pPr>
      <w:r>
        <w:rPr>
          <w:rStyle w:val="a3"/>
        </w:rPr>
        <w:t>В рамках лекций необходимо реализовать два ключевых вектора работы:</w:t>
      </w:r>
    </w:p>
    <w:p w:rsidR="00871CB5" w:rsidRDefault="00172EB8">
      <w:pPr>
        <w:pStyle w:val="1"/>
        <w:numPr>
          <w:ilvl w:val="0"/>
          <w:numId w:val="9"/>
        </w:numPr>
        <w:tabs>
          <w:tab w:val="left" w:pos="1830"/>
        </w:tabs>
        <w:ind w:left="1120" w:firstLine="0"/>
        <w:jc w:val="both"/>
      </w:pPr>
      <w:r>
        <w:rPr>
          <w:rStyle w:val="a3"/>
        </w:rPr>
        <w:t xml:space="preserve">представить ключевые проблемы современного мира, актуальные </w:t>
      </w:r>
      <w:proofErr w:type="gramStart"/>
      <w:r>
        <w:rPr>
          <w:rStyle w:val="a3"/>
        </w:rPr>
        <w:t>для</w:t>
      </w:r>
      <w:proofErr w:type="gramEnd"/>
    </w:p>
    <w:p w:rsidR="00871CB5" w:rsidRDefault="00172EB8">
      <w:pPr>
        <w:pStyle w:val="1"/>
        <w:ind w:firstLine="420"/>
        <w:jc w:val="both"/>
      </w:pPr>
      <w:r>
        <w:rPr>
          <w:rStyle w:val="a3"/>
        </w:rPr>
        <w:t>Российской Федерации;</w:t>
      </w:r>
    </w:p>
    <w:p w:rsidR="00871CB5" w:rsidRDefault="00172EB8">
      <w:pPr>
        <w:pStyle w:val="1"/>
        <w:numPr>
          <w:ilvl w:val="0"/>
          <w:numId w:val="9"/>
        </w:numPr>
        <w:tabs>
          <w:tab w:val="left" w:pos="1830"/>
        </w:tabs>
        <w:ind w:left="1120" w:firstLine="0"/>
        <w:jc w:val="both"/>
      </w:pPr>
      <w:r>
        <w:rPr>
          <w:rStyle w:val="a3"/>
        </w:rPr>
        <w:t xml:space="preserve">охарактеризовать возможные изменения, реализация которых - вместе </w:t>
      </w:r>
      <w:proofErr w:type="gramStart"/>
      <w:r>
        <w:rPr>
          <w:rStyle w:val="a3"/>
        </w:rPr>
        <w:t>с</w:t>
      </w:r>
      <w:proofErr w:type="gramEnd"/>
    </w:p>
    <w:p w:rsidR="00871CB5" w:rsidRDefault="00172EB8">
      <w:pPr>
        <w:pStyle w:val="1"/>
        <w:ind w:firstLine="420"/>
        <w:jc w:val="both"/>
      </w:pPr>
      <w:r>
        <w:rPr>
          <w:rStyle w:val="a3"/>
        </w:rPr>
        <w:t>поддержанием свойственных российскому обществу ценностных принципов - позволит</w:t>
      </w:r>
    </w:p>
    <w:p w:rsidR="00871CB5" w:rsidRDefault="00172EB8">
      <w:pPr>
        <w:pStyle w:val="1"/>
        <w:ind w:firstLine="420"/>
        <w:jc w:val="both"/>
      </w:pPr>
      <w:r>
        <w:rPr>
          <w:rStyle w:val="a3"/>
        </w:rPr>
        <w:t>стране успешно преодолеть актуальные и грядущие испытания.</w:t>
      </w:r>
    </w:p>
    <w:p w:rsidR="00871CB5" w:rsidRDefault="00172EB8">
      <w:pPr>
        <w:pStyle w:val="1"/>
        <w:ind w:left="1120" w:firstLine="0"/>
        <w:jc w:val="both"/>
      </w:pPr>
      <w:r>
        <w:rPr>
          <w:rStyle w:val="a3"/>
        </w:rPr>
        <w:t>К числу глобальных проблем «естественного» характера стоит отнести климатические</w:t>
      </w:r>
    </w:p>
    <w:p w:rsidR="00871CB5" w:rsidRDefault="00172EB8">
      <w:pPr>
        <w:pStyle w:val="1"/>
        <w:ind w:left="420" w:firstLine="0"/>
        <w:jc w:val="both"/>
      </w:pPr>
      <w:r>
        <w:rPr>
          <w:rStyle w:val="a3"/>
        </w:rPr>
        <w:t>и экологические проблемы (антропогенное изменение климата, по которому профессионалами давно выработан устойчивый консенсус), нехватка пресной воды и</w:t>
      </w:r>
    </w:p>
    <w:p w:rsidR="00871CB5" w:rsidRDefault="00172EB8">
      <w:pPr>
        <w:pStyle w:val="1"/>
        <w:spacing w:after="40"/>
        <w:ind w:left="420" w:firstLine="0"/>
        <w:jc w:val="both"/>
      </w:pPr>
      <w:r>
        <w:rPr>
          <w:rStyle w:val="a3"/>
        </w:rPr>
        <w:t>доступного продовольствия, а также энергетический дефицит. Важно подчеркнуть, во-</w:t>
      </w:r>
    </w:p>
    <w:p w:rsidR="00871CB5" w:rsidRDefault="00172EB8">
      <w:pPr>
        <w:pStyle w:val="1"/>
        <w:tabs>
          <w:tab w:val="left" w:pos="1830"/>
        </w:tabs>
        <w:spacing w:line="158" w:lineRule="auto"/>
        <w:ind w:left="420" w:hanging="420"/>
        <w:jc w:val="both"/>
        <w:rPr>
          <w:sz w:val="15"/>
          <w:szCs w:val="15"/>
        </w:rPr>
      </w:pPr>
      <w:r>
        <w:rPr>
          <w:noProof/>
        </w:rPr>
        <mc:AlternateContent>
          <mc:Choice Requires="wps">
            <w:drawing>
              <wp:anchor distT="0" distB="0" distL="63500" distR="63500" simplePos="0" relativeHeight="125829382" behindDoc="0" locked="0" layoutInCell="1" allowOverlap="1">
                <wp:simplePos x="0" y="0"/>
                <wp:positionH relativeFrom="page">
                  <wp:posOffset>668020</wp:posOffset>
                </wp:positionH>
                <wp:positionV relativeFrom="paragraph">
                  <wp:posOffset>12700</wp:posOffset>
                </wp:positionV>
                <wp:extent cx="2019300" cy="367030"/>
                <wp:effectExtent l="0" t="0" r="0" b="0"/>
                <wp:wrapSquare wrapText="right"/>
                <wp:docPr id="73" name="Shape 73"/>
                <wp:cNvGraphicFramePr/>
                <a:graphic xmlns:a="http://schemas.openxmlformats.org/drawingml/2006/main">
                  <a:graphicData uri="http://schemas.microsoft.com/office/word/2010/wordprocessingShape">
                    <wps:wsp>
                      <wps:cNvSpPr txBox="1"/>
                      <wps:spPr>
                        <a:xfrm>
                          <a:off x="0" y="0"/>
                          <a:ext cx="2019300" cy="367030"/>
                        </a:xfrm>
                        <a:prstGeom prst="rect">
                          <a:avLst/>
                        </a:prstGeom>
                        <a:noFill/>
                      </wps:spPr>
                      <wps:txbx>
                        <w:txbxContent>
                          <w:p w:rsidR="00172EB8" w:rsidRDefault="00172EB8">
                            <w:pPr>
                              <w:pStyle w:val="1"/>
                              <w:ind w:firstLine="0"/>
                              <w:jc w:val="both"/>
                            </w:pPr>
                            <w:r>
                              <w:rPr>
                                <w:rStyle w:val="a3"/>
                              </w:rPr>
                              <w:t>первых, значимость России протяженности и богатства</w:t>
                            </w:r>
                          </w:p>
                        </w:txbxContent>
                      </wps:txbx>
                      <wps:bodyPr lIns="0" tIns="0" rIns="0" bIns="0"/>
                    </wps:wsp>
                  </a:graphicData>
                </a:graphic>
              </wp:anchor>
            </w:drawing>
          </mc:Choice>
          <mc:Fallback>
            <w:pict>
              <v:shape id="Shape 73" o:spid="_x0000_s1028" type="#_x0000_t202" style="position:absolute;left:0;text-align:left;margin-left:52.6pt;margin-top:1pt;width:159pt;height:28.9pt;z-index:125829382;visibility:visible;mso-wrap-style:square;mso-wrap-distance-left:5pt;mso-wrap-distance-top:0;mso-wrap-distance-right: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" filled="f" stroked="f">
                <v:textbox inset="0,0,0,0">
                  <w:txbxContent>
                    <w:p w:rsidR="00172EB8" w:rsidRDefault="00172EB8">
                      <w:pPr>
                        <w:pStyle w:val="1"/>
                        <w:ind w:firstLine="0"/>
                        <w:jc w:val="both"/>
                      </w:pPr>
                      <w:r>
                        <w:rPr>
                          <w:rStyle w:val="a3"/>
                        </w:rPr>
                        <w:t>первых, значимость России протяженности и богатства</w:t>
                      </w:r>
                    </w:p>
                  </w:txbxContent>
                </v:textbox>
                <w10:wrap type="square" side="right" anchorx="page"/>
              </v:shape>
            </w:pict>
          </mc:Fallback>
        </mc:AlternateContent>
      </w:r>
      <w:proofErr w:type="gramStart"/>
      <w:r>
        <w:rPr>
          <w:rStyle w:val="a3"/>
        </w:rPr>
        <w:t xml:space="preserve">в решении всех этих вопросов (как минимум в силу </w:t>
      </w:r>
      <w:proofErr w:type="gramEnd"/>
    </w:p>
    <w:p w:rsidR="00871CB5" w:rsidRDefault="00172EB8">
      <w:pPr>
        <w:pStyle w:val="1"/>
        <w:spacing w:after="40" w:line="127" w:lineRule="auto"/>
        <w:ind w:firstLine="0"/>
        <w:jc w:val="both"/>
        <w:sectPr w:rsidR="00871CB5">
          <w:footerReference w:type="even" r:id="rId28"/>
          <w:footerReference w:type="default" r:id="rId29"/>
          <w:footerReference w:type="first" r:id="rId30"/>
          <w:pgSz w:w="11900" w:h="16840"/>
          <w:pgMar w:top="684" w:right="702" w:bottom="1240" w:left="702" w:header="0" w:footer="3" w:gutter="0"/>
          <w:cols w:space="720"/>
          <w:noEndnote/>
          <w:titlePg/>
          <w:docGrid w:linePitch="360"/>
        </w:sectPr>
      </w:pPr>
      <w:r>
        <w:rPr>
          <w:rStyle w:val="a3"/>
        </w:rPr>
        <w:t xml:space="preserve">необходимыми </w:t>
      </w:r>
      <w:proofErr w:type="spellStart"/>
      <w:r>
        <w:rPr>
          <w:rStyle w:val="a3"/>
        </w:rPr>
        <w:t>рых</w:t>
      </w:r>
      <w:proofErr w:type="spellEnd"/>
      <w:r>
        <w:rPr>
          <w:rStyle w:val="a3"/>
        </w:rPr>
        <w:t>, альтернативный</w:t>
      </w:r>
    </w:p>
    <w:p w:rsidR="00871CB5" w:rsidRDefault="00172EB8">
      <w:pPr>
        <w:pStyle w:val="1"/>
        <w:ind w:left="420" w:firstLine="0"/>
        <w:jc w:val="both"/>
      </w:pPr>
      <w:r>
        <w:rPr>
          <w:rStyle w:val="a3"/>
        </w:rPr>
        <w:lastRenderedPageBreak/>
        <w:t>характер некоторых российских предложений и инициатив по решению существующих проблем.</w:t>
      </w:r>
    </w:p>
    <w:p w:rsidR="00871CB5" w:rsidRDefault="00172EB8">
      <w:pPr>
        <w:pStyle w:val="1"/>
        <w:ind w:left="420" w:firstLine="700"/>
        <w:jc w:val="both"/>
      </w:pPr>
      <w:r>
        <w:rPr>
          <w:rStyle w:val="a3"/>
        </w:rPr>
        <w:t>Необходимо осветить и глобальные проблемы техногенного характера: неочевидные сценарии развития цифровых технологий и, в особенности,</w:t>
      </w:r>
    </w:p>
    <w:p w:rsidR="00871CB5" w:rsidRDefault="00172EB8">
      <w:pPr>
        <w:pStyle w:val="1"/>
        <w:ind w:left="1120" w:firstLine="0"/>
        <w:jc w:val="both"/>
      </w:pPr>
      <w:r>
        <w:rPr>
          <w:rStyle w:val="a3"/>
        </w:rPr>
        <w:t>«искусственного интеллекта», цифровое неравенство и «сетевой феодализм»,</w:t>
      </w:r>
    </w:p>
    <w:p w:rsidR="00871CB5" w:rsidRDefault="00172EB8">
      <w:pPr>
        <w:pStyle w:val="1"/>
        <w:ind w:left="420" w:firstLine="700"/>
        <w:jc w:val="both"/>
      </w:pPr>
      <w:r>
        <w:rPr>
          <w:rStyle w:val="a3"/>
        </w:rPr>
        <w:t xml:space="preserve">«надзорный капитализм» и перенасыщенное информационное пространство. </w:t>
      </w:r>
      <w:proofErr w:type="gramStart"/>
      <w:r>
        <w:rPr>
          <w:rStyle w:val="a3"/>
        </w:rPr>
        <w:t>Все эти новеллы, во-первых, прекрасно знакомы современным поколениям обучающихся, а во - вторых, имеют очевидное политическое и даже общепланетарное значение.</w:t>
      </w:r>
      <w:proofErr w:type="gramEnd"/>
      <w:r>
        <w:rPr>
          <w:rStyle w:val="a3"/>
        </w:rPr>
        <w:t xml:space="preserve"> Лектору необходимо представлять эти вызовы при помощи яркого мультимедийного материала, дополняющего </w:t>
      </w:r>
      <w:proofErr w:type="gramStart"/>
      <w:r>
        <w:rPr>
          <w:rStyle w:val="a3"/>
        </w:rPr>
        <w:t>настоящий</w:t>
      </w:r>
      <w:proofErr w:type="gramEnd"/>
      <w:r>
        <w:rPr>
          <w:rStyle w:val="a3"/>
        </w:rPr>
        <w:t xml:space="preserve"> УМК и существующие учебные пособия, а также использовать наиболее актуальную </w:t>
      </w:r>
      <w:proofErr w:type="spellStart"/>
      <w:r>
        <w:rPr>
          <w:rStyle w:val="a3"/>
        </w:rPr>
        <w:t>инфографику</w:t>
      </w:r>
      <w:proofErr w:type="spellEnd"/>
      <w:r>
        <w:rPr>
          <w:rStyle w:val="a3"/>
        </w:rPr>
        <w:t xml:space="preserve"> и статистические материалы.</w:t>
      </w:r>
    </w:p>
    <w:p w:rsidR="00871CB5" w:rsidRDefault="00172EB8">
      <w:pPr>
        <w:pStyle w:val="1"/>
        <w:ind w:left="420" w:firstLine="700"/>
        <w:jc w:val="both"/>
      </w:pPr>
      <w:proofErr w:type="gramStart"/>
      <w:r>
        <w:rPr>
          <w:rStyle w:val="a3"/>
        </w:rPr>
        <w:t xml:space="preserve">Кроме того, побочной задачей лекции является знакомство обучающихся с тем, что в области высоких технологий и цифровых технологий российские </w:t>
      </w:r>
      <w:proofErr w:type="spellStart"/>
      <w:r>
        <w:rPr>
          <w:rStyle w:val="a3"/>
        </w:rPr>
        <w:t>акторы</w:t>
      </w:r>
      <w:proofErr w:type="spellEnd"/>
      <w:r>
        <w:rPr>
          <w:rStyle w:val="a3"/>
        </w:rPr>
        <w:t xml:space="preserve"> достигли едва ли не больших успехов, чем большая часть европейских государств, отставая, вероятно, лишь от США, Китая и ряда меньших азиатских стран (наподобие Японии и Южной Кореи).</w:t>
      </w:r>
      <w:proofErr w:type="gramEnd"/>
      <w:r>
        <w:rPr>
          <w:rStyle w:val="a3"/>
        </w:rPr>
        <w:t xml:space="preserve"> Представление передовых национальных предприятий и компаний может быть важным просветительским элементом, позволяющим сформировать представление о значительной роли России в ответе на современные техногенные вызовы.</w:t>
      </w:r>
    </w:p>
    <w:p w:rsidR="00871CB5" w:rsidRDefault="00172EB8">
      <w:pPr>
        <w:pStyle w:val="1"/>
        <w:spacing w:after="280"/>
        <w:ind w:left="420" w:firstLine="700"/>
        <w:jc w:val="both"/>
      </w:pPr>
      <w:r>
        <w:rPr>
          <w:rStyle w:val="a3"/>
        </w:rPr>
        <w:t xml:space="preserve">В </w:t>
      </w:r>
      <w:proofErr w:type="gramStart"/>
      <w:r>
        <w:rPr>
          <w:rStyle w:val="a3"/>
        </w:rPr>
        <w:t>лекции</w:t>
      </w:r>
      <w:proofErr w:type="gramEnd"/>
      <w:r>
        <w:rPr>
          <w:rStyle w:val="a3"/>
        </w:rPr>
        <w:t xml:space="preserve"> возможно коснуться и непосредственно политических вызовов современности: популизма, неадекватной рационализации и квантификации управления, утраты культурной преемственности и провала </w:t>
      </w:r>
      <w:proofErr w:type="spellStart"/>
      <w:r>
        <w:rPr>
          <w:rStyle w:val="a3"/>
        </w:rPr>
        <w:t>мультикультурных</w:t>
      </w:r>
      <w:proofErr w:type="spellEnd"/>
      <w:r>
        <w:rPr>
          <w:rStyle w:val="a3"/>
        </w:rPr>
        <w:t xml:space="preserve"> практик идентичности (при научном, т.е. заведомо нейтральном, представлении самого </w:t>
      </w:r>
      <w:proofErr w:type="spellStart"/>
      <w:r>
        <w:rPr>
          <w:rStyle w:val="a3"/>
        </w:rPr>
        <w:t>мультикультурализма</w:t>
      </w:r>
      <w:proofErr w:type="spellEnd"/>
      <w:r>
        <w:rPr>
          <w:rStyle w:val="a3"/>
        </w:rPr>
        <w:t xml:space="preserve">). По освещении этих проблем можно перейти к тому, что цивилизационное развитие России в очередной раз поставило её в потенциально куда более выигрышную и перспективную позицию относительно этих негативных трендов: она </w:t>
      </w:r>
      <w:proofErr w:type="gramStart"/>
      <w:r>
        <w:rPr>
          <w:rStyle w:val="a3"/>
        </w:rPr>
        <w:t>может</w:t>
      </w:r>
      <w:proofErr w:type="gramEnd"/>
      <w:r>
        <w:rPr>
          <w:rStyle w:val="a3"/>
        </w:rPr>
        <w:t xml:space="preserve"> как избежать ряда негативных эффектов от появления таких практик внутри страны, так и предложить (как свидетель и наблюдатель) инновационные решения по их преодолению.</w:t>
      </w:r>
    </w:p>
    <w:p w:rsidR="00871CB5" w:rsidRDefault="00172EB8">
      <w:pPr>
        <w:pStyle w:val="1"/>
        <w:ind w:firstLine="0"/>
        <w:jc w:val="center"/>
      </w:pPr>
      <w:r>
        <w:rPr>
          <w:rStyle w:val="a3"/>
          <w:b/>
          <w:bCs/>
        </w:rPr>
        <w:t>Лекция 2. Сценарии развития российской цивилизации</w:t>
      </w:r>
    </w:p>
    <w:p w:rsidR="00871CB5" w:rsidRDefault="00172EB8">
      <w:pPr>
        <w:pStyle w:val="1"/>
        <w:ind w:left="420" w:firstLine="700"/>
        <w:jc w:val="both"/>
      </w:pPr>
      <w:r>
        <w:rPr>
          <w:rStyle w:val="a3"/>
        </w:rPr>
        <w:t xml:space="preserve">В рамках лекции необходимо открытое обсуждение различных сценариев будущего России - </w:t>
      </w:r>
      <w:proofErr w:type="gramStart"/>
      <w:r>
        <w:rPr>
          <w:rStyle w:val="a3"/>
        </w:rPr>
        <w:t>от</w:t>
      </w:r>
      <w:proofErr w:type="gramEnd"/>
      <w:r>
        <w:rPr>
          <w:rStyle w:val="a3"/>
        </w:rPr>
        <w:t xml:space="preserve"> оптимистично-конструктивного до пессимистично-проблемного. Важно показать, что различное видение будущего является, в значительной степени, производной от принимаемых государством и народом России идентичных ценностей. Логика построения будущего выстраивается проектной цепочкой - ценности - цели - проблемы (как препятствия достижения целей) - средства (как способы решения проблем) - результат. Желаемый образ будущего для России в этой связи видится как достижение ее ценностных целей. Соответственно, и российский проект состоит в попытке воплощения идентичных для России ценностей. Ценности, безусловно, не могут быть воплощены в стопроцентной степени, так как являются идеальным ориентиром. Но можно говорить о приближении к идеалу или удалении от него. В этой связи желаемое будущее для России видится в максимизации приближения к ее идеалам.</w:t>
      </w:r>
    </w:p>
    <w:p w:rsidR="00871CB5" w:rsidRDefault="00172EB8">
      <w:pPr>
        <w:pStyle w:val="1"/>
        <w:ind w:left="420" w:firstLine="700"/>
        <w:jc w:val="both"/>
      </w:pPr>
      <w:r>
        <w:rPr>
          <w:rStyle w:val="a3"/>
        </w:rPr>
        <w:t>Крайне важно представить эти идеалы через последовательную схему ценностно - ориентированного движения по схеме «стабильность - миссия - ответственность - справедливость», чтобы охарактеризовать:</w:t>
      </w:r>
    </w:p>
    <w:p w:rsidR="00871CB5" w:rsidRDefault="00172EB8">
      <w:pPr>
        <w:pStyle w:val="1"/>
        <w:numPr>
          <w:ilvl w:val="0"/>
          <w:numId w:val="10"/>
        </w:numPr>
        <w:tabs>
          <w:tab w:val="left" w:pos="1849"/>
        </w:tabs>
        <w:ind w:left="1120" w:firstLine="0"/>
        <w:jc w:val="both"/>
      </w:pPr>
      <w:r>
        <w:rPr>
          <w:rStyle w:val="a3"/>
        </w:rPr>
        <w:t>стабильность как ключевой результат предшествующих десятилетий</w:t>
      </w:r>
    </w:p>
    <w:p w:rsidR="00871CB5" w:rsidRDefault="00172EB8">
      <w:pPr>
        <w:pStyle w:val="1"/>
        <w:ind w:firstLine="420"/>
        <w:jc w:val="both"/>
      </w:pPr>
      <w:r>
        <w:rPr>
          <w:rStyle w:val="a3"/>
        </w:rPr>
        <w:t>консолидации российской политической системы;</w:t>
      </w:r>
    </w:p>
    <w:p w:rsidR="00871CB5" w:rsidRDefault="00172EB8">
      <w:pPr>
        <w:pStyle w:val="1"/>
        <w:numPr>
          <w:ilvl w:val="0"/>
          <w:numId w:val="10"/>
        </w:numPr>
        <w:tabs>
          <w:tab w:val="left" w:pos="1849"/>
        </w:tabs>
        <w:ind w:left="1120" w:firstLine="0"/>
        <w:jc w:val="both"/>
      </w:pPr>
      <w:r>
        <w:rPr>
          <w:rStyle w:val="a3"/>
        </w:rPr>
        <w:t>миссию как современный этап защиты национальных интересов и российской</w:t>
      </w:r>
    </w:p>
    <w:p w:rsidR="00871CB5" w:rsidRDefault="00172EB8">
      <w:pPr>
        <w:pStyle w:val="1"/>
        <w:ind w:left="420" w:firstLine="0"/>
        <w:jc w:val="both"/>
      </w:pPr>
      <w:r>
        <w:rPr>
          <w:rStyle w:val="a3"/>
        </w:rPr>
        <w:t xml:space="preserve">цивилизации, </w:t>
      </w:r>
      <w:proofErr w:type="gramStart"/>
      <w:r>
        <w:rPr>
          <w:rStyle w:val="a3"/>
        </w:rPr>
        <w:t>связанный</w:t>
      </w:r>
      <w:proofErr w:type="gramEnd"/>
      <w:r>
        <w:rPr>
          <w:rStyle w:val="a3"/>
        </w:rPr>
        <w:t xml:space="preserve"> с актуализацией глобальной роли России как гаранта человеческих ценностей и самобытного развития;</w:t>
      </w:r>
    </w:p>
    <w:p w:rsidR="00871CB5" w:rsidRDefault="00172EB8">
      <w:pPr>
        <w:pStyle w:val="1"/>
        <w:numPr>
          <w:ilvl w:val="0"/>
          <w:numId w:val="10"/>
        </w:numPr>
        <w:tabs>
          <w:tab w:val="left" w:pos="1849"/>
        </w:tabs>
        <w:ind w:left="1120" w:firstLine="0"/>
        <w:jc w:val="both"/>
      </w:pPr>
      <w:r>
        <w:rPr>
          <w:rStyle w:val="a3"/>
        </w:rPr>
        <w:t>ответственность как необходимый грядущий этап совершенствования</w:t>
      </w:r>
    </w:p>
    <w:p w:rsidR="00871CB5" w:rsidRDefault="00172EB8">
      <w:pPr>
        <w:pStyle w:val="1"/>
        <w:ind w:left="1460" w:firstLine="0"/>
        <w:jc w:val="both"/>
      </w:pPr>
      <w:r>
        <w:rPr>
          <w:rStyle w:val="a3"/>
        </w:rPr>
        <w:t xml:space="preserve">справедливость как наиболее значимую стратегическую задачу и </w:t>
      </w:r>
      <w:proofErr w:type="gramStart"/>
      <w:r>
        <w:rPr>
          <w:rStyle w:val="a3"/>
        </w:rPr>
        <w:t>ценностный</w:t>
      </w:r>
      <w:proofErr w:type="gramEnd"/>
    </w:p>
    <w:p w:rsidR="00871CB5" w:rsidRDefault="00172EB8">
      <w:pPr>
        <w:pStyle w:val="1"/>
        <w:spacing w:after="260"/>
        <w:ind w:firstLine="0"/>
        <w:jc w:val="both"/>
      </w:pPr>
      <w:r>
        <w:rPr>
          <w:rStyle w:val="a3"/>
        </w:rPr>
        <w:t>ориентир.</w:t>
      </w:r>
    </w:p>
    <w:p w:rsidR="00871CB5" w:rsidRDefault="00172EB8">
      <w:pPr>
        <w:pStyle w:val="1"/>
        <w:ind w:firstLine="0"/>
        <w:jc w:val="center"/>
      </w:pPr>
      <w:r>
        <w:rPr>
          <w:rStyle w:val="a3"/>
          <w:b/>
          <w:bCs/>
        </w:rPr>
        <w:lastRenderedPageBreak/>
        <w:t>Семинар 1. Россия и глобальные вызовы. Внутренние вызовы общественного</w:t>
      </w:r>
      <w:r>
        <w:rPr>
          <w:rStyle w:val="a3"/>
          <w:b/>
          <w:bCs/>
        </w:rPr>
        <w:br/>
        <w:t>развития</w:t>
      </w:r>
    </w:p>
    <w:p w:rsidR="00871CB5" w:rsidRDefault="00172EB8">
      <w:pPr>
        <w:pStyle w:val="1"/>
        <w:ind w:firstLine="0"/>
        <w:jc w:val="center"/>
      </w:pPr>
      <w:r>
        <w:rPr>
          <w:rStyle w:val="a3"/>
          <w:i/>
          <w:iCs/>
        </w:rPr>
        <w:t>Россия и глобальные вызовы</w:t>
      </w:r>
    </w:p>
    <w:p w:rsidR="00871CB5" w:rsidRDefault="00172EB8">
      <w:pPr>
        <w:pStyle w:val="1"/>
        <w:spacing w:after="260"/>
        <w:ind w:firstLine="720"/>
        <w:jc w:val="both"/>
      </w:pPr>
      <w:r>
        <w:rPr>
          <w:rStyle w:val="a3"/>
        </w:rPr>
        <w:t xml:space="preserve">Деловые игры по определению вызовов, дискуссии и дебаты о списке глобальных проблем, имеющих приоритетное значение для России. Разбор кейсов, проблемные выступления. Применение метода </w:t>
      </w:r>
      <w:proofErr w:type="spellStart"/>
      <w:r>
        <w:rPr>
          <w:rStyle w:val="a3"/>
        </w:rPr>
        <w:t>Дельфи</w:t>
      </w:r>
      <w:proofErr w:type="spellEnd"/>
      <w:r>
        <w:rPr>
          <w:rStyle w:val="a3"/>
        </w:rPr>
        <w:t xml:space="preserve"> для работы с </w:t>
      </w:r>
      <w:proofErr w:type="gramStart"/>
      <w:r>
        <w:rPr>
          <w:rStyle w:val="a3"/>
        </w:rPr>
        <w:t>обучающимися</w:t>
      </w:r>
      <w:proofErr w:type="gramEnd"/>
      <w:r>
        <w:rPr>
          <w:rStyle w:val="a3"/>
        </w:rPr>
        <w:t>.</w:t>
      </w:r>
    </w:p>
    <w:p w:rsidR="00871CB5" w:rsidRDefault="00172EB8">
      <w:pPr>
        <w:pStyle w:val="1"/>
        <w:ind w:firstLine="0"/>
        <w:jc w:val="center"/>
      </w:pPr>
      <w:r>
        <w:rPr>
          <w:rStyle w:val="a3"/>
          <w:i/>
          <w:iCs/>
        </w:rPr>
        <w:t>Внутренние вызовы общественного развития</w:t>
      </w:r>
    </w:p>
    <w:p w:rsidR="00871CB5" w:rsidRDefault="00172EB8">
      <w:pPr>
        <w:pStyle w:val="1"/>
        <w:spacing w:after="260"/>
        <w:ind w:firstLine="720"/>
        <w:jc w:val="both"/>
      </w:pPr>
      <w:r>
        <w:rPr>
          <w:rStyle w:val="a3"/>
        </w:rPr>
        <w:t>Кейс-</w:t>
      </w:r>
      <w:proofErr w:type="spellStart"/>
      <w:r>
        <w:rPr>
          <w:rStyle w:val="a3"/>
        </w:rPr>
        <w:t>стади</w:t>
      </w:r>
      <w:proofErr w:type="spellEnd"/>
      <w:r>
        <w:rPr>
          <w:rStyle w:val="a3"/>
        </w:rPr>
        <w:t>, кейсы и викторины, посвященные внутрироссийским проблемам и вызовам. Деловые игры.</w:t>
      </w:r>
    </w:p>
    <w:p w:rsidR="00871CB5" w:rsidRDefault="00172EB8">
      <w:pPr>
        <w:pStyle w:val="1"/>
        <w:ind w:firstLine="720"/>
        <w:jc w:val="both"/>
      </w:pPr>
      <w:r>
        <w:rPr>
          <w:rStyle w:val="a3"/>
          <w:b/>
          <w:bCs/>
        </w:rPr>
        <w:t>Семинар 2. Образы будущего России. Ориентиры стратегического развития.</w:t>
      </w:r>
    </w:p>
    <w:p w:rsidR="00871CB5" w:rsidRDefault="00172EB8">
      <w:pPr>
        <w:pStyle w:val="1"/>
        <w:ind w:firstLine="0"/>
        <w:jc w:val="center"/>
      </w:pPr>
      <w:r>
        <w:rPr>
          <w:rStyle w:val="a3"/>
          <w:b/>
          <w:bCs/>
        </w:rPr>
        <w:t>Сценарии развития российской цивилизации</w:t>
      </w:r>
    </w:p>
    <w:p w:rsidR="00871CB5" w:rsidRDefault="00172EB8">
      <w:pPr>
        <w:pStyle w:val="1"/>
        <w:ind w:firstLine="0"/>
        <w:jc w:val="center"/>
      </w:pPr>
      <w:r>
        <w:rPr>
          <w:rStyle w:val="a3"/>
          <w:i/>
          <w:iCs/>
        </w:rPr>
        <w:t>Образы будущего России</w:t>
      </w:r>
    </w:p>
    <w:p w:rsidR="00871CB5" w:rsidRDefault="00172EB8">
      <w:pPr>
        <w:pStyle w:val="1"/>
        <w:spacing w:after="260"/>
        <w:ind w:firstLine="720"/>
        <w:jc w:val="both"/>
      </w:pPr>
      <w:r>
        <w:rPr>
          <w:rStyle w:val="a3"/>
        </w:rPr>
        <w:t>Групповые проекты по работе с источниками или презентациям различных версий образа будущего России. Деловые игры.</w:t>
      </w:r>
    </w:p>
    <w:p w:rsidR="00871CB5" w:rsidRDefault="00172EB8">
      <w:pPr>
        <w:pStyle w:val="1"/>
        <w:ind w:firstLine="0"/>
        <w:jc w:val="center"/>
      </w:pPr>
      <w:r>
        <w:rPr>
          <w:rStyle w:val="a3"/>
          <w:i/>
          <w:iCs/>
        </w:rPr>
        <w:t>Ориентиры стратегического развития</w:t>
      </w:r>
    </w:p>
    <w:p w:rsidR="00871CB5" w:rsidRDefault="00172EB8">
      <w:pPr>
        <w:pStyle w:val="1"/>
        <w:spacing w:after="260"/>
        <w:ind w:firstLine="720"/>
        <w:jc w:val="both"/>
      </w:pPr>
      <w:r>
        <w:rPr>
          <w:rStyle w:val="a3"/>
        </w:rPr>
        <w:t>Презентации государственных программ и национальных проектов с точки зрения их соотнесения с ценностными ориентирами. Проектная деятельность и сценарное моделирование.</w:t>
      </w:r>
    </w:p>
    <w:p w:rsidR="00871CB5" w:rsidRDefault="00172EB8">
      <w:pPr>
        <w:pStyle w:val="1"/>
        <w:ind w:firstLine="0"/>
        <w:jc w:val="center"/>
      </w:pPr>
      <w:r>
        <w:rPr>
          <w:rStyle w:val="a3"/>
          <w:i/>
          <w:iCs/>
        </w:rPr>
        <w:t>Сценарии развития российской цивилизации</w:t>
      </w:r>
    </w:p>
    <w:p w:rsidR="00871CB5" w:rsidRDefault="00172EB8">
      <w:pPr>
        <w:pStyle w:val="1"/>
        <w:spacing w:after="260"/>
        <w:ind w:firstLine="720"/>
        <w:jc w:val="both"/>
      </w:pPr>
      <w:r>
        <w:rPr>
          <w:rStyle w:val="a3"/>
        </w:rPr>
        <w:t>Тематические мастерские по обсуждению каждого из вызовов, деловые игры и техники сценарного моделирования возможных ответов на обозначенные выводы, открытые лекции и дискуссии, студенческие дебаты.</w:t>
      </w:r>
    </w:p>
    <w:p w:rsidR="00871CB5" w:rsidRDefault="00172EB8">
      <w:pPr>
        <w:pStyle w:val="1"/>
        <w:ind w:firstLine="0"/>
        <w:jc w:val="center"/>
      </w:pPr>
      <w:r>
        <w:rPr>
          <w:rStyle w:val="a3"/>
          <w:b/>
          <w:bCs/>
        </w:rPr>
        <w:t>Результаты освоения содержания дисциплины</w:t>
      </w:r>
    </w:p>
    <w:p w:rsidR="00871CB5" w:rsidRDefault="00172EB8">
      <w:pPr>
        <w:pStyle w:val="1"/>
        <w:ind w:firstLine="720"/>
        <w:jc w:val="both"/>
      </w:pPr>
      <w:r>
        <w:rPr>
          <w:rStyle w:val="a3"/>
        </w:rPr>
        <w:t xml:space="preserve">В результате освоения дисциплины </w:t>
      </w:r>
      <w:proofErr w:type="gramStart"/>
      <w:r>
        <w:rPr>
          <w:rStyle w:val="a3"/>
        </w:rPr>
        <w:t>обучающийся</w:t>
      </w:r>
      <w:proofErr w:type="gramEnd"/>
      <w:r>
        <w:rPr>
          <w:rStyle w:val="a3"/>
        </w:rPr>
        <w:t xml:space="preserve"> должен:</w:t>
      </w:r>
    </w:p>
    <w:p w:rsidR="00871CB5" w:rsidRDefault="00172EB8">
      <w:pPr>
        <w:pStyle w:val="1"/>
        <w:numPr>
          <w:ilvl w:val="0"/>
          <w:numId w:val="11"/>
        </w:numPr>
        <w:tabs>
          <w:tab w:val="left" w:pos="1443"/>
        </w:tabs>
        <w:ind w:firstLine="720"/>
        <w:jc w:val="both"/>
      </w:pPr>
      <w:r>
        <w:rPr>
          <w:rStyle w:val="a3"/>
        </w:rPr>
        <w:t>осознавать современную российскую государственность и актуальное политическое устройство страны в широком культурно-ценностном и историческом контексте, воспринимать непрерывный характер отечественной истории и многонациональный, цивилизационный вектор её развития;</w:t>
      </w:r>
    </w:p>
    <w:p w:rsidR="00871CB5" w:rsidRDefault="00172EB8">
      <w:pPr>
        <w:pStyle w:val="1"/>
        <w:ind w:left="1460" w:firstLine="0"/>
        <w:jc w:val="both"/>
      </w:pPr>
      <w:r>
        <w:rPr>
          <w:rStyle w:val="a3"/>
        </w:rPr>
        <w:t>воспринимать и разделять зрелое чувство гражданственности и патриотизма</w:t>
      </w:r>
    </w:p>
    <w:p w:rsidR="00871CB5" w:rsidRDefault="00172EB8">
      <w:pPr>
        <w:pStyle w:val="1"/>
        <w:ind w:firstLine="0"/>
        <w:jc w:val="both"/>
      </w:pPr>
      <w:r>
        <w:rPr>
          <w:rStyle w:val="a3"/>
        </w:rPr>
        <w:t>чувствовать свою принадлежность к российской цивилизации и российскому обществу, воспринимать свое личностное развитие сквозь призму общественного блага и релевантных для человека морально-нравственных ориентиров;</w:t>
      </w:r>
    </w:p>
    <w:p w:rsidR="00871CB5" w:rsidRDefault="00172EB8">
      <w:pPr>
        <w:pStyle w:val="1"/>
        <w:ind w:left="1460" w:firstLine="0"/>
        <w:jc w:val="both"/>
      </w:pPr>
      <w:r>
        <w:rPr>
          <w:rStyle w:val="a3"/>
        </w:rPr>
        <w:t>участвовать в формировании и совершенствовании политического уклада</w:t>
      </w:r>
    </w:p>
    <w:p w:rsidR="00871CB5" w:rsidRDefault="00172EB8">
      <w:pPr>
        <w:pStyle w:val="1"/>
        <w:ind w:firstLine="0"/>
        <w:jc w:val="both"/>
      </w:pPr>
      <w:r>
        <w:rPr>
          <w:rStyle w:val="a3"/>
        </w:rPr>
        <w:t>своей Родины, принимать и разделять ответственность за происходящее в стране, осознавать значимость своего гражданского участия и перспективы своей самореализации в общественно-политической жизни;</w:t>
      </w:r>
    </w:p>
    <w:p w:rsidR="00871CB5" w:rsidRDefault="00172EB8">
      <w:pPr>
        <w:pStyle w:val="1"/>
        <w:ind w:left="1460" w:firstLine="0"/>
        <w:jc w:val="both"/>
      </w:pPr>
      <w:r>
        <w:rPr>
          <w:rStyle w:val="a3"/>
        </w:rPr>
        <w:t>развить в себе навык критического мышления и независимого суждения,</w:t>
      </w:r>
    </w:p>
    <w:p w:rsidR="00871CB5" w:rsidRDefault="00172EB8">
      <w:pPr>
        <w:pStyle w:val="1"/>
        <w:ind w:firstLine="0"/>
        <w:jc w:val="both"/>
      </w:pPr>
      <w:proofErr w:type="gramStart"/>
      <w:r>
        <w:rPr>
          <w:rStyle w:val="a3"/>
        </w:rPr>
        <w:t>позволяющего</w:t>
      </w:r>
      <w:proofErr w:type="gramEnd"/>
      <w:r>
        <w:rPr>
          <w:rStyle w:val="a3"/>
        </w:rPr>
        <w:t xml:space="preserve"> совершенствовать свои академические и исследовательские компетенции даже в соотнесении с резонансными и суггестивными проблемами и вызовами;</w:t>
      </w:r>
    </w:p>
    <w:p w:rsidR="00871CB5" w:rsidRDefault="00172EB8">
      <w:pPr>
        <w:pStyle w:val="1"/>
        <w:numPr>
          <w:ilvl w:val="0"/>
          <w:numId w:val="11"/>
        </w:numPr>
        <w:tabs>
          <w:tab w:val="left" w:pos="1448"/>
        </w:tabs>
        <w:ind w:firstLine="720"/>
        <w:jc w:val="both"/>
      </w:pPr>
      <w:r>
        <w:rPr>
          <w:rStyle w:val="a3"/>
        </w:rPr>
        <w:t xml:space="preserve">сформировать у себя способность к </w:t>
      </w:r>
      <w:proofErr w:type="gramStart"/>
      <w:r>
        <w:rPr>
          <w:rStyle w:val="a3"/>
        </w:rPr>
        <w:t>внимательному</w:t>
      </w:r>
      <w:proofErr w:type="gramEnd"/>
      <w:r>
        <w:rPr>
          <w:rStyle w:val="a3"/>
        </w:rPr>
        <w:t>, объективному и цельному</w:t>
      </w:r>
    </w:p>
    <w:p w:rsidR="00871CB5" w:rsidRDefault="00172EB8">
      <w:pPr>
        <w:pStyle w:val="1"/>
        <w:ind w:firstLine="0"/>
        <w:jc w:val="both"/>
      </w:pPr>
      <w:r>
        <w:rPr>
          <w:rStyle w:val="a3"/>
        </w:rPr>
        <w:t>анализу поступающей общественно-политической информации, умение проверять</w:t>
      </w:r>
    </w:p>
    <w:p w:rsidR="00871CB5" w:rsidRDefault="00172EB8">
      <w:pPr>
        <w:spacing w:line="1" w:lineRule="exact"/>
        <w:sectPr w:rsidR="00871CB5">
          <w:footerReference w:type="even" r:id="rId31"/>
          <w:footerReference w:type="default" r:id="rId32"/>
          <w:pgSz w:w="11900" w:h="16840"/>
          <w:pgMar w:top="1128" w:right="1108" w:bottom="647" w:left="1102" w:header="700" w:footer="3" w:gutter="0"/>
          <w:cols w:space="720"/>
          <w:noEndnote/>
          <w:docGrid w:linePitch="360"/>
        </w:sectPr>
      </w:pPr>
      <w:r>
        <w:rPr>
          <w:noProof/>
        </w:rPr>
        <mc:AlternateContent>
          <mc:Choice Requires="wps">
            <w:drawing>
              <wp:anchor distT="0" distB="219710" distL="0" distR="0" simplePos="0" relativeHeight="125829384" behindDoc="0" locked="0" layoutInCell="1" allowOverlap="1">
                <wp:simplePos x="0" y="0"/>
                <wp:positionH relativeFrom="page">
                  <wp:posOffset>699770</wp:posOffset>
                </wp:positionH>
                <wp:positionV relativeFrom="paragraph">
                  <wp:posOffset>0</wp:posOffset>
                </wp:positionV>
                <wp:extent cx="1987550" cy="137160"/>
                <wp:effectExtent l="0" t="0" r="0" b="0"/>
                <wp:wrapTopAndBottom/>
                <wp:docPr id="97" name="Shape 97"/>
                <wp:cNvGraphicFramePr/>
                <a:graphic xmlns:a="http://schemas.openxmlformats.org/drawingml/2006/main">
                  <a:graphicData uri="http://schemas.microsoft.com/office/word/2010/wordprocessingShape">
                    <wps:wsp>
                      <wps:cNvSpPr txBox="1"/>
                      <wps:spPr>
                        <a:xfrm>
                          <a:off x="0" y="0"/>
                          <a:ext cx="1987550" cy="137160"/>
                        </a:xfrm>
                        <a:prstGeom prst="rect">
                          <a:avLst/>
                        </a:prstGeom>
                        <a:noFill/>
                      </wps:spPr>
                      <wps:txbx>
                        <w:txbxContent>
                          <w:p w:rsidR="00172EB8" w:rsidRDefault="00172EB8">
                            <w:pPr>
                              <w:pStyle w:val="1"/>
                              <w:ind w:firstLine="0"/>
                            </w:pPr>
                            <w:r>
                              <w:rPr>
                                <w:rStyle w:val="a3"/>
                              </w:rPr>
                              <w:t>различные мнения, позиции</w:t>
                            </w:r>
                          </w:p>
                        </w:txbxContent>
                      </wps:txbx>
                      <wps:bodyPr wrap="none" lIns="0" tIns="0" rIns="0" bIns="0"/>
                    </wps:wsp>
                  </a:graphicData>
                </a:graphic>
              </wp:anchor>
            </w:drawing>
          </mc:Choice>
          <mc:Fallback>
            <w:pict>
              <v:shape id="Shape 97" o:spid="_x0000_s1029" type="#_x0000_t202" style="position:absolute;margin-left:55.1pt;margin-top:0;width:156.5pt;height:10.8pt;z-index:125829384;visibility:visible;mso-wrap-style:none;mso-wrap-distance-left:0;mso-wrap-distance-top:0;mso-wrap-distance-right:0;mso-wrap-distance-bottom:17.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" filled="f" stroked="f">
                <v:textbox inset="0,0,0,0">
                  <w:txbxContent>
                    <w:p w:rsidR="00172EB8" w:rsidRDefault="00172EB8">
                      <w:pPr>
                        <w:pStyle w:val="1"/>
                        <w:ind w:firstLine="0"/>
                      </w:pPr>
                      <w:r>
                        <w:rPr>
                          <w:rStyle w:val="a3"/>
                        </w:rPr>
                        <w:t>различные мнения, позиции</w:t>
                      </w:r>
                    </w:p>
                  </w:txbxContent>
                </v:textbox>
                <w10:wrap type="topAndBottom" anchorx="page"/>
              </v:shape>
            </w:pict>
          </mc:Fallback>
        </mc:AlternateContent>
      </w:r>
      <w:r>
        <w:rPr>
          <w:noProof/>
        </w:rPr>
        <mc:AlternateContent>
          <mc:Choice Requires="wps">
            <w:drawing>
              <wp:anchor distT="139065" distB="29210" distL="0" distR="0" simplePos="0" relativeHeight="125829386" behindDoc="0" locked="0" layoutInCell="1" allowOverlap="1">
                <wp:simplePos x="0" y="0"/>
                <wp:positionH relativeFrom="page">
                  <wp:posOffset>668020</wp:posOffset>
                </wp:positionH>
                <wp:positionV relativeFrom="paragraph">
                  <wp:posOffset>139065</wp:posOffset>
                </wp:positionV>
                <wp:extent cx="1451610" cy="188595"/>
                <wp:effectExtent l="0" t="0" r="0" b="0"/>
                <wp:wrapTopAndBottom/>
                <wp:docPr id="99" name="Shape 99"/>
                <wp:cNvGraphicFramePr/>
                <a:graphic xmlns:a="http://schemas.openxmlformats.org/drawingml/2006/main">
                  <a:graphicData uri="http://schemas.microsoft.com/office/word/2010/wordprocessingShape">
                    <wps:wsp>
                      <wps:cNvSpPr txBox="1"/>
                      <wps:spPr>
                        <a:xfrm>
                          <a:off x="0" y="0"/>
                          <a:ext cx="1451610" cy="188595"/>
                        </a:xfrm>
                        <a:prstGeom prst="rect">
                          <a:avLst/>
                        </a:prstGeom>
                        <a:noFill/>
                      </wps:spPr>
                      <wps:txbx>
                        <w:txbxContent>
                          <w:p w:rsidR="00172EB8" w:rsidRDefault="00172EB8">
                            <w:pPr>
                              <w:pStyle w:val="1"/>
                              <w:ind w:firstLine="0"/>
                            </w:pPr>
                            <w:proofErr w:type="spellStart"/>
                            <w:r>
                              <w:rPr>
                                <w:rStyle w:val="a3"/>
                              </w:rPr>
                              <w:t>конвенциональность</w:t>
                            </w:r>
                            <w:proofErr w:type="spellEnd"/>
                            <w:r>
                              <w:rPr>
                                <w:rStyle w:val="a3"/>
                              </w:rPr>
                              <w:t>;</w:t>
                            </w:r>
                          </w:p>
                        </w:txbxContent>
                      </wps:txbx>
                      <wps:bodyPr wrap="none" lIns="0" tIns="0" rIns="0" bIns="0"/>
                    </wps:wsp>
                  </a:graphicData>
                </a:graphic>
              </wp:anchor>
            </w:drawing>
          </mc:Choice>
          <mc:Fallback>
            <w:pict>
              <v:shape id="Shape 99" o:spid="_x0000_s1030" type="#_x0000_t202" style="position:absolute;margin-left:52.6pt;margin-top:10.95pt;width:114.3pt;height:14.85pt;z-index:125829386;visibility:visible;mso-wrap-style:none;mso-wrap-distance-left:0;mso-wrap-distance-top:10.95pt;mso-wrap-distance-right:0;mso-wrap-distance-bottom:2.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" filled="f" stroked="f">
                <v:textbox inset="0,0,0,0">
                  <w:txbxContent>
                    <w:p w:rsidR="00172EB8" w:rsidRDefault="00172EB8">
                      <w:pPr>
                        <w:pStyle w:val="1"/>
                        <w:ind w:firstLine="0"/>
                      </w:pPr>
                      <w:proofErr w:type="spellStart"/>
                      <w:r>
                        <w:rPr>
                          <w:rStyle w:val="a3"/>
                        </w:rPr>
                        <w:t>конвенциональность</w:t>
                      </w:r>
                      <w:proofErr w:type="spellEnd"/>
                      <w:r>
                        <w:rPr>
                          <w:rStyle w:val="a3"/>
                        </w:rPr>
                        <w:t>;</w:t>
                      </w:r>
                    </w:p>
                  </w:txbxContent>
                </v:textbox>
                <w10:wrap type="topAndBottom" anchorx="page"/>
              </v:shape>
            </w:pict>
          </mc:Fallback>
        </mc:AlternateContent>
      </w:r>
      <w:r>
        <w:rPr>
          <w:noProof/>
        </w:rPr>
        <mc:AlternateContent>
          <mc:Choice Requires="wps">
            <w:drawing>
              <wp:anchor distT="0" distB="148590" distL="0" distR="0" simplePos="0" relativeHeight="125829388" behindDoc="0" locked="0" layoutInCell="1" allowOverlap="1">
                <wp:simplePos x="0" y="0"/>
                <wp:positionH relativeFrom="page">
                  <wp:posOffset>2766695</wp:posOffset>
                </wp:positionH>
                <wp:positionV relativeFrom="paragraph">
                  <wp:posOffset>0</wp:posOffset>
                </wp:positionV>
                <wp:extent cx="4077970" cy="208280"/>
                <wp:effectExtent l="0" t="0" r="0" b="0"/>
                <wp:wrapTopAndBottom/>
                <wp:docPr id="101" name="Shape 101"/>
                <wp:cNvGraphicFramePr/>
                <a:graphic xmlns:a="http://schemas.openxmlformats.org/drawingml/2006/main">
                  <a:graphicData uri="http://schemas.microsoft.com/office/word/2010/wordprocessingShape">
                    <wps:wsp>
                      <wps:cNvSpPr txBox="1"/>
                      <wps:spPr>
                        <a:xfrm>
                          <a:off x="0" y="0"/>
                          <a:ext cx="4077970" cy="208280"/>
                        </a:xfrm>
                        <a:prstGeom prst="rect">
                          <a:avLst/>
                        </a:prstGeom>
                        <a:noFill/>
                      </wps:spPr>
                      <wps:txbx>
                        <w:txbxContent>
                          <w:p w:rsidR="00172EB8" w:rsidRDefault="00172EB8">
                            <w:pPr>
                              <w:pStyle w:val="1"/>
                              <w:tabs>
                                <w:tab w:val="left" w:pos="1877"/>
                              </w:tabs>
                              <w:spacing w:line="158" w:lineRule="auto"/>
                              <w:ind w:left="380" w:hanging="380"/>
                              <w:rPr>
                                <w:sz w:val="15"/>
                                <w:szCs w:val="15"/>
                              </w:rPr>
                            </w:pPr>
                            <w:r>
                              <w:rPr>
                                <w:rStyle w:val="a3"/>
                              </w:rPr>
                              <w:t>и высказывания на достоверность, непротиворечивость и</w:t>
                            </w:r>
                            <w:r>
                              <w:rPr>
                                <w:rStyle w:val="a3"/>
                                <w:rFonts w:ascii="Arial" w:eastAsia="Arial" w:hAnsi="Arial" w:cs="Arial"/>
                                <w:color w:val="5684E5"/>
                                <w:sz w:val="15"/>
                                <w:szCs w:val="15"/>
                              </w:rPr>
                              <w:tab/>
                            </w:r>
                          </w:p>
                        </w:txbxContent>
                      </wps:txbx>
                      <wps:bodyPr lIns="0" tIns="0" rIns="0" bIns="0"/>
                    </wps:wsp>
                  </a:graphicData>
                </a:graphic>
              </wp:anchor>
            </w:drawing>
          </mc:Choice>
          <mc:Fallback>
            <w:pict>
              <v:shape id="Shape 101" o:spid="_x0000_s1031" type="#_x0000_t202" style="position:absolute;margin-left:217.85pt;margin-top:0;width:321.1pt;height:16.4pt;z-index:125829388;visibility:visible;mso-wrap-style:square;mso-wrap-distance-left:0;mso-wrap-distance-top:0;mso-wrap-distance-right:0;mso-wrap-distance-bottom:1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" filled="f" stroked="f">
                <v:textbox inset="0,0,0,0">
                  <w:txbxContent>
                    <w:p w:rsidR="00172EB8" w:rsidRDefault="00172EB8">
                      <w:pPr>
                        <w:pStyle w:val="1"/>
                        <w:tabs>
                          <w:tab w:val="left" w:pos="1877"/>
                        </w:tabs>
                        <w:spacing w:line="158" w:lineRule="auto"/>
                        <w:ind w:left="380" w:hanging="380"/>
                        <w:rPr>
                          <w:sz w:val="15"/>
                          <w:szCs w:val="15"/>
                        </w:rPr>
                      </w:pPr>
                      <w:r>
                        <w:rPr>
                          <w:rStyle w:val="a3"/>
                        </w:rPr>
                        <w:t>и высказывания на достоверность, непротиворечивость и</w:t>
                      </w:r>
                      <w:r>
                        <w:rPr>
                          <w:rStyle w:val="a3"/>
                          <w:rFonts w:ascii="Arial" w:eastAsia="Arial" w:hAnsi="Arial" w:cs="Arial"/>
                          <w:color w:val="5684E5"/>
                          <w:sz w:val="15"/>
                          <w:szCs w:val="15"/>
                        </w:rPr>
                        <w:tab/>
                      </w:r>
                    </w:p>
                  </w:txbxContent>
                </v:textbox>
                <w10:wrap type="topAndBottom" anchorx="page"/>
              </v:shape>
            </w:pict>
          </mc:Fallback>
        </mc:AlternateContent>
      </w:r>
      <w:r>
        <w:rPr>
          <w:noProof/>
        </w:rPr>
        <mc:AlternateContent>
          <mc:Choice Requires="wps">
            <w:drawing>
              <wp:anchor distT="71120" distB="139065" distL="0" distR="0" simplePos="0" relativeHeight="125829390" behindDoc="0" locked="0" layoutInCell="1" allowOverlap="1">
                <wp:simplePos x="0" y="0"/>
                <wp:positionH relativeFrom="page">
                  <wp:posOffset>3012440</wp:posOffset>
                </wp:positionH>
                <wp:positionV relativeFrom="paragraph">
                  <wp:posOffset>71120</wp:posOffset>
                </wp:positionV>
                <wp:extent cx="480060" cy="146685"/>
                <wp:effectExtent l="0" t="0" r="0" b="0"/>
                <wp:wrapTopAndBottom/>
                <wp:docPr id="103" name="Shape 103"/>
                <wp:cNvGraphicFramePr/>
                <a:graphic xmlns:a="http://schemas.openxmlformats.org/drawingml/2006/main">
                  <a:graphicData uri="http://schemas.microsoft.com/office/word/2010/wordprocessingShape">
                    <wps:wsp>
                      <wps:cNvSpPr txBox="1"/>
                      <wps:spPr>
                        <a:xfrm>
                          <a:off x="0" y="0"/>
                          <a:ext cx="480060" cy="146685"/>
                        </a:xfrm>
                        <a:prstGeom prst="rect">
                          <a:avLst/>
                        </a:prstGeom>
                        <a:noFill/>
                      </wps:spPr>
                      <wps:txbx>
                        <w:txbxContent>
                          <w:p w:rsidR="00172EB8" w:rsidRDefault="00172EB8">
                            <w:pPr>
                              <w:pStyle w:val="22"/>
                            </w:pPr>
                          </w:p>
                        </w:txbxContent>
                      </wps:txbx>
                      <wps:bodyPr wrap="none" lIns="0" tIns="0" rIns="0" bIns="0"/>
                    </wps:wsp>
                  </a:graphicData>
                </a:graphic>
              </wp:anchor>
            </w:drawing>
          </mc:Choice>
          <mc:Fallback>
            <w:pict>
              <v:shape id="Shape 103" o:spid="_x0000_s1032" type="#_x0000_t202" style="position:absolute;margin-left:237.2pt;margin-top:5.6pt;width:37.8pt;height:11.55pt;z-index:125829390;visibility:visible;mso-wrap-style:none;mso-wrap-distance-left:0;mso-wrap-distance-top:5.6pt;mso-wrap-distance-right:0;mso-wrap-distance-bottom:10.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" filled="f" stroked="f">
                <v:textbox inset="0,0,0,0">
                  <w:txbxContent>
                    <w:p w:rsidR="00172EB8" w:rsidRDefault="00172EB8">
                      <w:pPr>
                        <w:pStyle w:val="22"/>
                      </w:pPr>
                    </w:p>
                  </w:txbxContent>
                </v:textbox>
                <w10:wrap type="topAndBottom" anchorx="page"/>
              </v:shape>
            </w:pict>
          </mc:Fallback>
        </mc:AlternateContent>
      </w:r>
    </w:p>
    <w:p w:rsidR="00871CB5" w:rsidRDefault="00172EB8">
      <w:pPr>
        <w:pStyle w:val="1"/>
        <w:numPr>
          <w:ilvl w:val="0"/>
          <w:numId w:val="11"/>
        </w:numPr>
        <w:tabs>
          <w:tab w:val="left" w:pos="1443"/>
        </w:tabs>
        <w:spacing w:before="660"/>
        <w:ind w:firstLine="780"/>
        <w:jc w:val="both"/>
      </w:pPr>
      <w:r>
        <w:rPr>
          <w:rStyle w:val="a3"/>
        </w:rPr>
        <w:lastRenderedPageBreak/>
        <w:t>усовершенствовать свои навыки личной и массовой коммуникации, развить в себе способность к компромиссу и диалогу, уважительному принятию национальных, религиозных, культурных и мировоззренческих особенностей различных народов и сообществ;</w:t>
      </w:r>
    </w:p>
    <w:p w:rsidR="00871CB5" w:rsidRDefault="00172EB8">
      <w:pPr>
        <w:pStyle w:val="1"/>
        <w:numPr>
          <w:ilvl w:val="0"/>
          <w:numId w:val="11"/>
        </w:numPr>
        <w:tabs>
          <w:tab w:val="left" w:pos="1443"/>
        </w:tabs>
        <w:ind w:firstLine="780"/>
        <w:jc w:val="both"/>
      </w:pPr>
      <w:r>
        <w:rPr>
          <w:rStyle w:val="a3"/>
        </w:rPr>
        <w:t>уверенно владеть ключевой информацией о политическом устройстве своей страны, своего региона и своей местности, сформировать компетенции осознанного исторического восприятия и политического анализа;</w:t>
      </w:r>
    </w:p>
    <w:p w:rsidR="00871CB5" w:rsidRDefault="00172EB8">
      <w:pPr>
        <w:pStyle w:val="1"/>
        <w:numPr>
          <w:ilvl w:val="0"/>
          <w:numId w:val="11"/>
        </w:numPr>
        <w:tabs>
          <w:tab w:val="left" w:pos="1443"/>
        </w:tabs>
        <w:spacing w:after="260"/>
        <w:ind w:firstLine="780"/>
        <w:jc w:val="both"/>
      </w:pPr>
      <w:r>
        <w:rPr>
          <w:rStyle w:val="a3"/>
        </w:rPr>
        <w:t>сформировать у себя способность к агрегированию и артикуляции активной гражданской и политической позиции, выработать ценностно значимый навык вовлеченности в общественную жизнь и неравнодушной сопричастности (</w:t>
      </w:r>
      <w:proofErr w:type="spellStart"/>
      <w:r>
        <w:rPr>
          <w:rStyle w:val="a3"/>
        </w:rPr>
        <w:t>эмпатии</w:t>
      </w:r>
      <w:proofErr w:type="spellEnd"/>
      <w:r>
        <w:rPr>
          <w:rStyle w:val="a3"/>
        </w:rPr>
        <w:t>) ключевым проблемам своего сообщества и своей Родины.</w:t>
      </w:r>
    </w:p>
    <w:p w:rsidR="00871CB5" w:rsidRDefault="00172EB8">
      <w:pPr>
        <w:pStyle w:val="1"/>
        <w:ind w:firstLine="0"/>
        <w:jc w:val="center"/>
      </w:pPr>
      <w:r>
        <w:rPr>
          <w:rStyle w:val="a3"/>
          <w:b/>
          <w:bCs/>
        </w:rPr>
        <w:t>Формы проведения учебных занятий и используемые образовательные</w:t>
      </w:r>
      <w:r>
        <w:rPr>
          <w:rStyle w:val="a3"/>
          <w:b/>
          <w:bCs/>
        </w:rPr>
        <w:br/>
        <w:t>технологии</w:t>
      </w:r>
    </w:p>
    <w:p w:rsidR="00871CB5" w:rsidRDefault="00172EB8">
      <w:pPr>
        <w:pStyle w:val="1"/>
        <w:ind w:firstLine="780"/>
        <w:jc w:val="both"/>
      </w:pPr>
      <w:r>
        <w:rPr>
          <w:rStyle w:val="a3"/>
        </w:rPr>
        <w:t>В рамках преподавания дисциплины, наряду с классическими образовательными методиками, предполагающими обращение к таким формам работы, как лекции, семинары и коллоквиумы, необходимо и возможно использовать следующие образовательные технологии:</w:t>
      </w:r>
    </w:p>
    <w:p w:rsidR="00871CB5" w:rsidRDefault="00172EB8">
      <w:pPr>
        <w:pStyle w:val="1"/>
        <w:numPr>
          <w:ilvl w:val="0"/>
          <w:numId w:val="11"/>
        </w:numPr>
        <w:tabs>
          <w:tab w:val="left" w:pos="1503"/>
        </w:tabs>
        <w:ind w:firstLine="780"/>
        <w:jc w:val="both"/>
      </w:pPr>
      <w:r>
        <w:rPr>
          <w:rStyle w:val="a3"/>
        </w:rPr>
        <w:t>обращение к мультимедийному образовательному порталу «ДНК России»;</w:t>
      </w:r>
    </w:p>
    <w:p w:rsidR="00871CB5" w:rsidRDefault="00172EB8">
      <w:pPr>
        <w:pStyle w:val="1"/>
        <w:numPr>
          <w:ilvl w:val="0"/>
          <w:numId w:val="11"/>
        </w:numPr>
        <w:tabs>
          <w:tab w:val="left" w:pos="1503"/>
        </w:tabs>
        <w:ind w:firstLine="780"/>
        <w:jc w:val="both"/>
      </w:pPr>
      <w:r>
        <w:rPr>
          <w:rStyle w:val="a3"/>
        </w:rPr>
        <w:t>открытые лекции, проблемные лекции и публичные дискуссии по разделам</w:t>
      </w:r>
    </w:p>
    <w:p w:rsidR="00871CB5" w:rsidRDefault="00172EB8">
      <w:pPr>
        <w:pStyle w:val="1"/>
        <w:ind w:firstLine="0"/>
        <w:jc w:val="both"/>
      </w:pPr>
      <w:r>
        <w:rPr>
          <w:rStyle w:val="a3"/>
        </w:rPr>
        <w:t>дисциплины и отдельным тематическим рубрикам её содержания;</w:t>
      </w:r>
    </w:p>
    <w:p w:rsidR="00871CB5" w:rsidRDefault="00172EB8">
      <w:pPr>
        <w:pStyle w:val="1"/>
        <w:numPr>
          <w:ilvl w:val="0"/>
          <w:numId w:val="11"/>
        </w:numPr>
        <w:tabs>
          <w:tab w:val="left" w:pos="1503"/>
        </w:tabs>
        <w:ind w:firstLine="780"/>
        <w:jc w:val="both"/>
      </w:pPr>
      <w:r>
        <w:rPr>
          <w:rStyle w:val="a3"/>
        </w:rPr>
        <w:t xml:space="preserve">проведение сопроводительных научных конференций и олимпиад, связанных </w:t>
      </w:r>
      <w:proofErr w:type="gramStart"/>
      <w:r>
        <w:rPr>
          <w:rStyle w:val="a3"/>
        </w:rPr>
        <w:t>с</w:t>
      </w:r>
      <w:proofErr w:type="gramEnd"/>
    </w:p>
    <w:p w:rsidR="00871CB5" w:rsidRDefault="00172EB8">
      <w:pPr>
        <w:pStyle w:val="1"/>
        <w:ind w:firstLine="0"/>
        <w:jc w:val="both"/>
      </w:pPr>
      <w:r>
        <w:rPr>
          <w:rStyle w:val="a3"/>
        </w:rPr>
        <w:t>тематикой дисциплины;</w:t>
      </w:r>
    </w:p>
    <w:p w:rsidR="00871CB5" w:rsidRDefault="00172EB8">
      <w:pPr>
        <w:pStyle w:val="1"/>
        <w:numPr>
          <w:ilvl w:val="0"/>
          <w:numId w:val="11"/>
        </w:numPr>
        <w:tabs>
          <w:tab w:val="left" w:pos="1503"/>
        </w:tabs>
        <w:ind w:firstLine="780"/>
        <w:jc w:val="both"/>
      </w:pPr>
      <w:r>
        <w:rPr>
          <w:rStyle w:val="a3"/>
        </w:rPr>
        <w:t>прикладные мастерские (</w:t>
      </w:r>
      <w:proofErr w:type="spellStart"/>
      <w:r>
        <w:rPr>
          <w:rStyle w:val="a3"/>
        </w:rPr>
        <w:t>воркшопы</w:t>
      </w:r>
      <w:proofErr w:type="spellEnd"/>
      <w:r>
        <w:rPr>
          <w:rStyle w:val="a3"/>
        </w:rPr>
        <w:t xml:space="preserve">) для совершенствования </w:t>
      </w:r>
      <w:proofErr w:type="gramStart"/>
      <w:r>
        <w:rPr>
          <w:rStyle w:val="a3"/>
        </w:rPr>
        <w:t>конкретных</w:t>
      </w:r>
      <w:proofErr w:type="gramEnd"/>
      <w:r>
        <w:rPr>
          <w:rStyle w:val="a3"/>
        </w:rPr>
        <w:t xml:space="preserve"> и</w:t>
      </w:r>
    </w:p>
    <w:p w:rsidR="00871CB5" w:rsidRDefault="00172EB8">
      <w:pPr>
        <w:pStyle w:val="1"/>
        <w:ind w:firstLine="0"/>
        <w:jc w:val="both"/>
      </w:pPr>
      <w:r>
        <w:rPr>
          <w:rStyle w:val="a3"/>
        </w:rPr>
        <w:t xml:space="preserve">специализированных навыков, в </w:t>
      </w:r>
      <w:proofErr w:type="spellStart"/>
      <w:r>
        <w:rPr>
          <w:rStyle w:val="a3"/>
        </w:rPr>
        <w:t>т.ч</w:t>
      </w:r>
      <w:proofErr w:type="spellEnd"/>
      <w:r>
        <w:rPr>
          <w:rStyle w:val="a3"/>
        </w:rPr>
        <w:t>. в области политической грамотности, развития коммуникативных способностей, овладения переговорными техниками и пр.;</w:t>
      </w:r>
    </w:p>
    <w:p w:rsidR="00871CB5" w:rsidRDefault="00172EB8">
      <w:pPr>
        <w:pStyle w:val="1"/>
        <w:numPr>
          <w:ilvl w:val="0"/>
          <w:numId w:val="11"/>
        </w:numPr>
        <w:tabs>
          <w:tab w:val="left" w:pos="1503"/>
        </w:tabs>
        <w:ind w:firstLine="780"/>
        <w:jc w:val="both"/>
      </w:pPr>
      <w:r>
        <w:rPr>
          <w:rStyle w:val="a3"/>
        </w:rPr>
        <w:t>деловые игры, работа с кейсами (кейс-</w:t>
      </w:r>
      <w:proofErr w:type="spellStart"/>
      <w:r>
        <w:rPr>
          <w:rStyle w:val="a3"/>
        </w:rPr>
        <w:t>стади</w:t>
      </w:r>
      <w:proofErr w:type="spellEnd"/>
      <w:r>
        <w:rPr>
          <w:rStyle w:val="a3"/>
        </w:rPr>
        <w:t xml:space="preserve">) и техники </w:t>
      </w:r>
      <w:proofErr w:type="gramStart"/>
      <w:r>
        <w:rPr>
          <w:rStyle w:val="a3"/>
        </w:rPr>
        <w:t>сценарного</w:t>
      </w:r>
      <w:proofErr w:type="gramEnd"/>
    </w:p>
    <w:p w:rsidR="00871CB5" w:rsidRDefault="00172EB8">
      <w:pPr>
        <w:pStyle w:val="1"/>
        <w:ind w:firstLine="0"/>
        <w:jc w:val="both"/>
      </w:pPr>
      <w:r>
        <w:rPr>
          <w:rStyle w:val="a3"/>
        </w:rPr>
        <w:t>моделирования;</w:t>
      </w:r>
    </w:p>
    <w:p w:rsidR="00871CB5" w:rsidRDefault="00172EB8">
      <w:pPr>
        <w:pStyle w:val="1"/>
        <w:numPr>
          <w:ilvl w:val="0"/>
          <w:numId w:val="11"/>
        </w:numPr>
        <w:tabs>
          <w:tab w:val="left" w:pos="1503"/>
        </w:tabs>
        <w:ind w:firstLine="780"/>
        <w:jc w:val="both"/>
      </w:pPr>
      <w:proofErr w:type="spellStart"/>
      <w:r>
        <w:rPr>
          <w:rStyle w:val="a3"/>
        </w:rPr>
        <w:t>квесты</w:t>
      </w:r>
      <w:proofErr w:type="spellEnd"/>
      <w:r>
        <w:rPr>
          <w:rStyle w:val="a3"/>
        </w:rPr>
        <w:t xml:space="preserve">, </w:t>
      </w:r>
      <w:proofErr w:type="spellStart"/>
      <w:r>
        <w:rPr>
          <w:rStyle w:val="a3"/>
        </w:rPr>
        <w:t>квизы</w:t>
      </w:r>
      <w:proofErr w:type="spellEnd"/>
      <w:r>
        <w:rPr>
          <w:rStyle w:val="a3"/>
        </w:rPr>
        <w:t>, иные формы интерактивной работы по принципу викторины и</w:t>
      </w:r>
    </w:p>
    <w:p w:rsidR="00871CB5" w:rsidRDefault="00172EB8">
      <w:pPr>
        <w:pStyle w:val="1"/>
        <w:ind w:firstLine="0"/>
        <w:jc w:val="both"/>
      </w:pPr>
      <w:r>
        <w:rPr>
          <w:rStyle w:val="a3"/>
        </w:rPr>
        <w:t>интеллектуального конкурса;</w:t>
      </w:r>
    </w:p>
    <w:p w:rsidR="00871CB5" w:rsidRDefault="00172EB8">
      <w:pPr>
        <w:pStyle w:val="1"/>
        <w:numPr>
          <w:ilvl w:val="0"/>
          <w:numId w:val="11"/>
        </w:numPr>
        <w:tabs>
          <w:tab w:val="left" w:pos="1503"/>
        </w:tabs>
        <w:ind w:firstLine="780"/>
        <w:jc w:val="both"/>
      </w:pPr>
      <w:r>
        <w:rPr>
          <w:rStyle w:val="a3"/>
        </w:rPr>
        <w:t>студенческие дебаты, «</w:t>
      </w:r>
      <w:proofErr w:type="spellStart"/>
      <w:r>
        <w:rPr>
          <w:rStyle w:val="a3"/>
        </w:rPr>
        <w:t>печа</w:t>
      </w:r>
      <w:proofErr w:type="spellEnd"/>
      <w:r>
        <w:rPr>
          <w:rStyle w:val="a3"/>
        </w:rPr>
        <w:t>-куча»;</w:t>
      </w:r>
    </w:p>
    <w:p w:rsidR="00871CB5" w:rsidRDefault="00172EB8">
      <w:pPr>
        <w:pStyle w:val="1"/>
        <w:numPr>
          <w:ilvl w:val="0"/>
          <w:numId w:val="11"/>
        </w:numPr>
        <w:tabs>
          <w:tab w:val="left" w:pos="1503"/>
        </w:tabs>
        <w:ind w:firstLine="780"/>
        <w:jc w:val="both"/>
      </w:pPr>
      <w:r>
        <w:rPr>
          <w:rStyle w:val="a3"/>
        </w:rPr>
        <w:t>анализ литературы и правовых актов, работа с источниками;</w:t>
      </w:r>
    </w:p>
    <w:p w:rsidR="00871CB5" w:rsidRDefault="00172EB8">
      <w:pPr>
        <w:pStyle w:val="1"/>
        <w:numPr>
          <w:ilvl w:val="0"/>
          <w:numId w:val="11"/>
        </w:numPr>
        <w:tabs>
          <w:tab w:val="left" w:pos="1503"/>
        </w:tabs>
        <w:ind w:firstLine="780"/>
        <w:jc w:val="both"/>
      </w:pPr>
      <w:r>
        <w:rPr>
          <w:rStyle w:val="a3"/>
        </w:rPr>
        <w:t>доклады, «мозговой штурм» и проектная деятельность студентов;</w:t>
      </w:r>
    </w:p>
    <w:p w:rsidR="00871CB5" w:rsidRDefault="00172EB8">
      <w:pPr>
        <w:pStyle w:val="1"/>
        <w:numPr>
          <w:ilvl w:val="0"/>
          <w:numId w:val="11"/>
        </w:numPr>
        <w:tabs>
          <w:tab w:val="left" w:pos="1503"/>
        </w:tabs>
        <w:ind w:firstLine="780"/>
        <w:jc w:val="both"/>
      </w:pPr>
      <w:proofErr w:type="spellStart"/>
      <w:r>
        <w:rPr>
          <w:rStyle w:val="a3"/>
        </w:rPr>
        <w:t>иммерсивные</w:t>
      </w:r>
      <w:proofErr w:type="spellEnd"/>
      <w:r>
        <w:rPr>
          <w:rStyle w:val="a3"/>
        </w:rPr>
        <w:t xml:space="preserve"> представления, спектакли, игры и </w:t>
      </w:r>
      <w:proofErr w:type="spellStart"/>
      <w:r>
        <w:rPr>
          <w:rStyle w:val="a3"/>
        </w:rPr>
        <w:t>перформансы</w:t>
      </w:r>
      <w:proofErr w:type="spellEnd"/>
      <w:r>
        <w:rPr>
          <w:rStyle w:val="a3"/>
        </w:rPr>
        <w:t xml:space="preserve">, в </w:t>
      </w:r>
      <w:proofErr w:type="spellStart"/>
      <w:r>
        <w:rPr>
          <w:rStyle w:val="a3"/>
        </w:rPr>
        <w:t>т.ч</w:t>
      </w:r>
      <w:proofErr w:type="spellEnd"/>
      <w:r>
        <w:rPr>
          <w:rStyle w:val="a3"/>
        </w:rPr>
        <w:t xml:space="preserve">. </w:t>
      </w:r>
      <w:proofErr w:type="gramStart"/>
      <w:r>
        <w:rPr>
          <w:rStyle w:val="a3"/>
        </w:rPr>
        <w:t>за</w:t>
      </w:r>
      <w:proofErr w:type="gramEnd"/>
    </w:p>
    <w:p w:rsidR="00871CB5" w:rsidRDefault="00172EB8">
      <w:pPr>
        <w:pStyle w:val="1"/>
        <w:ind w:firstLine="0"/>
        <w:jc w:val="both"/>
      </w:pPr>
      <w:r>
        <w:rPr>
          <w:rStyle w:val="a3"/>
        </w:rPr>
        <w:t>пределами образовательных учреждений и организаций, - при содействии институтов культуры, просвещения, науки и образования;</w:t>
      </w:r>
    </w:p>
    <w:p w:rsidR="00871CB5" w:rsidRDefault="00172EB8">
      <w:pPr>
        <w:pStyle w:val="1"/>
        <w:numPr>
          <w:ilvl w:val="0"/>
          <w:numId w:val="11"/>
        </w:numPr>
        <w:tabs>
          <w:tab w:val="left" w:pos="1503"/>
        </w:tabs>
        <w:ind w:firstLine="780"/>
        <w:jc w:val="both"/>
      </w:pPr>
      <w:r>
        <w:rPr>
          <w:rStyle w:val="a3"/>
        </w:rPr>
        <w:t xml:space="preserve">просмотр актуальных обучающих и художественных видеоматериалов, в </w:t>
      </w:r>
      <w:proofErr w:type="spellStart"/>
      <w:r>
        <w:rPr>
          <w:rStyle w:val="a3"/>
        </w:rPr>
        <w:t>т.ч</w:t>
      </w:r>
      <w:proofErr w:type="spellEnd"/>
      <w:r>
        <w:rPr>
          <w:rStyle w:val="a3"/>
        </w:rPr>
        <w:t>.</w:t>
      </w:r>
    </w:p>
    <w:p w:rsidR="00871CB5" w:rsidRDefault="00172EB8">
      <w:pPr>
        <w:pStyle w:val="1"/>
        <w:spacing w:after="260"/>
        <w:ind w:firstLine="0"/>
        <w:jc w:val="both"/>
      </w:pPr>
      <w:proofErr w:type="gramStart"/>
      <w:r>
        <w:rPr>
          <w:rStyle w:val="a3"/>
        </w:rPr>
        <w:t>специально спроектированных для преподавательских целей квалифицированными профессионалами в области социального знания.</w:t>
      </w:r>
      <w:proofErr w:type="gramEnd"/>
    </w:p>
    <w:p w:rsidR="00871CB5" w:rsidRDefault="00172EB8">
      <w:pPr>
        <w:pStyle w:val="1"/>
        <w:numPr>
          <w:ilvl w:val="0"/>
          <w:numId w:val="12"/>
        </w:numPr>
        <w:tabs>
          <w:tab w:val="left" w:pos="1131"/>
        </w:tabs>
        <w:ind w:firstLine="780"/>
        <w:jc w:val="both"/>
      </w:pPr>
      <w:r>
        <w:rPr>
          <w:rStyle w:val="a3"/>
          <w:b/>
          <w:bCs/>
        </w:rPr>
        <w:t xml:space="preserve">Методические указания для </w:t>
      </w:r>
      <w:proofErr w:type="gramStart"/>
      <w:r>
        <w:rPr>
          <w:rStyle w:val="a3"/>
          <w:b/>
          <w:bCs/>
        </w:rPr>
        <w:t>обучающихся</w:t>
      </w:r>
      <w:proofErr w:type="gramEnd"/>
      <w:r>
        <w:rPr>
          <w:rStyle w:val="a3"/>
          <w:b/>
          <w:bCs/>
        </w:rPr>
        <w:t xml:space="preserve"> по освоению дисциплины (модуля)</w:t>
      </w:r>
    </w:p>
    <w:p w:rsidR="00871CB5" w:rsidRDefault="00172EB8">
      <w:pPr>
        <w:pStyle w:val="1"/>
        <w:ind w:firstLine="0"/>
        <w:jc w:val="both"/>
      </w:pPr>
      <w:r>
        <w:rPr>
          <w:rStyle w:val="a3"/>
          <w:b/>
          <w:bCs/>
        </w:rPr>
        <w:t>и учебно-методическое обеспечение самостоятельной работы</w:t>
      </w:r>
    </w:p>
    <w:p w:rsidR="00871CB5" w:rsidRDefault="00172EB8">
      <w:pPr>
        <w:pStyle w:val="1"/>
        <w:ind w:firstLine="780"/>
        <w:jc w:val="both"/>
      </w:pPr>
      <w:proofErr w:type="gramStart"/>
      <w:r>
        <w:rPr>
          <w:rStyle w:val="a3"/>
        </w:rPr>
        <w:t>Обучение по дисциплине</w:t>
      </w:r>
      <w:proofErr w:type="gramEnd"/>
      <w:r>
        <w:rPr>
          <w:rStyle w:val="a3"/>
        </w:rPr>
        <w:t xml:space="preserve"> «Основы российской государственности» предполагает изучение дисциплины на аудиторных занятиях и в ходе самостоятельной работы. Аудиторные занятия проходят в форме лекций и семинаров. Самостоятельная работа включает разнообразный комплекс видов и форм работы обучающихся.</w:t>
      </w:r>
    </w:p>
    <w:p w:rsidR="00871CB5" w:rsidRDefault="00172EB8">
      <w:pPr>
        <w:pStyle w:val="1"/>
        <w:spacing w:after="260"/>
        <w:ind w:firstLine="780"/>
        <w:jc w:val="both"/>
        <w:rPr>
          <w:sz w:val="15"/>
          <w:szCs w:val="15"/>
        </w:rPr>
      </w:pPr>
      <w:r>
        <w:rPr>
          <w:rStyle w:val="a3"/>
        </w:rPr>
        <w:t>Для успешного освоения содержания дисциплины и достижения поставленных целей необходимо познакомиться со следующими документами: ООП и учебным планом по данному направлению подготовки, РПД ранее изученных и последующих дисциплин. Данный материал может представить преподаватель на вводной лекции, либо обучающийся самостоятельно использует возмож</w:t>
      </w:r>
      <w:r w:rsidR="00FD1069">
        <w:rPr>
          <w:rStyle w:val="a3"/>
        </w:rPr>
        <w:t>ности</w:t>
      </w:r>
      <w:r>
        <w:rPr>
          <w:rStyle w:val="a3"/>
          <w:rFonts w:ascii="Arial" w:eastAsia="Arial" w:hAnsi="Arial" w:cs="Arial"/>
          <w:color w:val="5684E5"/>
          <w:sz w:val="15"/>
          <w:szCs w:val="15"/>
        </w:rPr>
        <w:t xml:space="preserve"> </w:t>
      </w:r>
      <w:r>
        <w:rPr>
          <w:rStyle w:val="a3"/>
        </w:rPr>
        <w:t xml:space="preserve">ИОС </w:t>
      </w:r>
      <w:r>
        <w:br w:type="page"/>
      </w:r>
    </w:p>
    <w:p w:rsidR="00871CB5" w:rsidRDefault="00172EB8">
      <w:pPr>
        <w:pStyle w:val="1"/>
        <w:ind w:firstLine="780"/>
        <w:jc w:val="both"/>
      </w:pPr>
      <w:r>
        <w:rPr>
          <w:rStyle w:val="a3"/>
        </w:rPr>
        <w:lastRenderedPageBreak/>
        <w:t xml:space="preserve">Следует обратить внимание на список основной и дополнительной литературы, которая имеется в ЭИОС </w:t>
      </w:r>
      <w:r w:rsidR="00FD1069">
        <w:rPr>
          <w:rStyle w:val="a3"/>
        </w:rPr>
        <w:t>Института</w:t>
      </w:r>
      <w:r>
        <w:rPr>
          <w:rStyle w:val="a3"/>
        </w:rPr>
        <w:t>, на предлагаемые преподавателем ресурсы информационно-телекоммуникационной сети «Интернет».</w:t>
      </w:r>
    </w:p>
    <w:p w:rsidR="00871CB5" w:rsidRDefault="00172EB8">
      <w:pPr>
        <w:pStyle w:val="1"/>
        <w:numPr>
          <w:ilvl w:val="1"/>
          <w:numId w:val="12"/>
        </w:numPr>
        <w:tabs>
          <w:tab w:val="left" w:pos="2064"/>
        </w:tabs>
        <w:ind w:left="1580" w:firstLine="0"/>
        <w:jc w:val="both"/>
      </w:pPr>
      <w:r>
        <w:rPr>
          <w:rStyle w:val="a3"/>
          <w:b/>
          <w:bCs/>
        </w:rPr>
        <w:t>Подготовка к лекции</w:t>
      </w:r>
    </w:p>
    <w:p w:rsidR="00871CB5" w:rsidRDefault="00172EB8">
      <w:pPr>
        <w:pStyle w:val="1"/>
        <w:ind w:firstLine="780"/>
        <w:jc w:val="both"/>
      </w:pPr>
      <w:r>
        <w:rPr>
          <w:rStyle w:val="a3"/>
        </w:rPr>
        <w:t xml:space="preserve">Лекции составляют основу теоретического обучения и дают систематизированные основы научных знаний по дисциплине, раскрывают состояние и перспективы развития соответствующей области науки, концентрируют внимание обучающихся на наиболее сложных и узловых вопросах, стимулируют их активную познавательную деятельность и способствуют формированию творческого мышления. Основные требования к лекции: научность, идейность, доступность, единство формы и содержания, эмоциональность изложения, органическая связь с другими видами учебных занятий, прежде всего с практическими занятиями. С целью обеспечения успешного освоения материала обучающийся должен готовиться к лекции, поскольку она является важнейшей формой организации учебного процесса: знакомиться с новым учебным материалом; систематизировать учебный материал; ориентироваться в учебном процессе и ЭИОС </w:t>
      </w:r>
      <w:proofErr w:type="spellStart"/>
      <w:r w:rsidR="00FD1069">
        <w:rPr>
          <w:rStyle w:val="a3"/>
        </w:rPr>
        <w:t>РИБиУ</w:t>
      </w:r>
      <w:proofErr w:type="spellEnd"/>
      <w:r>
        <w:rPr>
          <w:rStyle w:val="a3"/>
        </w:rPr>
        <w:t>.</w:t>
      </w:r>
    </w:p>
    <w:p w:rsidR="00871CB5" w:rsidRDefault="00172EB8">
      <w:pPr>
        <w:pStyle w:val="1"/>
        <w:numPr>
          <w:ilvl w:val="1"/>
          <w:numId w:val="12"/>
        </w:numPr>
        <w:tabs>
          <w:tab w:val="left" w:pos="2064"/>
        </w:tabs>
        <w:ind w:left="1580" w:firstLine="0"/>
        <w:jc w:val="both"/>
      </w:pPr>
      <w:r>
        <w:rPr>
          <w:rStyle w:val="a3"/>
          <w:b/>
          <w:bCs/>
        </w:rPr>
        <w:t>Подготовка к практическим и (или) лабораторным занятиям</w:t>
      </w:r>
    </w:p>
    <w:p w:rsidR="00871CB5" w:rsidRDefault="00172EB8">
      <w:pPr>
        <w:pStyle w:val="1"/>
        <w:ind w:firstLine="780"/>
        <w:jc w:val="both"/>
      </w:pPr>
      <w:r>
        <w:rPr>
          <w:rStyle w:val="a3"/>
        </w:rPr>
        <w:t>Практические (семинарские) занятия включают анализ различных форм деятельности, разбор конкретных ситуаций (решение методических задач теоретической и практической направленности), подготовку, анализ и обсуждение эссе и рефератов, выполненных обучающимися.</w:t>
      </w:r>
    </w:p>
    <w:p w:rsidR="00871CB5" w:rsidRDefault="00172EB8">
      <w:pPr>
        <w:pStyle w:val="1"/>
        <w:ind w:firstLine="780"/>
        <w:jc w:val="both"/>
      </w:pPr>
      <w:r>
        <w:rPr>
          <w:rStyle w:val="a3"/>
        </w:rPr>
        <w:t>Подготовка к практическому занятию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практического занятия.</w:t>
      </w:r>
    </w:p>
    <w:p w:rsidR="00871CB5" w:rsidRDefault="00172EB8">
      <w:pPr>
        <w:pStyle w:val="1"/>
        <w:ind w:firstLine="780"/>
        <w:jc w:val="both"/>
      </w:pPr>
      <w:r>
        <w:rPr>
          <w:rStyle w:val="a3"/>
        </w:rPr>
        <w:t xml:space="preserve">Обработка, обобщение полученных результатов практической или лабораторной работы проводиться </w:t>
      </w:r>
      <w:proofErr w:type="gramStart"/>
      <w:r>
        <w:rPr>
          <w:rStyle w:val="a3"/>
        </w:rPr>
        <w:t>обучающимися</w:t>
      </w:r>
      <w:proofErr w:type="gramEnd"/>
      <w:r>
        <w:rPr>
          <w:rStyle w:val="a3"/>
        </w:rPr>
        <w:t xml:space="preserve">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w:t>
      </w:r>
    </w:p>
    <w:p w:rsidR="00871CB5" w:rsidRDefault="00172EB8">
      <w:pPr>
        <w:pStyle w:val="1"/>
        <w:numPr>
          <w:ilvl w:val="1"/>
          <w:numId w:val="12"/>
        </w:numPr>
        <w:tabs>
          <w:tab w:val="left" w:pos="2064"/>
        </w:tabs>
        <w:ind w:left="1580" w:firstLine="0"/>
        <w:jc w:val="both"/>
      </w:pPr>
      <w:r>
        <w:rPr>
          <w:rStyle w:val="a3"/>
          <w:b/>
          <w:bCs/>
        </w:rPr>
        <w:t xml:space="preserve">Самостоятельная работа </w:t>
      </w:r>
      <w:proofErr w:type="gramStart"/>
      <w:r>
        <w:rPr>
          <w:rStyle w:val="a3"/>
          <w:b/>
          <w:bCs/>
        </w:rPr>
        <w:t>обучающегося</w:t>
      </w:r>
      <w:proofErr w:type="gramEnd"/>
    </w:p>
    <w:p w:rsidR="00871CB5" w:rsidRDefault="00172EB8">
      <w:pPr>
        <w:pStyle w:val="1"/>
        <w:ind w:firstLine="780"/>
        <w:jc w:val="both"/>
      </w:pPr>
      <w:r>
        <w:rPr>
          <w:rStyle w:val="a3"/>
        </w:rPr>
        <w:t xml:space="preserve">Самостоятельная работа </w:t>
      </w:r>
      <w:proofErr w:type="gramStart"/>
      <w:r>
        <w:rPr>
          <w:rStyle w:val="a3"/>
        </w:rPr>
        <w:t>обучающихся</w:t>
      </w:r>
      <w:proofErr w:type="gramEnd"/>
      <w:r>
        <w:rPr>
          <w:rStyle w:val="a3"/>
        </w:rPr>
        <w:t xml:space="preserve"> выполняется по заданию и при методическом руководстве преподавателя, но без его непосредственного участия. Самостоятельная работа подразделяется на самостоятельную работу на аудиторных занятиях и на внеаудиторную самостоятельную работу. Самостоятельная работа обучающихся включает как полностью самостоятельное освоение отдельных тем (разделов) дисциплины, так и проработку тем (разделов), осваиваемых во время аудиторной работы. Во время самостоятельной работы обучающиеся читают и конспектируют учебную, научную и справочную литературу, выполняют задания, направленные на закрепление знаний и отработку умений и навыков, готовятся к текущему и промежуточному контролю по дисциплине. Основным принципом организации самостоятельной работы обучающихся является комплексный подход, направленный на формирование навыков репродуктивной и творческой деятельности </w:t>
      </w:r>
      <w:proofErr w:type="gramStart"/>
      <w:r>
        <w:rPr>
          <w:rStyle w:val="a3"/>
        </w:rPr>
        <w:t>обучающегося</w:t>
      </w:r>
      <w:proofErr w:type="gramEnd"/>
      <w:r>
        <w:rPr>
          <w:rStyle w:val="a3"/>
        </w:rPr>
        <w:t xml:space="preserve"> в аудитории, при внеаудиторных контактах с преподавателем на консультациях и индивидуальном выполнении заданий.</w:t>
      </w:r>
    </w:p>
    <w:p w:rsidR="00871CB5" w:rsidRDefault="00172EB8">
      <w:pPr>
        <w:pStyle w:val="1"/>
        <w:ind w:firstLine="780"/>
        <w:jc w:val="both"/>
      </w:pPr>
      <w:r>
        <w:rPr>
          <w:rStyle w:val="a3"/>
        </w:rPr>
        <w:t>Изучение дисциплины предполагает выполнение, прежде всего, следующих видов самостоятельной работы студентов: написание эссе; написание реферата.</w:t>
      </w:r>
    </w:p>
    <w:p w:rsidR="00871CB5" w:rsidRDefault="00172EB8">
      <w:pPr>
        <w:pStyle w:val="1"/>
        <w:ind w:firstLine="780"/>
        <w:jc w:val="both"/>
      </w:pPr>
      <w:r>
        <w:rPr>
          <w:rStyle w:val="a3"/>
        </w:rPr>
        <w:t xml:space="preserve">Организация самостоятельной работы </w:t>
      </w:r>
      <w:proofErr w:type="gramStart"/>
      <w:r>
        <w:rPr>
          <w:rStyle w:val="a3"/>
        </w:rPr>
        <w:t>обучающихся</w:t>
      </w:r>
      <w:proofErr w:type="gramEnd"/>
      <w:r>
        <w:rPr>
          <w:rStyle w:val="a3"/>
        </w:rPr>
        <w:t xml:space="preserve"> регламентируется нормативными документами, учебно-методической литературой и электронными образовательными ресурсами ЭИОС </w:t>
      </w:r>
      <w:proofErr w:type="spellStart"/>
      <w:r w:rsidR="00FD1069">
        <w:rPr>
          <w:rStyle w:val="a3"/>
        </w:rPr>
        <w:t>РИБиУ</w:t>
      </w:r>
      <w:proofErr w:type="spellEnd"/>
      <w:r>
        <w:rPr>
          <w:rStyle w:val="a3"/>
        </w:rPr>
        <w:t>. Информация о самостоятельной работе представлена в разделах «Учебно-методическое обеспечение самостоятельной работы по дисциплине» и «Методические указания к самостоятельной работе по дисциплине».</w:t>
      </w:r>
    </w:p>
    <w:p w:rsidR="00871CB5" w:rsidRDefault="00172EB8">
      <w:pPr>
        <w:pStyle w:val="1"/>
        <w:ind w:firstLine="780"/>
        <w:jc w:val="both"/>
      </w:pPr>
      <w:r>
        <w:rPr>
          <w:rStyle w:val="a3"/>
        </w:rPr>
        <w:t xml:space="preserve">Самостоятельная работа </w:t>
      </w:r>
      <w:proofErr w:type="gramStart"/>
      <w:r>
        <w:rPr>
          <w:rStyle w:val="a3"/>
        </w:rPr>
        <w:t>обучающихся</w:t>
      </w:r>
      <w:proofErr w:type="gramEnd"/>
      <w:r>
        <w:rPr>
          <w:rStyle w:val="a3"/>
        </w:rPr>
        <w:t>, является обязательным элементом освоения содержания дисциплины «Основы российской государственности».</w:t>
      </w:r>
    </w:p>
    <w:p w:rsidR="00871CB5" w:rsidRDefault="00172EB8" w:rsidP="00FD1069">
      <w:pPr>
        <w:pStyle w:val="22"/>
        <w:spacing w:after="360"/>
        <w:sectPr w:rsidR="00871CB5">
          <w:footerReference w:type="even" r:id="rId33"/>
          <w:footerReference w:type="default" r:id="rId34"/>
          <w:footerReference w:type="first" r:id="rId35"/>
          <w:pgSz w:w="11900" w:h="16840"/>
          <w:pgMar w:top="794" w:right="1106" w:bottom="1134" w:left="1048" w:header="0" w:footer="3" w:gutter="0"/>
          <w:cols w:space="720"/>
          <w:noEndnote/>
          <w:titlePg/>
          <w:docGrid w:linePitch="360"/>
        </w:sectPr>
      </w:pPr>
      <w:r>
        <w:rPr>
          <w:noProof/>
        </w:rPr>
        <mc:AlternateContent>
          <mc:Choice Requires="wps">
            <w:drawing>
              <wp:anchor distT="0" distB="0" distL="101600" distR="101600" simplePos="0" relativeHeight="125829394" behindDoc="0" locked="0" layoutInCell="1" allowOverlap="1" wp14:anchorId="31BD1AA9" wp14:editId="3EB4A348">
                <wp:simplePos x="0" y="0"/>
                <wp:positionH relativeFrom="page">
                  <wp:posOffset>566420</wp:posOffset>
                </wp:positionH>
                <wp:positionV relativeFrom="paragraph">
                  <wp:posOffset>88900</wp:posOffset>
                </wp:positionV>
                <wp:extent cx="3272790" cy="281940"/>
                <wp:effectExtent l="0" t="0" r="0" b="0"/>
                <wp:wrapSquare wrapText="bothSides"/>
                <wp:docPr id="107" name="Shape 107"/>
                <wp:cNvGraphicFramePr/>
                <a:graphic xmlns:a="http://schemas.openxmlformats.org/drawingml/2006/main">
                  <a:graphicData uri="http://schemas.microsoft.com/office/word/2010/wordprocessingShape">
                    <wps:wsp>
                      <wps:cNvSpPr txBox="1"/>
                      <wps:spPr>
                        <a:xfrm>
                          <a:off x="0" y="0"/>
                          <a:ext cx="3272790" cy="281940"/>
                        </a:xfrm>
                        <a:prstGeom prst="rect">
                          <a:avLst/>
                        </a:prstGeom>
                        <a:noFill/>
                      </wps:spPr>
                      <wps:txbx>
                        <w:txbxContent>
                          <w:p w:rsidR="00172EB8" w:rsidRDefault="00172EB8">
                            <w:pPr>
                              <w:pStyle w:val="1"/>
                              <w:ind w:firstLine="0"/>
                              <w:jc w:val="center"/>
                            </w:pPr>
                            <w:r>
                              <w:rPr>
                                <w:rStyle w:val="a3"/>
                                <w:b/>
                                <w:bCs/>
                              </w:rPr>
                              <w:t>4.4. Методические материалы</w:t>
                            </w:r>
                          </w:p>
                          <w:p w:rsidR="00172EB8" w:rsidRDefault="00172EB8">
                            <w:pPr>
                              <w:pStyle w:val="22"/>
                              <w:tabs>
                                <w:tab w:val="left" w:pos="3845"/>
                              </w:tabs>
                              <w:spacing w:line="216" w:lineRule="auto"/>
                              <w:jc w:val="center"/>
                            </w:pPr>
                            <w:r>
                              <w:rPr>
                                <w:rStyle w:val="21"/>
                              </w:rPr>
                              <w:tab/>
                            </w:r>
                          </w:p>
                        </w:txbxContent>
                      </wps:txbx>
                      <wps:bodyPr lIns="0" tIns="0" rIns="0" bIns="0"/>
                    </wps:wsp>
                  </a:graphicData>
                </a:graphic>
              </wp:anchor>
            </w:drawing>
          </mc:Choice>
          <mc:Fallback>
            <w:pict>
              <v:shape id="Shape 107" o:spid="_x0000_s1033" type="#_x0000_t202" style="position:absolute;margin-left:44.6pt;margin-top:7pt;width:257.7pt;height:22.2pt;z-index:125829394;visibility:visible;mso-wrap-style:squar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" filled="f" stroked="f">
                <v:textbox inset="0,0,0,0">
                  <w:txbxContent>
                    <w:p w:rsidR="00172EB8" w:rsidRDefault="00172EB8">
                      <w:pPr>
                        <w:pStyle w:val="1"/>
                        <w:ind w:firstLine="0"/>
                        <w:jc w:val="center"/>
                      </w:pPr>
                      <w:r>
                        <w:rPr>
                          <w:rStyle w:val="a3"/>
                          <w:b/>
                          <w:bCs/>
                        </w:rPr>
                        <w:t>4.4. Методические материалы</w:t>
                      </w:r>
                    </w:p>
                    <w:p w:rsidR="00172EB8" w:rsidRDefault="00172EB8">
                      <w:pPr>
                        <w:pStyle w:val="22"/>
                        <w:tabs>
                          <w:tab w:val="left" w:pos="3845"/>
                        </w:tabs>
                        <w:spacing w:line="216" w:lineRule="auto"/>
                        <w:jc w:val="center"/>
                      </w:pPr>
                      <w:r>
                        <w:rPr>
                          <w:rStyle w:val="21"/>
                        </w:rPr>
                        <w:tab/>
                      </w:r>
                    </w:p>
                  </w:txbxContent>
                </v:textbox>
                <w10:wrap type="square" anchorx="page"/>
              </v:shape>
            </w:pict>
          </mc:Fallback>
        </mc:AlternateContent>
      </w:r>
      <w:r>
        <w:rPr>
          <w:noProof/>
        </w:rPr>
        <mc:AlternateContent>
          <mc:Choice Requires="wps">
            <w:drawing>
              <wp:anchor distT="0" distB="0" distL="114300" distR="114300" simplePos="0" relativeHeight="125829396" behindDoc="0" locked="0" layoutInCell="1" allowOverlap="1" wp14:anchorId="32E8CB7C" wp14:editId="27D33515">
                <wp:simplePos x="0" y="0"/>
                <wp:positionH relativeFrom="page">
                  <wp:posOffset>3009900</wp:posOffset>
                </wp:positionH>
                <wp:positionV relativeFrom="paragraph">
                  <wp:posOffset>38100</wp:posOffset>
                </wp:positionV>
                <wp:extent cx="720090" cy="146685"/>
                <wp:effectExtent l="0" t="0" r="0" b="0"/>
                <wp:wrapSquare wrapText="left"/>
                <wp:docPr id="117" name="Shape 117"/>
                <wp:cNvGraphicFramePr/>
                <a:graphic xmlns:a="http://schemas.openxmlformats.org/drawingml/2006/main">
                  <a:graphicData uri="http://schemas.microsoft.com/office/word/2010/wordprocessingShape">
                    <wps:wsp>
                      <wps:cNvSpPr txBox="1"/>
                      <wps:spPr>
                        <a:xfrm>
                          <a:off x="0" y="0"/>
                          <a:ext cx="720090" cy="146685"/>
                        </a:xfrm>
                        <a:prstGeom prst="rect">
                          <a:avLst/>
                        </a:prstGeom>
                        <a:noFill/>
                      </wps:spPr>
                      <wps:txbx>
                        <w:txbxContent>
                          <w:p w:rsidR="00172EB8" w:rsidRDefault="00172EB8">
                            <w:pPr>
                              <w:pStyle w:val="22"/>
                            </w:pPr>
                          </w:p>
                        </w:txbxContent>
                      </wps:txbx>
                      <wps:bodyPr wrap="none" lIns="0" tIns="0" rIns="0" bIns="0"/>
                    </wps:wsp>
                  </a:graphicData>
                </a:graphic>
              </wp:anchor>
            </w:drawing>
          </mc:Choice>
          <mc:Fallback>
            <w:pict>
              <v:shape id="Shape 117" o:spid="_x0000_s1034" type="#_x0000_t202" style="position:absolute;margin-left:237pt;margin-top:3pt;width:56.7pt;height:11.55pt;z-index:12582939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" filled="f" stroked="f">
                <v:textbox inset="0,0,0,0">
                  <w:txbxContent>
                    <w:p w:rsidR="00172EB8" w:rsidRDefault="00172EB8">
                      <w:pPr>
                        <w:pStyle w:val="22"/>
                      </w:pPr>
                    </w:p>
                  </w:txbxContent>
                </v:textbox>
                <w10:wrap type="square" side="left" anchorx="page"/>
              </v:shape>
            </w:pict>
          </mc:Fallback>
        </mc:AlternateContent>
      </w:r>
    </w:p>
    <w:p w:rsidR="00871CB5" w:rsidRDefault="00172EB8">
      <w:pPr>
        <w:pStyle w:val="1"/>
        <w:ind w:left="220" w:firstLine="720"/>
        <w:jc w:val="both"/>
      </w:pPr>
      <w:r>
        <w:rPr>
          <w:rStyle w:val="a3"/>
        </w:rPr>
        <w:lastRenderedPageBreak/>
        <w:t xml:space="preserve">Методические указания для проведения практических занятий по дисциплине «Основы российской государственности» для студентов, обучающихся по направлению подготовки 44.03.01 Педагогическое образование (см. ЭИОС </w:t>
      </w:r>
      <w:proofErr w:type="spellStart"/>
      <w:r w:rsidR="009D7F3A">
        <w:rPr>
          <w:rStyle w:val="a3"/>
        </w:rPr>
        <w:t>РИБиУ</w:t>
      </w:r>
      <w:proofErr w:type="spellEnd"/>
      <w:r>
        <w:rPr>
          <w:rStyle w:val="a3"/>
        </w:rPr>
        <w:t>).</w:t>
      </w:r>
    </w:p>
    <w:p w:rsidR="00871CB5" w:rsidRDefault="00172EB8">
      <w:pPr>
        <w:pStyle w:val="1"/>
        <w:spacing w:after="260"/>
        <w:ind w:left="220" w:firstLine="720"/>
        <w:jc w:val="both"/>
      </w:pPr>
      <w:r>
        <w:rPr>
          <w:rStyle w:val="a3"/>
        </w:rPr>
        <w:t xml:space="preserve">Методические указания для самостоятельной работы по дисциплине «Основы российской государственности» для студентов, обучающихся по направлению подготовки 44.03.01 Педагогическое образование (см. ЭИОС </w:t>
      </w:r>
      <w:proofErr w:type="spellStart"/>
      <w:r w:rsidR="009D7F3A">
        <w:rPr>
          <w:rStyle w:val="a3"/>
        </w:rPr>
        <w:t>РИБиУ</w:t>
      </w:r>
      <w:proofErr w:type="spellEnd"/>
      <w:r>
        <w:rPr>
          <w:rStyle w:val="a3"/>
        </w:rPr>
        <w:t>).</w:t>
      </w:r>
    </w:p>
    <w:p w:rsidR="00871CB5" w:rsidRDefault="00172EB8">
      <w:pPr>
        <w:pStyle w:val="11"/>
        <w:keepNext/>
        <w:keepLines/>
        <w:numPr>
          <w:ilvl w:val="0"/>
          <w:numId w:val="12"/>
        </w:numPr>
        <w:tabs>
          <w:tab w:val="left" w:pos="1291"/>
        </w:tabs>
        <w:spacing w:after="0"/>
        <w:ind w:left="220"/>
        <w:jc w:val="both"/>
      </w:pPr>
      <w:bookmarkStart w:id="1" w:name="bookmark2"/>
      <w:r>
        <w:rPr>
          <w:rStyle w:val="10"/>
          <w:b/>
          <w:bCs/>
        </w:rPr>
        <w:t>Фонд оценочных сре</w:t>
      </w:r>
      <w:proofErr w:type="gramStart"/>
      <w:r>
        <w:rPr>
          <w:rStyle w:val="10"/>
          <w:b/>
          <w:bCs/>
        </w:rPr>
        <w:t>дств дл</w:t>
      </w:r>
      <w:proofErr w:type="gramEnd"/>
      <w:r>
        <w:rPr>
          <w:rStyle w:val="10"/>
          <w:b/>
          <w:bCs/>
        </w:rPr>
        <w:t>я проведения промежуточной аттестации обучающихся по учебной дисциплине</w:t>
      </w:r>
      <w:bookmarkEnd w:id="1"/>
    </w:p>
    <w:p w:rsidR="00871CB5" w:rsidRDefault="00172EB8">
      <w:pPr>
        <w:pStyle w:val="1"/>
        <w:numPr>
          <w:ilvl w:val="1"/>
          <w:numId w:val="12"/>
        </w:numPr>
        <w:tabs>
          <w:tab w:val="left" w:pos="1549"/>
        </w:tabs>
        <w:ind w:left="220" w:firstLine="720"/>
        <w:jc w:val="both"/>
      </w:pPr>
      <w:r>
        <w:rPr>
          <w:rStyle w:val="a3"/>
        </w:rPr>
        <w:t>Фонд оценочных сре</w:t>
      </w:r>
      <w:proofErr w:type="gramStart"/>
      <w:r>
        <w:rPr>
          <w:rStyle w:val="a3"/>
        </w:rPr>
        <w:t>дств дл</w:t>
      </w:r>
      <w:proofErr w:type="gramEnd"/>
      <w:r>
        <w:rPr>
          <w:rStyle w:val="a3"/>
        </w:rPr>
        <w:t>я проведения промежуточной аттестации обучающихся по учебной дисциплине (см. приложение ФОС по дисциплине)</w:t>
      </w:r>
    </w:p>
    <w:p w:rsidR="00871CB5" w:rsidRDefault="00172EB8">
      <w:pPr>
        <w:pStyle w:val="1"/>
        <w:numPr>
          <w:ilvl w:val="1"/>
          <w:numId w:val="12"/>
        </w:numPr>
        <w:tabs>
          <w:tab w:val="left" w:pos="1549"/>
        </w:tabs>
        <w:ind w:left="220" w:firstLine="720"/>
        <w:jc w:val="both"/>
      </w:pPr>
      <w:r>
        <w:rPr>
          <w:rStyle w:val="a3"/>
        </w:rPr>
        <w:t>Форма и средства (методы) проведения текущей и промежуточной аттестации. Используются следующие формы и средств</w:t>
      </w:r>
      <w:proofErr w:type="gramStart"/>
      <w:r>
        <w:rPr>
          <w:rStyle w:val="a3"/>
        </w:rPr>
        <w:t>а(</w:t>
      </w:r>
      <w:proofErr w:type="gramEnd"/>
      <w:r>
        <w:rPr>
          <w:rStyle w:val="a3"/>
        </w:rPr>
        <w:t>методы) текущего контроля успеваемости обучающихся: эссе, реферат, опрос.</w:t>
      </w:r>
    </w:p>
    <w:p w:rsidR="00871CB5" w:rsidRDefault="00172EB8">
      <w:pPr>
        <w:pStyle w:val="1"/>
        <w:spacing w:after="260"/>
        <w:ind w:firstLine="940"/>
        <w:jc w:val="both"/>
      </w:pPr>
      <w:r>
        <w:rPr>
          <w:rStyle w:val="a3"/>
        </w:rPr>
        <w:t>Форма проведения промежуточной аттестации – зачет.</w:t>
      </w:r>
    </w:p>
    <w:p w:rsidR="00871CB5" w:rsidRDefault="00172EB8">
      <w:pPr>
        <w:pStyle w:val="1"/>
        <w:numPr>
          <w:ilvl w:val="0"/>
          <w:numId w:val="12"/>
        </w:numPr>
        <w:tabs>
          <w:tab w:val="left" w:pos="1687"/>
        </w:tabs>
        <w:ind w:firstLine="940"/>
        <w:jc w:val="both"/>
      </w:pPr>
      <w:r>
        <w:rPr>
          <w:rStyle w:val="a3"/>
          <w:b/>
          <w:bCs/>
        </w:rPr>
        <w:t>Учебная литература и ресурсы информационно-телекоммуникационной</w:t>
      </w:r>
    </w:p>
    <w:p w:rsidR="00871CB5" w:rsidRDefault="00172EB8">
      <w:pPr>
        <w:pStyle w:val="1"/>
        <w:spacing w:after="260"/>
        <w:ind w:left="220" w:firstLine="20"/>
        <w:jc w:val="both"/>
      </w:pPr>
      <w:r>
        <w:rPr>
          <w:rStyle w:val="a3"/>
          <w:b/>
          <w:bCs/>
        </w:rPr>
        <w:t>сети «Интернет», включая перечень учебно-методического обеспечения для самостоятельной работы обучающихся по дисциплине</w:t>
      </w:r>
    </w:p>
    <w:p w:rsidR="00871CB5" w:rsidRDefault="00172EB8">
      <w:pPr>
        <w:pStyle w:val="1"/>
        <w:numPr>
          <w:ilvl w:val="1"/>
          <w:numId w:val="12"/>
        </w:numPr>
        <w:tabs>
          <w:tab w:val="left" w:pos="1402"/>
        </w:tabs>
        <w:spacing w:after="260"/>
        <w:ind w:firstLine="940"/>
        <w:jc w:val="both"/>
      </w:pPr>
      <w:r>
        <w:rPr>
          <w:rStyle w:val="a3"/>
          <w:b/>
          <w:bCs/>
        </w:rPr>
        <w:t>. Основная литература</w:t>
      </w:r>
    </w:p>
    <w:p w:rsidR="00871CB5" w:rsidRDefault="00172EB8">
      <w:pPr>
        <w:pStyle w:val="1"/>
        <w:numPr>
          <w:ilvl w:val="0"/>
          <w:numId w:val="13"/>
        </w:numPr>
        <w:tabs>
          <w:tab w:val="left" w:pos="1687"/>
        </w:tabs>
        <w:spacing w:line="276" w:lineRule="auto"/>
        <w:ind w:firstLine="940"/>
        <w:jc w:val="both"/>
      </w:pPr>
      <w:proofErr w:type="spellStart"/>
      <w:r>
        <w:rPr>
          <w:rStyle w:val="a3"/>
        </w:rPr>
        <w:t>Сорокун</w:t>
      </w:r>
      <w:proofErr w:type="spellEnd"/>
      <w:r>
        <w:rPr>
          <w:rStyle w:val="a3"/>
        </w:rPr>
        <w:t>, П. В. История государства и права России: учебное пособие: [12+] /</w:t>
      </w:r>
    </w:p>
    <w:p w:rsidR="00871CB5" w:rsidRDefault="00172EB8">
      <w:pPr>
        <w:pStyle w:val="1"/>
        <w:spacing w:after="300" w:line="276" w:lineRule="auto"/>
        <w:ind w:left="220" w:firstLine="20"/>
        <w:jc w:val="both"/>
      </w:pPr>
      <w:r>
        <w:rPr>
          <w:rStyle w:val="a3"/>
        </w:rPr>
        <w:t xml:space="preserve">П. В. </w:t>
      </w:r>
      <w:proofErr w:type="spellStart"/>
      <w:r>
        <w:rPr>
          <w:rStyle w:val="a3"/>
        </w:rPr>
        <w:t>Сорокун</w:t>
      </w:r>
      <w:proofErr w:type="spellEnd"/>
      <w:r>
        <w:rPr>
          <w:rStyle w:val="a3"/>
        </w:rPr>
        <w:t xml:space="preserve">. – 2-е изд., </w:t>
      </w:r>
      <w:proofErr w:type="spellStart"/>
      <w:proofErr w:type="gramStart"/>
      <w:r>
        <w:rPr>
          <w:rStyle w:val="a3"/>
        </w:rPr>
        <w:t>c</w:t>
      </w:r>
      <w:proofErr w:type="gramEnd"/>
      <w:r>
        <w:rPr>
          <w:rStyle w:val="a3"/>
        </w:rPr>
        <w:t>тер</w:t>
      </w:r>
      <w:proofErr w:type="spellEnd"/>
      <w:r>
        <w:rPr>
          <w:rStyle w:val="a3"/>
        </w:rPr>
        <w:t xml:space="preserve">. – Москва: </w:t>
      </w:r>
      <w:proofErr w:type="spellStart"/>
      <w:r>
        <w:rPr>
          <w:rStyle w:val="a3"/>
        </w:rPr>
        <w:t>Директ</w:t>
      </w:r>
      <w:proofErr w:type="spellEnd"/>
      <w:r>
        <w:rPr>
          <w:rStyle w:val="a3"/>
        </w:rPr>
        <w:t xml:space="preserve">-Медиа, 2023. – 196 с. – Режим доступа: по подписке. – </w:t>
      </w:r>
      <w:r>
        <w:rPr>
          <w:rStyle w:val="a3"/>
          <w:lang w:val="en-US" w:eastAsia="en-US"/>
        </w:rPr>
        <w:t>URL</w:t>
      </w:r>
      <w:r w:rsidRPr="00172EB8">
        <w:rPr>
          <w:rStyle w:val="a3"/>
          <w:lang w:eastAsia="en-US"/>
        </w:rPr>
        <w:t>:</w:t>
      </w:r>
      <w:hyperlink r:id="rId36" w:history="1">
        <w:r w:rsidRPr="00172EB8">
          <w:rPr>
            <w:rStyle w:val="a3"/>
            <w:lang w:eastAsia="en-US"/>
          </w:rPr>
          <w:t xml:space="preserve"> </w:t>
        </w:r>
        <w:r>
          <w:rPr>
            <w:rStyle w:val="a3"/>
            <w:color w:val="0000FF"/>
            <w:u w:val="single"/>
            <w:lang w:val="en-US" w:eastAsia="en-US"/>
          </w:rPr>
          <w:t>ht</w:t>
        </w:r>
        <w:bookmarkStart w:id="2" w:name="_GoBack"/>
        <w:bookmarkEnd w:id="2"/>
        <w:r>
          <w:rPr>
            <w:rStyle w:val="a3"/>
            <w:color w:val="0000FF"/>
            <w:u w:val="single"/>
            <w:lang w:val="en-US" w:eastAsia="en-US"/>
          </w:rPr>
          <w:t>tps</w:t>
        </w:r>
        <w:r w:rsidRPr="00172EB8">
          <w:rPr>
            <w:rStyle w:val="a3"/>
            <w:color w:val="0000FF"/>
            <w:u w:val="single"/>
            <w:lang w:eastAsia="en-US"/>
          </w:rPr>
          <w:t>://</w:t>
        </w:r>
        <w:proofErr w:type="spellStart"/>
        <w:r>
          <w:rPr>
            <w:rStyle w:val="a3"/>
            <w:color w:val="0000FF"/>
            <w:u w:val="single"/>
            <w:lang w:val="en-US" w:eastAsia="en-US"/>
          </w:rPr>
          <w:t>biblioclub</w:t>
        </w:r>
        <w:proofErr w:type="spellEnd"/>
        <w:r w:rsidRPr="00172EB8">
          <w:rPr>
            <w:rStyle w:val="a3"/>
            <w:color w:val="0000FF"/>
            <w:u w:val="single"/>
            <w:lang w:eastAsia="en-US"/>
          </w:rPr>
          <w:t>.</w:t>
        </w:r>
        <w:proofErr w:type="spellStart"/>
        <w:r>
          <w:rPr>
            <w:rStyle w:val="a3"/>
            <w:color w:val="0000FF"/>
            <w:u w:val="single"/>
            <w:lang w:val="en-US" w:eastAsia="en-US"/>
          </w:rPr>
          <w:t>ru</w:t>
        </w:r>
        <w:proofErr w:type="spellEnd"/>
        <w:r w:rsidRPr="00172EB8">
          <w:rPr>
            <w:rStyle w:val="a3"/>
            <w:color w:val="0000FF"/>
            <w:u w:val="single"/>
            <w:lang w:eastAsia="en-US"/>
          </w:rPr>
          <w:t>/</w:t>
        </w:r>
        <w:r>
          <w:rPr>
            <w:rStyle w:val="a3"/>
            <w:color w:val="0000FF"/>
            <w:u w:val="single"/>
            <w:lang w:val="en-US" w:eastAsia="en-US"/>
          </w:rPr>
          <w:t>index</w:t>
        </w:r>
        <w:r w:rsidRPr="00172EB8">
          <w:rPr>
            <w:rStyle w:val="a3"/>
            <w:color w:val="0000FF"/>
            <w:u w:val="single"/>
            <w:lang w:eastAsia="en-US"/>
          </w:rPr>
          <w:t>.</w:t>
        </w:r>
        <w:proofErr w:type="spellStart"/>
        <w:r>
          <w:rPr>
            <w:rStyle w:val="a3"/>
            <w:color w:val="0000FF"/>
            <w:u w:val="single"/>
            <w:lang w:val="en-US" w:eastAsia="en-US"/>
          </w:rPr>
          <w:t>php</w:t>
        </w:r>
        <w:proofErr w:type="spellEnd"/>
        <w:r w:rsidRPr="00172EB8">
          <w:rPr>
            <w:rStyle w:val="a3"/>
            <w:color w:val="0000FF"/>
            <w:u w:val="single"/>
            <w:lang w:eastAsia="en-US"/>
          </w:rPr>
          <w:t>?</w:t>
        </w:r>
        <w:r>
          <w:rPr>
            <w:rStyle w:val="a3"/>
            <w:color w:val="0000FF"/>
            <w:u w:val="single"/>
            <w:lang w:val="en-US" w:eastAsia="en-US"/>
          </w:rPr>
          <w:t>page</w:t>
        </w:r>
        <w:r w:rsidRPr="00172EB8">
          <w:rPr>
            <w:rStyle w:val="a3"/>
            <w:color w:val="0000FF"/>
            <w:u w:val="single"/>
            <w:lang w:eastAsia="en-US"/>
          </w:rPr>
          <w:t>=</w:t>
        </w:r>
        <w:r>
          <w:rPr>
            <w:rStyle w:val="a3"/>
            <w:color w:val="0000FF"/>
            <w:u w:val="single"/>
            <w:lang w:val="en-US" w:eastAsia="en-US"/>
          </w:rPr>
          <w:t>book</w:t>
        </w:r>
        <w:r w:rsidRPr="00172EB8">
          <w:rPr>
            <w:rStyle w:val="a3"/>
            <w:color w:val="0000FF"/>
            <w:u w:val="single"/>
            <w:lang w:eastAsia="en-US"/>
          </w:rPr>
          <w:t>&amp;</w:t>
        </w:r>
        <w:r>
          <w:rPr>
            <w:rStyle w:val="a3"/>
            <w:color w:val="0000FF"/>
            <w:u w:val="single"/>
            <w:lang w:val="en-US" w:eastAsia="en-US"/>
          </w:rPr>
          <w:t>id</w:t>
        </w:r>
        <w:r w:rsidRPr="00172EB8">
          <w:rPr>
            <w:rStyle w:val="a3"/>
            <w:color w:val="0000FF"/>
            <w:u w:val="single"/>
            <w:lang w:eastAsia="en-US"/>
          </w:rPr>
          <w:t>=700216</w:t>
        </w:r>
        <w:r w:rsidRPr="00172EB8">
          <w:rPr>
            <w:rStyle w:val="a3"/>
            <w:color w:val="0000FF"/>
            <w:lang w:eastAsia="en-US"/>
          </w:rPr>
          <w:t xml:space="preserve"> </w:t>
        </w:r>
      </w:hyperlink>
      <w:r>
        <w:rPr>
          <w:rStyle w:val="a3"/>
        </w:rPr>
        <w:t xml:space="preserve">(дата обращения: 16.06.2024). – </w:t>
      </w:r>
      <w:r>
        <w:rPr>
          <w:rStyle w:val="a3"/>
          <w:lang w:val="en-US" w:eastAsia="en-US"/>
        </w:rPr>
        <w:t>ISBN</w:t>
      </w:r>
      <w:r w:rsidRPr="00172EB8">
        <w:rPr>
          <w:rStyle w:val="a3"/>
          <w:lang w:eastAsia="en-US"/>
        </w:rPr>
        <w:t xml:space="preserve"> </w:t>
      </w:r>
      <w:r>
        <w:rPr>
          <w:rStyle w:val="a3"/>
        </w:rPr>
        <w:t xml:space="preserve">978-5-4499-3672-1. – </w:t>
      </w:r>
      <w:proofErr w:type="gramStart"/>
      <w:r>
        <w:rPr>
          <w:rStyle w:val="a3"/>
          <w:lang w:val="en-US" w:eastAsia="en-US"/>
        </w:rPr>
        <w:t>DOI</w:t>
      </w:r>
      <w:r w:rsidRPr="00172EB8">
        <w:rPr>
          <w:rStyle w:val="a3"/>
          <w:lang w:eastAsia="en-US"/>
        </w:rPr>
        <w:t xml:space="preserve"> </w:t>
      </w:r>
      <w:r>
        <w:rPr>
          <w:rStyle w:val="a3"/>
        </w:rPr>
        <w:t>10.23681/700216.</w:t>
      </w:r>
      <w:proofErr w:type="gramEnd"/>
      <w:r>
        <w:rPr>
          <w:rStyle w:val="a3"/>
        </w:rPr>
        <w:t xml:space="preserve"> – Текст: электронный.</w:t>
      </w:r>
    </w:p>
    <w:p w:rsidR="00871CB5" w:rsidRDefault="00172EB8">
      <w:pPr>
        <w:pStyle w:val="1"/>
        <w:numPr>
          <w:ilvl w:val="0"/>
          <w:numId w:val="13"/>
        </w:numPr>
        <w:tabs>
          <w:tab w:val="left" w:pos="1687"/>
          <w:tab w:val="left" w:pos="7218"/>
        </w:tabs>
        <w:spacing w:line="276" w:lineRule="auto"/>
        <w:ind w:firstLine="940"/>
        <w:jc w:val="both"/>
      </w:pPr>
      <w:proofErr w:type="spellStart"/>
      <w:r>
        <w:rPr>
          <w:rStyle w:val="a3"/>
        </w:rPr>
        <w:t>Туфанов</w:t>
      </w:r>
      <w:proofErr w:type="spellEnd"/>
      <w:r>
        <w:rPr>
          <w:rStyle w:val="a3"/>
        </w:rPr>
        <w:t>, Е. В. История России: учебник: [16+]</w:t>
      </w:r>
      <w:r>
        <w:rPr>
          <w:rStyle w:val="a3"/>
        </w:rPr>
        <w:tab/>
        <w:t xml:space="preserve">/ Е. В. </w:t>
      </w:r>
      <w:proofErr w:type="spellStart"/>
      <w:r>
        <w:rPr>
          <w:rStyle w:val="a3"/>
        </w:rPr>
        <w:t>Туфанов</w:t>
      </w:r>
      <w:proofErr w:type="spellEnd"/>
      <w:r>
        <w:rPr>
          <w:rStyle w:val="a3"/>
        </w:rPr>
        <w:t>, И. Н.</w:t>
      </w:r>
    </w:p>
    <w:p w:rsidR="00871CB5" w:rsidRDefault="00172EB8">
      <w:pPr>
        <w:pStyle w:val="1"/>
        <w:tabs>
          <w:tab w:val="left" w:pos="1076"/>
          <w:tab w:val="left" w:pos="1549"/>
          <w:tab w:val="left" w:pos="2233"/>
          <w:tab w:val="left" w:pos="2627"/>
          <w:tab w:val="left" w:pos="6948"/>
        </w:tabs>
        <w:spacing w:line="276" w:lineRule="auto"/>
        <w:ind w:left="220" w:firstLine="20"/>
        <w:jc w:val="both"/>
      </w:pPr>
      <w:r>
        <w:rPr>
          <w:rStyle w:val="a3"/>
        </w:rPr>
        <w:t>Карпенко; Ставропольский государственный аграрный университет. – Ставрополь: АГРУС, 2022.</w:t>
      </w:r>
      <w:r>
        <w:rPr>
          <w:rStyle w:val="a3"/>
        </w:rPr>
        <w:tab/>
        <w:t>–</w:t>
      </w:r>
      <w:r>
        <w:rPr>
          <w:rStyle w:val="a3"/>
        </w:rPr>
        <w:tab/>
        <w:t>160</w:t>
      </w:r>
      <w:r>
        <w:rPr>
          <w:rStyle w:val="a3"/>
        </w:rPr>
        <w:tab/>
        <w:t>с.:</w:t>
      </w:r>
      <w:r>
        <w:rPr>
          <w:rStyle w:val="a3"/>
        </w:rPr>
        <w:tab/>
        <w:t>ил</w:t>
      </w:r>
      <w:proofErr w:type="gramStart"/>
      <w:r>
        <w:rPr>
          <w:rStyle w:val="a3"/>
        </w:rPr>
        <w:t xml:space="preserve">., </w:t>
      </w:r>
      <w:proofErr w:type="gramEnd"/>
      <w:r>
        <w:rPr>
          <w:rStyle w:val="a3"/>
        </w:rPr>
        <w:t>табл. – Режим доступа:</w:t>
      </w:r>
      <w:r>
        <w:rPr>
          <w:rStyle w:val="a3"/>
        </w:rPr>
        <w:tab/>
        <w:t xml:space="preserve">по подписке. – </w:t>
      </w:r>
      <w:r>
        <w:rPr>
          <w:rStyle w:val="a3"/>
          <w:lang w:val="en-US" w:eastAsia="en-US"/>
        </w:rPr>
        <w:t>URL</w:t>
      </w:r>
      <w:r w:rsidRPr="00172EB8">
        <w:rPr>
          <w:rStyle w:val="a3"/>
          <w:lang w:eastAsia="en-US"/>
        </w:rPr>
        <w:t>:</w:t>
      </w:r>
    </w:p>
    <w:p w:rsidR="00871CB5" w:rsidRDefault="00172EB8">
      <w:pPr>
        <w:pStyle w:val="1"/>
        <w:tabs>
          <w:tab w:val="left" w:pos="6078"/>
          <w:tab w:val="left" w:pos="8315"/>
          <w:tab w:val="left" w:pos="9758"/>
        </w:tabs>
        <w:spacing w:line="276" w:lineRule="auto"/>
        <w:ind w:left="220" w:firstLine="20"/>
        <w:jc w:val="both"/>
      </w:pPr>
      <w:hyperlink r:id="rId37" w:history="1">
        <w:r>
          <w:rPr>
            <w:rStyle w:val="a3"/>
            <w:color w:val="0000FF"/>
            <w:u w:val="single"/>
            <w:lang w:val="en-US" w:eastAsia="en-US"/>
          </w:rPr>
          <w:t>https</w:t>
        </w:r>
        <w:r w:rsidRPr="00172EB8">
          <w:rPr>
            <w:rStyle w:val="a3"/>
            <w:color w:val="0000FF"/>
            <w:u w:val="single"/>
            <w:lang w:eastAsia="en-US"/>
          </w:rPr>
          <w:t>://</w:t>
        </w:r>
        <w:proofErr w:type="spellStart"/>
        <w:r>
          <w:rPr>
            <w:rStyle w:val="a3"/>
            <w:color w:val="0000FF"/>
            <w:u w:val="single"/>
            <w:lang w:val="en-US" w:eastAsia="en-US"/>
          </w:rPr>
          <w:t>biblioclub</w:t>
        </w:r>
        <w:proofErr w:type="spellEnd"/>
        <w:r w:rsidRPr="00172EB8">
          <w:rPr>
            <w:rStyle w:val="a3"/>
            <w:color w:val="0000FF"/>
            <w:u w:val="single"/>
            <w:lang w:eastAsia="en-US"/>
          </w:rPr>
          <w:t>.</w:t>
        </w:r>
        <w:proofErr w:type="spellStart"/>
        <w:r>
          <w:rPr>
            <w:rStyle w:val="a3"/>
            <w:color w:val="0000FF"/>
            <w:u w:val="single"/>
            <w:lang w:val="en-US" w:eastAsia="en-US"/>
          </w:rPr>
          <w:t>ru</w:t>
        </w:r>
        <w:proofErr w:type="spellEnd"/>
        <w:r w:rsidRPr="00172EB8">
          <w:rPr>
            <w:rStyle w:val="a3"/>
            <w:color w:val="0000FF"/>
            <w:u w:val="single"/>
            <w:lang w:eastAsia="en-US"/>
          </w:rPr>
          <w:t>/</w:t>
        </w:r>
        <w:r>
          <w:rPr>
            <w:rStyle w:val="a3"/>
            <w:color w:val="0000FF"/>
            <w:u w:val="single"/>
            <w:lang w:val="en-US" w:eastAsia="en-US"/>
          </w:rPr>
          <w:t>index</w:t>
        </w:r>
        <w:r w:rsidRPr="00172EB8">
          <w:rPr>
            <w:rStyle w:val="a3"/>
            <w:color w:val="0000FF"/>
            <w:u w:val="single"/>
            <w:lang w:eastAsia="en-US"/>
          </w:rPr>
          <w:t>.</w:t>
        </w:r>
        <w:proofErr w:type="spellStart"/>
        <w:r>
          <w:rPr>
            <w:rStyle w:val="a3"/>
            <w:color w:val="0000FF"/>
            <w:u w:val="single"/>
            <w:lang w:val="en-US" w:eastAsia="en-US"/>
          </w:rPr>
          <w:t>php</w:t>
        </w:r>
        <w:proofErr w:type="spellEnd"/>
        <w:r w:rsidRPr="00172EB8">
          <w:rPr>
            <w:rStyle w:val="a3"/>
            <w:color w:val="0000FF"/>
            <w:u w:val="single"/>
            <w:lang w:eastAsia="en-US"/>
          </w:rPr>
          <w:t>?</w:t>
        </w:r>
        <w:r>
          <w:rPr>
            <w:rStyle w:val="a3"/>
            <w:color w:val="0000FF"/>
            <w:u w:val="single"/>
            <w:lang w:val="en-US" w:eastAsia="en-US"/>
          </w:rPr>
          <w:t>page</w:t>
        </w:r>
        <w:r w:rsidRPr="00172EB8">
          <w:rPr>
            <w:rStyle w:val="a3"/>
            <w:color w:val="0000FF"/>
            <w:u w:val="single"/>
            <w:lang w:eastAsia="en-US"/>
          </w:rPr>
          <w:t>=</w:t>
        </w:r>
        <w:r>
          <w:rPr>
            <w:rStyle w:val="a3"/>
            <w:color w:val="0000FF"/>
            <w:u w:val="single"/>
            <w:lang w:val="en-US" w:eastAsia="en-US"/>
          </w:rPr>
          <w:t>book</w:t>
        </w:r>
        <w:r w:rsidRPr="00172EB8">
          <w:rPr>
            <w:rStyle w:val="a3"/>
            <w:color w:val="0000FF"/>
            <w:u w:val="single"/>
            <w:lang w:eastAsia="en-US"/>
          </w:rPr>
          <w:t>&amp;</w:t>
        </w:r>
        <w:r>
          <w:rPr>
            <w:rStyle w:val="a3"/>
            <w:color w:val="0000FF"/>
            <w:u w:val="single"/>
            <w:lang w:val="en-US" w:eastAsia="en-US"/>
          </w:rPr>
          <w:t>id</w:t>
        </w:r>
        <w:r w:rsidRPr="00172EB8">
          <w:rPr>
            <w:rStyle w:val="a3"/>
            <w:color w:val="0000FF"/>
            <w:u w:val="single"/>
            <w:lang w:eastAsia="en-US"/>
          </w:rPr>
          <w:t>=701020</w:t>
        </w:r>
        <w:r w:rsidRPr="00172EB8">
          <w:rPr>
            <w:rStyle w:val="a3"/>
            <w:color w:val="0000FF"/>
            <w:lang w:eastAsia="en-US"/>
          </w:rPr>
          <w:tab/>
        </w:r>
      </w:hyperlink>
      <w:r>
        <w:rPr>
          <w:rStyle w:val="a3"/>
        </w:rPr>
        <w:t>(дата обращения:</w:t>
      </w:r>
      <w:r>
        <w:rPr>
          <w:rStyle w:val="a3"/>
        </w:rPr>
        <w:tab/>
        <w:t>16.06.2024).</w:t>
      </w:r>
      <w:r>
        <w:rPr>
          <w:rStyle w:val="a3"/>
        </w:rPr>
        <w:tab/>
        <w:t>–</w:t>
      </w:r>
    </w:p>
    <w:p w:rsidR="00871CB5" w:rsidRDefault="00172EB8">
      <w:pPr>
        <w:pStyle w:val="1"/>
        <w:spacing w:after="300" w:line="276" w:lineRule="auto"/>
        <w:ind w:left="220" w:firstLine="20"/>
        <w:jc w:val="both"/>
      </w:pPr>
      <w:proofErr w:type="spellStart"/>
      <w:r>
        <w:rPr>
          <w:rStyle w:val="a3"/>
        </w:rPr>
        <w:t>Библиогр</w:t>
      </w:r>
      <w:proofErr w:type="spellEnd"/>
      <w:r>
        <w:rPr>
          <w:rStyle w:val="a3"/>
        </w:rPr>
        <w:t xml:space="preserve">. в кн. – </w:t>
      </w:r>
      <w:r>
        <w:rPr>
          <w:rStyle w:val="a3"/>
          <w:lang w:val="en-US" w:eastAsia="en-US"/>
        </w:rPr>
        <w:t>ISBN</w:t>
      </w:r>
      <w:r w:rsidRPr="00172EB8">
        <w:rPr>
          <w:rStyle w:val="a3"/>
          <w:lang w:eastAsia="en-US"/>
        </w:rPr>
        <w:t xml:space="preserve"> </w:t>
      </w:r>
      <w:r>
        <w:rPr>
          <w:rStyle w:val="a3"/>
        </w:rPr>
        <w:t>978-5-9596-1875-9. – Текст: электронный</w:t>
      </w:r>
      <w:proofErr w:type="gramStart"/>
      <w:r>
        <w:rPr>
          <w:rStyle w:val="a3"/>
        </w:rPr>
        <w:t>.</w:t>
      </w:r>
      <w:proofErr w:type="gramEnd"/>
    </w:p>
    <w:p w:rsidR="00871CB5" w:rsidRDefault="00172EB8">
      <w:pPr>
        <w:pStyle w:val="1"/>
        <w:numPr>
          <w:ilvl w:val="1"/>
          <w:numId w:val="12"/>
        </w:numPr>
        <w:tabs>
          <w:tab w:val="left" w:pos="1408"/>
        </w:tabs>
        <w:spacing w:after="260"/>
        <w:ind w:firstLine="940"/>
        <w:jc w:val="both"/>
      </w:pPr>
      <w:r>
        <w:rPr>
          <w:rStyle w:val="a3"/>
          <w:b/>
          <w:bCs/>
        </w:rPr>
        <w:t>. Дополнительная литература</w:t>
      </w:r>
    </w:p>
    <w:p w:rsidR="00871CB5" w:rsidRDefault="00172EB8">
      <w:pPr>
        <w:pStyle w:val="1"/>
        <w:numPr>
          <w:ilvl w:val="0"/>
          <w:numId w:val="14"/>
        </w:numPr>
        <w:tabs>
          <w:tab w:val="left" w:pos="1687"/>
        </w:tabs>
        <w:spacing w:line="276" w:lineRule="auto"/>
        <w:ind w:firstLine="940"/>
        <w:jc w:val="both"/>
      </w:pPr>
      <w:r>
        <w:rPr>
          <w:rStyle w:val="a3"/>
        </w:rPr>
        <w:t>Городилов, А. А. Государственное устройство и право: учебник: [16+] / А. А.</w:t>
      </w:r>
    </w:p>
    <w:p w:rsidR="00871CB5" w:rsidRDefault="00172EB8">
      <w:pPr>
        <w:pStyle w:val="1"/>
        <w:spacing w:line="276" w:lineRule="auto"/>
        <w:ind w:left="220" w:firstLine="20"/>
      </w:pPr>
      <w:r>
        <w:rPr>
          <w:rStyle w:val="a3"/>
        </w:rPr>
        <w:t xml:space="preserve">Городилов. – Изд. 3-е, </w:t>
      </w:r>
      <w:proofErr w:type="spellStart"/>
      <w:r>
        <w:rPr>
          <w:rStyle w:val="a3"/>
        </w:rPr>
        <w:t>перераб</w:t>
      </w:r>
      <w:proofErr w:type="spellEnd"/>
      <w:r>
        <w:rPr>
          <w:rStyle w:val="a3"/>
        </w:rPr>
        <w:t xml:space="preserve">. и доп. – Москва: </w:t>
      </w:r>
      <w:proofErr w:type="spellStart"/>
      <w:r>
        <w:rPr>
          <w:rStyle w:val="a3"/>
        </w:rPr>
        <w:t>Директ</w:t>
      </w:r>
      <w:proofErr w:type="spellEnd"/>
      <w:r>
        <w:rPr>
          <w:rStyle w:val="a3"/>
        </w:rPr>
        <w:t xml:space="preserve">-Медиа, 2023. – 428 с. – Режим доступа: по подписке. – </w:t>
      </w:r>
      <w:r>
        <w:rPr>
          <w:rStyle w:val="a3"/>
          <w:lang w:val="en-US" w:eastAsia="en-US"/>
        </w:rPr>
        <w:t>URL</w:t>
      </w:r>
      <w:r w:rsidRPr="00172EB8">
        <w:rPr>
          <w:rStyle w:val="a3"/>
          <w:lang w:eastAsia="en-US"/>
        </w:rPr>
        <w:t>:</w:t>
      </w:r>
      <w:hyperlink r:id="rId38" w:history="1">
        <w:r w:rsidRPr="00172EB8">
          <w:rPr>
            <w:rStyle w:val="a3"/>
            <w:lang w:eastAsia="en-US"/>
          </w:rPr>
          <w:t xml:space="preserve"> </w:t>
        </w:r>
        <w:r>
          <w:rPr>
            <w:rStyle w:val="a3"/>
            <w:color w:val="0000FF"/>
            <w:u w:val="single"/>
            <w:lang w:val="en-US" w:eastAsia="en-US"/>
          </w:rPr>
          <w:t>https</w:t>
        </w:r>
        <w:r w:rsidRPr="00172EB8">
          <w:rPr>
            <w:rStyle w:val="a3"/>
            <w:color w:val="0000FF"/>
            <w:u w:val="single"/>
            <w:lang w:eastAsia="en-US"/>
          </w:rPr>
          <w:t>://</w:t>
        </w:r>
        <w:proofErr w:type="spellStart"/>
        <w:r>
          <w:rPr>
            <w:rStyle w:val="a3"/>
            <w:color w:val="0000FF"/>
            <w:u w:val="single"/>
            <w:lang w:val="en-US" w:eastAsia="en-US"/>
          </w:rPr>
          <w:t>biblioclub</w:t>
        </w:r>
        <w:proofErr w:type="spellEnd"/>
        <w:r w:rsidRPr="00172EB8">
          <w:rPr>
            <w:rStyle w:val="a3"/>
            <w:color w:val="0000FF"/>
            <w:u w:val="single"/>
            <w:lang w:eastAsia="en-US"/>
          </w:rPr>
          <w:t>.</w:t>
        </w:r>
        <w:proofErr w:type="spellStart"/>
        <w:r>
          <w:rPr>
            <w:rStyle w:val="a3"/>
            <w:color w:val="0000FF"/>
            <w:u w:val="single"/>
            <w:lang w:val="en-US" w:eastAsia="en-US"/>
          </w:rPr>
          <w:t>ru</w:t>
        </w:r>
        <w:proofErr w:type="spellEnd"/>
        <w:r w:rsidRPr="00172EB8">
          <w:rPr>
            <w:rStyle w:val="a3"/>
            <w:color w:val="0000FF"/>
            <w:u w:val="single"/>
            <w:lang w:eastAsia="en-US"/>
          </w:rPr>
          <w:t>/</w:t>
        </w:r>
        <w:r>
          <w:rPr>
            <w:rStyle w:val="a3"/>
            <w:color w:val="0000FF"/>
            <w:u w:val="single"/>
            <w:lang w:val="en-US" w:eastAsia="en-US"/>
          </w:rPr>
          <w:t>index</w:t>
        </w:r>
        <w:r w:rsidRPr="00172EB8">
          <w:rPr>
            <w:rStyle w:val="a3"/>
            <w:color w:val="0000FF"/>
            <w:u w:val="single"/>
            <w:lang w:eastAsia="en-US"/>
          </w:rPr>
          <w:t>.</w:t>
        </w:r>
        <w:proofErr w:type="spellStart"/>
        <w:r>
          <w:rPr>
            <w:rStyle w:val="a3"/>
            <w:color w:val="0000FF"/>
            <w:u w:val="single"/>
            <w:lang w:val="en-US" w:eastAsia="en-US"/>
          </w:rPr>
          <w:t>php</w:t>
        </w:r>
        <w:proofErr w:type="spellEnd"/>
        <w:r w:rsidRPr="00172EB8">
          <w:rPr>
            <w:rStyle w:val="a3"/>
            <w:color w:val="0000FF"/>
            <w:u w:val="single"/>
            <w:lang w:eastAsia="en-US"/>
          </w:rPr>
          <w:t>?</w:t>
        </w:r>
        <w:r>
          <w:rPr>
            <w:rStyle w:val="a3"/>
            <w:color w:val="0000FF"/>
            <w:u w:val="single"/>
            <w:lang w:val="en-US" w:eastAsia="en-US"/>
          </w:rPr>
          <w:t>page</w:t>
        </w:r>
        <w:r w:rsidRPr="00172EB8">
          <w:rPr>
            <w:rStyle w:val="a3"/>
            <w:color w:val="0000FF"/>
            <w:u w:val="single"/>
            <w:lang w:eastAsia="en-US"/>
          </w:rPr>
          <w:t>=</w:t>
        </w:r>
        <w:r>
          <w:rPr>
            <w:rStyle w:val="a3"/>
            <w:color w:val="0000FF"/>
            <w:u w:val="single"/>
            <w:lang w:val="en-US" w:eastAsia="en-US"/>
          </w:rPr>
          <w:t>book</w:t>
        </w:r>
        <w:r w:rsidRPr="00172EB8">
          <w:rPr>
            <w:rStyle w:val="a3"/>
            <w:color w:val="0000FF"/>
            <w:u w:val="single"/>
            <w:lang w:eastAsia="en-US"/>
          </w:rPr>
          <w:t>&amp;</w:t>
        </w:r>
        <w:r>
          <w:rPr>
            <w:rStyle w:val="a3"/>
            <w:color w:val="0000FF"/>
            <w:u w:val="single"/>
            <w:lang w:val="en-US" w:eastAsia="en-US"/>
          </w:rPr>
          <w:t>id</w:t>
        </w:r>
        <w:r w:rsidRPr="00172EB8">
          <w:rPr>
            <w:rStyle w:val="a3"/>
            <w:color w:val="0000FF"/>
            <w:u w:val="single"/>
            <w:lang w:eastAsia="en-US"/>
          </w:rPr>
          <w:t>=696159</w:t>
        </w:r>
        <w:r w:rsidRPr="00172EB8">
          <w:rPr>
            <w:rStyle w:val="a3"/>
            <w:color w:val="0000FF"/>
            <w:lang w:eastAsia="en-US"/>
          </w:rPr>
          <w:t xml:space="preserve"> </w:t>
        </w:r>
      </w:hyperlink>
      <w:r>
        <w:rPr>
          <w:rStyle w:val="a3"/>
        </w:rPr>
        <w:t xml:space="preserve">(дата обращения: 16.06.2024). – </w:t>
      </w:r>
      <w:proofErr w:type="spellStart"/>
      <w:r>
        <w:rPr>
          <w:rStyle w:val="a3"/>
        </w:rPr>
        <w:t>Библиогр</w:t>
      </w:r>
      <w:proofErr w:type="spellEnd"/>
      <w:r>
        <w:rPr>
          <w:rStyle w:val="a3"/>
        </w:rPr>
        <w:t xml:space="preserve">. в кн. – </w:t>
      </w:r>
      <w:r>
        <w:rPr>
          <w:rStyle w:val="a3"/>
          <w:lang w:val="en-US" w:eastAsia="en-US"/>
        </w:rPr>
        <w:t>ISBN</w:t>
      </w:r>
      <w:r w:rsidRPr="00172EB8">
        <w:rPr>
          <w:rStyle w:val="a3"/>
          <w:lang w:eastAsia="en-US"/>
        </w:rPr>
        <w:t xml:space="preserve"> </w:t>
      </w:r>
      <w:r>
        <w:rPr>
          <w:rStyle w:val="a3"/>
        </w:rPr>
        <w:t xml:space="preserve">978-5-4499-3412-3. – </w:t>
      </w:r>
      <w:proofErr w:type="gramStart"/>
      <w:r>
        <w:rPr>
          <w:rStyle w:val="a3"/>
          <w:lang w:val="en-US" w:eastAsia="en-US"/>
        </w:rPr>
        <w:t>DOI</w:t>
      </w:r>
      <w:r w:rsidRPr="00172EB8">
        <w:rPr>
          <w:rStyle w:val="a3"/>
          <w:lang w:eastAsia="en-US"/>
        </w:rPr>
        <w:t xml:space="preserve"> </w:t>
      </w:r>
      <w:r>
        <w:rPr>
          <w:rStyle w:val="a3"/>
        </w:rPr>
        <w:t>10.23681/696159.</w:t>
      </w:r>
      <w:proofErr w:type="gramEnd"/>
      <w:r>
        <w:rPr>
          <w:rStyle w:val="a3"/>
        </w:rPr>
        <w:t xml:space="preserve"> – Текст: электронный.</w:t>
      </w:r>
    </w:p>
    <w:p w:rsidR="00871CB5" w:rsidRDefault="00172EB8">
      <w:pPr>
        <w:pStyle w:val="1"/>
        <w:numPr>
          <w:ilvl w:val="0"/>
          <w:numId w:val="14"/>
        </w:numPr>
        <w:tabs>
          <w:tab w:val="left" w:pos="1687"/>
        </w:tabs>
        <w:spacing w:line="276" w:lineRule="auto"/>
        <w:ind w:firstLine="940"/>
        <w:jc w:val="both"/>
      </w:pPr>
      <w:r>
        <w:rPr>
          <w:rStyle w:val="a3"/>
        </w:rPr>
        <w:t>Кузнецов, И. Н. История: учебник / И. Н. Кузнецов. – 6-е изд. – Москва:</w:t>
      </w:r>
    </w:p>
    <w:p w:rsidR="00871CB5" w:rsidRDefault="00172EB8">
      <w:pPr>
        <w:pStyle w:val="1"/>
        <w:spacing w:after="540"/>
        <w:ind w:left="220" w:firstLine="20"/>
        <w:jc w:val="both"/>
      </w:pPr>
      <w:r>
        <w:rPr>
          <w:rStyle w:val="a3"/>
        </w:rPr>
        <w:t>Дашков и</w:t>
      </w:r>
      <w:proofErr w:type="gramStart"/>
      <w:r>
        <w:rPr>
          <w:rStyle w:val="a3"/>
        </w:rPr>
        <w:t xml:space="preserve"> К</w:t>
      </w:r>
      <w:proofErr w:type="gramEnd"/>
      <w:r>
        <w:rPr>
          <w:rStyle w:val="a3"/>
        </w:rPr>
        <w:t xml:space="preserve">°, 2022. – 580 с. – (Учебные издания для бакалавров). – Режим доступа: по подписке. – </w:t>
      </w:r>
      <w:r>
        <w:rPr>
          <w:rStyle w:val="a3"/>
          <w:lang w:val="en-US" w:eastAsia="en-US"/>
        </w:rPr>
        <w:t>URL</w:t>
      </w:r>
      <w:r w:rsidRPr="00172EB8">
        <w:rPr>
          <w:rStyle w:val="a3"/>
          <w:lang w:eastAsia="en-US"/>
        </w:rPr>
        <w:t>:</w:t>
      </w:r>
      <w:hyperlink r:id="rId39" w:history="1">
        <w:r w:rsidRPr="00172EB8">
          <w:rPr>
            <w:rStyle w:val="a3"/>
            <w:lang w:eastAsia="en-US"/>
          </w:rPr>
          <w:t xml:space="preserve"> </w:t>
        </w:r>
        <w:r>
          <w:rPr>
            <w:rStyle w:val="a3"/>
            <w:color w:val="0000FF"/>
            <w:u w:val="single"/>
            <w:lang w:val="en-US" w:eastAsia="en-US"/>
          </w:rPr>
          <w:t>https</w:t>
        </w:r>
        <w:r w:rsidRPr="00172EB8">
          <w:rPr>
            <w:rStyle w:val="a3"/>
            <w:color w:val="0000FF"/>
            <w:u w:val="single"/>
            <w:lang w:eastAsia="en-US"/>
          </w:rPr>
          <w:t>://</w:t>
        </w:r>
        <w:proofErr w:type="spellStart"/>
        <w:r>
          <w:rPr>
            <w:rStyle w:val="a3"/>
            <w:color w:val="0000FF"/>
            <w:u w:val="single"/>
            <w:lang w:val="en-US" w:eastAsia="en-US"/>
          </w:rPr>
          <w:t>biblioclub</w:t>
        </w:r>
        <w:proofErr w:type="spellEnd"/>
        <w:r w:rsidRPr="00172EB8">
          <w:rPr>
            <w:rStyle w:val="a3"/>
            <w:color w:val="0000FF"/>
            <w:u w:val="single"/>
            <w:lang w:eastAsia="en-US"/>
          </w:rPr>
          <w:t>.</w:t>
        </w:r>
        <w:proofErr w:type="spellStart"/>
        <w:r>
          <w:rPr>
            <w:rStyle w:val="a3"/>
            <w:color w:val="0000FF"/>
            <w:u w:val="single"/>
            <w:lang w:val="en-US" w:eastAsia="en-US"/>
          </w:rPr>
          <w:t>ru</w:t>
        </w:r>
        <w:proofErr w:type="spellEnd"/>
        <w:r w:rsidRPr="00172EB8">
          <w:rPr>
            <w:rStyle w:val="a3"/>
            <w:color w:val="0000FF"/>
            <w:u w:val="single"/>
            <w:lang w:eastAsia="en-US"/>
          </w:rPr>
          <w:t>/</w:t>
        </w:r>
        <w:r>
          <w:rPr>
            <w:rStyle w:val="a3"/>
            <w:color w:val="0000FF"/>
            <w:u w:val="single"/>
            <w:lang w:val="en-US" w:eastAsia="en-US"/>
          </w:rPr>
          <w:t>index</w:t>
        </w:r>
        <w:r w:rsidRPr="00172EB8">
          <w:rPr>
            <w:rStyle w:val="a3"/>
            <w:color w:val="0000FF"/>
            <w:u w:val="single"/>
            <w:lang w:eastAsia="en-US"/>
          </w:rPr>
          <w:t>.</w:t>
        </w:r>
        <w:proofErr w:type="spellStart"/>
        <w:r>
          <w:rPr>
            <w:rStyle w:val="a3"/>
            <w:color w:val="0000FF"/>
            <w:u w:val="single"/>
            <w:lang w:val="en-US" w:eastAsia="en-US"/>
          </w:rPr>
          <w:t>php</w:t>
        </w:r>
        <w:proofErr w:type="spellEnd"/>
        <w:r w:rsidRPr="00172EB8">
          <w:rPr>
            <w:rStyle w:val="a3"/>
            <w:color w:val="0000FF"/>
            <w:u w:val="single"/>
            <w:lang w:eastAsia="en-US"/>
          </w:rPr>
          <w:t>?</w:t>
        </w:r>
        <w:r>
          <w:rPr>
            <w:rStyle w:val="a3"/>
            <w:color w:val="0000FF"/>
            <w:u w:val="single"/>
            <w:lang w:val="en-US" w:eastAsia="en-US"/>
          </w:rPr>
          <w:t>page</w:t>
        </w:r>
        <w:r w:rsidRPr="00172EB8">
          <w:rPr>
            <w:rStyle w:val="a3"/>
            <w:color w:val="0000FF"/>
            <w:u w:val="single"/>
            <w:lang w:eastAsia="en-US"/>
          </w:rPr>
          <w:t>=</w:t>
        </w:r>
        <w:r>
          <w:rPr>
            <w:rStyle w:val="a3"/>
            <w:color w:val="0000FF"/>
            <w:u w:val="single"/>
            <w:lang w:val="en-US" w:eastAsia="en-US"/>
          </w:rPr>
          <w:t>book</w:t>
        </w:r>
        <w:r w:rsidRPr="00172EB8">
          <w:rPr>
            <w:rStyle w:val="a3"/>
            <w:color w:val="0000FF"/>
            <w:u w:val="single"/>
            <w:lang w:eastAsia="en-US"/>
          </w:rPr>
          <w:t>&amp;</w:t>
        </w:r>
        <w:r>
          <w:rPr>
            <w:rStyle w:val="a3"/>
            <w:color w:val="0000FF"/>
            <w:u w:val="single"/>
            <w:lang w:val="en-US" w:eastAsia="en-US"/>
          </w:rPr>
          <w:t>id</w:t>
        </w:r>
        <w:r w:rsidRPr="00172EB8">
          <w:rPr>
            <w:rStyle w:val="a3"/>
            <w:color w:val="0000FF"/>
            <w:u w:val="single"/>
            <w:lang w:eastAsia="en-US"/>
          </w:rPr>
          <w:t>=710983</w:t>
        </w:r>
        <w:r w:rsidRPr="00172EB8">
          <w:rPr>
            <w:rStyle w:val="a3"/>
            <w:color w:val="0000FF"/>
            <w:lang w:eastAsia="en-US"/>
          </w:rPr>
          <w:t xml:space="preserve"> </w:t>
        </w:r>
      </w:hyperlink>
      <w:r>
        <w:rPr>
          <w:rStyle w:val="a3"/>
        </w:rPr>
        <w:t xml:space="preserve">(дата обращения: 16.06.2024). – </w:t>
      </w:r>
      <w:proofErr w:type="spellStart"/>
      <w:r>
        <w:rPr>
          <w:rStyle w:val="a3"/>
        </w:rPr>
        <w:t>Библиогр</w:t>
      </w:r>
      <w:proofErr w:type="spellEnd"/>
      <w:r>
        <w:rPr>
          <w:rStyle w:val="a3"/>
        </w:rPr>
        <w:t xml:space="preserve">. в кн. – </w:t>
      </w:r>
      <w:r>
        <w:rPr>
          <w:rStyle w:val="a3"/>
          <w:lang w:val="en-US" w:eastAsia="en-US"/>
        </w:rPr>
        <w:t>ISBN</w:t>
      </w:r>
      <w:r w:rsidRPr="00172EB8">
        <w:rPr>
          <w:rStyle w:val="a3"/>
          <w:lang w:eastAsia="en-US"/>
        </w:rPr>
        <w:t xml:space="preserve"> </w:t>
      </w:r>
      <w:r>
        <w:rPr>
          <w:rStyle w:val="a3"/>
        </w:rPr>
        <w:t>978-5-394-04993-4. – Текст: электронный.</w:t>
      </w:r>
    </w:p>
    <w:p w:rsidR="00871CB5" w:rsidRDefault="00172EB8">
      <w:pPr>
        <w:pStyle w:val="1"/>
        <w:numPr>
          <w:ilvl w:val="0"/>
          <w:numId w:val="12"/>
        </w:numPr>
        <w:tabs>
          <w:tab w:val="left" w:pos="1293"/>
        </w:tabs>
        <w:ind w:firstLine="940"/>
        <w:jc w:val="both"/>
      </w:pPr>
      <w:r>
        <w:rPr>
          <w:rStyle w:val="a3"/>
          <w:b/>
          <w:bCs/>
        </w:rPr>
        <w:t xml:space="preserve">Материально-техническая база, информационные технологии, программное </w:t>
      </w:r>
      <w:r w:rsidRPr="00172EB8">
        <w:rPr>
          <w:rStyle w:val="a3"/>
          <w:b/>
          <w:bCs/>
          <w:color w:val="0051B6"/>
          <w:lang w:eastAsia="en-US"/>
        </w:rPr>
        <w:t xml:space="preserve"> </w:t>
      </w:r>
      <w:r>
        <w:rPr>
          <w:rStyle w:val="a3"/>
          <w:b/>
          <w:bCs/>
        </w:rPr>
        <w:t xml:space="preserve">обеспечение, профессиональные </w:t>
      </w:r>
      <w:r>
        <w:rPr>
          <w:rStyle w:val="a3"/>
          <w:rFonts w:ascii="Arial" w:eastAsia="Arial" w:hAnsi="Arial" w:cs="Arial"/>
          <w:color w:val="5684E5"/>
          <w:sz w:val="15"/>
          <w:szCs w:val="15"/>
        </w:rPr>
        <w:t xml:space="preserve"> </w:t>
      </w:r>
      <w:r w:rsidR="004A3481">
        <w:rPr>
          <w:rStyle w:val="a3"/>
          <w:b/>
          <w:bCs/>
        </w:rPr>
        <w:t>информационн</w:t>
      </w:r>
      <w:proofErr w:type="gramStart"/>
      <w:r w:rsidR="004A3481">
        <w:rPr>
          <w:rStyle w:val="a3"/>
          <w:b/>
          <w:bCs/>
        </w:rPr>
        <w:t>о-</w:t>
      </w:r>
      <w:proofErr w:type="gramEnd"/>
      <w:r>
        <w:rPr>
          <w:rStyle w:val="a3"/>
          <w:b/>
          <w:bCs/>
        </w:rPr>
        <w:t xml:space="preserve"> справочные системы</w:t>
      </w:r>
    </w:p>
    <w:p w:rsidR="004A3481" w:rsidRDefault="00172EB8" w:rsidP="004A3481">
      <w:pPr>
        <w:pStyle w:val="22"/>
        <w:tabs>
          <w:tab w:val="left" w:pos="3787"/>
          <w:tab w:val="left" w:pos="5302"/>
        </w:tabs>
        <w:spacing w:line="350" w:lineRule="auto"/>
        <w:ind w:firstLine="940"/>
        <w:jc w:val="both"/>
      </w:pPr>
      <w:r>
        <w:rPr>
          <w:rStyle w:val="21"/>
          <w:rFonts w:ascii="Times New Roman" w:eastAsia="Times New Roman" w:hAnsi="Times New Roman" w:cs="Times New Roman"/>
          <w:color w:val="000000"/>
          <w:sz w:val="24"/>
          <w:szCs w:val="24"/>
        </w:rPr>
        <w:t xml:space="preserve">Для проведения и обеспечения всех </w:t>
      </w:r>
      <w:r w:rsidR="004A3481">
        <w:rPr>
          <w:rStyle w:val="21"/>
          <w:rFonts w:ascii="Times New Roman" w:eastAsia="Times New Roman" w:hAnsi="Times New Roman" w:cs="Times New Roman"/>
          <w:color w:val="000000"/>
          <w:sz w:val="24"/>
          <w:szCs w:val="24"/>
        </w:rPr>
        <w:t>поня</w:t>
      </w:r>
      <w:r>
        <w:rPr>
          <w:rStyle w:val="21"/>
          <w:rFonts w:ascii="Times New Roman" w:eastAsia="Times New Roman" w:hAnsi="Times New Roman" w:cs="Times New Roman"/>
          <w:color w:val="000000"/>
          <w:sz w:val="24"/>
          <w:szCs w:val="24"/>
        </w:rPr>
        <w:t xml:space="preserve">тий по дисциплине </w:t>
      </w:r>
    </w:p>
    <w:p w:rsidR="00871CB5" w:rsidRDefault="00871CB5">
      <w:pPr>
        <w:pStyle w:val="22"/>
        <w:tabs>
          <w:tab w:val="left" w:pos="3787"/>
          <w:tab w:val="left" w:pos="5302"/>
        </w:tabs>
        <w:spacing w:after="260"/>
        <w:sectPr w:rsidR="00871CB5">
          <w:footerReference w:type="even" r:id="rId40"/>
          <w:footerReference w:type="default" r:id="rId41"/>
          <w:pgSz w:w="11900" w:h="16840"/>
          <w:pgMar w:top="1128" w:right="1096" w:bottom="722" w:left="890" w:header="700" w:footer="294" w:gutter="0"/>
          <w:cols w:space="720"/>
          <w:noEndnote/>
          <w:docGrid w:linePitch="360"/>
        </w:sectPr>
      </w:pPr>
    </w:p>
    <w:p w:rsidR="00871CB5" w:rsidRDefault="00172EB8">
      <w:pPr>
        <w:pStyle w:val="1"/>
        <w:spacing w:before="560" w:line="276" w:lineRule="auto"/>
        <w:ind w:left="240" w:firstLine="0"/>
        <w:jc w:val="both"/>
      </w:pPr>
      <w:r>
        <w:rPr>
          <w:rStyle w:val="a3"/>
        </w:rPr>
        <w:lastRenderedPageBreak/>
        <w:t xml:space="preserve">129075, город Москва, улица </w:t>
      </w:r>
      <w:proofErr w:type="spellStart"/>
      <w:r>
        <w:rPr>
          <w:rStyle w:val="a3"/>
        </w:rPr>
        <w:t>Новомосковская</w:t>
      </w:r>
      <w:proofErr w:type="spellEnd"/>
      <w:r>
        <w:rPr>
          <w:rStyle w:val="a3"/>
        </w:rPr>
        <w:t>, дом 15А, строение 1, этаж № 1, помещение БТИ № 22 (зал)</w:t>
      </w:r>
    </w:p>
    <w:p w:rsidR="00871CB5" w:rsidRDefault="00172EB8">
      <w:pPr>
        <w:pStyle w:val="1"/>
        <w:spacing w:line="276" w:lineRule="auto"/>
        <w:ind w:firstLine="720"/>
        <w:jc w:val="both"/>
      </w:pPr>
      <w:r>
        <w:rPr>
          <w:rStyle w:val="a3"/>
        </w:rPr>
        <w:t>Посадочных мест-120.</w:t>
      </w:r>
    </w:p>
    <w:p w:rsidR="00871CB5" w:rsidRDefault="00172EB8">
      <w:pPr>
        <w:pStyle w:val="1"/>
        <w:spacing w:after="320" w:line="276" w:lineRule="auto"/>
        <w:ind w:left="240" w:firstLine="0"/>
        <w:jc w:val="both"/>
      </w:pPr>
      <w:r>
        <w:rPr>
          <w:rStyle w:val="a3"/>
        </w:rPr>
        <w:t xml:space="preserve">Моноблок с сенсорным вводом (системный блок, совмещённый с монитором и клавиатурой), проектор, стена для проектора, плазменный экран, </w:t>
      </w:r>
      <w:proofErr w:type="spellStart"/>
      <w:r>
        <w:rPr>
          <w:rStyle w:val="a3"/>
        </w:rPr>
        <w:t>web</w:t>
      </w:r>
      <w:proofErr w:type="spellEnd"/>
      <w:r>
        <w:rPr>
          <w:rStyle w:val="a3"/>
        </w:rPr>
        <w:t>-камера, 2 колонки, ученические стулья, кафедра, стол для преподавателя, стул для преподавателя, система усиления звука с радиомикрофонами, коммуникационное оборудование с доступом в Интернет, наглядные пособия, плакаты, стенды.</w:t>
      </w:r>
    </w:p>
    <w:p w:rsidR="00871CB5" w:rsidRDefault="00172EB8">
      <w:pPr>
        <w:pStyle w:val="1"/>
        <w:spacing w:line="276" w:lineRule="auto"/>
        <w:ind w:left="240" w:firstLine="0"/>
        <w:jc w:val="both"/>
      </w:pPr>
      <w:r>
        <w:rPr>
          <w:rStyle w:val="a3"/>
        </w:rPr>
        <w:t>Помещение для самостоятельной работы с выходом в сеть «Интернет» и доступом в электронную информационно-образовательную среду:</w:t>
      </w:r>
    </w:p>
    <w:p w:rsidR="00871CB5" w:rsidRDefault="00172EB8">
      <w:pPr>
        <w:pStyle w:val="1"/>
        <w:spacing w:line="276" w:lineRule="auto"/>
        <w:ind w:left="240" w:firstLine="0"/>
        <w:jc w:val="both"/>
      </w:pPr>
      <w:r>
        <w:rPr>
          <w:rStyle w:val="a3"/>
        </w:rPr>
        <w:t>129085, город Москва, проспект Мира, дом 101В, строение 1, помещение БТИ № 27 (лаборатория №3)</w:t>
      </w:r>
    </w:p>
    <w:p w:rsidR="00871CB5" w:rsidRDefault="00172EB8">
      <w:pPr>
        <w:pStyle w:val="1"/>
        <w:spacing w:line="276" w:lineRule="auto"/>
        <w:ind w:firstLine="1000"/>
        <w:jc w:val="both"/>
      </w:pPr>
      <w:r>
        <w:rPr>
          <w:rStyle w:val="a3"/>
        </w:rPr>
        <w:t>Посадочных мест – 28. (1-но местные столы: 18 шт., стулья: 10 шт.)</w:t>
      </w:r>
    </w:p>
    <w:p w:rsidR="00871CB5" w:rsidRDefault="00172EB8">
      <w:pPr>
        <w:pStyle w:val="1"/>
        <w:spacing w:after="560"/>
        <w:ind w:left="300" w:firstLine="0"/>
        <w:jc w:val="both"/>
      </w:pPr>
      <w:proofErr w:type="gramStart"/>
      <w:r>
        <w:rPr>
          <w:rStyle w:val="a3"/>
        </w:rPr>
        <w:t>Системные блоки с выходом в Интернет – 18 штук, 18 мониторов, 18 наушников, 19 клавиатур, 19 компьютерных мышек, учебные столы, ученические стулья, стол для преподавателя, стул для преподавателя, компьютер преподавателя, проектор, аудио колонки, маркерная доска, наглядные пособия, плакаты, стенды, коммуникационное оборудование с выходом в Интернет.</w:t>
      </w:r>
      <w:proofErr w:type="gramEnd"/>
    </w:p>
    <w:p w:rsidR="00871CB5" w:rsidRDefault="00172EB8">
      <w:pPr>
        <w:pStyle w:val="1"/>
        <w:spacing w:after="280"/>
        <w:ind w:left="660" w:hanging="360"/>
        <w:jc w:val="both"/>
      </w:pPr>
      <w:r>
        <w:rPr>
          <w:rStyle w:val="a3"/>
          <w:b/>
          <w:bCs/>
        </w:rPr>
        <w:t>Дисциплина обеспечена лицензионным и свободно распространяемым программным продуктом:</w:t>
      </w:r>
    </w:p>
    <w:p w:rsidR="00871CB5" w:rsidRPr="00172EB8" w:rsidRDefault="00172EB8">
      <w:pPr>
        <w:pStyle w:val="1"/>
        <w:spacing w:after="280"/>
        <w:ind w:left="660" w:firstLine="580"/>
        <w:jc w:val="both"/>
        <w:rPr>
          <w:lang w:val="en-US"/>
        </w:rPr>
      </w:pPr>
      <w:r>
        <w:rPr>
          <w:rStyle w:val="a3"/>
        </w:rPr>
        <w:t>Программное</w:t>
      </w:r>
      <w:r w:rsidRPr="00172EB8">
        <w:rPr>
          <w:rStyle w:val="a3"/>
          <w:lang w:val="en-US"/>
        </w:rPr>
        <w:t xml:space="preserve"> </w:t>
      </w:r>
      <w:r>
        <w:rPr>
          <w:rStyle w:val="a3"/>
        </w:rPr>
        <w:t>обеспечение</w:t>
      </w:r>
      <w:r w:rsidRPr="00172EB8">
        <w:rPr>
          <w:rStyle w:val="a3"/>
          <w:lang w:val="en-US"/>
        </w:rPr>
        <w:t xml:space="preserve">: </w:t>
      </w:r>
      <w:r>
        <w:rPr>
          <w:rStyle w:val="a3"/>
          <w:lang w:val="en-US" w:eastAsia="en-US"/>
        </w:rPr>
        <w:t xml:space="preserve">Microsoft Office Professional Plus 2007(Microsoft Office Excel Microsoft Office Word </w:t>
      </w:r>
      <w:r w:rsidRPr="00172EB8">
        <w:rPr>
          <w:rStyle w:val="a3"/>
          <w:lang w:val="en-US"/>
        </w:rPr>
        <w:t xml:space="preserve">2007, </w:t>
      </w:r>
      <w:r>
        <w:rPr>
          <w:rStyle w:val="a3"/>
          <w:lang w:val="en-US" w:eastAsia="en-US"/>
        </w:rPr>
        <w:t xml:space="preserve">Microsoft Office Power Point </w:t>
      </w:r>
      <w:r w:rsidRPr="00172EB8">
        <w:rPr>
          <w:rStyle w:val="a3"/>
          <w:lang w:val="en-US"/>
        </w:rPr>
        <w:t xml:space="preserve">2007, </w:t>
      </w:r>
      <w:r>
        <w:rPr>
          <w:rStyle w:val="a3"/>
          <w:lang w:val="en-US" w:eastAsia="en-US"/>
        </w:rPr>
        <w:t xml:space="preserve">Microsoft Access </w:t>
      </w:r>
      <w:r w:rsidRPr="00172EB8">
        <w:rPr>
          <w:rStyle w:val="a3"/>
          <w:lang w:val="en-US"/>
        </w:rPr>
        <w:t xml:space="preserve">2007, </w:t>
      </w:r>
      <w:r>
        <w:rPr>
          <w:rStyle w:val="a3"/>
          <w:lang w:val="en-US" w:eastAsia="en-US"/>
        </w:rPr>
        <w:t xml:space="preserve">InfoPath </w:t>
      </w:r>
      <w:r w:rsidRPr="00172EB8">
        <w:rPr>
          <w:rStyle w:val="a3"/>
          <w:lang w:val="en-US"/>
        </w:rPr>
        <w:t xml:space="preserve">2007) </w:t>
      </w:r>
      <w:r>
        <w:rPr>
          <w:rStyle w:val="a3"/>
        </w:rPr>
        <w:t>Операционная</w:t>
      </w:r>
      <w:r w:rsidRPr="00172EB8">
        <w:rPr>
          <w:rStyle w:val="a3"/>
          <w:lang w:val="en-US"/>
        </w:rPr>
        <w:t xml:space="preserve"> </w:t>
      </w:r>
      <w:r>
        <w:rPr>
          <w:rStyle w:val="a3"/>
        </w:rPr>
        <w:t>система</w:t>
      </w:r>
      <w:r w:rsidRPr="00172EB8">
        <w:rPr>
          <w:rStyle w:val="a3"/>
          <w:lang w:val="en-US"/>
        </w:rPr>
        <w:t xml:space="preserve"> </w:t>
      </w:r>
      <w:r>
        <w:rPr>
          <w:rStyle w:val="a3"/>
          <w:lang w:val="en-US" w:eastAsia="en-US"/>
        </w:rPr>
        <w:t xml:space="preserve">Microsoft Windows Professional </w:t>
      </w:r>
      <w:r w:rsidRPr="00172EB8">
        <w:rPr>
          <w:rStyle w:val="a3"/>
          <w:lang w:val="en-US"/>
        </w:rPr>
        <w:t xml:space="preserve">7, </w:t>
      </w:r>
      <w:r>
        <w:rPr>
          <w:rStyle w:val="a3"/>
        </w:rPr>
        <w:t>СС</w:t>
      </w:r>
      <w:r w:rsidRPr="00172EB8">
        <w:rPr>
          <w:rStyle w:val="a3"/>
          <w:lang w:val="en-US"/>
        </w:rPr>
        <w:t xml:space="preserve"> </w:t>
      </w:r>
      <w:r>
        <w:rPr>
          <w:rStyle w:val="a3"/>
        </w:rPr>
        <w:t>Консультант</w:t>
      </w:r>
      <w:r w:rsidRPr="00172EB8">
        <w:rPr>
          <w:rStyle w:val="a3"/>
          <w:lang w:val="en-US"/>
        </w:rPr>
        <w:t xml:space="preserve"> </w:t>
      </w:r>
      <w:r>
        <w:rPr>
          <w:rStyle w:val="a3"/>
        </w:rPr>
        <w:t>Версия</w:t>
      </w:r>
      <w:r w:rsidRPr="00172EB8">
        <w:rPr>
          <w:rStyle w:val="a3"/>
          <w:lang w:val="en-US"/>
        </w:rPr>
        <w:t xml:space="preserve"> </w:t>
      </w:r>
      <w:proofErr w:type="spellStart"/>
      <w:r>
        <w:rPr>
          <w:rStyle w:val="a3"/>
        </w:rPr>
        <w:t>Проф</w:t>
      </w:r>
      <w:proofErr w:type="spellEnd"/>
      <w:r w:rsidRPr="00172EB8">
        <w:rPr>
          <w:rStyle w:val="a3"/>
          <w:lang w:val="en-US"/>
        </w:rPr>
        <w:t xml:space="preserve">, </w:t>
      </w:r>
      <w:r>
        <w:rPr>
          <w:rStyle w:val="a3"/>
          <w:lang w:val="en-US" w:eastAsia="en-US"/>
        </w:rPr>
        <w:t xml:space="preserve">7-ZIP, Google Chrome, Opera, Mozilla Firefox, Adobe Reader, </w:t>
      </w:r>
      <w:proofErr w:type="spellStart"/>
      <w:r>
        <w:rPr>
          <w:rStyle w:val="a3"/>
          <w:lang w:val="en-US" w:eastAsia="en-US"/>
        </w:rPr>
        <w:t>WinDJView</w:t>
      </w:r>
      <w:proofErr w:type="spellEnd"/>
      <w:r>
        <w:rPr>
          <w:rStyle w:val="a3"/>
          <w:lang w:val="en-US" w:eastAsia="en-US"/>
        </w:rPr>
        <w:t xml:space="preserve">, Skype, Google Translate </w:t>
      </w:r>
      <w:r>
        <w:rPr>
          <w:rStyle w:val="a3"/>
        </w:rPr>
        <w:t>Программное</w:t>
      </w:r>
      <w:r w:rsidRPr="00172EB8">
        <w:rPr>
          <w:rStyle w:val="a3"/>
          <w:lang w:val="en-US"/>
        </w:rPr>
        <w:t xml:space="preserve"> </w:t>
      </w:r>
      <w:r>
        <w:rPr>
          <w:rStyle w:val="a3"/>
        </w:rPr>
        <w:t>обеспечение</w:t>
      </w:r>
      <w:r w:rsidRPr="00172EB8">
        <w:rPr>
          <w:rStyle w:val="a3"/>
          <w:lang w:val="en-US"/>
        </w:rPr>
        <w:t xml:space="preserve">: </w:t>
      </w:r>
      <w:r>
        <w:rPr>
          <w:rStyle w:val="a3"/>
          <w:lang w:val="en-US" w:eastAsia="en-US"/>
        </w:rPr>
        <w:t xml:space="preserve">Microsoft Office Professional Plus 2007(Microsoft Office Excel </w:t>
      </w:r>
      <w:r w:rsidRPr="00172EB8">
        <w:rPr>
          <w:rStyle w:val="a3"/>
          <w:lang w:val="en-US"/>
        </w:rPr>
        <w:t xml:space="preserve">2007, </w:t>
      </w:r>
      <w:r>
        <w:rPr>
          <w:rStyle w:val="a3"/>
          <w:lang w:val="en-US" w:eastAsia="en-US"/>
        </w:rPr>
        <w:t xml:space="preserve">Microsoft Office Word </w:t>
      </w:r>
      <w:r w:rsidRPr="00172EB8">
        <w:rPr>
          <w:rStyle w:val="a3"/>
          <w:lang w:val="en-US"/>
        </w:rPr>
        <w:t xml:space="preserve">2007, </w:t>
      </w:r>
      <w:r>
        <w:rPr>
          <w:rStyle w:val="a3"/>
          <w:lang w:val="en-US" w:eastAsia="en-US"/>
        </w:rPr>
        <w:t xml:space="preserve">Microsoft Office PowerPoint </w:t>
      </w:r>
      <w:r w:rsidRPr="00172EB8">
        <w:rPr>
          <w:rStyle w:val="a3"/>
          <w:lang w:val="en-US"/>
        </w:rPr>
        <w:t xml:space="preserve">2007, </w:t>
      </w:r>
      <w:r>
        <w:rPr>
          <w:rStyle w:val="a3"/>
          <w:lang w:val="en-US" w:eastAsia="en-US"/>
        </w:rPr>
        <w:t xml:space="preserve">Microsoft Access </w:t>
      </w:r>
      <w:r w:rsidRPr="00172EB8">
        <w:rPr>
          <w:rStyle w:val="a3"/>
          <w:lang w:val="en-US"/>
        </w:rPr>
        <w:t xml:space="preserve">2007, </w:t>
      </w:r>
      <w:r>
        <w:rPr>
          <w:rStyle w:val="a3"/>
          <w:lang w:val="en-US" w:eastAsia="en-US"/>
        </w:rPr>
        <w:t xml:space="preserve">InfoPath </w:t>
      </w:r>
      <w:r w:rsidRPr="00172EB8">
        <w:rPr>
          <w:rStyle w:val="a3"/>
          <w:lang w:val="en-US"/>
        </w:rPr>
        <w:t xml:space="preserve">2007) </w:t>
      </w:r>
      <w:r>
        <w:rPr>
          <w:rStyle w:val="a3"/>
        </w:rPr>
        <w:t>Операционная</w:t>
      </w:r>
      <w:r w:rsidRPr="00172EB8">
        <w:rPr>
          <w:rStyle w:val="a3"/>
          <w:lang w:val="en-US"/>
        </w:rPr>
        <w:t xml:space="preserve"> </w:t>
      </w:r>
      <w:r>
        <w:rPr>
          <w:rStyle w:val="a3"/>
        </w:rPr>
        <w:t>система</w:t>
      </w:r>
      <w:r w:rsidRPr="00172EB8">
        <w:rPr>
          <w:rStyle w:val="a3"/>
          <w:lang w:val="en-US"/>
        </w:rPr>
        <w:t xml:space="preserve"> </w:t>
      </w:r>
      <w:r>
        <w:rPr>
          <w:rStyle w:val="a3"/>
          <w:lang w:val="en-US" w:eastAsia="en-US"/>
        </w:rPr>
        <w:t xml:space="preserve">Microsoft Windows Professional </w:t>
      </w:r>
      <w:r w:rsidRPr="00172EB8">
        <w:rPr>
          <w:rStyle w:val="a3"/>
          <w:lang w:val="en-US"/>
        </w:rPr>
        <w:t xml:space="preserve">7, </w:t>
      </w:r>
      <w:r>
        <w:rPr>
          <w:rStyle w:val="a3"/>
          <w:lang w:val="en-US" w:eastAsia="en-US"/>
        </w:rPr>
        <w:t xml:space="preserve">7-ZIP, Google Chrome, Opera, Mozilla Firefox, Adobe Reader, </w:t>
      </w:r>
      <w:proofErr w:type="spellStart"/>
      <w:r>
        <w:rPr>
          <w:rStyle w:val="a3"/>
          <w:lang w:val="en-US" w:eastAsia="en-US"/>
        </w:rPr>
        <w:t>WinDJView</w:t>
      </w:r>
      <w:proofErr w:type="spellEnd"/>
      <w:r>
        <w:rPr>
          <w:rStyle w:val="a3"/>
          <w:lang w:val="en-US" w:eastAsia="en-US"/>
        </w:rPr>
        <w:t>, Skype, Google Translate.</w:t>
      </w:r>
    </w:p>
    <w:p w:rsidR="00871CB5" w:rsidRDefault="00172EB8">
      <w:pPr>
        <w:pStyle w:val="1"/>
        <w:spacing w:after="280"/>
        <w:ind w:left="660" w:firstLine="580"/>
        <w:jc w:val="both"/>
      </w:pPr>
      <w:r>
        <w:rPr>
          <w:rStyle w:val="a3"/>
        </w:rPr>
        <w:t>Библиотечный фонд укомплектован печатными и/или электронными изданиями основной и дополнительной учебной литературы в ЭБС</w:t>
      </w:r>
    </w:p>
    <w:p w:rsidR="00871CB5" w:rsidRDefault="00172EB8">
      <w:pPr>
        <w:pStyle w:val="1"/>
        <w:numPr>
          <w:ilvl w:val="0"/>
          <w:numId w:val="15"/>
        </w:numPr>
        <w:tabs>
          <w:tab w:val="left" w:pos="1539"/>
        </w:tabs>
        <w:spacing w:line="223" w:lineRule="auto"/>
        <w:ind w:left="1180" w:firstLine="0"/>
        <w:jc w:val="both"/>
      </w:pPr>
      <w:r>
        <w:rPr>
          <w:rStyle w:val="a3"/>
        </w:rPr>
        <w:t xml:space="preserve">ЭБС Универсальная библиотека </w:t>
      </w:r>
      <w:r>
        <w:rPr>
          <w:rStyle w:val="a3"/>
          <w:lang w:val="en-US" w:eastAsia="en-US"/>
        </w:rPr>
        <w:t>ONLINE</w:t>
      </w:r>
      <w:r w:rsidRPr="00172EB8">
        <w:rPr>
          <w:rStyle w:val="a3"/>
          <w:lang w:eastAsia="en-US"/>
        </w:rPr>
        <w:t>:</w:t>
      </w:r>
      <w:hyperlink r:id="rId42" w:history="1">
        <w:r w:rsidRPr="00172EB8">
          <w:rPr>
            <w:rStyle w:val="a3"/>
            <w:lang w:eastAsia="en-US"/>
          </w:rPr>
          <w:t xml:space="preserve"> </w:t>
        </w:r>
        <w:r>
          <w:rPr>
            <w:rStyle w:val="a3"/>
            <w:lang w:val="en-US" w:eastAsia="en-US"/>
          </w:rPr>
          <w:t>http</w:t>
        </w:r>
        <w:r w:rsidRPr="00172EB8">
          <w:rPr>
            <w:rStyle w:val="a3"/>
            <w:lang w:eastAsia="en-US"/>
          </w:rPr>
          <w:t>://</w:t>
        </w:r>
        <w:proofErr w:type="spellStart"/>
        <w:r>
          <w:rPr>
            <w:rStyle w:val="a3"/>
            <w:lang w:val="en-US" w:eastAsia="en-US"/>
          </w:rPr>
          <w:t>biblioclub</w:t>
        </w:r>
        <w:proofErr w:type="spellEnd"/>
        <w:r w:rsidRPr="00172EB8">
          <w:rPr>
            <w:rStyle w:val="a3"/>
            <w:lang w:eastAsia="en-US"/>
          </w:rPr>
          <w:t>.</w:t>
        </w:r>
        <w:proofErr w:type="spellStart"/>
        <w:r>
          <w:rPr>
            <w:rStyle w:val="a3"/>
            <w:lang w:val="en-US" w:eastAsia="en-US"/>
          </w:rPr>
          <w:t>ru</w:t>
        </w:r>
        <w:proofErr w:type="spellEnd"/>
      </w:hyperlink>
    </w:p>
    <w:p w:rsidR="00871CB5" w:rsidRDefault="00172EB8">
      <w:pPr>
        <w:pStyle w:val="1"/>
        <w:numPr>
          <w:ilvl w:val="0"/>
          <w:numId w:val="15"/>
        </w:numPr>
        <w:tabs>
          <w:tab w:val="left" w:pos="1539"/>
        </w:tabs>
        <w:spacing w:line="223" w:lineRule="auto"/>
        <w:ind w:left="1180" w:firstLine="0"/>
        <w:jc w:val="both"/>
      </w:pPr>
      <w:r>
        <w:rPr>
          <w:rStyle w:val="a3"/>
        </w:rPr>
        <w:t>Сервис полнотекстового поиска по книгам:</w:t>
      </w:r>
      <w:hyperlink r:id="rId43" w:history="1">
        <w:r>
          <w:rPr>
            <w:rStyle w:val="a3"/>
          </w:rPr>
          <w:t xml:space="preserve"> </w:t>
        </w:r>
        <w:r>
          <w:rPr>
            <w:rStyle w:val="a3"/>
            <w:lang w:val="en-US" w:eastAsia="en-US"/>
          </w:rPr>
          <w:t>http</w:t>
        </w:r>
        <w:r w:rsidRPr="00172EB8">
          <w:rPr>
            <w:rStyle w:val="a3"/>
            <w:lang w:eastAsia="en-US"/>
          </w:rPr>
          <w:t>://</w:t>
        </w:r>
        <w:r>
          <w:rPr>
            <w:rStyle w:val="a3"/>
            <w:lang w:val="en-US" w:eastAsia="en-US"/>
          </w:rPr>
          <w:t>books</w:t>
        </w:r>
        <w:r w:rsidRPr="00172EB8">
          <w:rPr>
            <w:rStyle w:val="a3"/>
            <w:lang w:eastAsia="en-US"/>
          </w:rPr>
          <w:t>.</w:t>
        </w:r>
        <w:r>
          <w:rPr>
            <w:rStyle w:val="a3"/>
            <w:lang w:val="en-US" w:eastAsia="en-US"/>
          </w:rPr>
          <w:t>google</w:t>
        </w:r>
        <w:r w:rsidRPr="00172EB8">
          <w:rPr>
            <w:rStyle w:val="a3"/>
            <w:lang w:eastAsia="en-US"/>
          </w:rPr>
          <w:t>.</w:t>
        </w:r>
        <w:proofErr w:type="spellStart"/>
        <w:r>
          <w:rPr>
            <w:rStyle w:val="a3"/>
            <w:lang w:val="en-US" w:eastAsia="en-US"/>
          </w:rPr>
          <w:t>ru</w:t>
        </w:r>
        <w:proofErr w:type="spellEnd"/>
      </w:hyperlink>
    </w:p>
    <w:p w:rsidR="00871CB5" w:rsidRDefault="00172EB8">
      <w:pPr>
        <w:pStyle w:val="1"/>
        <w:numPr>
          <w:ilvl w:val="0"/>
          <w:numId w:val="15"/>
        </w:numPr>
        <w:tabs>
          <w:tab w:val="left" w:pos="1539"/>
        </w:tabs>
        <w:spacing w:line="223" w:lineRule="auto"/>
        <w:ind w:left="1180" w:firstLine="0"/>
        <w:jc w:val="both"/>
      </w:pPr>
      <w:r>
        <w:rPr>
          <w:rStyle w:val="a3"/>
        </w:rPr>
        <w:t xml:space="preserve">Научная электронная библиотека </w:t>
      </w:r>
      <w:proofErr w:type="spellStart"/>
      <w:r>
        <w:rPr>
          <w:rStyle w:val="a3"/>
          <w:lang w:val="en-US" w:eastAsia="en-US"/>
        </w:rPr>
        <w:t>eLIBRARY</w:t>
      </w:r>
      <w:proofErr w:type="spellEnd"/>
      <w:r w:rsidRPr="00172EB8">
        <w:rPr>
          <w:rStyle w:val="a3"/>
          <w:lang w:eastAsia="en-US"/>
        </w:rPr>
        <w:t>.</w:t>
      </w:r>
      <w:r>
        <w:rPr>
          <w:rStyle w:val="a3"/>
          <w:lang w:val="en-US" w:eastAsia="en-US"/>
        </w:rPr>
        <w:t>RU</w:t>
      </w:r>
      <w:r w:rsidRPr="00172EB8">
        <w:rPr>
          <w:rStyle w:val="a3"/>
          <w:lang w:eastAsia="en-US"/>
        </w:rPr>
        <w:t>:</w:t>
      </w:r>
      <w:hyperlink r:id="rId44" w:history="1">
        <w:r w:rsidRPr="00172EB8">
          <w:rPr>
            <w:rStyle w:val="a3"/>
            <w:lang w:eastAsia="en-US"/>
          </w:rPr>
          <w:t xml:space="preserve"> </w:t>
        </w:r>
        <w:r>
          <w:rPr>
            <w:rStyle w:val="a3"/>
            <w:lang w:val="en-US" w:eastAsia="en-US"/>
          </w:rPr>
          <w:t>http</w:t>
        </w:r>
        <w:r w:rsidRPr="00172EB8">
          <w:rPr>
            <w:rStyle w:val="a3"/>
            <w:lang w:eastAsia="en-US"/>
          </w:rPr>
          <w:t>://</w:t>
        </w:r>
        <w:proofErr w:type="spellStart"/>
        <w:r>
          <w:rPr>
            <w:rStyle w:val="a3"/>
            <w:lang w:val="en-US" w:eastAsia="en-US"/>
          </w:rPr>
          <w:t>elibrary</w:t>
        </w:r>
        <w:proofErr w:type="spellEnd"/>
        <w:r w:rsidRPr="00172EB8">
          <w:rPr>
            <w:rStyle w:val="a3"/>
            <w:lang w:eastAsia="en-US"/>
          </w:rPr>
          <w:t>.</w:t>
        </w:r>
        <w:proofErr w:type="spellStart"/>
        <w:r>
          <w:rPr>
            <w:rStyle w:val="a3"/>
            <w:lang w:val="en-US" w:eastAsia="en-US"/>
          </w:rPr>
          <w:t>ru</w:t>
        </w:r>
        <w:proofErr w:type="spellEnd"/>
      </w:hyperlink>
    </w:p>
    <w:p w:rsidR="00871CB5" w:rsidRDefault="00172EB8" w:rsidP="009D7F3A">
      <w:pPr>
        <w:pStyle w:val="1"/>
        <w:numPr>
          <w:ilvl w:val="0"/>
          <w:numId w:val="15"/>
        </w:numPr>
        <w:tabs>
          <w:tab w:val="left" w:pos="1539"/>
        </w:tabs>
        <w:spacing w:after="280" w:line="223" w:lineRule="auto"/>
        <w:ind w:left="1180" w:firstLine="0"/>
        <w:jc w:val="both"/>
      </w:pPr>
      <w:r>
        <w:rPr>
          <w:rStyle w:val="a3"/>
        </w:rPr>
        <w:t xml:space="preserve">Электронная библиотечная система </w:t>
      </w:r>
      <w:proofErr w:type="spellStart"/>
      <w:r w:rsidR="009D7F3A">
        <w:rPr>
          <w:rStyle w:val="a3"/>
        </w:rPr>
        <w:t>РИБиУ</w:t>
      </w:r>
      <w:proofErr w:type="spellEnd"/>
      <w:r w:rsidR="009D7F3A">
        <w:rPr>
          <w:rStyle w:val="a3"/>
        </w:rPr>
        <w:t xml:space="preserve"> </w:t>
      </w:r>
      <w:r>
        <w:rPr>
          <w:rStyle w:val="a3"/>
        </w:rPr>
        <w:t>:</w:t>
      </w:r>
      <w:r w:rsidR="009D7F3A" w:rsidRPr="009D7F3A">
        <w:t xml:space="preserve"> </w:t>
      </w:r>
      <w:hyperlink r:id="rId45" w:history="1">
        <w:r w:rsidR="009D7F3A" w:rsidRPr="007248ED">
          <w:rPr>
            <w:rStyle w:val="ac"/>
          </w:rPr>
          <w:t>https://рибиу.рф</w:t>
        </w:r>
      </w:hyperlink>
      <w:proofErr w:type="gramStart"/>
      <w:r w:rsidR="009D7F3A">
        <w:rPr>
          <w:rStyle w:val="a3"/>
        </w:rPr>
        <w:t xml:space="preserve"> </w:t>
      </w:r>
      <w:r>
        <w:rPr>
          <w:rStyle w:val="a3"/>
        </w:rPr>
        <w:t>.</w:t>
      </w:r>
      <w:proofErr w:type="gramEnd"/>
    </w:p>
    <w:p w:rsidR="00871CB5" w:rsidRDefault="00172EB8">
      <w:pPr>
        <w:pStyle w:val="1"/>
        <w:spacing w:after="320"/>
        <w:ind w:left="660" w:firstLine="680"/>
        <w:jc w:val="both"/>
      </w:pPr>
      <w:r>
        <w:rPr>
          <w:rStyle w:val="a3"/>
          <w:b/>
          <w:bCs/>
        </w:rPr>
        <w:t>Перечень электронных образовательных ресурсов, современных профессиональных баз данных и информационных справочных систем, необходимых для освоения дисциплины (модуля)</w:t>
      </w:r>
    </w:p>
    <w:p w:rsidR="00871CB5" w:rsidRDefault="00172EB8" w:rsidP="009D7F3A">
      <w:pPr>
        <w:pStyle w:val="1"/>
        <w:ind w:firstLine="0"/>
        <w:jc w:val="both"/>
      </w:pPr>
      <w:r>
        <w:rPr>
          <w:rStyle w:val="a3"/>
          <w:b/>
          <w:bCs/>
          <w:i/>
          <w:iCs/>
        </w:rPr>
        <w:t>Современные професси</w:t>
      </w:r>
      <w:r w:rsidR="009D7F3A">
        <w:rPr>
          <w:rStyle w:val="a3"/>
          <w:b/>
          <w:bCs/>
          <w:i/>
          <w:iCs/>
        </w:rPr>
        <w:t>ональные  базы и и</w:t>
      </w:r>
      <w:r>
        <w:rPr>
          <w:rStyle w:val="a3"/>
          <w:b/>
          <w:bCs/>
          <w:i/>
          <w:iCs/>
        </w:rPr>
        <w:t>нформационные справочные</w:t>
      </w:r>
      <w:r w:rsidR="009D7F3A">
        <w:rPr>
          <w:rStyle w:val="a3"/>
          <w:b/>
          <w:bCs/>
          <w:i/>
          <w:iCs/>
        </w:rPr>
        <w:t xml:space="preserve"> </w:t>
      </w:r>
      <w:r>
        <w:rPr>
          <w:rStyle w:val="21"/>
          <w:rFonts w:ascii="Times New Roman" w:eastAsia="Times New Roman" w:hAnsi="Times New Roman" w:cs="Times New Roman"/>
          <w:b/>
          <w:bCs/>
          <w:i/>
          <w:iCs/>
          <w:color w:val="000000"/>
          <w:sz w:val="24"/>
          <w:szCs w:val="24"/>
        </w:rPr>
        <w:t>системы:</w:t>
      </w:r>
    </w:p>
    <w:p w:rsidR="00871CB5" w:rsidRDefault="00172EB8">
      <w:pPr>
        <w:pStyle w:val="1"/>
        <w:numPr>
          <w:ilvl w:val="0"/>
          <w:numId w:val="16"/>
        </w:numPr>
        <w:tabs>
          <w:tab w:val="left" w:pos="944"/>
        </w:tabs>
        <w:ind w:firstLine="600"/>
        <w:jc w:val="both"/>
      </w:pPr>
      <w:r>
        <w:rPr>
          <w:rStyle w:val="a3"/>
        </w:rPr>
        <w:t xml:space="preserve">ЭБС Универсальная библиотека </w:t>
      </w:r>
      <w:r>
        <w:rPr>
          <w:rStyle w:val="a3"/>
          <w:lang w:val="en-US" w:eastAsia="en-US"/>
        </w:rPr>
        <w:t>ONLINE</w:t>
      </w:r>
      <w:r w:rsidRPr="00172EB8">
        <w:rPr>
          <w:rStyle w:val="a3"/>
          <w:lang w:eastAsia="en-US"/>
        </w:rPr>
        <w:t xml:space="preserve"> </w:t>
      </w:r>
      <w:hyperlink r:id="rId46" w:history="1">
        <w:r w:rsidR="009D7F3A" w:rsidRPr="007248ED">
          <w:rPr>
            <w:rStyle w:val="ac"/>
            <w:lang w:val="en-US" w:eastAsia="en-US"/>
          </w:rPr>
          <w:t>http</w:t>
        </w:r>
        <w:r w:rsidR="009D7F3A" w:rsidRPr="007248ED">
          <w:rPr>
            <w:rStyle w:val="ac"/>
            <w:lang w:eastAsia="en-US"/>
          </w:rPr>
          <w:t>://</w:t>
        </w:r>
        <w:proofErr w:type="spellStart"/>
        <w:r w:rsidR="009D7F3A" w:rsidRPr="007248ED">
          <w:rPr>
            <w:rStyle w:val="ac"/>
            <w:lang w:val="en-US" w:eastAsia="en-US"/>
          </w:rPr>
          <w:t>biblioclub</w:t>
        </w:r>
        <w:proofErr w:type="spellEnd"/>
        <w:r w:rsidR="009D7F3A" w:rsidRPr="007248ED">
          <w:rPr>
            <w:rStyle w:val="ac"/>
            <w:lang w:eastAsia="en-US"/>
          </w:rPr>
          <w:t>.</w:t>
        </w:r>
        <w:proofErr w:type="spellStart"/>
        <w:r w:rsidR="009D7F3A" w:rsidRPr="007248ED">
          <w:rPr>
            <w:rStyle w:val="ac"/>
            <w:lang w:val="en-US" w:eastAsia="en-US"/>
          </w:rPr>
          <w:t>ru</w:t>
        </w:r>
        <w:proofErr w:type="spellEnd"/>
      </w:hyperlink>
    </w:p>
    <w:p w:rsidR="00871CB5" w:rsidRDefault="00172EB8">
      <w:pPr>
        <w:pStyle w:val="1"/>
        <w:numPr>
          <w:ilvl w:val="0"/>
          <w:numId w:val="16"/>
        </w:numPr>
        <w:tabs>
          <w:tab w:val="left" w:pos="944"/>
        </w:tabs>
        <w:ind w:firstLine="600"/>
        <w:jc w:val="both"/>
      </w:pPr>
      <w:r>
        <w:rPr>
          <w:rStyle w:val="a3"/>
        </w:rPr>
        <w:t>Сервис полнотекстового поиска по книгам</w:t>
      </w:r>
      <w:hyperlink r:id="rId47" w:history="1">
        <w:r>
          <w:rPr>
            <w:rStyle w:val="a3"/>
          </w:rPr>
          <w:t xml:space="preserve"> </w:t>
        </w:r>
        <w:r>
          <w:rPr>
            <w:rStyle w:val="a3"/>
            <w:color w:val="0000FF"/>
            <w:u w:val="single"/>
            <w:lang w:val="en-US" w:eastAsia="en-US"/>
          </w:rPr>
          <w:t>http</w:t>
        </w:r>
        <w:r w:rsidRPr="00172EB8">
          <w:rPr>
            <w:rStyle w:val="a3"/>
            <w:color w:val="0000FF"/>
            <w:u w:val="single"/>
            <w:lang w:eastAsia="en-US"/>
          </w:rPr>
          <w:t>://</w:t>
        </w:r>
        <w:r>
          <w:rPr>
            <w:rStyle w:val="a3"/>
            <w:color w:val="0000FF"/>
            <w:u w:val="single"/>
            <w:lang w:val="en-US" w:eastAsia="en-US"/>
          </w:rPr>
          <w:t>books</w:t>
        </w:r>
        <w:r w:rsidRPr="00172EB8">
          <w:rPr>
            <w:rStyle w:val="a3"/>
            <w:color w:val="0000FF"/>
            <w:u w:val="single"/>
            <w:lang w:eastAsia="en-US"/>
          </w:rPr>
          <w:t>.</w:t>
        </w:r>
        <w:r>
          <w:rPr>
            <w:rStyle w:val="a3"/>
            <w:color w:val="0000FF"/>
            <w:u w:val="single"/>
            <w:lang w:val="en-US" w:eastAsia="en-US"/>
          </w:rPr>
          <w:t>google</w:t>
        </w:r>
        <w:r w:rsidRPr="00172EB8">
          <w:rPr>
            <w:rStyle w:val="a3"/>
            <w:color w:val="0000FF"/>
            <w:u w:val="single"/>
            <w:lang w:eastAsia="en-US"/>
          </w:rPr>
          <w:t>.</w:t>
        </w:r>
        <w:proofErr w:type="spellStart"/>
        <w:r>
          <w:rPr>
            <w:rStyle w:val="a3"/>
            <w:color w:val="0000FF"/>
            <w:u w:val="single"/>
            <w:lang w:val="en-US" w:eastAsia="en-US"/>
          </w:rPr>
          <w:t>ru</w:t>
        </w:r>
        <w:proofErr w:type="spellEnd"/>
        <w:r w:rsidRPr="00172EB8">
          <w:rPr>
            <w:rStyle w:val="a3"/>
            <w:color w:val="0000FF"/>
            <w:u w:val="single"/>
            <w:lang w:eastAsia="en-US"/>
          </w:rPr>
          <w:t>/</w:t>
        </w:r>
      </w:hyperlink>
    </w:p>
    <w:p w:rsidR="00871CB5" w:rsidRDefault="00172EB8">
      <w:pPr>
        <w:pStyle w:val="1"/>
        <w:numPr>
          <w:ilvl w:val="0"/>
          <w:numId w:val="16"/>
        </w:numPr>
        <w:tabs>
          <w:tab w:val="left" w:pos="944"/>
        </w:tabs>
        <w:ind w:firstLine="600"/>
        <w:jc w:val="both"/>
      </w:pPr>
      <w:r>
        <w:rPr>
          <w:rStyle w:val="a3"/>
        </w:rPr>
        <w:lastRenderedPageBreak/>
        <w:t xml:space="preserve">Научная электронная библиотека </w:t>
      </w:r>
      <w:proofErr w:type="spellStart"/>
      <w:r>
        <w:rPr>
          <w:rStyle w:val="a3"/>
          <w:lang w:val="en-US" w:eastAsia="en-US"/>
        </w:rPr>
        <w:t>eLIBRARY</w:t>
      </w:r>
      <w:proofErr w:type="spellEnd"/>
      <w:r w:rsidRPr="00172EB8">
        <w:rPr>
          <w:rStyle w:val="a3"/>
          <w:lang w:eastAsia="en-US"/>
        </w:rPr>
        <w:t>.</w:t>
      </w:r>
      <w:r>
        <w:rPr>
          <w:rStyle w:val="a3"/>
          <w:lang w:val="en-US" w:eastAsia="en-US"/>
        </w:rPr>
        <w:t>RU</w:t>
      </w:r>
      <w:hyperlink r:id="rId48" w:history="1">
        <w:r w:rsidRPr="00172EB8">
          <w:rPr>
            <w:rStyle w:val="a3"/>
            <w:lang w:eastAsia="en-US"/>
          </w:rPr>
          <w:t xml:space="preserve"> </w:t>
        </w:r>
        <w:r>
          <w:rPr>
            <w:rStyle w:val="a3"/>
            <w:color w:val="0000FF"/>
            <w:u w:val="single"/>
            <w:lang w:val="en-US" w:eastAsia="en-US"/>
          </w:rPr>
          <w:t>http</w:t>
        </w:r>
        <w:r w:rsidRPr="00172EB8">
          <w:rPr>
            <w:rStyle w:val="a3"/>
            <w:color w:val="0000FF"/>
            <w:u w:val="single"/>
            <w:lang w:eastAsia="en-US"/>
          </w:rPr>
          <w:t>://</w:t>
        </w:r>
        <w:proofErr w:type="spellStart"/>
        <w:r>
          <w:rPr>
            <w:rStyle w:val="a3"/>
            <w:color w:val="0000FF"/>
            <w:u w:val="single"/>
            <w:lang w:val="en-US" w:eastAsia="en-US"/>
          </w:rPr>
          <w:t>elibrary</w:t>
        </w:r>
        <w:proofErr w:type="spellEnd"/>
        <w:r w:rsidRPr="00172EB8">
          <w:rPr>
            <w:rStyle w:val="a3"/>
            <w:color w:val="0000FF"/>
            <w:u w:val="single"/>
            <w:lang w:eastAsia="en-US"/>
          </w:rPr>
          <w:t>.</w:t>
        </w:r>
        <w:proofErr w:type="spellStart"/>
        <w:r>
          <w:rPr>
            <w:rStyle w:val="a3"/>
            <w:color w:val="0000FF"/>
            <w:u w:val="single"/>
            <w:lang w:val="en-US" w:eastAsia="en-US"/>
          </w:rPr>
          <w:t>ru</w:t>
        </w:r>
        <w:proofErr w:type="spellEnd"/>
      </w:hyperlink>
    </w:p>
    <w:p w:rsidR="00871CB5" w:rsidRDefault="00172EB8" w:rsidP="009D7F3A">
      <w:pPr>
        <w:pStyle w:val="1"/>
        <w:numPr>
          <w:ilvl w:val="0"/>
          <w:numId w:val="16"/>
        </w:numPr>
        <w:tabs>
          <w:tab w:val="left" w:pos="944"/>
        </w:tabs>
        <w:ind w:firstLine="600"/>
        <w:jc w:val="both"/>
      </w:pPr>
      <w:r>
        <w:rPr>
          <w:rStyle w:val="a3"/>
        </w:rPr>
        <w:t xml:space="preserve">Электронная библиотечная система </w:t>
      </w:r>
      <w:proofErr w:type="spellStart"/>
      <w:r w:rsidR="009D7F3A">
        <w:rPr>
          <w:rStyle w:val="a3"/>
        </w:rPr>
        <w:t>РИБиУ</w:t>
      </w:r>
      <w:proofErr w:type="spellEnd"/>
      <w:r>
        <w:rPr>
          <w:rStyle w:val="a3"/>
        </w:rPr>
        <w:t>:</w:t>
      </w:r>
      <w:r w:rsidR="009D7F3A" w:rsidRPr="009D7F3A">
        <w:t xml:space="preserve"> </w:t>
      </w:r>
      <w:hyperlink r:id="rId49" w:history="1">
        <w:r w:rsidR="009D7F3A" w:rsidRPr="007248ED">
          <w:rPr>
            <w:rStyle w:val="ac"/>
          </w:rPr>
          <w:t>https://рибиу.рф</w:t>
        </w:r>
      </w:hyperlink>
      <w:proofErr w:type="gramStart"/>
      <w:r w:rsidR="009D7F3A">
        <w:rPr>
          <w:rStyle w:val="a3"/>
        </w:rPr>
        <w:t xml:space="preserve"> </w:t>
      </w:r>
      <w:r>
        <w:rPr>
          <w:rStyle w:val="a3"/>
        </w:rPr>
        <w:t>.</w:t>
      </w:r>
      <w:proofErr w:type="gramEnd"/>
    </w:p>
    <w:p w:rsidR="00871CB5" w:rsidRDefault="00172EB8">
      <w:pPr>
        <w:pStyle w:val="1"/>
        <w:numPr>
          <w:ilvl w:val="0"/>
          <w:numId w:val="16"/>
        </w:numPr>
        <w:tabs>
          <w:tab w:val="left" w:pos="944"/>
        </w:tabs>
        <w:ind w:firstLine="600"/>
        <w:jc w:val="both"/>
      </w:pPr>
      <w:r>
        <w:rPr>
          <w:rStyle w:val="a3"/>
        </w:rPr>
        <w:t xml:space="preserve">Архив научных журналов </w:t>
      </w:r>
      <w:proofErr w:type="gramStart"/>
      <w:r>
        <w:rPr>
          <w:rStyle w:val="a3"/>
        </w:rPr>
        <w:t>НЭИКОН</w:t>
      </w:r>
      <w:proofErr w:type="gramEnd"/>
      <w:r>
        <w:rPr>
          <w:rStyle w:val="a3"/>
        </w:rPr>
        <w:t>archive.neicon.ru</w:t>
      </w:r>
    </w:p>
    <w:p w:rsidR="00871CB5" w:rsidRDefault="00172EB8">
      <w:pPr>
        <w:pStyle w:val="1"/>
        <w:numPr>
          <w:ilvl w:val="0"/>
          <w:numId w:val="16"/>
        </w:numPr>
        <w:tabs>
          <w:tab w:val="left" w:pos="944"/>
        </w:tabs>
        <w:ind w:firstLine="600"/>
        <w:jc w:val="both"/>
      </w:pPr>
      <w:r>
        <w:rPr>
          <w:rStyle w:val="a3"/>
        </w:rPr>
        <w:t>Президентская библиотека им. Б.Н. Ельцин</w:t>
      </w:r>
      <w:hyperlink r:id="rId50" w:history="1">
        <w:proofErr w:type="gramStart"/>
        <w:r>
          <w:rPr>
            <w:rStyle w:val="a3"/>
          </w:rPr>
          <w:t>а</w:t>
        </w:r>
        <w:proofErr w:type="gramEnd"/>
        <w:r>
          <w:rPr>
            <w:rStyle w:val="a3"/>
            <w:color w:val="0000FF"/>
            <w:u w:val="single"/>
          </w:rPr>
          <w:t>http://www.prlib.ru</w:t>
        </w:r>
      </w:hyperlink>
    </w:p>
    <w:p w:rsidR="00871CB5" w:rsidRDefault="00172EB8">
      <w:pPr>
        <w:pStyle w:val="1"/>
        <w:numPr>
          <w:ilvl w:val="0"/>
          <w:numId w:val="16"/>
        </w:numPr>
        <w:tabs>
          <w:tab w:val="left" w:pos="940"/>
        </w:tabs>
        <w:spacing w:after="200"/>
        <w:ind w:left="960" w:hanging="360"/>
        <w:jc w:val="both"/>
      </w:pPr>
      <w:r>
        <w:rPr>
          <w:rStyle w:val="a3"/>
        </w:rPr>
        <w:t>Электронная библиотека ГПИБ России</w:t>
      </w:r>
      <w:hyperlink r:id="rId51" w:history="1">
        <w:r>
          <w:rPr>
            <w:rStyle w:val="a3"/>
          </w:rPr>
          <w:t xml:space="preserve"> </w:t>
        </w:r>
        <w:r>
          <w:rPr>
            <w:rStyle w:val="a3"/>
            <w:color w:val="0000FF"/>
            <w:u w:val="single"/>
            <w:lang w:val="en-US" w:eastAsia="en-US"/>
          </w:rPr>
          <w:t>http</w:t>
        </w:r>
        <w:r w:rsidRPr="00172EB8">
          <w:rPr>
            <w:rStyle w:val="a3"/>
            <w:color w:val="0000FF"/>
            <w:u w:val="single"/>
            <w:lang w:eastAsia="en-US"/>
          </w:rPr>
          <w:t>://</w:t>
        </w:r>
        <w:proofErr w:type="spellStart"/>
        <w:r>
          <w:rPr>
            <w:rStyle w:val="a3"/>
            <w:color w:val="0000FF"/>
            <w:u w:val="single"/>
            <w:lang w:val="en-US" w:eastAsia="en-US"/>
          </w:rPr>
          <w:t>elib</w:t>
        </w:r>
        <w:proofErr w:type="spellEnd"/>
        <w:r w:rsidRPr="00172EB8">
          <w:rPr>
            <w:rStyle w:val="a3"/>
            <w:color w:val="0000FF"/>
            <w:u w:val="single"/>
            <w:lang w:eastAsia="en-US"/>
          </w:rPr>
          <w:t>.</w:t>
        </w:r>
        <w:proofErr w:type="spellStart"/>
        <w:r>
          <w:rPr>
            <w:rStyle w:val="a3"/>
            <w:color w:val="0000FF"/>
            <w:u w:val="single"/>
            <w:lang w:val="en-US" w:eastAsia="en-US"/>
          </w:rPr>
          <w:t>shpl</w:t>
        </w:r>
        <w:proofErr w:type="spellEnd"/>
        <w:r w:rsidRPr="00172EB8">
          <w:rPr>
            <w:rStyle w:val="a3"/>
            <w:color w:val="0000FF"/>
            <w:u w:val="single"/>
            <w:lang w:eastAsia="en-US"/>
          </w:rPr>
          <w:t>.</w:t>
        </w:r>
        <w:proofErr w:type="spellStart"/>
        <w:r>
          <w:rPr>
            <w:rStyle w:val="a3"/>
            <w:color w:val="0000FF"/>
            <w:u w:val="single"/>
            <w:lang w:val="en-US" w:eastAsia="en-US"/>
          </w:rPr>
          <w:t>ru</w:t>
        </w:r>
        <w:proofErr w:type="spellEnd"/>
        <w:r w:rsidRPr="00172EB8">
          <w:rPr>
            <w:rStyle w:val="a3"/>
            <w:color w:val="0000FF"/>
            <w:u w:val="single"/>
            <w:lang w:eastAsia="en-US"/>
          </w:rPr>
          <w:t>/</w:t>
        </w:r>
        <w:proofErr w:type="spellStart"/>
        <w:r>
          <w:rPr>
            <w:rStyle w:val="a3"/>
            <w:color w:val="0000FF"/>
            <w:u w:val="single"/>
            <w:lang w:val="en-US" w:eastAsia="en-US"/>
          </w:rPr>
          <w:t>ru</w:t>
        </w:r>
        <w:proofErr w:type="spellEnd"/>
        <w:r w:rsidRPr="00172EB8">
          <w:rPr>
            <w:rStyle w:val="a3"/>
            <w:color w:val="0000FF"/>
            <w:u w:val="single"/>
            <w:lang w:eastAsia="en-US"/>
          </w:rPr>
          <w:t>/</w:t>
        </w:r>
        <w:r>
          <w:rPr>
            <w:rStyle w:val="a3"/>
            <w:color w:val="0000FF"/>
            <w:u w:val="single"/>
            <w:lang w:val="en-US" w:eastAsia="en-US"/>
          </w:rPr>
          <w:t>nodes</w:t>
        </w:r>
        <w:r w:rsidRPr="00172EB8">
          <w:rPr>
            <w:rStyle w:val="a3"/>
            <w:color w:val="0000FF"/>
            <w:u w:val="single"/>
            <w:lang w:eastAsia="en-US"/>
          </w:rPr>
          <w:t>/9347-</w:t>
        </w:r>
        <w:proofErr w:type="spellStart"/>
        <w:r>
          <w:rPr>
            <w:rStyle w:val="a3"/>
            <w:color w:val="0000FF"/>
            <w:u w:val="single"/>
            <w:lang w:val="en-US" w:eastAsia="en-US"/>
          </w:rPr>
          <w:t>elektronnaya</w:t>
        </w:r>
        <w:proofErr w:type="spellEnd"/>
        <w:r w:rsidRPr="00172EB8">
          <w:rPr>
            <w:rStyle w:val="a3"/>
            <w:color w:val="0000FF"/>
            <w:u w:val="single"/>
            <w:lang w:eastAsia="en-US"/>
          </w:rPr>
          <w:t>-</w:t>
        </w:r>
      </w:hyperlink>
      <w:r w:rsidRPr="00172EB8">
        <w:rPr>
          <w:rStyle w:val="a3"/>
          <w:color w:val="0000FF"/>
          <w:u w:val="single"/>
          <w:lang w:eastAsia="en-US"/>
        </w:rPr>
        <w:t xml:space="preserve"> </w:t>
      </w:r>
      <w:hyperlink r:id="rId52" w:history="1">
        <w:proofErr w:type="spellStart"/>
        <w:r>
          <w:rPr>
            <w:rStyle w:val="a3"/>
            <w:color w:val="0000FF"/>
            <w:u w:val="single"/>
            <w:lang w:val="en-US" w:eastAsia="en-US"/>
          </w:rPr>
          <w:t>biblioteka</w:t>
        </w:r>
        <w:proofErr w:type="spellEnd"/>
        <w:r w:rsidRPr="00172EB8">
          <w:rPr>
            <w:rStyle w:val="a3"/>
            <w:color w:val="0000FF"/>
            <w:u w:val="single"/>
            <w:lang w:eastAsia="en-US"/>
          </w:rPr>
          <w:t>-</w:t>
        </w:r>
        <w:proofErr w:type="spellStart"/>
        <w:r>
          <w:rPr>
            <w:rStyle w:val="a3"/>
            <w:color w:val="0000FF"/>
            <w:u w:val="single"/>
            <w:lang w:val="en-US" w:eastAsia="en-US"/>
          </w:rPr>
          <w:t>gpib</w:t>
        </w:r>
        <w:proofErr w:type="spellEnd"/>
      </w:hyperlink>
    </w:p>
    <w:p w:rsidR="00871CB5" w:rsidRDefault="00172EB8">
      <w:pPr>
        <w:pStyle w:val="1"/>
        <w:numPr>
          <w:ilvl w:val="0"/>
          <w:numId w:val="16"/>
        </w:numPr>
        <w:tabs>
          <w:tab w:val="left" w:pos="1300"/>
        </w:tabs>
        <w:ind w:firstLine="960"/>
        <w:jc w:val="both"/>
      </w:pPr>
      <w:r>
        <w:rPr>
          <w:rStyle w:val="a3"/>
          <w:b/>
          <w:bCs/>
        </w:rPr>
        <w:t>Особенности реализации дисциплины для инвалидов и лиц с ОВЗ</w:t>
      </w:r>
    </w:p>
    <w:p w:rsidR="00871CB5" w:rsidRDefault="00172EB8">
      <w:pPr>
        <w:pStyle w:val="1"/>
        <w:ind w:left="240" w:firstLine="720"/>
        <w:jc w:val="both"/>
      </w:pPr>
      <w:proofErr w:type="gramStart"/>
      <w:r>
        <w:rPr>
          <w:rStyle w:val="a3"/>
        </w:rPr>
        <w:t>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и (или) лиц с ограниченными возможностями здоровья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w:t>
      </w:r>
      <w:proofErr w:type="gramEnd"/>
      <w:r>
        <w:rPr>
          <w:rStyle w:val="a3"/>
        </w:rPr>
        <w:t xml:space="preserve"> </w:t>
      </w:r>
      <w:proofErr w:type="gramStart"/>
      <w:r>
        <w:rPr>
          <w:rStyle w:val="a3"/>
        </w:rPr>
        <w:t>числе</w:t>
      </w:r>
      <w:proofErr w:type="gramEnd"/>
      <w:r>
        <w:rPr>
          <w:rStyle w:val="a3"/>
        </w:rPr>
        <w:t xml:space="preserve"> оснащенности образовательного процесса, утвержденными МОН приказом от 08.04.2014 г. № АК-44/05вн.</w:t>
      </w:r>
    </w:p>
    <w:p w:rsidR="00871CB5" w:rsidRDefault="00172EB8">
      <w:pPr>
        <w:pStyle w:val="1"/>
        <w:ind w:left="240" w:firstLine="720"/>
        <w:jc w:val="both"/>
      </w:pPr>
      <w:r>
        <w:rPr>
          <w:rStyle w:val="a3"/>
        </w:rPr>
        <w:t>Образовательный процесс по настоящей дисциплине для инвалидов и лиц с ОВЗ 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rsidR="00871CB5" w:rsidRDefault="00172EB8">
      <w:pPr>
        <w:pStyle w:val="1"/>
        <w:ind w:left="240" w:firstLine="720"/>
        <w:jc w:val="both"/>
      </w:pPr>
      <w:r>
        <w:rPr>
          <w:rStyle w:val="a3"/>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навыками и умениями); 2) 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rsidR="00871CB5" w:rsidRDefault="00172EB8">
      <w:pPr>
        <w:pStyle w:val="1"/>
        <w:ind w:left="240" w:firstLine="720"/>
        <w:jc w:val="both"/>
      </w:pPr>
      <w:r>
        <w:rPr>
          <w:rStyle w:val="a3"/>
        </w:rPr>
        <w:t>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учебных материалов для студентов академической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w:t>
      </w:r>
      <w:proofErr w:type="gramStart"/>
      <w:r>
        <w:rPr>
          <w:rStyle w:val="a3"/>
        </w:rPr>
        <w:t>,</w:t>
      </w:r>
      <w:proofErr w:type="gramEnd"/>
      <w:r>
        <w:rPr>
          <w:rStyle w:val="a3"/>
        </w:rPr>
        <w:t xml:space="preserve">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заявленных в дисциплине образовательной программы.</w:t>
      </w:r>
    </w:p>
    <w:p w:rsidR="00871CB5" w:rsidRDefault="00172EB8">
      <w:pPr>
        <w:pStyle w:val="1"/>
        <w:ind w:left="240" w:firstLine="720"/>
        <w:jc w:val="both"/>
      </w:pPr>
      <w:r>
        <w:rPr>
          <w:rStyle w:val="a3"/>
        </w:rPr>
        <w:t xml:space="preserve">Преподаватель, при наличии в группе инвалида </w:t>
      </w:r>
      <w:proofErr w:type="gramStart"/>
      <w:r>
        <w:rPr>
          <w:rStyle w:val="a3"/>
        </w:rPr>
        <w:t>и(</w:t>
      </w:r>
      <w:proofErr w:type="gramEnd"/>
      <w:r>
        <w:rPr>
          <w:rStyle w:val="a3"/>
        </w:rPr>
        <w:t>или) лица с ОВЗ обязан подобрать (разработать, предложить) учебные задания и оценочные материалы вышеназванному студенту с учётом его нозологических особенностей/характера нарушений, в том числе учесть рекомендации медико-социальной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заданий.</w:t>
      </w:r>
    </w:p>
    <w:p w:rsidR="00871CB5" w:rsidRDefault="00172EB8">
      <w:pPr>
        <w:pStyle w:val="1"/>
        <w:tabs>
          <w:tab w:val="left" w:pos="1544"/>
          <w:tab w:val="left" w:pos="7090"/>
        </w:tabs>
        <w:ind w:left="240" w:firstLine="720"/>
        <w:jc w:val="both"/>
      </w:pPr>
      <w:r>
        <w:rPr>
          <w:rStyle w:val="a3"/>
        </w:rPr>
        <w:t>Проведение всех форм текущей и промежуточной аттестации инвалидам и лиц с ОВЗ возможно</w:t>
      </w:r>
      <w:r>
        <w:rPr>
          <w:rStyle w:val="a3"/>
        </w:rPr>
        <w:tab/>
        <w:t>(допускается) дистанционно при соблюдении</w:t>
      </w:r>
      <w:r>
        <w:rPr>
          <w:rStyle w:val="a3"/>
        </w:rPr>
        <w:tab/>
        <w:t>условий идентификации</w:t>
      </w:r>
    </w:p>
    <w:p w:rsidR="00871CB5" w:rsidRDefault="00172EB8">
      <w:pPr>
        <w:pStyle w:val="1"/>
        <w:ind w:firstLine="240"/>
        <w:jc w:val="both"/>
      </w:pPr>
      <w:proofErr w:type="gramStart"/>
      <w:r>
        <w:rPr>
          <w:rStyle w:val="a3"/>
        </w:rPr>
        <w:t>обучающегося</w:t>
      </w:r>
      <w:proofErr w:type="gramEnd"/>
      <w:r>
        <w:rPr>
          <w:rStyle w:val="a3"/>
        </w:rPr>
        <w:t xml:space="preserve"> и доказательности академической честности.</w:t>
      </w:r>
    </w:p>
    <w:p w:rsidR="00871CB5" w:rsidRDefault="00172EB8">
      <w:pPr>
        <w:pStyle w:val="1"/>
        <w:tabs>
          <w:tab w:val="left" w:pos="1578"/>
          <w:tab w:val="left" w:pos="4711"/>
          <w:tab w:val="left" w:pos="5361"/>
          <w:tab w:val="left" w:pos="8144"/>
        </w:tabs>
        <w:ind w:firstLine="960"/>
        <w:jc w:val="both"/>
      </w:pPr>
      <w:r>
        <w:rPr>
          <w:rStyle w:val="a3"/>
        </w:rPr>
        <w:t>При</w:t>
      </w:r>
      <w:r>
        <w:rPr>
          <w:rStyle w:val="a3"/>
        </w:rPr>
        <w:tab/>
        <w:t>необходимости инвалиду</w:t>
      </w:r>
      <w:r>
        <w:rPr>
          <w:rStyle w:val="a3"/>
        </w:rPr>
        <w:tab/>
        <w:t>или</w:t>
      </w:r>
      <w:r>
        <w:rPr>
          <w:rStyle w:val="a3"/>
        </w:rPr>
        <w:tab/>
        <w:t>лицу с ОВЗ может</w:t>
      </w:r>
      <w:r>
        <w:rPr>
          <w:rStyle w:val="a3"/>
        </w:rPr>
        <w:tab/>
        <w:t>предоставляться</w:t>
      </w:r>
    </w:p>
    <w:p w:rsidR="00871CB5" w:rsidRDefault="00172EB8">
      <w:pPr>
        <w:pStyle w:val="1"/>
        <w:ind w:firstLine="240"/>
        <w:jc w:val="both"/>
      </w:pPr>
      <w:r>
        <w:rPr>
          <w:rStyle w:val="a3"/>
        </w:rPr>
        <w:t>дополнительное время для подготовки ответа на занятии, на зачёте.</w:t>
      </w:r>
    </w:p>
    <w:p w:rsidR="00871CB5" w:rsidRDefault="00172EB8">
      <w:pPr>
        <w:pStyle w:val="1"/>
        <w:spacing w:after="100" w:line="206" w:lineRule="auto"/>
        <w:ind w:firstLine="960"/>
        <w:jc w:val="both"/>
      </w:pPr>
      <w:r>
        <w:rPr>
          <w:rStyle w:val="a3"/>
        </w:rPr>
        <w:t xml:space="preserve">Инвалиды </w:t>
      </w:r>
      <w:proofErr w:type="gramStart"/>
      <w:r>
        <w:rPr>
          <w:rStyle w:val="a3"/>
        </w:rPr>
        <w:t>и(</w:t>
      </w:r>
      <w:proofErr w:type="gramEnd"/>
      <w:r>
        <w:rPr>
          <w:rStyle w:val="a3"/>
        </w:rPr>
        <w:t>или) лица с ОВЗ, как и все остальные студенты, могут обучаться по индивидуальному учебному плану, в установленные сроки с учётом особенностей и образовательных потребностей конкретного обучающегося (при оформлении индивидуального плана установл</w:t>
      </w:r>
      <w:r w:rsidR="009D7F3A">
        <w:rPr>
          <w:rStyle w:val="a3"/>
        </w:rPr>
        <w:t>енного</w:t>
      </w:r>
      <w:r>
        <w:rPr>
          <w:rStyle w:val="a3"/>
        </w:rPr>
        <w:t xml:space="preserve"> в </w:t>
      </w:r>
      <w:proofErr w:type="spellStart"/>
      <w:r w:rsidR="009D7F3A">
        <w:rPr>
          <w:rStyle w:val="a3"/>
        </w:rPr>
        <w:t>РИБиУ</w:t>
      </w:r>
      <w:proofErr w:type="spellEnd"/>
      <w:r>
        <w:rPr>
          <w:rStyle w:val="a3"/>
        </w:rPr>
        <w:t xml:space="preserve">), который может определять отдельный график прохождения </w:t>
      </w:r>
      <w:proofErr w:type="gramStart"/>
      <w:r>
        <w:rPr>
          <w:rStyle w:val="a3"/>
        </w:rPr>
        <w:t>обучения по</w:t>
      </w:r>
      <w:proofErr w:type="gramEnd"/>
      <w:r>
        <w:rPr>
          <w:rStyle w:val="a3"/>
        </w:rPr>
        <w:t xml:space="preserve"> данной дисциплине.</w:t>
      </w:r>
    </w:p>
    <w:sectPr w:rsidR="00871CB5">
      <w:footerReference w:type="even" r:id="rId53"/>
      <w:footerReference w:type="default" r:id="rId54"/>
      <w:pgSz w:w="11900" w:h="16840"/>
      <w:pgMar w:top="998" w:right="1107" w:bottom="1338" w:left="871" w:header="57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EB8" w:rsidRDefault="00172EB8">
      <w:r>
        <w:separator/>
      </w:r>
    </w:p>
  </w:endnote>
  <w:endnote w:type="continuationSeparator" w:id="0">
    <w:p w:rsidR="00172EB8" w:rsidRDefault="0017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pPr>
      <w:spacing w:line="1" w:lineRule="exact"/>
    </w:pPr>
    <w:r>
      <w:rPr>
        <w:noProof/>
      </w:rPr>
      <mc:AlternateContent>
        <mc:Choice Requires="wps">
          <w:drawing>
            <wp:anchor distT="0" distB="0" distL="0" distR="0" simplePos="0" relativeHeight="251636736" behindDoc="1" locked="0" layoutInCell="1" allowOverlap="1" wp14:anchorId="4581ECD4" wp14:editId="2467498C">
              <wp:simplePos x="0" y="0"/>
              <wp:positionH relativeFrom="page">
                <wp:posOffset>3028950</wp:posOffset>
              </wp:positionH>
              <wp:positionV relativeFrom="page">
                <wp:posOffset>9382125</wp:posOffset>
              </wp:positionV>
              <wp:extent cx="2328545" cy="299720"/>
              <wp:effectExtent l="0" t="0" r="0" b="0"/>
              <wp:wrapNone/>
              <wp:docPr id="10" name="Shape 10"/>
              <wp:cNvGraphicFramePr/>
              <a:graphic xmlns:a="http://schemas.openxmlformats.org/drawingml/2006/main">
                <a:graphicData uri="http://schemas.microsoft.com/office/word/2010/wordprocessingShape">
                  <wps:wsp>
                    <wps:cNvSpPr txBox="1"/>
                    <wps:spPr>
                      <a:xfrm>
                        <a:off x="0" y="0"/>
                        <a:ext cx="2328545" cy="299720"/>
                      </a:xfrm>
                      <a:prstGeom prst="rect">
                        <a:avLst/>
                      </a:prstGeom>
                      <a:noFill/>
                    </wps:spPr>
                    <wps:txbx>
                      <w:txbxContent>
                        <w:p w:rsidR="00172EB8" w:rsidRDefault="00172EB8">
                          <w:pPr>
                            <w:pStyle w:val="20"/>
                            <w:rPr>
                              <w:sz w:val="15"/>
                              <w:szCs w:val="15"/>
                            </w:rPr>
                          </w:pPr>
                          <w:r>
                            <w:rPr>
                              <w:rStyle w:val="2"/>
                              <w:rFonts w:ascii="Arial" w:eastAsia="Arial" w:hAnsi="Arial" w:cs="Arial"/>
                              <w:color w:val="5684E5"/>
                              <w:sz w:val="15"/>
                              <w:szCs w:val="15"/>
                            </w:rPr>
                            <w:t xml:space="preserve">владелец </w:t>
                          </w:r>
                          <w:proofErr w:type="spellStart"/>
                          <w:r>
                            <w:rPr>
                              <w:rStyle w:val="2"/>
                              <w:vertAlign w:val="superscript"/>
                            </w:rPr>
                            <w:t>Москв</w:t>
                          </w:r>
                          <w:r>
                            <w:rPr>
                              <w:rStyle w:val="2"/>
                              <w:rFonts w:ascii="Arial" w:eastAsia="Arial" w:hAnsi="Arial" w:cs="Arial"/>
                              <w:color w:val="5684E5"/>
                              <w:sz w:val="15"/>
                              <w:szCs w:val="15"/>
                            </w:rPr>
                            <w:t>ОЧУ</w:t>
                          </w:r>
                          <w:proofErr w:type="spellEnd"/>
                          <w:r>
                            <w:rPr>
                              <w:rStyle w:val="2"/>
                              <w:rFonts w:ascii="Arial" w:eastAsia="Arial" w:hAnsi="Arial" w:cs="Arial"/>
                              <w:color w:val="5684E5"/>
                              <w:sz w:val="15"/>
                              <w:szCs w:val="15"/>
                            </w:rPr>
                            <w:t xml:space="preserve"> ВО "ММА"</w:t>
                          </w:r>
                        </w:p>
                        <w:p w:rsidR="00172EB8" w:rsidRDefault="00172EB8">
                          <w:pPr>
                            <w:pStyle w:val="20"/>
                            <w:rPr>
                              <w:sz w:val="15"/>
                              <w:szCs w:val="15"/>
                            </w:rPr>
                          </w:pPr>
                          <w:r>
                            <w:rPr>
                              <w:rStyle w:val="2"/>
                              <w:sz w:val="24"/>
                              <w:szCs w:val="24"/>
                            </w:rPr>
                            <w:t xml:space="preserve">2024 </w:t>
                          </w:r>
                          <w:proofErr w:type="spellStart"/>
                          <w:r>
                            <w:rPr>
                              <w:rStyle w:val="2"/>
                              <w:sz w:val="24"/>
                              <w:szCs w:val="24"/>
                            </w:rPr>
                            <w:t>г</w:t>
                          </w:r>
                          <w:r>
                            <w:rPr>
                              <w:rStyle w:val="2"/>
                              <w:rFonts w:ascii="Arial" w:eastAsia="Arial" w:hAnsi="Arial" w:cs="Arial"/>
                              <w:color w:val="5684E5"/>
                              <w:sz w:val="15"/>
                              <w:szCs w:val="15"/>
                            </w:rPr>
                            <w:t>Т</w:t>
                          </w:r>
                          <w:proofErr w:type="spellEnd"/>
                          <w:r>
                            <w:rPr>
                              <w:rStyle w:val="2"/>
                              <w:rFonts w:ascii="Arial" w:eastAsia="Arial" w:hAnsi="Arial" w:cs="Arial"/>
                              <w:color w:val="5684E5"/>
                              <w:sz w:val="15"/>
                              <w:szCs w:val="15"/>
                            </w:rPr>
                            <w:t xml:space="preserve"> </w:t>
                          </w:r>
                          <w:proofErr w:type="spellStart"/>
                          <w:r>
                            <w:rPr>
                              <w:rStyle w:val="2"/>
                              <w:rFonts w:ascii="Arial" w:eastAsia="Arial" w:hAnsi="Arial" w:cs="Arial"/>
                              <w:color w:val="5684E5"/>
                              <w:sz w:val="15"/>
                              <w:szCs w:val="15"/>
                            </w:rPr>
                            <w:t>ерентий</w:t>
                          </w:r>
                          <w:proofErr w:type="spellEnd"/>
                          <w:r>
                            <w:rPr>
                              <w:rStyle w:val="2"/>
                              <w:rFonts w:ascii="Arial" w:eastAsia="Arial" w:hAnsi="Arial" w:cs="Arial"/>
                              <w:color w:val="5684E5"/>
                              <w:sz w:val="15"/>
                              <w:szCs w:val="15"/>
                            </w:rPr>
                            <w:t xml:space="preserve"> </w:t>
                          </w:r>
                          <w:proofErr w:type="spellStart"/>
                          <w:r>
                            <w:rPr>
                              <w:rStyle w:val="2"/>
                              <w:rFonts w:ascii="Arial" w:eastAsia="Arial" w:hAnsi="Arial" w:cs="Arial"/>
                              <w:color w:val="5684E5"/>
                              <w:sz w:val="15"/>
                              <w:szCs w:val="15"/>
                            </w:rPr>
                            <w:t>Ливиу</w:t>
                          </w:r>
                          <w:proofErr w:type="spellEnd"/>
                          <w:r>
                            <w:rPr>
                              <w:rStyle w:val="2"/>
                              <w:rFonts w:ascii="Arial" w:eastAsia="Arial" w:hAnsi="Arial" w:cs="Arial"/>
                              <w:color w:val="5684E5"/>
                              <w:sz w:val="15"/>
                              <w:szCs w:val="15"/>
                            </w:rPr>
                            <w:t xml:space="preserve"> Михайлович</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35" type="#_x0000_t202" style="position:absolute;margin-left:238.5pt;margin-top:738.75pt;width:183.35pt;height:23.6pt;z-index:-251679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" filled="f" stroked="f">
              <v:textbox style="mso-fit-shape-to-text:t" inset="0,0,0,0">
                <w:txbxContent>
                  <w:p w:rsidR="00172EB8" w:rsidRDefault="00172EB8">
                    <w:pPr>
                      <w:pStyle w:val="20"/>
                      <w:rPr>
                        <w:sz w:val="15"/>
                        <w:szCs w:val="15"/>
                      </w:rPr>
                    </w:pPr>
                    <w:r>
                      <w:rPr>
                        <w:rStyle w:val="2"/>
                        <w:rFonts w:ascii="Arial" w:eastAsia="Arial" w:hAnsi="Arial" w:cs="Arial"/>
                        <w:color w:val="5684E5"/>
                        <w:sz w:val="15"/>
                        <w:szCs w:val="15"/>
                      </w:rPr>
                      <w:t xml:space="preserve">владелец </w:t>
                    </w:r>
                    <w:proofErr w:type="spellStart"/>
                    <w:r>
                      <w:rPr>
                        <w:rStyle w:val="2"/>
                        <w:vertAlign w:val="superscript"/>
                      </w:rPr>
                      <w:t>Москв</w:t>
                    </w:r>
                    <w:r>
                      <w:rPr>
                        <w:rStyle w:val="2"/>
                        <w:rFonts w:ascii="Arial" w:eastAsia="Arial" w:hAnsi="Arial" w:cs="Arial"/>
                        <w:color w:val="5684E5"/>
                        <w:sz w:val="15"/>
                        <w:szCs w:val="15"/>
                      </w:rPr>
                      <w:t>ОЧУ</w:t>
                    </w:r>
                    <w:proofErr w:type="spellEnd"/>
                    <w:r>
                      <w:rPr>
                        <w:rStyle w:val="2"/>
                        <w:rFonts w:ascii="Arial" w:eastAsia="Arial" w:hAnsi="Arial" w:cs="Arial"/>
                        <w:color w:val="5684E5"/>
                        <w:sz w:val="15"/>
                        <w:szCs w:val="15"/>
                      </w:rPr>
                      <w:t xml:space="preserve"> ВО "ММА"</w:t>
                    </w:r>
                  </w:p>
                  <w:p w:rsidR="00172EB8" w:rsidRDefault="00172EB8">
                    <w:pPr>
                      <w:pStyle w:val="20"/>
                      <w:rPr>
                        <w:sz w:val="15"/>
                        <w:szCs w:val="15"/>
                      </w:rPr>
                    </w:pPr>
                    <w:r>
                      <w:rPr>
                        <w:rStyle w:val="2"/>
                        <w:sz w:val="24"/>
                        <w:szCs w:val="24"/>
                      </w:rPr>
                      <w:t xml:space="preserve">2024 </w:t>
                    </w:r>
                    <w:proofErr w:type="spellStart"/>
                    <w:r>
                      <w:rPr>
                        <w:rStyle w:val="2"/>
                        <w:sz w:val="24"/>
                        <w:szCs w:val="24"/>
                      </w:rPr>
                      <w:t>г</w:t>
                    </w:r>
                    <w:r>
                      <w:rPr>
                        <w:rStyle w:val="2"/>
                        <w:rFonts w:ascii="Arial" w:eastAsia="Arial" w:hAnsi="Arial" w:cs="Arial"/>
                        <w:color w:val="5684E5"/>
                        <w:sz w:val="15"/>
                        <w:szCs w:val="15"/>
                      </w:rPr>
                      <w:t>Т</w:t>
                    </w:r>
                    <w:proofErr w:type="spellEnd"/>
                    <w:r>
                      <w:rPr>
                        <w:rStyle w:val="2"/>
                        <w:rFonts w:ascii="Arial" w:eastAsia="Arial" w:hAnsi="Arial" w:cs="Arial"/>
                        <w:color w:val="5684E5"/>
                        <w:sz w:val="15"/>
                        <w:szCs w:val="15"/>
                      </w:rPr>
                      <w:t xml:space="preserve"> </w:t>
                    </w:r>
                    <w:proofErr w:type="spellStart"/>
                    <w:r>
                      <w:rPr>
                        <w:rStyle w:val="2"/>
                        <w:rFonts w:ascii="Arial" w:eastAsia="Arial" w:hAnsi="Arial" w:cs="Arial"/>
                        <w:color w:val="5684E5"/>
                        <w:sz w:val="15"/>
                        <w:szCs w:val="15"/>
                      </w:rPr>
                      <w:t>ерентий</w:t>
                    </w:r>
                    <w:proofErr w:type="spellEnd"/>
                    <w:r>
                      <w:rPr>
                        <w:rStyle w:val="2"/>
                        <w:rFonts w:ascii="Arial" w:eastAsia="Arial" w:hAnsi="Arial" w:cs="Arial"/>
                        <w:color w:val="5684E5"/>
                        <w:sz w:val="15"/>
                        <w:szCs w:val="15"/>
                      </w:rPr>
                      <w:t xml:space="preserve"> </w:t>
                    </w:r>
                    <w:proofErr w:type="spellStart"/>
                    <w:r>
                      <w:rPr>
                        <w:rStyle w:val="2"/>
                        <w:rFonts w:ascii="Arial" w:eastAsia="Arial" w:hAnsi="Arial" w:cs="Arial"/>
                        <w:color w:val="5684E5"/>
                        <w:sz w:val="15"/>
                        <w:szCs w:val="15"/>
                      </w:rPr>
                      <w:t>Ливиу</w:t>
                    </w:r>
                    <w:proofErr w:type="spellEnd"/>
                    <w:r>
                      <w:rPr>
                        <w:rStyle w:val="2"/>
                        <w:rFonts w:ascii="Arial" w:eastAsia="Arial" w:hAnsi="Arial" w:cs="Arial"/>
                        <w:color w:val="5684E5"/>
                        <w:sz w:val="15"/>
                        <w:szCs w:val="15"/>
                      </w:rPr>
                      <w:t xml:space="preserve"> Михайлович</w:t>
                    </w:r>
                  </w:p>
                </w:txbxContent>
              </v:textbox>
              <w10:wrap anchorx="page" anchory="page"/>
            </v:shape>
          </w:pict>
        </mc:Fallback>
      </mc:AlternateContent>
    </w:r>
    <w:r>
      <w:rPr>
        <w:noProof/>
      </w:rPr>
      <mc:AlternateContent>
        <mc:Choice Requires="wps">
          <w:drawing>
            <wp:anchor distT="0" distB="0" distL="0" distR="0" simplePos="0" relativeHeight="251637760" behindDoc="1" locked="0" layoutInCell="1" allowOverlap="1" wp14:anchorId="297D531B" wp14:editId="47EA0514">
              <wp:simplePos x="0" y="0"/>
              <wp:positionH relativeFrom="page">
                <wp:posOffset>569595</wp:posOffset>
              </wp:positionH>
              <wp:positionV relativeFrom="page">
                <wp:posOffset>9487535</wp:posOffset>
              </wp:positionV>
              <wp:extent cx="1101090" cy="140970"/>
              <wp:effectExtent l="0" t="0" r="0" b="0"/>
              <wp:wrapNone/>
              <wp:docPr id="12" name="Shape 12"/>
              <wp:cNvGraphicFramePr/>
              <a:graphic xmlns:a="http://schemas.openxmlformats.org/drawingml/2006/main">
                <a:graphicData uri="http://schemas.microsoft.com/office/word/2010/wordprocessingShape">
                  <wps:wsp>
                    <wps:cNvSpPr txBox="1"/>
                    <wps:spPr>
                      <a:xfrm>
                        <a:off x="0" y="0"/>
                        <a:ext cx="1101090" cy="140970"/>
                      </a:xfrm>
                      <a:prstGeom prst="rect">
                        <a:avLst/>
                      </a:prstGeom>
                      <a:noFill/>
                    </wps:spPr>
                    <wps:txbx>
                      <w:txbxContent>
                        <w:p w:rsidR="00172EB8" w:rsidRDefault="00172EB8">
                          <w:pPr>
                            <w:pStyle w:val="20"/>
                            <w:rPr>
                              <w:sz w:val="22"/>
                              <w:szCs w:val="22"/>
                            </w:rPr>
                          </w:pPr>
                          <w:r>
                            <w:rPr>
                              <w:rStyle w:val="2"/>
                              <w:color w:val="0051B6"/>
                              <w:sz w:val="22"/>
                              <w:szCs w:val="22"/>
                            </w:rPr>
                            <w:t>Контур</w:t>
                          </w:r>
                          <w:proofErr w:type="gramStart"/>
                          <w:r>
                            <w:rPr>
                              <w:rStyle w:val="2"/>
                              <w:color w:val="0051B6"/>
                              <w:sz w:val="22"/>
                              <w:szCs w:val="22"/>
                            </w:rPr>
                            <w:t xml:space="preserve"> К</w:t>
                          </w:r>
                          <w:proofErr w:type="gramEnd"/>
                          <w:r>
                            <w:rPr>
                              <w:rStyle w:val="2"/>
                              <w:color w:val="0051B6"/>
                              <w:sz w:val="22"/>
                              <w:szCs w:val="22"/>
                            </w:rPr>
                            <w:t>рипто</w:t>
                          </w:r>
                        </w:p>
                      </w:txbxContent>
                    </wps:txbx>
                    <wps:bodyPr wrap="none" lIns="0" tIns="0" rIns="0" bIns="0">
                      <a:spAutoFit/>
                    </wps:bodyPr>
                  </wps:wsp>
                </a:graphicData>
              </a:graphic>
            </wp:anchor>
          </w:drawing>
        </mc:Choice>
        <mc:Fallback>
          <w:pict>
            <v:shape id="Shape 12" o:spid="_x0000_s1036" type="#_x0000_t202" style="position:absolute;margin-left:44.85pt;margin-top:747.05pt;width:86.7pt;height:11.1pt;z-index:-251678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" filled="f" stroked="f">
              <v:textbox style="mso-fit-shape-to-text:t" inset="0,0,0,0">
                <w:txbxContent>
                  <w:p w:rsidR="00172EB8" w:rsidRDefault="00172EB8">
                    <w:pPr>
                      <w:pStyle w:val="20"/>
                      <w:rPr>
                        <w:sz w:val="22"/>
                        <w:szCs w:val="22"/>
                      </w:rPr>
                    </w:pPr>
                    <w:r>
                      <w:rPr>
                        <w:rStyle w:val="2"/>
                        <w:color w:val="0051B6"/>
                        <w:sz w:val="22"/>
                        <w:szCs w:val="22"/>
                      </w:rPr>
                      <w:t>Контур</w:t>
                    </w:r>
                    <w:proofErr w:type="gramStart"/>
                    <w:r>
                      <w:rPr>
                        <w:rStyle w:val="2"/>
                        <w:color w:val="0051B6"/>
                        <w:sz w:val="22"/>
                        <w:szCs w:val="22"/>
                      </w:rPr>
                      <w:t xml:space="preserve"> К</w:t>
                    </w:r>
                    <w:proofErr w:type="gramEnd"/>
                    <w:r>
                      <w:rPr>
                        <w:rStyle w:val="2"/>
                        <w:color w:val="0051B6"/>
                        <w:sz w:val="22"/>
                        <w:szCs w:val="22"/>
                      </w:rPr>
                      <w:t>рипто</w:t>
                    </w:r>
                  </w:p>
                </w:txbxContent>
              </v:textbox>
              <w10:wrap anchorx="page" anchory="page"/>
            </v:shape>
          </w:pict>
        </mc:Fallback>
      </mc:AlternateContent>
    </w:r>
    <w:r>
      <w:rPr>
        <w:noProof/>
      </w:rPr>
      <mc:AlternateContent>
        <mc:Choice Requires="wps">
          <w:drawing>
            <wp:anchor distT="0" distB="0" distL="0" distR="0" simplePos="0" relativeHeight="251638784" behindDoc="1" locked="0" layoutInCell="1" allowOverlap="1" wp14:anchorId="77D1BB09" wp14:editId="44014241">
              <wp:simplePos x="0" y="0"/>
              <wp:positionH relativeFrom="page">
                <wp:posOffset>581660</wp:posOffset>
              </wp:positionH>
              <wp:positionV relativeFrom="page">
                <wp:posOffset>9824720</wp:posOffset>
              </wp:positionV>
              <wp:extent cx="1975485" cy="213995"/>
              <wp:effectExtent l="0" t="0" r="0" b="0"/>
              <wp:wrapNone/>
              <wp:docPr id="14" name="Shape 14"/>
              <wp:cNvGraphicFramePr/>
              <a:graphic xmlns:a="http://schemas.openxmlformats.org/drawingml/2006/main">
                <a:graphicData uri="http://schemas.microsoft.com/office/word/2010/wordprocessingShape">
                  <wps:wsp>
                    <wps:cNvSpPr txBox="1"/>
                    <wps:spPr>
                      <a:xfrm>
                        <a:off x="0" y="0"/>
                        <a:ext cx="1975485" cy="213995"/>
                      </a:xfrm>
                      <a:prstGeom prst="rect">
                        <a:avLst/>
                      </a:prstGeom>
                      <a:noFill/>
                    </wps:spPr>
                    <wps:txbx>
                      <w:txbxContent>
                        <w:p w:rsidR="00172EB8" w:rsidRDefault="00172EB8">
                          <w:pPr>
                            <w:pStyle w:val="20"/>
                            <w:rPr>
                              <w:sz w:val="15"/>
                              <w:szCs w:val="15"/>
                            </w:rPr>
                          </w:pPr>
                          <w:r>
                            <w:rPr>
                              <w:rStyle w:val="2"/>
                              <w:rFonts w:ascii="Arial" w:eastAsia="Arial" w:hAnsi="Arial" w:cs="Arial"/>
                              <w:color w:val="5684E5"/>
                              <w:sz w:val="15"/>
                              <w:szCs w:val="15"/>
                            </w:rPr>
                            <w:t xml:space="preserve">Документ подписан </w:t>
                          </w:r>
                          <w:proofErr w:type="gramStart"/>
                          <w:r>
                            <w:rPr>
                              <w:rStyle w:val="2"/>
                              <w:rFonts w:ascii="Arial" w:eastAsia="Arial" w:hAnsi="Arial" w:cs="Arial"/>
                              <w:color w:val="5684E5"/>
                              <w:sz w:val="15"/>
                              <w:szCs w:val="15"/>
                            </w:rPr>
                            <w:t>квалифицированной</w:t>
                          </w:r>
                          <w:proofErr w:type="gramEnd"/>
                        </w:p>
                        <w:p w:rsidR="00172EB8" w:rsidRDefault="00172EB8">
                          <w:pPr>
                            <w:pStyle w:val="20"/>
                            <w:rPr>
                              <w:sz w:val="15"/>
                              <w:szCs w:val="15"/>
                            </w:rPr>
                          </w:pPr>
                          <w:r>
                            <w:rPr>
                              <w:rStyle w:val="2"/>
                              <w:rFonts w:ascii="Arial" w:eastAsia="Arial" w:hAnsi="Arial" w:cs="Arial"/>
                              <w:color w:val="5684E5"/>
                              <w:sz w:val="15"/>
                              <w:szCs w:val="15"/>
                            </w:rPr>
                            <w:t>электронной подписью 06.12.2024</w:t>
                          </w:r>
                        </w:p>
                      </w:txbxContent>
                    </wps:txbx>
                    <wps:bodyPr wrap="none" lIns="0" tIns="0" rIns="0" bIns="0">
                      <a:spAutoFit/>
                    </wps:bodyPr>
                  </wps:wsp>
                </a:graphicData>
              </a:graphic>
            </wp:anchor>
          </w:drawing>
        </mc:Choice>
        <mc:Fallback>
          <w:pict>
            <v:shape id="Shape 14" o:spid="_x0000_s1037" type="#_x0000_t202" style="position:absolute;margin-left:45.8pt;margin-top:773.6pt;width:155.55pt;height:16.85pt;z-index:-251677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" filled="f" stroked="f">
              <v:textbox style="mso-fit-shape-to-text:t" inset="0,0,0,0">
                <w:txbxContent>
                  <w:p w:rsidR="00172EB8" w:rsidRDefault="00172EB8">
                    <w:pPr>
                      <w:pStyle w:val="20"/>
                      <w:rPr>
                        <w:sz w:val="15"/>
                        <w:szCs w:val="15"/>
                      </w:rPr>
                    </w:pPr>
                    <w:r>
                      <w:rPr>
                        <w:rStyle w:val="2"/>
                        <w:rFonts w:ascii="Arial" w:eastAsia="Arial" w:hAnsi="Arial" w:cs="Arial"/>
                        <w:color w:val="5684E5"/>
                        <w:sz w:val="15"/>
                        <w:szCs w:val="15"/>
                      </w:rPr>
                      <w:t xml:space="preserve">Документ подписан </w:t>
                    </w:r>
                    <w:proofErr w:type="gramStart"/>
                    <w:r>
                      <w:rPr>
                        <w:rStyle w:val="2"/>
                        <w:rFonts w:ascii="Arial" w:eastAsia="Arial" w:hAnsi="Arial" w:cs="Arial"/>
                        <w:color w:val="5684E5"/>
                        <w:sz w:val="15"/>
                        <w:szCs w:val="15"/>
                      </w:rPr>
                      <w:t>квалифицированной</w:t>
                    </w:r>
                    <w:proofErr w:type="gramEnd"/>
                  </w:p>
                  <w:p w:rsidR="00172EB8" w:rsidRDefault="00172EB8">
                    <w:pPr>
                      <w:pStyle w:val="20"/>
                      <w:rPr>
                        <w:sz w:val="15"/>
                        <w:szCs w:val="15"/>
                      </w:rPr>
                    </w:pPr>
                    <w:r>
                      <w:rPr>
                        <w:rStyle w:val="2"/>
                        <w:rFonts w:ascii="Arial" w:eastAsia="Arial" w:hAnsi="Arial" w:cs="Arial"/>
                        <w:color w:val="5684E5"/>
                        <w:sz w:val="15"/>
                        <w:szCs w:val="15"/>
                      </w:rPr>
                      <w:t>электронной подписью 06.12.2024</w:t>
                    </w:r>
                  </w:p>
                </w:txbxContent>
              </v:textbox>
              <w10:wrap anchorx="page" anchory="page"/>
            </v:shape>
          </w:pict>
        </mc:Fallback>
      </mc:AlternateContent>
    </w:r>
    <w:r>
      <w:rPr>
        <w:noProof/>
      </w:rPr>
      <mc:AlternateContent>
        <mc:Choice Requires="wps">
          <w:drawing>
            <wp:anchor distT="0" distB="0" distL="0" distR="0" simplePos="0" relativeHeight="251639808" behindDoc="1" locked="0" layoutInCell="1" allowOverlap="1" wp14:anchorId="7F57865C" wp14:editId="5BCA73F4">
              <wp:simplePos x="0" y="0"/>
              <wp:positionH relativeFrom="page">
                <wp:posOffset>3025140</wp:posOffset>
              </wp:positionH>
              <wp:positionV relativeFrom="page">
                <wp:posOffset>9826625</wp:posOffset>
              </wp:positionV>
              <wp:extent cx="3272790" cy="261620"/>
              <wp:effectExtent l="0" t="0" r="0" b="0"/>
              <wp:wrapNone/>
              <wp:docPr id="16" name="Shape 16"/>
              <wp:cNvGraphicFramePr/>
              <a:graphic xmlns:a="http://schemas.openxmlformats.org/drawingml/2006/main">
                <a:graphicData uri="http://schemas.microsoft.com/office/word/2010/wordprocessingShape">
                  <wps:wsp>
                    <wps:cNvSpPr txBox="1"/>
                    <wps:spPr>
                      <a:xfrm>
                        <a:off x="0" y="0"/>
                        <a:ext cx="3272790" cy="261620"/>
                      </a:xfrm>
                      <a:prstGeom prst="rect">
                        <a:avLst/>
                      </a:prstGeom>
                      <a:noFill/>
                    </wps:spPr>
                    <wps:txbx>
                      <w:txbxContent>
                        <w:p w:rsidR="00172EB8" w:rsidRDefault="00172EB8">
                          <w:pPr>
                            <w:pStyle w:val="20"/>
                            <w:rPr>
                              <w:sz w:val="15"/>
                              <w:szCs w:val="15"/>
                            </w:rPr>
                          </w:pPr>
                          <w:r>
                            <w:rPr>
                              <w:rStyle w:val="2"/>
                              <w:rFonts w:ascii="Arial" w:eastAsia="Arial" w:hAnsi="Arial" w:cs="Arial"/>
                              <w:color w:val="5684E5"/>
                              <w:sz w:val="15"/>
                              <w:szCs w:val="15"/>
                            </w:rPr>
                            <w:t xml:space="preserve">серийный номер </w:t>
                          </w:r>
                          <w:r>
                            <w:rPr>
                              <w:rStyle w:val="2"/>
                              <w:rFonts w:ascii="Arial" w:eastAsia="Arial" w:hAnsi="Arial" w:cs="Arial"/>
                              <w:color w:val="5684E5"/>
                              <w:sz w:val="15"/>
                              <w:szCs w:val="15"/>
                              <w:lang w:val="en-US" w:eastAsia="en-US"/>
                            </w:rPr>
                            <w:t>8E3BF3226E05F4E8E415AEE5AB64241A0DE84149</w:t>
                          </w:r>
                        </w:p>
                        <w:p w:rsidR="00172EB8" w:rsidRDefault="00172EB8">
                          <w:pPr>
                            <w:pStyle w:val="20"/>
                            <w:rPr>
                              <w:sz w:val="15"/>
                              <w:szCs w:val="15"/>
                            </w:rPr>
                          </w:pPr>
                          <w:r>
                            <w:rPr>
                              <w:rStyle w:val="2"/>
                              <w:rFonts w:ascii="Arial" w:eastAsia="Arial" w:hAnsi="Arial" w:cs="Arial"/>
                              <w:color w:val="5684E5"/>
                              <w:sz w:val="15"/>
                              <w:szCs w:val="15"/>
                            </w:rPr>
                            <w:t>срок действия 12.12.2023 - 12.03.2025</w:t>
                          </w:r>
                        </w:p>
                      </w:txbxContent>
                    </wps:txbx>
                    <wps:bodyPr wrap="none" lIns="0" tIns="0" rIns="0" bIns="0">
                      <a:spAutoFit/>
                    </wps:bodyPr>
                  </wps:wsp>
                </a:graphicData>
              </a:graphic>
            </wp:anchor>
          </w:drawing>
        </mc:Choice>
        <mc:Fallback>
          <w:pict>
            <v:shape id="Shape 16" o:spid="_x0000_s1038" type="#_x0000_t202" style="position:absolute;margin-left:238.2pt;margin-top:773.75pt;width:257.7pt;height:20.6pt;z-index:-2516766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" filled="f" stroked="f">
              <v:textbox style="mso-fit-shape-to-text:t" inset="0,0,0,0">
                <w:txbxContent>
                  <w:p w:rsidR="00172EB8" w:rsidRDefault="00172EB8">
                    <w:pPr>
                      <w:pStyle w:val="20"/>
                      <w:rPr>
                        <w:sz w:val="15"/>
                        <w:szCs w:val="15"/>
                      </w:rPr>
                    </w:pPr>
                    <w:r>
                      <w:rPr>
                        <w:rStyle w:val="2"/>
                        <w:rFonts w:ascii="Arial" w:eastAsia="Arial" w:hAnsi="Arial" w:cs="Arial"/>
                        <w:color w:val="5684E5"/>
                        <w:sz w:val="15"/>
                        <w:szCs w:val="15"/>
                      </w:rPr>
                      <w:t xml:space="preserve">серийный номер </w:t>
                    </w:r>
                    <w:r>
                      <w:rPr>
                        <w:rStyle w:val="2"/>
                        <w:rFonts w:ascii="Arial" w:eastAsia="Arial" w:hAnsi="Arial" w:cs="Arial"/>
                        <w:color w:val="5684E5"/>
                        <w:sz w:val="15"/>
                        <w:szCs w:val="15"/>
                        <w:lang w:val="en-US" w:eastAsia="en-US"/>
                      </w:rPr>
                      <w:t>8E3BF3226E05F4E8E415AEE5AB64241A0DE84149</w:t>
                    </w:r>
                  </w:p>
                  <w:p w:rsidR="00172EB8" w:rsidRDefault="00172EB8">
                    <w:pPr>
                      <w:pStyle w:val="20"/>
                      <w:rPr>
                        <w:sz w:val="15"/>
                        <w:szCs w:val="15"/>
                      </w:rPr>
                    </w:pPr>
                    <w:r>
                      <w:rPr>
                        <w:rStyle w:val="2"/>
                        <w:rFonts w:ascii="Arial" w:eastAsia="Arial" w:hAnsi="Arial" w:cs="Arial"/>
                        <w:color w:val="5684E5"/>
                        <w:sz w:val="15"/>
                        <w:szCs w:val="15"/>
                      </w:rPr>
                      <w:t>срок действия 12.12.2023 - 12.03.2025</w:t>
                    </w:r>
                  </w:p>
                </w:txbxContent>
              </v:textbox>
              <w10:wrap anchorx="page" anchory="page"/>
            </v:shape>
          </w:pict>
        </mc:Fallback>
      </mc:AlternateContent>
    </w:r>
    <w:r>
      <w:rPr>
        <w:noProof/>
      </w:rPr>
      <mc:AlternateContent>
        <mc:Choice Requires="wps">
          <w:drawing>
            <wp:anchor distT="0" distB="0" distL="114300" distR="114300" simplePos="0" relativeHeight="251630592" behindDoc="1" locked="0" layoutInCell="1" allowOverlap="1" wp14:anchorId="00CF2D23" wp14:editId="270354DC">
              <wp:simplePos x="0" y="0"/>
              <wp:positionH relativeFrom="page">
                <wp:posOffset>446405</wp:posOffset>
              </wp:positionH>
              <wp:positionV relativeFrom="page">
                <wp:posOffset>9762490</wp:posOffset>
              </wp:positionV>
              <wp:extent cx="6664325" cy="0"/>
              <wp:effectExtent l="0" t="0" r="0" b="0"/>
              <wp:wrapNone/>
              <wp:docPr id="18" name="Shape 18"/>
              <wp:cNvGraphicFramePr/>
              <a:graphic xmlns:a="http://schemas.openxmlformats.org/drawingml/2006/main">
                <a:graphicData uri="http://schemas.microsoft.com/office/word/2010/wordprocessingShape">
                  <wps:wsp>
                    <wps:cNvCnPr/>
                    <wps:spPr>
                      <a:xfrm>
                        <a:off x="0" y="0"/>
                        <a:ext cx="6664325" cy="0"/>
                      </a:xfrm>
                      <a:prstGeom prst="straightConnector1">
                        <a:avLst/>
                      </a:prstGeom>
                      <a:ln w="12700">
                        <a:solidFill/>
                      </a:ln>
                    </wps:spPr>
                    <wps:bodyPr/>
                  </wps:wsp>
                </a:graphicData>
              </a:graphic>
            </wp:anchor>
          </w:drawing>
        </mc:Choice>
        <mc:Fallback>
          <w:pict>
            <v:shape o:spt="32" o:oned="true" path="m,l21600,21600e" style="position:absolute;margin-left:35.149999999999999pt;margin-top:768.70000000000005pt;width:524.75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pPr>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pPr>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pPr>
      <w:spacing w:line="1" w:lineRule="exac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pPr>
      <w:spacing w:line="1" w:lineRule="exac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pPr>
      <w:spacing w:line="1" w:lineRule="exac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pPr>
      <w:spacing w:line="1" w:lineRule="exac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pPr>
      <w:spacing w:line="1" w:lineRule="exac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pPr>
      <w:spacing w:line="1" w:lineRule="exact"/>
    </w:pPr>
    <w:r>
      <w:rPr>
        <w:noProof/>
      </w:rPr>
      <mc:AlternateContent>
        <mc:Choice Requires="wps">
          <w:drawing>
            <wp:anchor distT="0" distB="0" distL="0" distR="0" simplePos="0" relativeHeight="251668480" behindDoc="1" locked="0" layoutInCell="1" allowOverlap="1">
              <wp:simplePos x="0" y="0"/>
              <wp:positionH relativeFrom="page">
                <wp:posOffset>581025</wp:posOffset>
              </wp:positionH>
              <wp:positionV relativeFrom="page">
                <wp:posOffset>10036810</wp:posOffset>
              </wp:positionV>
              <wp:extent cx="1975485" cy="213995"/>
              <wp:effectExtent l="0" t="0" r="0" b="0"/>
              <wp:wrapNone/>
              <wp:docPr id="79" name="Shape 79"/>
              <wp:cNvGraphicFramePr/>
              <a:graphic xmlns:a="http://schemas.openxmlformats.org/drawingml/2006/main">
                <a:graphicData uri="http://schemas.microsoft.com/office/word/2010/wordprocessingShape">
                  <wps:wsp>
                    <wps:cNvSpPr txBox="1"/>
                    <wps:spPr>
                      <a:xfrm>
                        <a:off x="0" y="0"/>
                        <a:ext cx="1975485" cy="213995"/>
                      </a:xfrm>
                      <a:prstGeom prst="rect">
                        <a:avLst/>
                      </a:prstGeom>
                      <a:noFill/>
                    </wps:spPr>
                    <wps:txbx>
                      <w:txbxContent>
                        <w:p w:rsidR="00172EB8" w:rsidRDefault="00172EB8">
                          <w:pPr>
                            <w:pStyle w:val="20"/>
                            <w:rPr>
                              <w:sz w:val="15"/>
                              <w:szCs w:val="15"/>
                            </w:rPr>
                          </w:pPr>
                          <w:r>
                            <w:rPr>
                              <w:rStyle w:val="2"/>
                              <w:rFonts w:ascii="Arial" w:eastAsia="Arial" w:hAnsi="Arial" w:cs="Arial"/>
                              <w:color w:val="5684E5"/>
                              <w:sz w:val="15"/>
                              <w:szCs w:val="15"/>
                            </w:rPr>
                            <w:t xml:space="preserve">Документ подписан </w:t>
                          </w:r>
                          <w:proofErr w:type="gramStart"/>
                          <w:r>
                            <w:rPr>
                              <w:rStyle w:val="2"/>
                              <w:rFonts w:ascii="Arial" w:eastAsia="Arial" w:hAnsi="Arial" w:cs="Arial"/>
                              <w:color w:val="5684E5"/>
                              <w:sz w:val="15"/>
                              <w:szCs w:val="15"/>
                            </w:rPr>
                            <w:t>квалифицированной</w:t>
                          </w:r>
                          <w:proofErr w:type="gramEnd"/>
                        </w:p>
                        <w:p w:rsidR="00172EB8" w:rsidRDefault="00172EB8">
                          <w:pPr>
                            <w:pStyle w:val="20"/>
                            <w:rPr>
                              <w:sz w:val="15"/>
                              <w:szCs w:val="15"/>
                            </w:rPr>
                          </w:pPr>
                          <w:r>
                            <w:rPr>
                              <w:rStyle w:val="2"/>
                              <w:rFonts w:ascii="Arial" w:eastAsia="Arial" w:hAnsi="Arial" w:cs="Arial"/>
                              <w:color w:val="5684E5"/>
                              <w:sz w:val="15"/>
                              <w:szCs w:val="15"/>
                            </w:rPr>
                            <w:t>электронной подписью 06.12.2024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9" o:spid="_x0000_s1039" type="#_x0000_t202" style="position:absolute;margin-left:45.75pt;margin-top:790.3pt;width:155.55pt;height:16.8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" filled="f" stroked="f">
              <v:textbox style="mso-fit-shape-to-text:t" inset="0,0,0,0">
                <w:txbxContent>
                  <w:p w:rsidR="00172EB8" w:rsidRDefault="00172EB8">
                    <w:pPr>
                      <w:pStyle w:val="20"/>
                      <w:rPr>
                        <w:sz w:val="15"/>
                        <w:szCs w:val="15"/>
                      </w:rPr>
                    </w:pPr>
                    <w:r>
                      <w:rPr>
                        <w:rStyle w:val="2"/>
                        <w:rFonts w:ascii="Arial" w:eastAsia="Arial" w:hAnsi="Arial" w:cs="Arial"/>
                        <w:color w:val="5684E5"/>
                        <w:sz w:val="15"/>
                        <w:szCs w:val="15"/>
                      </w:rPr>
                      <w:t xml:space="preserve">Документ подписан </w:t>
                    </w:r>
                    <w:proofErr w:type="gramStart"/>
                    <w:r>
                      <w:rPr>
                        <w:rStyle w:val="2"/>
                        <w:rFonts w:ascii="Arial" w:eastAsia="Arial" w:hAnsi="Arial" w:cs="Arial"/>
                        <w:color w:val="5684E5"/>
                        <w:sz w:val="15"/>
                        <w:szCs w:val="15"/>
                      </w:rPr>
                      <w:t>квалифицированной</w:t>
                    </w:r>
                    <w:proofErr w:type="gramEnd"/>
                  </w:p>
                  <w:p w:rsidR="00172EB8" w:rsidRDefault="00172EB8">
                    <w:pPr>
                      <w:pStyle w:val="20"/>
                      <w:rPr>
                        <w:sz w:val="15"/>
                        <w:szCs w:val="15"/>
                      </w:rPr>
                    </w:pPr>
                    <w:r>
                      <w:rPr>
                        <w:rStyle w:val="2"/>
                        <w:rFonts w:ascii="Arial" w:eastAsia="Arial" w:hAnsi="Arial" w:cs="Arial"/>
                        <w:color w:val="5684E5"/>
                        <w:sz w:val="15"/>
                        <w:szCs w:val="15"/>
                      </w:rPr>
                      <w:t>электронной подписью 06.12.2024</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simplePos x="0" y="0"/>
              <wp:positionH relativeFrom="page">
                <wp:posOffset>3024505</wp:posOffset>
              </wp:positionH>
              <wp:positionV relativeFrom="page">
                <wp:posOffset>10038715</wp:posOffset>
              </wp:positionV>
              <wp:extent cx="3272790" cy="261620"/>
              <wp:effectExtent l="0" t="0" r="0" b="0"/>
              <wp:wrapNone/>
              <wp:docPr id="81" name="Shape 81"/>
              <wp:cNvGraphicFramePr/>
              <a:graphic xmlns:a="http://schemas.openxmlformats.org/drawingml/2006/main">
                <a:graphicData uri="http://schemas.microsoft.com/office/word/2010/wordprocessingShape">
                  <wps:wsp>
                    <wps:cNvSpPr txBox="1"/>
                    <wps:spPr>
                      <a:xfrm>
                        <a:off x="0" y="0"/>
                        <a:ext cx="3272790" cy="261620"/>
                      </a:xfrm>
                      <a:prstGeom prst="rect">
                        <a:avLst/>
                      </a:prstGeom>
                      <a:noFill/>
                    </wps:spPr>
                    <wps:txbx>
                      <w:txbxContent>
                        <w:p w:rsidR="00172EB8" w:rsidRDefault="00172EB8">
                          <w:pPr>
                            <w:pStyle w:val="20"/>
                            <w:rPr>
                              <w:sz w:val="15"/>
                              <w:szCs w:val="15"/>
                            </w:rPr>
                          </w:pPr>
                          <w:r>
                            <w:rPr>
                              <w:rStyle w:val="2"/>
                              <w:rFonts w:ascii="Arial" w:eastAsia="Arial" w:hAnsi="Arial" w:cs="Arial"/>
                              <w:color w:val="5684E5"/>
                              <w:sz w:val="15"/>
                              <w:szCs w:val="15"/>
                            </w:rPr>
                            <w:t xml:space="preserve">серийный номер </w:t>
                          </w:r>
                          <w:r>
                            <w:rPr>
                              <w:rStyle w:val="2"/>
                              <w:rFonts w:ascii="Arial" w:eastAsia="Arial" w:hAnsi="Arial" w:cs="Arial"/>
                              <w:color w:val="5684E5"/>
                              <w:sz w:val="15"/>
                              <w:szCs w:val="15"/>
                              <w:lang w:val="en-US" w:eastAsia="en-US"/>
                            </w:rPr>
                            <w:t>8E3 BF3226E05F4E8E415AEE5AB64241A0DE84149</w:t>
                          </w:r>
                        </w:p>
                        <w:p w:rsidR="00172EB8" w:rsidRDefault="00172EB8">
                          <w:pPr>
                            <w:pStyle w:val="20"/>
                            <w:rPr>
                              <w:sz w:val="15"/>
                              <w:szCs w:val="15"/>
                            </w:rPr>
                          </w:pPr>
                          <w:r>
                            <w:rPr>
                              <w:rStyle w:val="2"/>
                              <w:rFonts w:ascii="Arial" w:eastAsia="Arial" w:hAnsi="Arial" w:cs="Arial"/>
                              <w:color w:val="5684E5"/>
                              <w:sz w:val="15"/>
                              <w:szCs w:val="15"/>
                            </w:rPr>
                            <w:t>срок действия 12.12.2023 - 12.03.2025</w:t>
                          </w:r>
                        </w:p>
                      </w:txbxContent>
                    </wps:txbx>
                    <wps:bodyPr wrap="none" lIns="0" tIns="0" rIns="0" bIns="0">
                      <a:spAutoFit/>
                    </wps:bodyPr>
                  </wps:wsp>
                </a:graphicData>
              </a:graphic>
            </wp:anchor>
          </w:drawing>
        </mc:Choice>
        <mc:Fallback>
          <w:pict>
            <v:shape id="Shape 81" o:spid="_x0000_s1040" type="#_x0000_t202" style="position:absolute;margin-left:238.15pt;margin-top:790.45pt;width:257.7pt;height:20.6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" filled="f" stroked="f">
              <v:textbox style="mso-fit-shape-to-text:t" inset="0,0,0,0">
                <w:txbxContent>
                  <w:p w:rsidR="00172EB8" w:rsidRDefault="00172EB8">
                    <w:pPr>
                      <w:pStyle w:val="20"/>
                      <w:rPr>
                        <w:sz w:val="15"/>
                        <w:szCs w:val="15"/>
                      </w:rPr>
                    </w:pPr>
                    <w:r>
                      <w:rPr>
                        <w:rStyle w:val="2"/>
                        <w:rFonts w:ascii="Arial" w:eastAsia="Arial" w:hAnsi="Arial" w:cs="Arial"/>
                        <w:color w:val="5684E5"/>
                        <w:sz w:val="15"/>
                        <w:szCs w:val="15"/>
                      </w:rPr>
                      <w:t xml:space="preserve">серийный номер </w:t>
                    </w:r>
                    <w:r>
                      <w:rPr>
                        <w:rStyle w:val="2"/>
                        <w:rFonts w:ascii="Arial" w:eastAsia="Arial" w:hAnsi="Arial" w:cs="Arial"/>
                        <w:color w:val="5684E5"/>
                        <w:sz w:val="15"/>
                        <w:szCs w:val="15"/>
                        <w:lang w:val="en-US" w:eastAsia="en-US"/>
                      </w:rPr>
                      <w:t>8E3 BF3226E05F4E8E415AEE5AB64241A0DE84149</w:t>
                    </w:r>
                  </w:p>
                  <w:p w:rsidR="00172EB8" w:rsidRDefault="00172EB8">
                    <w:pPr>
                      <w:pStyle w:val="20"/>
                      <w:rPr>
                        <w:sz w:val="15"/>
                        <w:szCs w:val="15"/>
                      </w:rPr>
                    </w:pPr>
                    <w:r>
                      <w:rPr>
                        <w:rStyle w:val="2"/>
                        <w:rFonts w:ascii="Arial" w:eastAsia="Arial" w:hAnsi="Arial" w:cs="Arial"/>
                        <w:color w:val="5684E5"/>
                        <w:sz w:val="15"/>
                        <w:szCs w:val="15"/>
                      </w:rPr>
                      <w:t>срок действия 12.12.2023 - 12.03.2025</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pPr>
      <w:spacing w:line="1" w:lineRule="exact"/>
    </w:pPr>
    <w:r>
      <w:rPr>
        <w:noProof/>
      </w:rPr>
      <mc:AlternateContent>
        <mc:Choice Requires="wps">
          <w:drawing>
            <wp:anchor distT="0" distB="0" distL="114300" distR="114300" simplePos="0" relativeHeight="251631616" behindDoc="1" locked="0" layoutInCell="1" allowOverlap="1" wp14:anchorId="496CBCB4" wp14:editId="6B901F27">
              <wp:simplePos x="0" y="0"/>
              <wp:positionH relativeFrom="page">
                <wp:posOffset>446405</wp:posOffset>
              </wp:positionH>
              <wp:positionV relativeFrom="page">
                <wp:posOffset>9762490</wp:posOffset>
              </wp:positionV>
              <wp:extent cx="6664325" cy="0"/>
              <wp:effectExtent l="0" t="0" r="0" b="0"/>
              <wp:wrapNone/>
              <wp:docPr id="9" name="Shape 9"/>
              <wp:cNvGraphicFramePr/>
              <a:graphic xmlns:a="http://schemas.openxmlformats.org/drawingml/2006/main">
                <a:graphicData uri="http://schemas.microsoft.com/office/word/2010/wordprocessingShape">
                  <wps:wsp>
                    <wps:cNvCnPr/>
                    <wps:spPr>
                      <a:xfrm>
                        <a:off x="0" y="0"/>
                        <a:ext cx="6664325" cy="0"/>
                      </a:xfrm>
                      <a:prstGeom prst="straightConnector1">
                        <a:avLst/>
                      </a:prstGeom>
                      <a:ln w="12700">
                        <a:solidFill/>
                      </a:ln>
                    </wps:spPr>
                    <wps:bodyPr/>
                  </wps:wsp>
                </a:graphicData>
              </a:graphic>
            </wp:anchor>
          </w:drawing>
        </mc:Choice>
        <mc:Fallback>
          <w:pict>
            <v:shapetype id="_x0000_t32" coordsize="21600,21600" o:spt="32" o:oned="t" path="m,l21600,21600e" filled="f">
              <v:path arrowok="t" fillok="f" o:connecttype="none"/>
              <o:lock v:ext="edit" shapetype="t"/>
            </v:shapetype>
            <v:shape id="Shape 9" o:spid="_x0000_s1026" type="#_x0000_t32" style="position:absolute;margin-left:35.15pt;margin-top:768.7pt;width:524.75pt;height:0;z-index:-2516848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" strokeweight="1pt">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pPr>
      <w:spacing w:line="1" w:lineRule="exac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pPr>
      <w:spacing w:line="1" w:lineRule="exac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pPr>
      <w:spacing w:line="1" w:lineRule="exac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pPr>
      <w:spacing w:line="1" w:lineRule="exact"/>
    </w:pPr>
    <w:r>
      <w:rPr>
        <w:noProof/>
      </w:rPr>
      <mc:AlternateContent>
        <mc:Choice Requires="wps">
          <w:drawing>
            <wp:anchor distT="0" distB="0" distL="0" distR="0" simplePos="0" relativeHeight="251678720" behindDoc="1" locked="0" layoutInCell="1" allowOverlap="1" wp14:anchorId="3BAB586D" wp14:editId="376C1C59">
              <wp:simplePos x="0" y="0"/>
              <wp:positionH relativeFrom="page">
                <wp:posOffset>3975735</wp:posOffset>
              </wp:positionH>
              <wp:positionV relativeFrom="page">
                <wp:posOffset>9614535</wp:posOffset>
              </wp:positionV>
              <wp:extent cx="2322830" cy="241935"/>
              <wp:effectExtent l="0" t="0" r="0" b="0"/>
              <wp:wrapNone/>
              <wp:docPr id="111" name="Shape 111"/>
              <wp:cNvGraphicFramePr/>
              <a:graphic xmlns:a="http://schemas.openxmlformats.org/drawingml/2006/main">
                <a:graphicData uri="http://schemas.microsoft.com/office/word/2010/wordprocessingShape">
                  <wps:wsp>
                    <wps:cNvSpPr txBox="1"/>
                    <wps:spPr>
                      <a:xfrm>
                        <a:off x="0" y="0"/>
                        <a:ext cx="2322830" cy="241935"/>
                      </a:xfrm>
                      <a:prstGeom prst="rect">
                        <a:avLst/>
                      </a:prstGeom>
                      <a:noFill/>
                    </wps:spPr>
                    <wps:txbx>
                      <w:txbxContent>
                        <w:p w:rsidR="00172EB8" w:rsidRDefault="00172EB8">
                          <w:pPr>
                            <w:pStyle w:val="20"/>
                            <w:rPr>
                              <w:sz w:val="15"/>
                              <w:szCs w:val="15"/>
                            </w:rPr>
                          </w:pPr>
                          <w:r>
                            <w:rPr>
                              <w:rStyle w:val="2"/>
                              <w:rFonts w:ascii="Arial" w:eastAsia="Arial" w:hAnsi="Arial" w:cs="Arial"/>
                              <w:color w:val="5684E5"/>
                              <w:sz w:val="15"/>
                              <w:szCs w:val="15"/>
                              <w:lang w:val="en-US" w:eastAsia="en-US"/>
                            </w:rPr>
                            <w:t>8E3BF3226E05F4E8E415AEE5AB64241A0DE84149</w:t>
                          </w:r>
                        </w:p>
                        <w:p w:rsidR="00172EB8" w:rsidRDefault="00172EB8">
                          <w:pPr>
                            <w:pStyle w:val="20"/>
                            <w:rPr>
                              <w:sz w:val="15"/>
                              <w:szCs w:val="15"/>
                            </w:rPr>
                          </w:pPr>
                          <w:r>
                            <w:rPr>
                              <w:rStyle w:val="2"/>
                              <w:rFonts w:ascii="Arial" w:eastAsia="Arial" w:hAnsi="Arial" w:cs="Arial"/>
                              <w:color w:val="5684E5"/>
                              <w:sz w:val="15"/>
                              <w:szCs w:val="15"/>
                            </w:rPr>
                            <w:t>12.12.2023 - 12.03.2025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1" o:spid="_x0000_s1041" type="#_x0000_t202" style="position:absolute;margin-left:313.05pt;margin-top:757.05pt;width:182.9pt;height:19.05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" filled="f" stroked="f">
              <v:textbox style="mso-fit-shape-to-text:t" inset="0,0,0,0">
                <w:txbxContent>
                  <w:p w:rsidR="00172EB8" w:rsidRDefault="00172EB8">
                    <w:pPr>
                      <w:pStyle w:val="20"/>
                      <w:rPr>
                        <w:sz w:val="15"/>
                        <w:szCs w:val="15"/>
                      </w:rPr>
                    </w:pPr>
                    <w:r>
                      <w:rPr>
                        <w:rStyle w:val="2"/>
                        <w:rFonts w:ascii="Arial" w:eastAsia="Arial" w:hAnsi="Arial" w:cs="Arial"/>
                        <w:color w:val="5684E5"/>
                        <w:sz w:val="15"/>
                        <w:szCs w:val="15"/>
                        <w:lang w:val="en-US" w:eastAsia="en-US"/>
                      </w:rPr>
                      <w:t>8E3BF3226E05F4E8E415AEE5AB64241A0DE84149</w:t>
                    </w:r>
                  </w:p>
                  <w:p w:rsidR="00172EB8" w:rsidRDefault="00172EB8">
                    <w:pPr>
                      <w:pStyle w:val="20"/>
                      <w:rPr>
                        <w:sz w:val="15"/>
                        <w:szCs w:val="15"/>
                      </w:rPr>
                    </w:pPr>
                    <w:r>
                      <w:rPr>
                        <w:rStyle w:val="2"/>
                        <w:rFonts w:ascii="Arial" w:eastAsia="Arial" w:hAnsi="Arial" w:cs="Arial"/>
                        <w:color w:val="5684E5"/>
                        <w:sz w:val="15"/>
                        <w:szCs w:val="15"/>
                      </w:rPr>
                      <w:t>12.12.2023 - 12.03.2025</w:t>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pPr>
      <w:spacing w:line="1" w:lineRule="exac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pPr>
      <w:spacing w:line="1" w:lineRule="exact"/>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pPr>
      <w:spacing w:line="1" w:lineRule="exact"/>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B8" w:rsidRDefault="00172E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EB8" w:rsidRDefault="00172EB8"/>
  </w:footnote>
  <w:footnote w:type="continuationSeparator" w:id="0">
    <w:p w:rsidR="00172EB8" w:rsidRDefault="00172E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3C2"/>
    <w:multiLevelType w:val="multilevel"/>
    <w:tmpl w:val="64020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0093D"/>
    <w:multiLevelType w:val="multilevel"/>
    <w:tmpl w:val="40BA8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26581"/>
    <w:multiLevelType w:val="multilevel"/>
    <w:tmpl w:val="B84E26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E35B00"/>
    <w:multiLevelType w:val="multilevel"/>
    <w:tmpl w:val="B55881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A4308D"/>
    <w:multiLevelType w:val="multilevel"/>
    <w:tmpl w:val="B3CE5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D5574C"/>
    <w:multiLevelType w:val="multilevel"/>
    <w:tmpl w:val="A718F36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A82296"/>
    <w:multiLevelType w:val="multilevel"/>
    <w:tmpl w:val="18CEFD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C22BD6"/>
    <w:multiLevelType w:val="multilevel"/>
    <w:tmpl w:val="D7821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4E310F"/>
    <w:multiLevelType w:val="multilevel"/>
    <w:tmpl w:val="7AA0C5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46465B"/>
    <w:multiLevelType w:val="multilevel"/>
    <w:tmpl w:val="89808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447233"/>
    <w:multiLevelType w:val="multilevel"/>
    <w:tmpl w:val="A85EA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2D6AB4"/>
    <w:multiLevelType w:val="multilevel"/>
    <w:tmpl w:val="B278115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4952D9"/>
    <w:multiLevelType w:val="multilevel"/>
    <w:tmpl w:val="4EA686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7729D5"/>
    <w:multiLevelType w:val="multilevel"/>
    <w:tmpl w:val="0504EA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446418"/>
    <w:multiLevelType w:val="multilevel"/>
    <w:tmpl w:val="5882F0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9500F4"/>
    <w:multiLevelType w:val="multilevel"/>
    <w:tmpl w:val="75BC37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4"/>
  </w:num>
  <w:num w:numId="3">
    <w:abstractNumId w:val="2"/>
  </w:num>
  <w:num w:numId="4">
    <w:abstractNumId w:val="4"/>
  </w:num>
  <w:num w:numId="5">
    <w:abstractNumId w:val="6"/>
  </w:num>
  <w:num w:numId="6">
    <w:abstractNumId w:val="10"/>
  </w:num>
  <w:num w:numId="7">
    <w:abstractNumId w:val="8"/>
  </w:num>
  <w:num w:numId="8">
    <w:abstractNumId w:val="15"/>
  </w:num>
  <w:num w:numId="9">
    <w:abstractNumId w:val="12"/>
  </w:num>
  <w:num w:numId="10">
    <w:abstractNumId w:val="7"/>
  </w:num>
  <w:num w:numId="11">
    <w:abstractNumId w:val="1"/>
  </w:num>
  <w:num w:numId="12">
    <w:abstractNumId w:val="5"/>
  </w:num>
  <w:num w:numId="13">
    <w:abstractNumId w:val="0"/>
  </w:num>
  <w:num w:numId="14">
    <w:abstractNumId w:val="9"/>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871CB5"/>
    <w:rsid w:val="00172EB8"/>
    <w:rsid w:val="004A3481"/>
    <w:rsid w:val="00871CB5"/>
    <w:rsid w:val="009D7F3A"/>
    <w:rsid w:val="00FD1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22272F"/>
      <w:sz w:val="30"/>
      <w:szCs w:val="3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Arial" w:eastAsia="Arial" w:hAnsi="Arial" w:cs="Arial"/>
      <w:b w:val="0"/>
      <w:bCs w:val="0"/>
      <w:i w:val="0"/>
      <w:iCs w:val="0"/>
      <w:smallCaps w:val="0"/>
      <w:strike w:val="0"/>
      <w:color w:val="5684E5"/>
      <w:sz w:val="15"/>
      <w:szCs w:val="15"/>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pPr>
      <w:jc w:val="center"/>
    </w:pPr>
    <w:rPr>
      <w:rFonts w:ascii="Times New Roman" w:eastAsia="Times New Roman" w:hAnsi="Times New Roman" w:cs="Times New Roman"/>
      <w:color w:val="22272F"/>
      <w:sz w:val="30"/>
      <w:szCs w:val="30"/>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2">
    <w:name w:val="Основной текст (2)"/>
    <w:basedOn w:val="a"/>
    <w:link w:val="21"/>
    <w:rPr>
      <w:rFonts w:ascii="Arial" w:eastAsia="Arial" w:hAnsi="Arial" w:cs="Arial"/>
      <w:color w:val="5684E5"/>
      <w:sz w:val="15"/>
      <w:szCs w:val="15"/>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11">
    <w:name w:val="Заголовок №1"/>
    <w:basedOn w:val="a"/>
    <w:link w:val="10"/>
    <w:pPr>
      <w:spacing w:after="130"/>
      <w:ind w:left="430" w:firstLine="720"/>
      <w:outlineLvl w:val="0"/>
    </w:pPr>
    <w:rPr>
      <w:rFonts w:ascii="Times New Roman" w:eastAsia="Times New Roman" w:hAnsi="Times New Roman" w:cs="Times New Roman"/>
      <w:b/>
      <w:bCs/>
    </w:rPr>
  </w:style>
  <w:style w:type="paragraph" w:styleId="a8">
    <w:name w:val="header"/>
    <w:basedOn w:val="a"/>
    <w:link w:val="a9"/>
    <w:uiPriority w:val="99"/>
    <w:unhideWhenUsed/>
    <w:rsid w:val="00172EB8"/>
    <w:pPr>
      <w:tabs>
        <w:tab w:val="center" w:pos="4677"/>
        <w:tab w:val="right" w:pos="9355"/>
      </w:tabs>
    </w:pPr>
  </w:style>
  <w:style w:type="character" w:customStyle="1" w:styleId="a9">
    <w:name w:val="Верхний колонтитул Знак"/>
    <w:basedOn w:val="a0"/>
    <w:link w:val="a8"/>
    <w:uiPriority w:val="99"/>
    <w:rsid w:val="00172EB8"/>
    <w:rPr>
      <w:color w:val="000000"/>
    </w:rPr>
  </w:style>
  <w:style w:type="paragraph" w:styleId="aa">
    <w:name w:val="footer"/>
    <w:basedOn w:val="a"/>
    <w:link w:val="ab"/>
    <w:uiPriority w:val="99"/>
    <w:unhideWhenUsed/>
    <w:rsid w:val="00172EB8"/>
    <w:pPr>
      <w:tabs>
        <w:tab w:val="center" w:pos="4677"/>
        <w:tab w:val="right" w:pos="9355"/>
      </w:tabs>
    </w:pPr>
  </w:style>
  <w:style w:type="character" w:customStyle="1" w:styleId="ab">
    <w:name w:val="Нижний колонтитул Знак"/>
    <w:basedOn w:val="a0"/>
    <w:link w:val="aa"/>
    <w:uiPriority w:val="99"/>
    <w:rsid w:val="00172EB8"/>
    <w:rPr>
      <w:color w:val="000000"/>
    </w:rPr>
  </w:style>
  <w:style w:type="character" w:styleId="ac">
    <w:name w:val="Hyperlink"/>
    <w:basedOn w:val="a0"/>
    <w:uiPriority w:val="99"/>
    <w:unhideWhenUsed/>
    <w:rsid w:val="009D7F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22272F"/>
      <w:sz w:val="30"/>
      <w:szCs w:val="3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Arial" w:eastAsia="Arial" w:hAnsi="Arial" w:cs="Arial"/>
      <w:b w:val="0"/>
      <w:bCs w:val="0"/>
      <w:i w:val="0"/>
      <w:iCs w:val="0"/>
      <w:smallCaps w:val="0"/>
      <w:strike w:val="0"/>
      <w:color w:val="5684E5"/>
      <w:sz w:val="15"/>
      <w:szCs w:val="15"/>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pPr>
      <w:jc w:val="center"/>
    </w:pPr>
    <w:rPr>
      <w:rFonts w:ascii="Times New Roman" w:eastAsia="Times New Roman" w:hAnsi="Times New Roman" w:cs="Times New Roman"/>
      <w:color w:val="22272F"/>
      <w:sz w:val="30"/>
      <w:szCs w:val="30"/>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2">
    <w:name w:val="Основной текст (2)"/>
    <w:basedOn w:val="a"/>
    <w:link w:val="21"/>
    <w:rPr>
      <w:rFonts w:ascii="Arial" w:eastAsia="Arial" w:hAnsi="Arial" w:cs="Arial"/>
      <w:color w:val="5684E5"/>
      <w:sz w:val="15"/>
      <w:szCs w:val="15"/>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11">
    <w:name w:val="Заголовок №1"/>
    <w:basedOn w:val="a"/>
    <w:link w:val="10"/>
    <w:pPr>
      <w:spacing w:after="130"/>
      <w:ind w:left="430" w:firstLine="720"/>
      <w:outlineLvl w:val="0"/>
    </w:pPr>
    <w:rPr>
      <w:rFonts w:ascii="Times New Roman" w:eastAsia="Times New Roman" w:hAnsi="Times New Roman" w:cs="Times New Roman"/>
      <w:b/>
      <w:bCs/>
    </w:rPr>
  </w:style>
  <w:style w:type="paragraph" w:styleId="a8">
    <w:name w:val="header"/>
    <w:basedOn w:val="a"/>
    <w:link w:val="a9"/>
    <w:uiPriority w:val="99"/>
    <w:unhideWhenUsed/>
    <w:rsid w:val="00172EB8"/>
    <w:pPr>
      <w:tabs>
        <w:tab w:val="center" w:pos="4677"/>
        <w:tab w:val="right" w:pos="9355"/>
      </w:tabs>
    </w:pPr>
  </w:style>
  <w:style w:type="character" w:customStyle="1" w:styleId="a9">
    <w:name w:val="Верхний колонтитул Знак"/>
    <w:basedOn w:val="a0"/>
    <w:link w:val="a8"/>
    <w:uiPriority w:val="99"/>
    <w:rsid w:val="00172EB8"/>
    <w:rPr>
      <w:color w:val="000000"/>
    </w:rPr>
  </w:style>
  <w:style w:type="paragraph" w:styleId="aa">
    <w:name w:val="footer"/>
    <w:basedOn w:val="a"/>
    <w:link w:val="ab"/>
    <w:uiPriority w:val="99"/>
    <w:unhideWhenUsed/>
    <w:rsid w:val="00172EB8"/>
    <w:pPr>
      <w:tabs>
        <w:tab w:val="center" w:pos="4677"/>
        <w:tab w:val="right" w:pos="9355"/>
      </w:tabs>
    </w:pPr>
  </w:style>
  <w:style w:type="character" w:customStyle="1" w:styleId="ab">
    <w:name w:val="Нижний колонтитул Знак"/>
    <w:basedOn w:val="a0"/>
    <w:link w:val="aa"/>
    <w:uiPriority w:val="99"/>
    <w:rsid w:val="00172EB8"/>
    <w:rPr>
      <w:color w:val="000000"/>
    </w:rPr>
  </w:style>
  <w:style w:type="character" w:styleId="ac">
    <w:name w:val="Hyperlink"/>
    <w:basedOn w:val="a0"/>
    <w:uiPriority w:val="99"/>
    <w:unhideWhenUsed/>
    <w:rsid w:val="009D7F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hyperlink" Target="https://biblioclub.ru/index.php?page=book&amp;id=710983" TargetMode="Externa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hyperlink" Target="http://biblioclub.ru/" TargetMode="External"/><Relationship Id="rId47" Type="http://schemas.openxmlformats.org/officeDocument/2006/relationships/hyperlink" Target="http://books.google.ru/" TargetMode="External"/><Relationship Id="rId50" Type="http://schemas.openxmlformats.org/officeDocument/2006/relationships/hyperlink" Target="http://www.prlib.r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hyperlink" Target="https://biblioclub.ru/index.php?page=book&amp;id=696159" TargetMode="External"/><Relationship Id="rId46" Type="http://schemas.openxmlformats.org/officeDocument/2006/relationships/hyperlink" Target="http://biblioclub.ru"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41" Type="http://schemas.openxmlformats.org/officeDocument/2006/relationships/footer" Target="footer27.xml"/><Relationship Id="rId54" Type="http://schemas.openxmlformats.org/officeDocument/2006/relationships/footer" Target="footer2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hyperlink" Target="https://biblioclub.ru/index.php?page=book&amp;id=701020" TargetMode="External"/><Relationship Id="rId40" Type="http://schemas.openxmlformats.org/officeDocument/2006/relationships/footer" Target="footer26.xml"/><Relationship Id="rId45" Type="http://schemas.openxmlformats.org/officeDocument/2006/relationships/hyperlink" Target="https://&#1088;&#1080;&#1073;&#1080;&#1091;.&#1088;&#1092;" TargetMode="External"/><Relationship Id="rId53"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hyperlink" Target="https://biblioclub.ru/index.php?page=book&amp;id=700216" TargetMode="External"/><Relationship Id="rId49" Type="http://schemas.openxmlformats.org/officeDocument/2006/relationships/hyperlink" Target="https://&#1088;&#1080;&#1073;&#1080;&#1091;.&#1088;&#1092;" TargetMode="External"/><Relationship Id="rId10" Type="http://schemas.openxmlformats.org/officeDocument/2006/relationships/image" Target="media/image2.jpeg"/><Relationship Id="rId19" Type="http://schemas.openxmlformats.org/officeDocument/2006/relationships/footer" Target="footer9.xml"/><Relationship Id="rId31" Type="http://schemas.openxmlformats.org/officeDocument/2006/relationships/footer" Target="footer21.xml"/><Relationship Id="rId44" Type="http://schemas.openxmlformats.org/officeDocument/2006/relationships/hyperlink" Target="http://elibrary.ru/" TargetMode="External"/><Relationship Id="rId52" Type="http://schemas.openxmlformats.org/officeDocument/2006/relationships/hyperlink" Target="http://elib.shpl.ru/ru/nodes/9347-elektronnaya-biblioteka-gpib"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hyperlink" Target="http://books.google.ru/" TargetMode="External"/><Relationship Id="rId48" Type="http://schemas.openxmlformats.org/officeDocument/2006/relationships/hyperlink" Target="http://elibrary.ru/"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elib.shpl.ru/ru/nodes/9347-elektronnaya-biblioteka-gpib"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30</Pages>
  <Words>12301</Words>
  <Characters>70122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2025-02-21T09:36:00Z</dcterms:created>
  <dcterms:modified xsi:type="dcterms:W3CDTF">2025-02-21T10:48:00Z</dcterms:modified>
</cp:coreProperties>
</file>